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弹射救生系统项目规划设计蓝图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59" w:history="1">
        <w:r>
          <w:rPr>
            <w:rFonts w:ascii="仿宋" w:eastAsia="仿宋" w:hAnsi="仿宋" w:cs="仿宋" w:hint="eastAsia"/>
            <w:lang w:eastAsia="zh-CN"/>
          </w:rPr>
          <w:t>概论</w:t>
        </w:r>
        <w:r>
          <w:tab/>
        </w:r>
        <w:r>
          <w:fldChar w:fldCharType="begin"/>
        </w:r>
        <w:r>
          <w:instrText xml:space="preserve"> PAGEREF _Toc20959 \h </w:instrText>
        </w:r>
        <w:r>
          <w:fldChar w:fldCharType="separate"/>
        </w:r>
        <w:r>
          <w:t>3</w:t>
        </w:r>
        <w:r>
          <w:fldChar w:fldCharType="end"/>
        </w:r>
      </w:hyperlink>
    </w:p>
    <w:p>
      <w:pPr>
        <w:pStyle w:val="TOC1"/>
        <w:tabs>
          <w:tab w:val="right" w:leader="dot" w:pos="8306"/>
        </w:tabs>
      </w:pPr>
      <w:hyperlink w:anchor="_Toc9750" w:history="1">
        <w:r>
          <w:rPr>
            <w:rFonts w:ascii="仿宋" w:eastAsia="仿宋" w:hAnsi="仿宋" w:cs="仿宋" w:hint="eastAsia"/>
            <w:lang w:eastAsia="zh-CN"/>
          </w:rPr>
          <w:t>一、弹射救生系统项目建设背景及必要性分析</w:t>
        </w:r>
        <w:r>
          <w:tab/>
        </w:r>
        <w:r>
          <w:fldChar w:fldCharType="begin"/>
        </w:r>
        <w:r>
          <w:instrText xml:space="preserve"> PAGEREF _Toc9750 \h </w:instrText>
        </w:r>
        <w:r>
          <w:fldChar w:fldCharType="separate"/>
        </w:r>
        <w:r>
          <w:t>3</w:t>
        </w:r>
        <w:r>
          <w:fldChar w:fldCharType="end"/>
        </w:r>
      </w:hyperlink>
    </w:p>
    <w:p>
      <w:pPr>
        <w:pStyle w:val="TOC2"/>
        <w:tabs>
          <w:tab w:val="right" w:leader="dot" w:pos="8306"/>
        </w:tabs>
      </w:pPr>
      <w:hyperlink w:anchor="_Toc29289" w:history="1">
        <w:r>
          <w:rPr>
            <w:rFonts w:ascii="仿宋" w:eastAsia="仿宋" w:hAnsi="仿宋" w:cs="仿宋" w:hint="eastAsia"/>
            <w:lang w:eastAsia="zh-CN"/>
          </w:rPr>
          <w:t>(一)、弹射救生系统项目背景分析</w:t>
        </w:r>
        <w:r>
          <w:tab/>
        </w:r>
        <w:r>
          <w:fldChar w:fldCharType="begin"/>
        </w:r>
        <w:r>
          <w:instrText xml:space="preserve"> PAGEREF _Toc29289 \h </w:instrText>
        </w:r>
        <w:r>
          <w:fldChar w:fldCharType="separate"/>
        </w:r>
        <w:r>
          <w:t>3</w:t>
        </w:r>
        <w:r>
          <w:fldChar w:fldCharType="end"/>
        </w:r>
      </w:hyperlink>
    </w:p>
    <w:p>
      <w:pPr>
        <w:pStyle w:val="TOC2"/>
        <w:tabs>
          <w:tab w:val="right" w:leader="dot" w:pos="8306"/>
        </w:tabs>
      </w:pPr>
      <w:hyperlink w:anchor="_Toc14775" w:history="1">
        <w:r>
          <w:rPr>
            <w:rFonts w:ascii="仿宋" w:eastAsia="仿宋" w:hAnsi="仿宋" w:cs="仿宋" w:hint="eastAsia"/>
            <w:lang w:eastAsia="zh-CN"/>
          </w:rPr>
          <w:t>(二)、弹射救生系统项目建设必要性分析</w:t>
        </w:r>
        <w:r>
          <w:tab/>
        </w:r>
        <w:r>
          <w:fldChar w:fldCharType="begin"/>
        </w:r>
        <w:r>
          <w:instrText xml:space="preserve"> PAGEREF _Toc14775 \h </w:instrText>
        </w:r>
        <w:r>
          <w:fldChar w:fldCharType="separate"/>
        </w:r>
        <w:r>
          <w:t>5</w:t>
        </w:r>
        <w:r>
          <w:fldChar w:fldCharType="end"/>
        </w:r>
      </w:hyperlink>
    </w:p>
    <w:p>
      <w:pPr>
        <w:pStyle w:val="TOC1"/>
        <w:tabs>
          <w:tab w:val="right" w:leader="dot" w:pos="8306"/>
        </w:tabs>
      </w:pPr>
      <w:hyperlink w:anchor="_Toc2406" w:history="1">
        <w:r>
          <w:rPr>
            <w:rFonts w:ascii="仿宋" w:eastAsia="仿宋" w:hAnsi="仿宋" w:cs="仿宋" w:hint="eastAsia"/>
            <w:lang w:eastAsia="zh-CN"/>
          </w:rPr>
          <w:t>二、弹射救生系统项目文档管理</w:t>
        </w:r>
        <w:r>
          <w:tab/>
        </w:r>
        <w:r>
          <w:fldChar w:fldCharType="begin"/>
        </w:r>
        <w:r>
          <w:instrText xml:space="preserve"> PAGEREF _Toc2406 \h </w:instrText>
        </w:r>
        <w:r>
          <w:fldChar w:fldCharType="separate"/>
        </w:r>
        <w:r>
          <w:t>6</w:t>
        </w:r>
        <w:r>
          <w:fldChar w:fldCharType="end"/>
        </w:r>
      </w:hyperlink>
    </w:p>
    <w:p>
      <w:pPr>
        <w:pStyle w:val="TOC2"/>
        <w:tabs>
          <w:tab w:val="right" w:leader="dot" w:pos="8306"/>
        </w:tabs>
      </w:pPr>
      <w:hyperlink w:anchor="_Toc27200" w:history="1">
        <w:r>
          <w:rPr>
            <w:rFonts w:ascii="仿宋" w:eastAsia="仿宋" w:hAnsi="仿宋" w:cs="仿宋" w:hint="eastAsia"/>
            <w:lang w:eastAsia="zh-CN"/>
          </w:rPr>
          <w:t>(一)、文档编制与审查</w:t>
        </w:r>
        <w:r>
          <w:tab/>
        </w:r>
        <w:r>
          <w:fldChar w:fldCharType="begin"/>
        </w:r>
        <w:r>
          <w:instrText xml:space="preserve"> PAGEREF _Toc27200 \h </w:instrText>
        </w:r>
        <w:r>
          <w:fldChar w:fldCharType="separate"/>
        </w:r>
        <w:r>
          <w:t>6</w:t>
        </w:r>
        <w:r>
          <w:fldChar w:fldCharType="end"/>
        </w:r>
      </w:hyperlink>
    </w:p>
    <w:p>
      <w:pPr>
        <w:pStyle w:val="TOC2"/>
        <w:tabs>
          <w:tab w:val="right" w:leader="dot" w:pos="8306"/>
        </w:tabs>
      </w:pPr>
      <w:hyperlink w:anchor="_Toc21998" w:history="1">
        <w:r>
          <w:rPr>
            <w:rFonts w:ascii="仿宋" w:eastAsia="仿宋" w:hAnsi="仿宋" w:cs="仿宋" w:hint="eastAsia"/>
            <w:lang w:eastAsia="zh-CN"/>
          </w:rPr>
          <w:t>(二)、文档发布与分发</w:t>
        </w:r>
        <w:r>
          <w:tab/>
        </w:r>
        <w:r>
          <w:fldChar w:fldCharType="begin"/>
        </w:r>
        <w:r>
          <w:instrText xml:space="preserve"> PAGEREF _Toc21998 \h </w:instrText>
        </w:r>
        <w:r>
          <w:fldChar w:fldCharType="separate"/>
        </w:r>
        <w:r>
          <w:t>7</w:t>
        </w:r>
        <w:r>
          <w:fldChar w:fldCharType="end"/>
        </w:r>
      </w:hyperlink>
    </w:p>
    <w:p>
      <w:pPr>
        <w:pStyle w:val="TOC2"/>
        <w:tabs>
          <w:tab w:val="right" w:leader="dot" w:pos="8306"/>
        </w:tabs>
      </w:pPr>
      <w:hyperlink w:anchor="_Toc11873" w:history="1">
        <w:r>
          <w:rPr>
            <w:rFonts w:ascii="仿宋" w:eastAsia="仿宋" w:hAnsi="仿宋" w:cs="仿宋" w:hint="eastAsia"/>
            <w:lang w:eastAsia="zh-CN"/>
          </w:rPr>
          <w:t>(三)、文档存档与归档</w:t>
        </w:r>
        <w:r>
          <w:tab/>
        </w:r>
        <w:r>
          <w:fldChar w:fldCharType="begin"/>
        </w:r>
        <w:r>
          <w:instrText xml:space="preserve"> PAGEREF _Toc11873 \h </w:instrText>
        </w:r>
        <w:r>
          <w:fldChar w:fldCharType="separate"/>
        </w:r>
        <w:r>
          <w:t>8</w:t>
        </w:r>
        <w:r>
          <w:fldChar w:fldCharType="end"/>
        </w:r>
      </w:hyperlink>
    </w:p>
    <w:p>
      <w:pPr>
        <w:pStyle w:val="TOC1"/>
        <w:tabs>
          <w:tab w:val="right" w:leader="dot" w:pos="8306"/>
        </w:tabs>
      </w:pPr>
      <w:hyperlink w:anchor="_Toc16388" w:history="1">
        <w:r>
          <w:rPr>
            <w:rFonts w:ascii="仿宋" w:eastAsia="仿宋" w:hAnsi="仿宋" w:cs="仿宋" w:hint="eastAsia"/>
            <w:lang w:eastAsia="zh-CN"/>
          </w:rPr>
          <w:t>三、弹射救生系统项目危机管理</w:t>
        </w:r>
        <w:r>
          <w:tab/>
        </w:r>
        <w:r>
          <w:fldChar w:fldCharType="begin"/>
        </w:r>
        <w:r>
          <w:instrText xml:space="preserve"> PAGEREF _Toc16388 \h </w:instrText>
        </w:r>
        <w:r>
          <w:fldChar w:fldCharType="separate"/>
        </w:r>
        <w:r>
          <w:t>9</w:t>
        </w:r>
        <w:r>
          <w:fldChar w:fldCharType="end"/>
        </w:r>
      </w:hyperlink>
    </w:p>
    <w:p>
      <w:pPr>
        <w:pStyle w:val="TOC2"/>
        <w:tabs>
          <w:tab w:val="right" w:leader="dot" w:pos="8306"/>
        </w:tabs>
      </w:pPr>
      <w:hyperlink w:anchor="_Toc12763" w:history="1">
        <w:r>
          <w:rPr>
            <w:rFonts w:ascii="仿宋" w:eastAsia="仿宋" w:hAnsi="仿宋" w:cs="仿宋" w:hint="eastAsia"/>
            <w:lang w:eastAsia="zh-CN"/>
          </w:rPr>
          <w:t>(一)、危机预警与识别</w:t>
        </w:r>
        <w:r>
          <w:tab/>
        </w:r>
        <w:r>
          <w:fldChar w:fldCharType="begin"/>
        </w:r>
        <w:r>
          <w:instrText xml:space="preserve"> PAGEREF _Toc12763 \h </w:instrText>
        </w:r>
        <w:r>
          <w:fldChar w:fldCharType="separate"/>
        </w:r>
        <w:r>
          <w:t>9</w:t>
        </w:r>
        <w:r>
          <w:fldChar w:fldCharType="end"/>
        </w:r>
      </w:hyperlink>
    </w:p>
    <w:p>
      <w:pPr>
        <w:pStyle w:val="TOC2"/>
        <w:tabs>
          <w:tab w:val="right" w:leader="dot" w:pos="8306"/>
        </w:tabs>
      </w:pPr>
      <w:hyperlink w:anchor="_Toc16641" w:history="1">
        <w:r>
          <w:rPr>
            <w:rFonts w:ascii="仿宋" w:eastAsia="仿宋" w:hAnsi="仿宋" w:cs="仿宋" w:hint="eastAsia"/>
            <w:lang w:eastAsia="zh-CN"/>
          </w:rPr>
          <w:t>(二)、危机应对与恢复</w:t>
        </w:r>
        <w:r>
          <w:tab/>
        </w:r>
        <w:r>
          <w:fldChar w:fldCharType="begin"/>
        </w:r>
        <w:r>
          <w:instrText xml:space="preserve"> PAGEREF _Toc16641 \h </w:instrText>
        </w:r>
        <w:r>
          <w:fldChar w:fldCharType="separate"/>
        </w:r>
        <w:r>
          <w:t>10</w:t>
        </w:r>
        <w:r>
          <w:fldChar w:fldCharType="end"/>
        </w:r>
      </w:hyperlink>
    </w:p>
    <w:p>
      <w:pPr>
        <w:pStyle w:val="TOC1"/>
        <w:tabs>
          <w:tab w:val="right" w:leader="dot" w:pos="8306"/>
        </w:tabs>
      </w:pPr>
      <w:hyperlink w:anchor="_Toc6845" w:history="1">
        <w:r>
          <w:rPr>
            <w:rFonts w:ascii="仿宋" w:eastAsia="仿宋" w:hAnsi="仿宋" w:cs="仿宋" w:hint="eastAsia"/>
            <w:lang w:eastAsia="zh-CN"/>
          </w:rPr>
          <w:t>四、弹射救生系统项目可持续发展</w:t>
        </w:r>
        <w:r>
          <w:tab/>
        </w:r>
        <w:r>
          <w:fldChar w:fldCharType="begin"/>
        </w:r>
        <w:r>
          <w:instrText xml:space="preserve"> PAGEREF _Toc6845 \h </w:instrText>
        </w:r>
        <w:r>
          <w:fldChar w:fldCharType="separate"/>
        </w:r>
        <w:r>
          <w:t>12</w:t>
        </w:r>
        <w:r>
          <w:fldChar w:fldCharType="end"/>
        </w:r>
      </w:hyperlink>
    </w:p>
    <w:p>
      <w:pPr>
        <w:pStyle w:val="TOC2"/>
        <w:tabs>
          <w:tab w:val="right" w:leader="dot" w:pos="8306"/>
        </w:tabs>
      </w:pPr>
      <w:hyperlink w:anchor="_Toc6257" w:history="1">
        <w:r>
          <w:rPr>
            <w:rFonts w:ascii="仿宋" w:eastAsia="仿宋" w:hAnsi="仿宋" w:cs="仿宋" w:hint="eastAsia"/>
            <w:lang w:eastAsia="zh-CN"/>
          </w:rPr>
          <w:t>(一)、可持续战略与实践</w:t>
        </w:r>
        <w:r>
          <w:tab/>
        </w:r>
        <w:r>
          <w:fldChar w:fldCharType="begin"/>
        </w:r>
        <w:r>
          <w:instrText xml:space="preserve"> PAGEREF _Toc6257 \h </w:instrText>
        </w:r>
        <w:r>
          <w:fldChar w:fldCharType="separate"/>
        </w:r>
        <w:r>
          <w:t>12</w:t>
        </w:r>
        <w:r>
          <w:fldChar w:fldCharType="end"/>
        </w:r>
      </w:hyperlink>
    </w:p>
    <w:p>
      <w:pPr>
        <w:pStyle w:val="TOC2"/>
        <w:tabs>
          <w:tab w:val="right" w:leader="dot" w:pos="8306"/>
        </w:tabs>
      </w:pPr>
      <w:hyperlink w:anchor="_Toc23885" w:history="1">
        <w:r>
          <w:rPr>
            <w:rFonts w:ascii="仿宋" w:eastAsia="仿宋" w:hAnsi="仿宋" w:cs="仿宋" w:hint="eastAsia"/>
            <w:lang w:eastAsia="zh-CN"/>
          </w:rPr>
          <w:t>(二)、环保与社会责任</w:t>
        </w:r>
        <w:r>
          <w:tab/>
        </w:r>
        <w:r>
          <w:fldChar w:fldCharType="begin"/>
        </w:r>
        <w:r>
          <w:instrText xml:space="preserve"> PAGEREF _Toc23885 \h </w:instrText>
        </w:r>
        <w:r>
          <w:fldChar w:fldCharType="separate"/>
        </w:r>
        <w:r>
          <w:t>13</w:t>
        </w:r>
        <w:r>
          <w:fldChar w:fldCharType="end"/>
        </w:r>
      </w:hyperlink>
    </w:p>
    <w:p>
      <w:pPr>
        <w:pStyle w:val="TOC1"/>
        <w:tabs>
          <w:tab w:val="right" w:leader="dot" w:pos="8306"/>
        </w:tabs>
      </w:pPr>
      <w:hyperlink w:anchor="_Toc30914" w:history="1">
        <w:r>
          <w:rPr>
            <w:rFonts w:ascii="仿宋" w:eastAsia="仿宋" w:hAnsi="仿宋" w:cs="仿宋" w:hint="eastAsia"/>
            <w:lang w:eastAsia="zh-CN"/>
          </w:rPr>
          <w:t>五、工艺说明</w:t>
        </w:r>
        <w:r>
          <w:tab/>
        </w:r>
        <w:r>
          <w:fldChar w:fldCharType="begin"/>
        </w:r>
        <w:r>
          <w:instrText xml:space="preserve"> PAGEREF _Toc30914 \h </w:instrText>
        </w:r>
        <w:r>
          <w:fldChar w:fldCharType="separate"/>
        </w:r>
        <w:r>
          <w:t>14</w:t>
        </w:r>
        <w:r>
          <w:fldChar w:fldCharType="end"/>
        </w:r>
      </w:hyperlink>
    </w:p>
    <w:p>
      <w:pPr>
        <w:pStyle w:val="TOC2"/>
        <w:tabs>
          <w:tab w:val="right" w:leader="dot" w:pos="8306"/>
        </w:tabs>
      </w:pPr>
      <w:hyperlink w:anchor="_Toc15484" w:history="1">
        <w:r>
          <w:rPr>
            <w:rFonts w:ascii="仿宋" w:eastAsia="仿宋" w:hAnsi="仿宋" w:cs="仿宋" w:hint="eastAsia"/>
            <w:lang w:eastAsia="zh-CN"/>
          </w:rPr>
          <w:t>(一)、技术管理特点</w:t>
        </w:r>
        <w:r>
          <w:tab/>
        </w:r>
        <w:r>
          <w:fldChar w:fldCharType="begin"/>
        </w:r>
        <w:r>
          <w:instrText xml:space="preserve"> PAGEREF _Toc15484 \h </w:instrText>
        </w:r>
        <w:r>
          <w:fldChar w:fldCharType="separate"/>
        </w:r>
        <w:r>
          <w:t>14</w:t>
        </w:r>
        <w:r>
          <w:fldChar w:fldCharType="end"/>
        </w:r>
      </w:hyperlink>
    </w:p>
    <w:p>
      <w:pPr>
        <w:pStyle w:val="TOC2"/>
        <w:tabs>
          <w:tab w:val="right" w:leader="dot" w:pos="8306"/>
        </w:tabs>
      </w:pPr>
      <w:hyperlink w:anchor="_Toc29294" w:history="1">
        <w:r>
          <w:rPr>
            <w:rFonts w:ascii="仿宋" w:eastAsia="仿宋" w:hAnsi="仿宋" w:cs="仿宋" w:hint="eastAsia"/>
            <w:lang w:eastAsia="zh-CN"/>
          </w:rPr>
          <w:t>(二)、弹射救生系统项目工艺技术设计方案</w:t>
        </w:r>
        <w:r>
          <w:tab/>
        </w:r>
        <w:r>
          <w:fldChar w:fldCharType="begin"/>
        </w:r>
        <w:r>
          <w:instrText xml:space="preserve"> PAGEREF _Toc29294 \h </w:instrText>
        </w:r>
        <w:r>
          <w:fldChar w:fldCharType="separate"/>
        </w:r>
        <w:r>
          <w:t>15</w:t>
        </w:r>
        <w:r>
          <w:fldChar w:fldCharType="end"/>
        </w:r>
      </w:hyperlink>
    </w:p>
    <w:p>
      <w:pPr>
        <w:pStyle w:val="TOC2"/>
        <w:tabs>
          <w:tab w:val="right" w:leader="dot" w:pos="8306"/>
        </w:tabs>
      </w:pPr>
      <w:hyperlink w:anchor="_Toc17124" w:history="1">
        <w:r>
          <w:rPr>
            <w:rFonts w:ascii="仿宋" w:eastAsia="仿宋" w:hAnsi="仿宋" w:cs="仿宋" w:hint="eastAsia"/>
            <w:lang w:eastAsia="zh-CN"/>
          </w:rPr>
          <w:t>(三)、设备选型方案</w:t>
        </w:r>
        <w:r>
          <w:tab/>
        </w:r>
        <w:r>
          <w:fldChar w:fldCharType="begin"/>
        </w:r>
        <w:r>
          <w:instrText xml:space="preserve"> PAGEREF _Toc17124 \h </w:instrText>
        </w:r>
        <w:r>
          <w:fldChar w:fldCharType="separate"/>
        </w:r>
        <w:r>
          <w:t>16</w:t>
        </w:r>
        <w:r>
          <w:fldChar w:fldCharType="end"/>
        </w:r>
      </w:hyperlink>
    </w:p>
    <w:p>
      <w:pPr>
        <w:pStyle w:val="TOC1"/>
        <w:tabs>
          <w:tab w:val="right" w:leader="dot" w:pos="8306"/>
        </w:tabs>
      </w:pPr>
      <w:hyperlink w:anchor="_Toc22930" w:history="1">
        <w:r>
          <w:rPr>
            <w:rFonts w:ascii="仿宋" w:eastAsia="仿宋" w:hAnsi="仿宋" w:cs="仿宋" w:hint="eastAsia"/>
            <w:lang w:eastAsia="zh-CN"/>
          </w:rPr>
          <w:t>六、市场分析、调研</w:t>
        </w:r>
        <w:r>
          <w:tab/>
        </w:r>
        <w:r>
          <w:fldChar w:fldCharType="begin"/>
        </w:r>
        <w:r>
          <w:instrText xml:space="preserve"> PAGEREF _Toc22930 \h </w:instrText>
        </w:r>
        <w:r>
          <w:fldChar w:fldCharType="separate"/>
        </w:r>
        <w:r>
          <w:t>17</w:t>
        </w:r>
        <w:r>
          <w:fldChar w:fldCharType="end"/>
        </w:r>
      </w:hyperlink>
    </w:p>
    <w:p>
      <w:pPr>
        <w:pStyle w:val="TOC2"/>
        <w:tabs>
          <w:tab w:val="right" w:leader="dot" w:pos="8306"/>
        </w:tabs>
      </w:pPr>
      <w:hyperlink w:anchor="_Toc8331" w:history="1">
        <w:r>
          <w:rPr>
            <w:rFonts w:ascii="仿宋" w:eastAsia="仿宋" w:hAnsi="仿宋" w:cs="仿宋" w:hint="eastAsia"/>
            <w:lang w:eastAsia="zh-CN"/>
          </w:rPr>
          <w:t>(一)、弹射救生系统行业分析</w:t>
        </w:r>
        <w:r>
          <w:tab/>
        </w:r>
        <w:r>
          <w:fldChar w:fldCharType="begin"/>
        </w:r>
        <w:r>
          <w:instrText xml:space="preserve"> PAGEREF _Toc8331 \h </w:instrText>
        </w:r>
        <w:r>
          <w:fldChar w:fldCharType="separate"/>
        </w:r>
        <w:r>
          <w:t>17</w:t>
        </w:r>
        <w:r>
          <w:fldChar w:fldCharType="end"/>
        </w:r>
      </w:hyperlink>
    </w:p>
    <w:p>
      <w:pPr>
        <w:pStyle w:val="TOC2"/>
        <w:tabs>
          <w:tab w:val="right" w:leader="dot" w:pos="8306"/>
        </w:tabs>
      </w:pPr>
      <w:hyperlink w:anchor="_Toc262" w:history="1">
        <w:r>
          <w:rPr>
            <w:rFonts w:ascii="仿宋" w:eastAsia="仿宋" w:hAnsi="仿宋" w:cs="仿宋" w:hint="eastAsia"/>
            <w:lang w:eastAsia="zh-CN"/>
          </w:rPr>
          <w:t>(二)、弹射救生系统市场分析预测</w:t>
        </w:r>
        <w:r>
          <w:tab/>
        </w:r>
        <w:r>
          <w:fldChar w:fldCharType="begin"/>
        </w:r>
        <w:r>
          <w:instrText xml:space="preserve"> PAGEREF _Toc262 \h </w:instrText>
        </w:r>
        <w:r>
          <w:fldChar w:fldCharType="separate"/>
        </w:r>
        <w:r>
          <w:t>18</w:t>
        </w:r>
        <w:r>
          <w:fldChar w:fldCharType="end"/>
        </w:r>
      </w:hyperlink>
    </w:p>
    <w:p>
      <w:pPr>
        <w:pStyle w:val="TOC1"/>
        <w:tabs>
          <w:tab w:val="right" w:leader="dot" w:pos="8306"/>
        </w:tabs>
      </w:pPr>
      <w:hyperlink w:anchor="_Toc31759" w:history="1">
        <w:r>
          <w:rPr>
            <w:rFonts w:ascii="仿宋" w:eastAsia="仿宋" w:hAnsi="仿宋" w:cs="仿宋" w:hint="eastAsia"/>
            <w:lang w:eastAsia="zh-CN"/>
          </w:rPr>
          <w:t>七、弹射救生系统项目风险管理</w:t>
        </w:r>
        <w:r>
          <w:tab/>
        </w:r>
        <w:r>
          <w:fldChar w:fldCharType="begin"/>
        </w:r>
        <w:r>
          <w:instrText xml:space="preserve"> PAGEREF _Toc31759 \h </w:instrText>
        </w:r>
        <w:r>
          <w:fldChar w:fldCharType="separate"/>
        </w:r>
        <w:r>
          <w:t>19</w:t>
        </w:r>
        <w:r>
          <w:fldChar w:fldCharType="end"/>
        </w:r>
      </w:hyperlink>
    </w:p>
    <w:p>
      <w:pPr>
        <w:pStyle w:val="TOC2"/>
        <w:tabs>
          <w:tab w:val="right" w:leader="dot" w:pos="8306"/>
        </w:tabs>
      </w:pPr>
      <w:hyperlink w:anchor="_Toc16247" w:history="1">
        <w:r>
          <w:rPr>
            <w:rFonts w:ascii="仿宋" w:eastAsia="仿宋" w:hAnsi="仿宋" w:cs="仿宋" w:hint="eastAsia"/>
            <w:lang w:eastAsia="zh-CN"/>
          </w:rPr>
          <w:t>(一)、风险识别与评估</w:t>
        </w:r>
        <w:r>
          <w:tab/>
        </w:r>
        <w:r>
          <w:fldChar w:fldCharType="begin"/>
        </w:r>
        <w:r>
          <w:instrText xml:space="preserve"> PAGEREF _Toc16247 \h </w:instrText>
        </w:r>
        <w:r>
          <w:fldChar w:fldCharType="separate"/>
        </w:r>
        <w:r>
          <w:t>19</w:t>
        </w:r>
        <w:r>
          <w:fldChar w:fldCharType="end"/>
        </w:r>
      </w:hyperlink>
    </w:p>
    <w:p>
      <w:pPr>
        <w:pStyle w:val="TOC2"/>
        <w:tabs>
          <w:tab w:val="right" w:leader="dot" w:pos="8306"/>
        </w:tabs>
      </w:pPr>
      <w:hyperlink w:anchor="_Toc31206" w:history="1">
        <w:r>
          <w:rPr>
            <w:rFonts w:ascii="仿宋" w:eastAsia="仿宋" w:hAnsi="仿宋" w:cs="仿宋" w:hint="eastAsia"/>
            <w:lang w:eastAsia="zh-CN"/>
          </w:rPr>
          <w:t>(二)、风险应对策略</w:t>
        </w:r>
        <w:r>
          <w:tab/>
        </w:r>
        <w:r>
          <w:fldChar w:fldCharType="begin"/>
        </w:r>
        <w:r>
          <w:instrText xml:space="preserve"> PAGEREF _Toc31206 \h </w:instrText>
        </w:r>
        <w:r>
          <w:fldChar w:fldCharType="separate"/>
        </w:r>
        <w:r>
          <w:t>20</w:t>
        </w:r>
        <w:r>
          <w:fldChar w:fldCharType="end"/>
        </w:r>
      </w:hyperlink>
    </w:p>
    <w:p>
      <w:pPr>
        <w:pStyle w:val="TOC2"/>
        <w:tabs>
          <w:tab w:val="right" w:leader="dot" w:pos="8306"/>
        </w:tabs>
      </w:pPr>
      <w:hyperlink w:anchor="_Toc5652" w:history="1">
        <w:r>
          <w:rPr>
            <w:rFonts w:ascii="仿宋" w:eastAsia="仿宋" w:hAnsi="仿宋" w:cs="仿宋" w:hint="eastAsia"/>
            <w:lang w:eastAsia="zh-CN"/>
          </w:rPr>
          <w:t>(三)、风险监控与控制</w:t>
        </w:r>
        <w:r>
          <w:tab/>
        </w:r>
        <w:r>
          <w:fldChar w:fldCharType="begin"/>
        </w:r>
        <w:r>
          <w:instrText xml:space="preserve"> PAGEREF _Toc5652 \h </w:instrText>
        </w:r>
        <w:r>
          <w:fldChar w:fldCharType="separate"/>
        </w:r>
        <w:r>
          <w:t>22</w:t>
        </w:r>
        <w:r>
          <w:fldChar w:fldCharType="end"/>
        </w:r>
      </w:hyperlink>
    </w:p>
    <w:p>
      <w:pPr>
        <w:pStyle w:val="TOC1"/>
        <w:tabs>
          <w:tab w:val="right" w:leader="dot" w:pos="8306"/>
        </w:tabs>
      </w:pPr>
      <w:hyperlink w:anchor="_Toc4814" w:history="1">
        <w:r>
          <w:rPr>
            <w:rFonts w:ascii="仿宋" w:eastAsia="仿宋" w:hAnsi="仿宋" w:cs="仿宋" w:hint="eastAsia"/>
            <w:lang w:eastAsia="zh-CN"/>
          </w:rPr>
          <w:t>八、弹射救生系统项目计划安排</w:t>
        </w:r>
        <w:r>
          <w:tab/>
        </w:r>
        <w:r>
          <w:fldChar w:fldCharType="begin"/>
        </w:r>
        <w:r>
          <w:instrText xml:space="preserve"> PAGEREF _Toc4814 \h </w:instrText>
        </w:r>
        <w:r>
          <w:fldChar w:fldCharType="separate"/>
        </w:r>
        <w:r>
          <w:t>23</w:t>
        </w:r>
        <w:r>
          <w:fldChar w:fldCharType="end"/>
        </w:r>
      </w:hyperlink>
    </w:p>
    <w:p>
      <w:pPr>
        <w:pStyle w:val="TOC2"/>
        <w:tabs>
          <w:tab w:val="right" w:leader="dot" w:pos="8306"/>
        </w:tabs>
      </w:pPr>
      <w:hyperlink w:anchor="_Toc19906" w:history="1">
        <w:r>
          <w:rPr>
            <w:rFonts w:ascii="仿宋" w:eastAsia="仿宋" w:hAnsi="仿宋" w:cs="仿宋" w:hint="eastAsia"/>
            <w:lang w:eastAsia="zh-CN"/>
          </w:rPr>
          <w:t>(一)、建设周期</w:t>
        </w:r>
        <w:r>
          <w:tab/>
        </w:r>
        <w:r>
          <w:fldChar w:fldCharType="begin"/>
        </w:r>
        <w:r>
          <w:instrText xml:space="preserve"> PAGEREF _Toc19906 \h </w:instrText>
        </w:r>
        <w:r>
          <w:fldChar w:fldCharType="separate"/>
        </w:r>
        <w:r>
          <w:t>23</w:t>
        </w:r>
        <w:r>
          <w:fldChar w:fldCharType="end"/>
        </w:r>
      </w:hyperlink>
    </w:p>
    <w:p>
      <w:pPr>
        <w:pStyle w:val="TOC2"/>
        <w:tabs>
          <w:tab w:val="right" w:leader="dot" w:pos="8306"/>
        </w:tabs>
      </w:pPr>
      <w:hyperlink w:anchor="_Toc23213" w:history="1">
        <w:r>
          <w:rPr>
            <w:rFonts w:ascii="仿宋" w:eastAsia="仿宋" w:hAnsi="仿宋" w:cs="仿宋" w:hint="eastAsia"/>
            <w:lang w:eastAsia="zh-CN"/>
          </w:rPr>
          <w:t>(二)、建设进度</w:t>
        </w:r>
        <w:r>
          <w:tab/>
        </w:r>
        <w:r>
          <w:fldChar w:fldCharType="begin"/>
        </w:r>
        <w:r>
          <w:instrText xml:space="preserve"> PAGEREF _Toc23213 \h </w:instrText>
        </w:r>
        <w:r>
          <w:fldChar w:fldCharType="separate"/>
        </w:r>
        <w:r>
          <w:t>24</w:t>
        </w:r>
        <w:r>
          <w:fldChar w:fldCharType="end"/>
        </w:r>
      </w:hyperlink>
    </w:p>
    <w:p>
      <w:pPr>
        <w:pStyle w:val="TOC2"/>
        <w:tabs>
          <w:tab w:val="right" w:leader="dot" w:pos="8306"/>
        </w:tabs>
      </w:pPr>
      <w:hyperlink w:anchor="_Toc18181" w:history="1">
        <w:r>
          <w:rPr>
            <w:rFonts w:ascii="仿宋" w:eastAsia="仿宋" w:hAnsi="仿宋" w:cs="仿宋" w:hint="eastAsia"/>
            <w:lang w:eastAsia="zh-CN"/>
          </w:rPr>
          <w:t>(三)、进度安排注意事项</w:t>
        </w:r>
        <w:r>
          <w:tab/>
        </w:r>
        <w:r>
          <w:fldChar w:fldCharType="begin"/>
        </w:r>
        <w:r>
          <w:instrText xml:space="preserve"> PAGEREF _Toc18181 \h </w:instrText>
        </w:r>
        <w:r>
          <w:fldChar w:fldCharType="separate"/>
        </w:r>
        <w:r>
          <w:t>25</w:t>
        </w:r>
        <w:r>
          <w:fldChar w:fldCharType="end"/>
        </w:r>
      </w:hyperlink>
    </w:p>
    <w:p>
      <w:pPr>
        <w:pStyle w:val="TOC2"/>
        <w:tabs>
          <w:tab w:val="right" w:leader="dot" w:pos="8306"/>
        </w:tabs>
      </w:pPr>
      <w:hyperlink w:anchor="_Toc9063" w:history="1">
        <w:r>
          <w:rPr>
            <w:rFonts w:ascii="仿宋" w:eastAsia="仿宋" w:hAnsi="仿宋" w:cs="仿宋" w:hint="eastAsia"/>
            <w:lang w:eastAsia="zh-CN"/>
          </w:rPr>
          <w:t>(四)、人力资源配置</w:t>
        </w:r>
        <w:r>
          <w:tab/>
        </w:r>
        <w:r>
          <w:fldChar w:fldCharType="begin"/>
        </w:r>
        <w:r>
          <w:instrText xml:space="preserve"> PAGEREF _Toc9063 \h </w:instrText>
        </w:r>
        <w:r>
          <w:fldChar w:fldCharType="separate"/>
        </w:r>
        <w:r>
          <w:t>26</w:t>
        </w:r>
        <w:r>
          <w:fldChar w:fldCharType="end"/>
        </w:r>
      </w:hyperlink>
    </w:p>
    <w:p>
      <w:pPr>
        <w:pStyle w:val="TOC1"/>
        <w:tabs>
          <w:tab w:val="right" w:leader="dot" w:pos="8306"/>
        </w:tabs>
      </w:pPr>
      <w:hyperlink w:anchor="_Toc23024" w:history="1">
        <w:r>
          <w:rPr>
            <w:rFonts w:ascii="仿宋" w:eastAsia="仿宋" w:hAnsi="仿宋" w:cs="仿宋" w:hint="eastAsia"/>
            <w:lang w:eastAsia="zh-CN"/>
          </w:rPr>
          <w:t>九、弹射救生系统项目技术管理</w:t>
        </w:r>
        <w:r>
          <w:tab/>
        </w:r>
        <w:r>
          <w:fldChar w:fldCharType="begin"/>
        </w:r>
        <w:r>
          <w:instrText xml:space="preserve"> PAGEREF _Toc23024 \h </w:instrText>
        </w:r>
        <w:r>
          <w:fldChar w:fldCharType="separate"/>
        </w:r>
        <w:r>
          <w:t>27</w:t>
        </w:r>
        <w:r>
          <w:fldChar w:fldCharType="end"/>
        </w:r>
      </w:hyperlink>
    </w:p>
    <w:p>
      <w:pPr>
        <w:pStyle w:val="TOC2"/>
        <w:tabs>
          <w:tab w:val="right" w:leader="dot" w:pos="8306"/>
        </w:tabs>
      </w:pPr>
      <w:hyperlink w:anchor="_Toc889" w:history="1">
        <w:r>
          <w:rPr>
            <w:rFonts w:ascii="仿宋" w:eastAsia="仿宋" w:hAnsi="仿宋" w:cs="仿宋" w:hint="eastAsia"/>
            <w:lang w:eastAsia="zh-CN"/>
          </w:rPr>
          <w:t>(一)、技术方案选用方向</w:t>
        </w:r>
        <w:r>
          <w:tab/>
        </w:r>
        <w:r>
          <w:fldChar w:fldCharType="begin"/>
        </w:r>
        <w:r>
          <w:instrText xml:space="preserve"> PAGEREF _Toc889 \h </w:instrText>
        </w:r>
        <w:r>
          <w:fldChar w:fldCharType="separate"/>
        </w:r>
        <w:r>
          <w:t>27</w:t>
        </w:r>
        <w:r>
          <w:fldChar w:fldCharType="end"/>
        </w:r>
      </w:hyperlink>
    </w:p>
    <w:p>
      <w:pPr>
        <w:pStyle w:val="TOC2"/>
        <w:tabs>
          <w:tab w:val="right" w:leader="dot" w:pos="8306"/>
        </w:tabs>
      </w:pPr>
      <w:hyperlink w:anchor="_Toc20191" w:history="1">
        <w:r>
          <w:rPr>
            <w:rFonts w:ascii="仿宋" w:eastAsia="仿宋" w:hAnsi="仿宋" w:cs="仿宋" w:hint="eastAsia"/>
            <w:lang w:eastAsia="zh-CN"/>
          </w:rPr>
          <w:t>(二)、工艺技术方案选用原则</w:t>
        </w:r>
        <w:r>
          <w:tab/>
        </w:r>
        <w:r>
          <w:fldChar w:fldCharType="begin"/>
        </w:r>
        <w:r>
          <w:instrText xml:space="preserve"> PAGEREF _Toc20191 \h </w:instrText>
        </w:r>
        <w:r>
          <w:fldChar w:fldCharType="separate"/>
        </w:r>
        <w:r>
          <w:t>29</w:t>
        </w:r>
        <w:r>
          <w:fldChar w:fldCharType="end"/>
        </w:r>
      </w:hyperlink>
    </w:p>
    <w:p>
      <w:pPr>
        <w:pStyle w:val="TOC2"/>
        <w:tabs>
          <w:tab w:val="right" w:leader="dot" w:pos="8306"/>
        </w:tabs>
      </w:pPr>
      <w:hyperlink w:anchor="_Toc18011" w:history="1">
        <w:r>
          <w:rPr>
            <w:rFonts w:ascii="仿宋" w:eastAsia="仿宋" w:hAnsi="仿宋" w:cs="仿宋" w:hint="eastAsia"/>
            <w:lang w:eastAsia="zh-CN"/>
          </w:rPr>
          <w:t>(三)、工艺技术方案要求</w:t>
        </w:r>
        <w:r>
          <w:tab/>
        </w:r>
        <w:r>
          <w:fldChar w:fldCharType="begin"/>
        </w:r>
        <w:r>
          <w:instrText xml:space="preserve"> PAGEREF _Toc18011 \h </w:instrText>
        </w:r>
        <w:r>
          <w:fldChar w:fldCharType="separate"/>
        </w:r>
        <w:r>
          <w:t>31</w:t>
        </w:r>
        <w:r>
          <w:fldChar w:fldCharType="end"/>
        </w:r>
      </w:hyperlink>
    </w:p>
    <w:p>
      <w:pPr>
        <w:pStyle w:val="TOC1"/>
        <w:tabs>
          <w:tab w:val="right" w:leader="dot" w:pos="8306"/>
        </w:tabs>
      </w:pPr>
      <w:hyperlink w:anchor="_Toc32207" w:history="1">
        <w:r>
          <w:rPr>
            <w:rFonts w:ascii="仿宋" w:eastAsia="仿宋" w:hAnsi="仿宋" w:cs="仿宋" w:hint="eastAsia"/>
            <w:lang w:eastAsia="zh-CN"/>
          </w:rPr>
          <w:t>十、弹射救生系统项目经营效益</w:t>
        </w:r>
        <w:r>
          <w:tab/>
        </w:r>
        <w:r>
          <w:fldChar w:fldCharType="begin"/>
        </w:r>
        <w:r>
          <w:instrText xml:space="preserve"> PAGEREF _Toc32207 \h </w:instrText>
        </w:r>
        <w:r>
          <w:fldChar w:fldCharType="separate"/>
        </w:r>
        <w:r>
          <w:t>34</w:t>
        </w:r>
        <w:r>
          <w:fldChar w:fldCharType="end"/>
        </w:r>
      </w:hyperlink>
    </w:p>
    <w:p>
      <w:pPr>
        <w:pStyle w:val="TOC2"/>
        <w:tabs>
          <w:tab w:val="right" w:leader="dot" w:pos="8306"/>
        </w:tabs>
      </w:pPr>
      <w:hyperlink w:anchor="_Toc15600" w:history="1">
        <w:r>
          <w:rPr>
            <w:rFonts w:ascii="仿宋" w:eastAsia="仿宋" w:hAnsi="仿宋" w:cs="仿宋" w:hint="eastAsia"/>
            <w:lang w:eastAsia="zh-CN"/>
          </w:rPr>
          <w:t>(一)、经济评价财务测算</w:t>
        </w:r>
        <w:r>
          <w:tab/>
        </w:r>
        <w:r>
          <w:fldChar w:fldCharType="begin"/>
        </w:r>
        <w:r>
          <w:instrText xml:space="preserve"> PAGEREF _Toc15600 \h </w:instrText>
        </w:r>
        <w:r>
          <w:fldChar w:fldCharType="separate"/>
        </w:r>
        <w:r>
          <w:t>34</w:t>
        </w:r>
        <w:r>
          <w:fldChar w:fldCharType="end"/>
        </w:r>
      </w:hyperlink>
    </w:p>
    <w:p>
      <w:pPr>
        <w:pStyle w:val="TOC2"/>
        <w:tabs>
          <w:tab w:val="right" w:leader="dot" w:pos="8306"/>
        </w:tabs>
      </w:pPr>
      <w:hyperlink w:anchor="_Toc20866" w:history="1">
        <w:r>
          <w:rPr>
            <w:rFonts w:ascii="仿宋" w:eastAsia="仿宋" w:hAnsi="仿宋" w:cs="仿宋" w:hint="eastAsia"/>
            <w:lang w:eastAsia="zh-CN"/>
          </w:rPr>
          <w:t>(二)、弹射救生系统项目盈利能力分析</w:t>
        </w:r>
        <w:r>
          <w:tab/>
        </w:r>
        <w:r>
          <w:fldChar w:fldCharType="begin"/>
        </w:r>
        <w:r>
          <w:instrText xml:space="preserve"> PAGEREF _Toc20866 \h </w:instrText>
        </w:r>
        <w:r>
          <w:fldChar w:fldCharType="separate"/>
        </w:r>
        <w:r>
          <w:t>35</w:t>
        </w:r>
        <w:r>
          <w:fldChar w:fldCharType="end"/>
        </w:r>
      </w:hyperlink>
    </w:p>
    <w:p>
      <w:pPr>
        <w:pStyle w:val="TOC1"/>
        <w:tabs>
          <w:tab w:val="right" w:leader="dot" w:pos="8306"/>
        </w:tabs>
      </w:pPr>
      <w:hyperlink w:anchor="_Toc22168" w:history="1">
        <w:r>
          <w:rPr>
            <w:rFonts w:ascii="仿宋" w:eastAsia="仿宋" w:hAnsi="仿宋" w:cs="仿宋" w:hint="eastAsia"/>
            <w:lang w:eastAsia="zh-CN"/>
          </w:rPr>
          <w:t>十一、弹射救生系统项目社会影响</w:t>
        </w:r>
        <w:r>
          <w:tab/>
        </w:r>
        <w:r>
          <w:fldChar w:fldCharType="begin"/>
        </w:r>
        <w:r>
          <w:instrText xml:space="preserve"> PAGEREF _Toc22168 \h </w:instrText>
        </w:r>
        <w:r>
          <w:fldChar w:fldCharType="separate"/>
        </w:r>
        <w:r>
          <w:t>36</w:t>
        </w:r>
        <w:r>
          <w:fldChar w:fldCharType="end"/>
        </w:r>
      </w:hyperlink>
    </w:p>
    <w:p>
      <w:pPr>
        <w:pStyle w:val="TOC2"/>
        <w:tabs>
          <w:tab w:val="right" w:leader="dot" w:pos="8306"/>
        </w:tabs>
      </w:pPr>
      <w:hyperlink w:anchor="_Toc5346" w:history="1">
        <w:r>
          <w:rPr>
            <w:rFonts w:ascii="仿宋" w:eastAsia="仿宋" w:hAnsi="仿宋" w:cs="仿宋" w:hint="eastAsia"/>
            <w:lang w:eastAsia="zh-CN"/>
          </w:rPr>
          <w:t>(一)、社会责任与义务</w:t>
        </w:r>
        <w:r>
          <w:tab/>
        </w:r>
        <w:r>
          <w:fldChar w:fldCharType="begin"/>
        </w:r>
        <w:r>
          <w:instrText xml:space="preserve"> PAGEREF _Toc5346 \h </w:instrText>
        </w:r>
        <w:r>
          <w:fldChar w:fldCharType="separate"/>
        </w:r>
        <w:r>
          <w:t>36</w:t>
        </w:r>
        <w:r>
          <w:fldChar w:fldCharType="end"/>
        </w:r>
      </w:hyperlink>
    </w:p>
    <w:p>
      <w:pPr>
        <w:pStyle w:val="TOC2"/>
        <w:tabs>
          <w:tab w:val="right" w:leader="dot" w:pos="8306"/>
        </w:tabs>
      </w:pPr>
      <w:hyperlink w:anchor="_Toc28567" w:history="1">
        <w:r>
          <w:rPr>
            <w:rFonts w:ascii="仿宋" w:eastAsia="仿宋" w:hAnsi="仿宋" w:cs="仿宋" w:hint="eastAsia"/>
            <w:lang w:eastAsia="zh-CN"/>
          </w:rPr>
          <w:t>(二)、社会参与与沟通</w:t>
        </w:r>
        <w:r>
          <w:tab/>
        </w:r>
        <w:r>
          <w:fldChar w:fldCharType="begin"/>
        </w:r>
        <w:r>
          <w:instrText xml:space="preserve"> PAGEREF _Toc28567 \h </w:instrText>
        </w:r>
        <w:r>
          <w:fldChar w:fldCharType="separate"/>
        </w:r>
        <w:r>
          <w:t>36</w:t>
        </w:r>
        <w:r>
          <w:fldChar w:fldCharType="end"/>
        </w:r>
      </w:hyperlink>
    </w:p>
    <w:p>
      <w:pPr>
        <w:pStyle w:val="TOC1"/>
        <w:tabs>
          <w:tab w:val="right" w:leader="dot" w:pos="8306"/>
        </w:tabs>
      </w:pPr>
      <w:hyperlink w:anchor="_Toc25647" w:history="1">
        <w:r>
          <w:rPr>
            <w:rFonts w:ascii="仿宋" w:eastAsia="仿宋" w:hAnsi="仿宋" w:cs="仿宋" w:hint="eastAsia"/>
            <w:lang w:eastAsia="zh-CN"/>
          </w:rPr>
          <w:t>十二、弹射救生系统项目创新与研发</w:t>
        </w:r>
        <w:r>
          <w:tab/>
        </w:r>
        <w:r>
          <w:fldChar w:fldCharType="begin"/>
        </w:r>
        <w:r>
          <w:instrText xml:space="preserve"> PAGEREF _Toc25647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08" w:history="1">
        <w:r>
          <w:rPr>
            <w:rFonts w:ascii="仿宋" w:eastAsia="仿宋" w:hAnsi="仿宋" w:cs="仿宋" w:hint="eastAsia"/>
            <w:lang w:eastAsia="zh-CN"/>
          </w:rPr>
          <w:t>(一)、创新策略与方向</w:t>
        </w:r>
        <w:r>
          <w:tab/>
        </w:r>
        <w:r>
          <w:fldChar w:fldCharType="begin"/>
        </w:r>
        <w:r>
          <w:instrText xml:space="preserve"> PAGEREF _Toc26608 \h </w:instrText>
        </w:r>
        <w:r>
          <w:fldChar w:fldCharType="separate"/>
        </w:r>
        <w:r>
          <w:t>37</w:t>
        </w:r>
        <w:r>
          <w:fldChar w:fldCharType="end"/>
        </w:r>
      </w:hyperlink>
    </w:p>
    <w:p>
      <w:pPr>
        <w:pStyle w:val="TOC2"/>
        <w:tabs>
          <w:tab w:val="right" w:leader="dot" w:pos="8306"/>
        </w:tabs>
      </w:pPr>
      <w:hyperlink w:anchor="_Toc10501" w:history="1">
        <w:r>
          <w:rPr>
            <w:rFonts w:ascii="仿宋" w:eastAsia="仿宋" w:hAnsi="仿宋" w:cs="仿宋" w:hint="eastAsia"/>
            <w:lang w:eastAsia="zh-CN"/>
          </w:rPr>
          <w:t>(二)、研发规划与投入</w:t>
        </w:r>
        <w:r>
          <w:tab/>
        </w:r>
        <w:r>
          <w:fldChar w:fldCharType="begin"/>
        </w:r>
        <w:r>
          <w:instrText xml:space="preserve"> PAGEREF _Toc10501 \h </w:instrText>
        </w:r>
        <w:r>
          <w:fldChar w:fldCharType="separate"/>
        </w:r>
        <w:r>
          <w:t>39</w:t>
        </w:r>
        <w:r>
          <w:fldChar w:fldCharType="end"/>
        </w:r>
      </w:hyperlink>
    </w:p>
    <w:p>
      <w:pPr>
        <w:pStyle w:val="TOC1"/>
        <w:tabs>
          <w:tab w:val="right" w:leader="dot" w:pos="8306"/>
        </w:tabs>
      </w:pPr>
      <w:hyperlink w:anchor="_Toc28136" w:history="1">
        <w:r>
          <w:rPr>
            <w:rFonts w:ascii="仿宋" w:eastAsia="仿宋" w:hAnsi="仿宋" w:cs="仿宋" w:hint="eastAsia"/>
            <w:lang w:eastAsia="zh-CN"/>
          </w:rPr>
          <w:t>十三、弹射救生系统项目实施保障措施</w:t>
        </w:r>
        <w:r>
          <w:tab/>
        </w:r>
        <w:r>
          <w:fldChar w:fldCharType="begin"/>
        </w:r>
        <w:r>
          <w:instrText xml:space="preserve"> PAGEREF _Toc28136 \h </w:instrText>
        </w:r>
        <w:r>
          <w:fldChar w:fldCharType="separate"/>
        </w:r>
        <w:r>
          <w:t>40</w:t>
        </w:r>
        <w:r>
          <w:fldChar w:fldCharType="end"/>
        </w:r>
      </w:hyperlink>
    </w:p>
    <w:p>
      <w:pPr>
        <w:pStyle w:val="TOC2"/>
        <w:tabs>
          <w:tab w:val="right" w:leader="dot" w:pos="8306"/>
        </w:tabs>
      </w:pPr>
      <w:hyperlink w:anchor="_Toc32582" w:history="1">
        <w:r>
          <w:rPr>
            <w:rFonts w:ascii="仿宋" w:eastAsia="仿宋" w:hAnsi="仿宋" w:cs="仿宋" w:hint="eastAsia"/>
            <w:lang w:eastAsia="zh-CN"/>
          </w:rPr>
          <w:t>(一)、弹射救生系统项目实施保障机制</w:t>
        </w:r>
        <w:r>
          <w:tab/>
        </w:r>
        <w:r>
          <w:fldChar w:fldCharType="begin"/>
        </w:r>
        <w:r>
          <w:instrText xml:space="preserve"> PAGEREF _Toc32582 \h </w:instrText>
        </w:r>
        <w:r>
          <w:fldChar w:fldCharType="separate"/>
        </w:r>
        <w:r>
          <w:t>40</w:t>
        </w:r>
        <w:r>
          <w:fldChar w:fldCharType="end"/>
        </w:r>
      </w:hyperlink>
    </w:p>
    <w:p>
      <w:pPr>
        <w:pStyle w:val="TOC2"/>
        <w:tabs>
          <w:tab w:val="right" w:leader="dot" w:pos="8306"/>
        </w:tabs>
      </w:pPr>
      <w:hyperlink w:anchor="_Toc458" w:history="1">
        <w:r>
          <w:rPr>
            <w:rFonts w:ascii="仿宋" w:eastAsia="仿宋" w:hAnsi="仿宋" w:cs="仿宋" w:hint="eastAsia"/>
            <w:lang w:eastAsia="zh-CN"/>
          </w:rPr>
          <w:t>(二)、弹射救生系统项目法律合规要求</w:t>
        </w:r>
        <w:r>
          <w:tab/>
        </w:r>
        <w:r>
          <w:fldChar w:fldCharType="begin"/>
        </w:r>
        <w:r>
          <w:instrText xml:space="preserve"> PAGEREF _Toc458 \h </w:instrText>
        </w:r>
        <w:r>
          <w:fldChar w:fldCharType="separate"/>
        </w:r>
        <w:r>
          <w:t>44</w:t>
        </w:r>
        <w:r>
          <w:fldChar w:fldCharType="end"/>
        </w:r>
      </w:hyperlink>
    </w:p>
    <w:p>
      <w:pPr>
        <w:pStyle w:val="TOC2"/>
        <w:tabs>
          <w:tab w:val="right" w:leader="dot" w:pos="8306"/>
        </w:tabs>
      </w:pPr>
      <w:hyperlink w:anchor="_Toc4692" w:history="1">
        <w:r>
          <w:rPr>
            <w:rFonts w:ascii="仿宋" w:eastAsia="仿宋" w:hAnsi="仿宋" w:cs="仿宋" w:hint="eastAsia"/>
            <w:lang w:eastAsia="zh-CN"/>
          </w:rPr>
          <w:t>(三)、弹射救生系统项目合同管理与法律事务</w:t>
        </w:r>
        <w:r>
          <w:tab/>
        </w:r>
        <w:r>
          <w:fldChar w:fldCharType="begin"/>
        </w:r>
        <w:r>
          <w:instrText xml:space="preserve"> PAGEREF _Toc4692 \h </w:instrText>
        </w:r>
        <w:r>
          <w:fldChar w:fldCharType="separate"/>
        </w:r>
        <w:r>
          <w:t>48</w:t>
        </w:r>
        <w:r>
          <w:fldChar w:fldCharType="end"/>
        </w:r>
      </w:hyperlink>
    </w:p>
    <w:p>
      <w:pPr>
        <w:pStyle w:val="TOC2"/>
        <w:tabs>
          <w:tab w:val="right" w:leader="dot" w:pos="8306"/>
        </w:tabs>
      </w:pPr>
      <w:hyperlink w:anchor="_Toc9381" w:history="1">
        <w:r>
          <w:rPr>
            <w:rFonts w:ascii="仿宋" w:eastAsia="仿宋" w:hAnsi="仿宋" w:cs="仿宋" w:hint="eastAsia"/>
            <w:lang w:eastAsia="zh-CN"/>
          </w:rPr>
          <w:t>(四)、弹射救生系统项目知识产权保护策略</w:t>
        </w:r>
        <w:r>
          <w:tab/>
        </w:r>
        <w:r>
          <w:fldChar w:fldCharType="begin"/>
        </w:r>
        <w:r>
          <w:instrText xml:space="preserve"> PAGEREF _Toc9381 \h </w:instrText>
        </w:r>
        <w:r>
          <w:fldChar w:fldCharType="separate"/>
        </w:r>
        <w:r>
          <w:t>55</w:t>
        </w:r>
        <w:r>
          <w:fldChar w:fldCharType="end"/>
        </w:r>
      </w:hyperlink>
    </w:p>
    <w:p>
      <w:pPr>
        <w:pStyle w:val="TOC1"/>
        <w:tabs>
          <w:tab w:val="right" w:leader="dot" w:pos="8306"/>
        </w:tabs>
      </w:pPr>
      <w:hyperlink w:anchor="_Toc15700" w:history="1">
        <w:r>
          <w:rPr>
            <w:rFonts w:ascii="仿宋" w:eastAsia="仿宋" w:hAnsi="仿宋" w:cs="仿宋" w:hint="eastAsia"/>
            <w:lang w:eastAsia="zh-CN"/>
          </w:rPr>
          <w:t>十四、质量管理体系</w:t>
        </w:r>
        <w:r>
          <w:tab/>
        </w:r>
        <w:r>
          <w:fldChar w:fldCharType="begin"/>
        </w:r>
        <w:r>
          <w:instrText xml:space="preserve"> PAGEREF _Toc15700 \h </w:instrText>
        </w:r>
        <w:r>
          <w:fldChar w:fldCharType="separate"/>
        </w:r>
        <w:r>
          <w:t>57</w:t>
        </w:r>
        <w:r>
          <w:fldChar w:fldCharType="end"/>
        </w:r>
      </w:hyperlink>
    </w:p>
    <w:p>
      <w:pPr>
        <w:pStyle w:val="TOC2"/>
        <w:tabs>
          <w:tab w:val="right" w:leader="dot" w:pos="8306"/>
        </w:tabs>
      </w:pPr>
      <w:hyperlink w:anchor="_Toc29207" w:history="1">
        <w:r>
          <w:rPr>
            <w:rFonts w:ascii="仿宋" w:eastAsia="仿宋" w:hAnsi="仿宋" w:cs="仿宋" w:hint="eastAsia"/>
            <w:lang w:eastAsia="zh-CN"/>
          </w:rPr>
          <w:t>(一)、质量目标与方针</w:t>
        </w:r>
        <w:r>
          <w:tab/>
        </w:r>
        <w:r>
          <w:fldChar w:fldCharType="begin"/>
        </w:r>
        <w:r>
          <w:instrText xml:space="preserve"> PAGEREF _Toc29207 \h </w:instrText>
        </w:r>
        <w:r>
          <w:fldChar w:fldCharType="separate"/>
        </w:r>
        <w:r>
          <w:t>57</w:t>
        </w:r>
        <w:r>
          <w:fldChar w:fldCharType="end"/>
        </w:r>
      </w:hyperlink>
    </w:p>
    <w:p>
      <w:pPr>
        <w:pStyle w:val="TOC2"/>
        <w:tabs>
          <w:tab w:val="right" w:leader="dot" w:pos="8306"/>
        </w:tabs>
      </w:pPr>
      <w:hyperlink w:anchor="_Toc20042" w:history="1">
        <w:r>
          <w:rPr>
            <w:rFonts w:ascii="仿宋" w:eastAsia="仿宋" w:hAnsi="仿宋" w:cs="仿宋" w:hint="eastAsia"/>
            <w:lang w:eastAsia="zh-CN"/>
          </w:rPr>
          <w:t>(二)、质量管理责任</w:t>
        </w:r>
        <w:r>
          <w:tab/>
        </w:r>
        <w:r>
          <w:fldChar w:fldCharType="begin"/>
        </w:r>
        <w:r>
          <w:instrText xml:space="preserve"> PAGEREF _Toc20042 \h </w:instrText>
        </w:r>
        <w:r>
          <w:fldChar w:fldCharType="separate"/>
        </w:r>
        <w:r>
          <w:t>58</w:t>
        </w:r>
        <w:r>
          <w:fldChar w:fldCharType="end"/>
        </w:r>
      </w:hyperlink>
    </w:p>
    <w:p>
      <w:pPr>
        <w:pStyle w:val="TOC2"/>
        <w:tabs>
          <w:tab w:val="right" w:leader="dot" w:pos="8306"/>
        </w:tabs>
      </w:pPr>
      <w:hyperlink w:anchor="_Toc9579" w:history="1">
        <w:r>
          <w:rPr>
            <w:rFonts w:ascii="仿宋" w:eastAsia="仿宋" w:hAnsi="仿宋" w:cs="仿宋" w:hint="eastAsia"/>
            <w:lang w:eastAsia="zh-CN"/>
          </w:rPr>
          <w:t>(三)、质量管理体系文件</w:t>
        </w:r>
        <w:r>
          <w:tab/>
        </w:r>
        <w:r>
          <w:fldChar w:fldCharType="begin"/>
        </w:r>
        <w:r>
          <w:instrText xml:space="preserve"> PAGEREF _Toc9579 \h </w:instrText>
        </w:r>
        <w:r>
          <w:fldChar w:fldCharType="separate"/>
        </w:r>
        <w:r>
          <w:t>60</w:t>
        </w:r>
        <w:r>
          <w:fldChar w:fldCharType="end"/>
        </w:r>
      </w:hyperlink>
    </w:p>
    <w:p>
      <w:pPr>
        <w:pStyle w:val="TOC2"/>
        <w:tabs>
          <w:tab w:val="right" w:leader="dot" w:pos="8306"/>
        </w:tabs>
      </w:pPr>
      <w:hyperlink w:anchor="_Toc2892" w:history="1">
        <w:r>
          <w:rPr>
            <w:rFonts w:ascii="仿宋" w:eastAsia="仿宋" w:hAnsi="仿宋" w:cs="仿宋" w:hint="eastAsia"/>
            <w:lang w:eastAsia="zh-CN"/>
          </w:rPr>
          <w:t>(四)、质量培训与教育</w:t>
        </w:r>
        <w:r>
          <w:tab/>
        </w:r>
        <w:r>
          <w:fldChar w:fldCharType="begin"/>
        </w:r>
        <w:r>
          <w:instrText xml:space="preserve"> PAGEREF _Toc2892 \h </w:instrText>
        </w:r>
        <w:r>
          <w:fldChar w:fldCharType="separate"/>
        </w:r>
        <w:r>
          <w:t>62</w:t>
        </w:r>
        <w:r>
          <w:fldChar w:fldCharType="end"/>
        </w:r>
      </w:hyperlink>
    </w:p>
    <w:p>
      <w:pPr>
        <w:pStyle w:val="TOC2"/>
        <w:tabs>
          <w:tab w:val="right" w:leader="dot" w:pos="8306"/>
        </w:tabs>
      </w:pPr>
      <w:hyperlink w:anchor="_Toc19592" w:history="1">
        <w:r>
          <w:rPr>
            <w:rFonts w:ascii="仿宋" w:eastAsia="仿宋" w:hAnsi="仿宋" w:cs="仿宋" w:hint="eastAsia"/>
            <w:lang w:eastAsia="zh-CN"/>
          </w:rPr>
          <w:t>(五)、质量审核与评价</w:t>
        </w:r>
        <w:r>
          <w:tab/>
        </w:r>
        <w:r>
          <w:fldChar w:fldCharType="begin"/>
        </w:r>
        <w:r>
          <w:instrText xml:space="preserve"> PAGEREF _Toc19592 \h </w:instrText>
        </w:r>
        <w:r>
          <w:fldChar w:fldCharType="separate"/>
        </w:r>
        <w:r>
          <w:t>63</w:t>
        </w:r>
        <w:r>
          <w:fldChar w:fldCharType="end"/>
        </w:r>
      </w:hyperlink>
    </w:p>
    <w:p>
      <w:pPr>
        <w:pStyle w:val="TOC2"/>
        <w:tabs>
          <w:tab w:val="right" w:leader="dot" w:pos="8306"/>
        </w:tabs>
      </w:pPr>
      <w:hyperlink w:anchor="_Toc21030" w:history="1">
        <w:r>
          <w:rPr>
            <w:rFonts w:ascii="仿宋" w:eastAsia="仿宋" w:hAnsi="仿宋" w:cs="仿宋" w:hint="eastAsia"/>
            <w:lang w:eastAsia="zh-CN"/>
          </w:rPr>
          <w:t>(六)、不符合与纠正措施</w:t>
        </w:r>
        <w:r>
          <w:tab/>
        </w:r>
        <w:r>
          <w:fldChar w:fldCharType="begin"/>
        </w:r>
        <w:r>
          <w:instrText xml:space="preserve"> PAGEREF _Toc21030 \h </w:instrText>
        </w:r>
        <w:r>
          <w:fldChar w:fldCharType="separate"/>
        </w:r>
        <w:r>
          <w:t>64</w:t>
        </w:r>
        <w:r>
          <w:fldChar w:fldCharType="end"/>
        </w:r>
      </w:hyperlink>
    </w:p>
    <w:p>
      <w:pPr>
        <w:pStyle w:val="TOC1"/>
        <w:tabs>
          <w:tab w:val="right" w:leader="dot" w:pos="8306"/>
        </w:tabs>
      </w:pPr>
      <w:hyperlink w:anchor="_Toc16266" w:history="1">
        <w:r>
          <w:rPr>
            <w:rFonts w:ascii="仿宋" w:eastAsia="仿宋" w:hAnsi="仿宋" w:cs="仿宋" w:hint="eastAsia"/>
            <w:lang w:eastAsia="zh-CN"/>
          </w:rPr>
          <w:t>十五、营销与推广策略</w:t>
        </w:r>
        <w:r>
          <w:tab/>
        </w:r>
        <w:r>
          <w:fldChar w:fldCharType="begin"/>
        </w:r>
        <w:r>
          <w:instrText xml:space="preserve"> PAGEREF _Toc16266 \h </w:instrText>
        </w:r>
        <w:r>
          <w:fldChar w:fldCharType="separate"/>
        </w:r>
        <w:r>
          <w:t>65</w:t>
        </w:r>
        <w:r>
          <w:fldChar w:fldCharType="end"/>
        </w:r>
      </w:hyperlink>
    </w:p>
    <w:p>
      <w:pPr>
        <w:pStyle w:val="TOC2"/>
        <w:tabs>
          <w:tab w:val="right" w:leader="dot" w:pos="8306"/>
        </w:tabs>
      </w:pPr>
      <w:hyperlink w:anchor="_Toc11797" w:history="1">
        <w:r>
          <w:rPr>
            <w:rFonts w:ascii="仿宋" w:eastAsia="仿宋" w:hAnsi="仿宋" w:cs="仿宋" w:hint="eastAsia"/>
            <w:lang w:eastAsia="zh-CN"/>
          </w:rPr>
          <w:t>(一)、产品/服务定位与特点</w:t>
        </w:r>
        <w:r>
          <w:tab/>
        </w:r>
        <w:r>
          <w:fldChar w:fldCharType="begin"/>
        </w:r>
        <w:r>
          <w:instrText xml:space="preserve"> PAGEREF _Toc11797 \h </w:instrText>
        </w:r>
        <w:r>
          <w:fldChar w:fldCharType="separate"/>
        </w:r>
        <w:r>
          <w:t>65</w:t>
        </w:r>
        <w:r>
          <w:fldChar w:fldCharType="end"/>
        </w:r>
      </w:hyperlink>
    </w:p>
    <w:p>
      <w:pPr>
        <w:pStyle w:val="TOC2"/>
        <w:tabs>
          <w:tab w:val="right" w:leader="dot" w:pos="8306"/>
        </w:tabs>
      </w:pPr>
      <w:hyperlink w:anchor="_Toc27134" w:history="1">
        <w:r>
          <w:rPr>
            <w:rFonts w:ascii="仿宋" w:eastAsia="仿宋" w:hAnsi="仿宋" w:cs="仿宋" w:hint="eastAsia"/>
            <w:lang w:eastAsia="zh-CN"/>
          </w:rPr>
          <w:t>(二)、市场定位与竞争分析</w:t>
        </w:r>
        <w:r>
          <w:tab/>
        </w:r>
        <w:r>
          <w:fldChar w:fldCharType="begin"/>
        </w:r>
        <w:r>
          <w:instrText xml:space="preserve"> PAGEREF _Toc27134 \h </w:instrText>
        </w:r>
        <w:r>
          <w:fldChar w:fldCharType="separate"/>
        </w:r>
        <w:r>
          <w:t>67</w:t>
        </w:r>
        <w:r>
          <w:fldChar w:fldCharType="end"/>
        </w:r>
      </w:hyperlink>
    </w:p>
    <w:p>
      <w:pPr>
        <w:pStyle w:val="TOC2"/>
        <w:tabs>
          <w:tab w:val="right" w:leader="dot" w:pos="8306"/>
        </w:tabs>
      </w:pPr>
      <w:hyperlink w:anchor="_Toc23699" w:history="1">
        <w:r>
          <w:rPr>
            <w:rFonts w:ascii="仿宋" w:eastAsia="仿宋" w:hAnsi="仿宋" w:cs="仿宋" w:hint="eastAsia"/>
            <w:lang w:eastAsia="zh-CN"/>
          </w:rPr>
          <w:t>(三)、营销渠道与策略</w:t>
        </w:r>
        <w:r>
          <w:tab/>
        </w:r>
        <w:r>
          <w:fldChar w:fldCharType="begin"/>
        </w:r>
        <w:r>
          <w:instrText xml:space="preserve"> PAGEREF _Toc23699 \h </w:instrText>
        </w:r>
        <w:r>
          <w:fldChar w:fldCharType="separate"/>
        </w:r>
        <w:r>
          <w:t>68</w:t>
        </w:r>
        <w:r>
          <w:fldChar w:fldCharType="end"/>
        </w:r>
      </w:hyperlink>
    </w:p>
    <w:p>
      <w:pPr>
        <w:pStyle w:val="TOC2"/>
        <w:tabs>
          <w:tab w:val="right" w:leader="dot" w:pos="8306"/>
        </w:tabs>
      </w:pPr>
      <w:hyperlink w:anchor="_Toc6932" w:history="1">
        <w:r>
          <w:rPr>
            <w:rFonts w:ascii="仿宋" w:eastAsia="仿宋" w:hAnsi="仿宋" w:cs="仿宋" w:hint="eastAsia"/>
            <w:lang w:eastAsia="zh-CN"/>
          </w:rPr>
          <w:t>(四)、推广与宣传活动</w:t>
        </w:r>
        <w:r>
          <w:tab/>
        </w:r>
        <w:r>
          <w:fldChar w:fldCharType="begin"/>
        </w:r>
        <w:r>
          <w:instrText xml:space="preserve"> PAGEREF _Toc6932 \h </w:instrText>
        </w:r>
        <w:r>
          <w:fldChar w:fldCharType="separate"/>
        </w:r>
        <w:r>
          <w:t>69</w:t>
        </w:r>
        <w:r>
          <w:fldChar w:fldCharType="end"/>
        </w:r>
      </w:hyperlink>
    </w:p>
    <w:p>
      <w:pPr>
        <w:pStyle w:val="TOC1"/>
        <w:tabs>
          <w:tab w:val="right" w:leader="dot" w:pos="8306"/>
        </w:tabs>
      </w:pPr>
      <w:hyperlink w:anchor="_Toc16709" w:history="1">
        <w:r>
          <w:rPr>
            <w:rFonts w:ascii="仿宋" w:eastAsia="仿宋" w:hAnsi="仿宋" w:cs="仿宋" w:hint="eastAsia"/>
            <w:lang w:eastAsia="zh-CN"/>
          </w:rPr>
          <w:t>十六、弹射救生系统项目治理与监督</w:t>
        </w:r>
        <w:r>
          <w:tab/>
        </w:r>
        <w:r>
          <w:fldChar w:fldCharType="begin"/>
        </w:r>
        <w:r>
          <w:instrText xml:space="preserve"> PAGEREF _Toc16709 \h </w:instrText>
        </w:r>
        <w:r>
          <w:fldChar w:fldCharType="separate"/>
        </w:r>
        <w:r>
          <w:t>74</w:t>
        </w:r>
        <w:r>
          <w:fldChar w:fldCharType="end"/>
        </w:r>
      </w:hyperlink>
    </w:p>
    <w:p>
      <w:pPr>
        <w:pStyle w:val="TOC2"/>
        <w:tabs>
          <w:tab w:val="right" w:leader="dot" w:pos="8306"/>
        </w:tabs>
      </w:pPr>
      <w:hyperlink w:anchor="_Toc31811" w:history="1">
        <w:r>
          <w:rPr>
            <w:rFonts w:ascii="仿宋" w:eastAsia="仿宋" w:hAnsi="仿宋" w:cs="仿宋" w:hint="eastAsia"/>
            <w:lang w:eastAsia="zh-CN"/>
          </w:rPr>
          <w:t>(一)、弹射救生系统项目治理结构</w:t>
        </w:r>
        <w:r>
          <w:tab/>
        </w:r>
        <w:r>
          <w:fldChar w:fldCharType="begin"/>
        </w:r>
        <w:r>
          <w:instrText xml:space="preserve"> PAGEREF _Toc31811 \h </w:instrText>
        </w:r>
        <w:r>
          <w:fldChar w:fldCharType="separate"/>
        </w:r>
        <w:r>
          <w:t>74</w:t>
        </w:r>
        <w:r>
          <w:fldChar w:fldCharType="end"/>
        </w:r>
      </w:hyperlink>
    </w:p>
    <w:p>
      <w:pPr>
        <w:pStyle w:val="TOC2"/>
        <w:tabs>
          <w:tab w:val="right" w:leader="dot" w:pos="8306"/>
        </w:tabs>
      </w:pPr>
      <w:hyperlink w:anchor="_Toc2695" w:history="1">
        <w:r>
          <w:rPr>
            <w:rFonts w:ascii="仿宋" w:eastAsia="仿宋" w:hAnsi="仿宋" w:cs="仿宋" w:hint="eastAsia"/>
            <w:lang w:eastAsia="zh-CN"/>
          </w:rPr>
          <w:t>(二)、监督与审计</w:t>
        </w:r>
        <w:r>
          <w:tab/>
        </w:r>
        <w:r>
          <w:fldChar w:fldCharType="begin"/>
        </w:r>
        <w:r>
          <w:instrText xml:space="preserve"> PAGEREF _Toc2695 \h </w:instrText>
        </w:r>
        <w:r>
          <w:fldChar w:fldCharType="separate"/>
        </w:r>
        <w:r>
          <w:t>76</w:t>
        </w:r>
        <w:r>
          <w:fldChar w:fldCharType="end"/>
        </w:r>
      </w:hyperlink>
    </w:p>
    <w:p>
      <w:pPr>
        <w:pStyle w:val="TOC1"/>
        <w:tabs>
          <w:tab w:val="right" w:leader="dot" w:pos="8306"/>
        </w:tabs>
      </w:pPr>
      <w:hyperlink w:anchor="_Toc2612" w:history="1">
        <w:r>
          <w:rPr>
            <w:rFonts w:ascii="仿宋" w:eastAsia="仿宋" w:hAnsi="仿宋" w:cs="仿宋" w:hint="eastAsia"/>
            <w:lang w:eastAsia="zh-CN"/>
          </w:rPr>
          <w:t>十七、风险识别与分类</w:t>
        </w:r>
        <w:r>
          <w:tab/>
        </w:r>
        <w:r>
          <w:fldChar w:fldCharType="begin"/>
        </w:r>
        <w:r>
          <w:instrText xml:space="preserve"> PAGEREF _Toc2612 \h </w:instrText>
        </w:r>
        <w:r>
          <w:fldChar w:fldCharType="separate"/>
        </w:r>
        <w:r>
          <w:t>77</w:t>
        </w:r>
        <w:r>
          <w:fldChar w:fldCharType="end"/>
        </w:r>
      </w:hyperlink>
    </w:p>
    <w:p>
      <w:pPr>
        <w:pStyle w:val="TOC2"/>
        <w:tabs>
          <w:tab w:val="right" w:leader="dot" w:pos="8306"/>
        </w:tabs>
      </w:pPr>
      <w:hyperlink w:anchor="_Toc4909" w:history="1">
        <w:r>
          <w:rPr>
            <w:rFonts w:ascii="仿宋" w:eastAsia="仿宋" w:hAnsi="仿宋" w:cs="仿宋" w:hint="eastAsia"/>
            <w:lang w:eastAsia="zh-CN"/>
          </w:rPr>
          <w:t>(一)、风险识别</w:t>
        </w:r>
        <w:r>
          <w:tab/>
        </w:r>
        <w:r>
          <w:fldChar w:fldCharType="begin"/>
        </w:r>
        <w:r>
          <w:instrText xml:space="preserve"> PAGEREF _Toc4909 \h </w:instrText>
        </w:r>
        <w:r>
          <w:fldChar w:fldCharType="separate"/>
        </w:r>
        <w:r>
          <w:t>77</w:t>
        </w:r>
        <w:r>
          <w:fldChar w:fldCharType="end"/>
        </w:r>
      </w:hyperlink>
    </w:p>
    <w:p>
      <w:pPr>
        <w:pStyle w:val="TOC2"/>
        <w:tabs>
          <w:tab w:val="right" w:leader="dot" w:pos="8306"/>
        </w:tabs>
      </w:pPr>
      <w:hyperlink w:anchor="_Toc2551" w:history="1">
        <w:r>
          <w:rPr>
            <w:rFonts w:ascii="仿宋" w:eastAsia="仿宋" w:hAnsi="仿宋" w:cs="仿宋" w:hint="eastAsia"/>
            <w:lang w:eastAsia="zh-CN"/>
          </w:rPr>
          <w:t>(二)、风险分类</w:t>
        </w:r>
        <w:r>
          <w:tab/>
        </w:r>
        <w:r>
          <w:fldChar w:fldCharType="begin"/>
        </w:r>
        <w:r>
          <w:instrText xml:space="preserve"> PAGEREF _Toc2551 \h </w:instrText>
        </w:r>
        <w:r>
          <w:fldChar w:fldCharType="separate"/>
        </w:r>
        <w:r>
          <w:t>79</w:t>
        </w:r>
        <w:r>
          <w:fldChar w:fldCharType="end"/>
        </w:r>
      </w:hyperlink>
    </w:p>
    <w:p>
      <w:pPr>
        <w:pStyle w:val="TOC1"/>
        <w:tabs>
          <w:tab w:val="right" w:leader="dot" w:pos="8306"/>
        </w:tabs>
      </w:pPr>
      <w:hyperlink w:anchor="_Toc13164" w:history="1">
        <w:r>
          <w:rPr>
            <w:rFonts w:ascii="仿宋" w:eastAsia="仿宋" w:hAnsi="仿宋" w:cs="仿宋" w:hint="eastAsia"/>
            <w:lang w:eastAsia="zh-CN"/>
          </w:rPr>
          <w:t>十八、利益相关者分析与沟通计划</w:t>
        </w:r>
        <w:r>
          <w:tab/>
        </w:r>
        <w:r>
          <w:fldChar w:fldCharType="begin"/>
        </w:r>
        <w:r>
          <w:instrText xml:space="preserve"> PAGEREF _Toc13164 \h </w:instrText>
        </w:r>
        <w:r>
          <w:fldChar w:fldCharType="separate"/>
        </w:r>
        <w:r>
          <w:t>80</w:t>
        </w:r>
        <w:r>
          <w:fldChar w:fldCharType="end"/>
        </w:r>
      </w:hyperlink>
    </w:p>
    <w:p>
      <w:pPr>
        <w:pStyle w:val="TOC2"/>
        <w:tabs>
          <w:tab w:val="right" w:leader="dot" w:pos="8306"/>
        </w:tabs>
      </w:pPr>
      <w:hyperlink w:anchor="_Toc1217" w:history="1">
        <w:r>
          <w:rPr>
            <w:rFonts w:ascii="仿宋" w:eastAsia="仿宋" w:hAnsi="仿宋" w:cs="仿宋" w:hint="eastAsia"/>
            <w:lang w:eastAsia="zh-CN"/>
          </w:rPr>
          <w:t>(一)、利益相关者分析</w:t>
        </w:r>
        <w:r>
          <w:tab/>
        </w:r>
        <w:r>
          <w:fldChar w:fldCharType="begin"/>
        </w:r>
        <w:r>
          <w:instrText xml:space="preserve"> PAGEREF _Toc1217 \h </w:instrText>
        </w:r>
        <w:r>
          <w:fldChar w:fldCharType="separate"/>
        </w:r>
        <w:r>
          <w:t>80</w:t>
        </w:r>
        <w:r>
          <w:fldChar w:fldCharType="end"/>
        </w:r>
      </w:hyperlink>
    </w:p>
    <w:p>
      <w:pPr>
        <w:pStyle w:val="TOC2"/>
        <w:tabs>
          <w:tab w:val="right" w:leader="dot" w:pos="8306"/>
        </w:tabs>
      </w:pPr>
      <w:hyperlink w:anchor="_Toc533" w:history="1">
        <w:r>
          <w:rPr>
            <w:rFonts w:ascii="仿宋" w:eastAsia="仿宋" w:hAnsi="仿宋" w:cs="仿宋" w:hint="eastAsia"/>
            <w:lang w:eastAsia="zh-CN"/>
          </w:rPr>
          <w:t>(二)、沟通计划</w:t>
        </w:r>
        <w:r>
          <w:tab/>
        </w:r>
        <w:r>
          <w:fldChar w:fldCharType="begin"/>
        </w:r>
        <w:r>
          <w:instrText xml:space="preserve"> PAGEREF _Toc533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50"/>
      <w:r>
        <w:rPr>
          <w:rFonts w:ascii="仿宋" w:eastAsia="仿宋" w:hAnsi="仿宋" w:cs="仿宋" w:hint="eastAsia"/>
          <w:sz w:val="28"/>
          <w:lang w:eastAsia="zh-CN"/>
        </w:rPr>
        <w:t>一、弹射救生系统项目建设背景及必要性分析</w:t>
      </w:r>
      <w:bookmarkEnd w:id="2"/>
    </w:p>
    <w:p>
      <w:pPr>
        <w:pStyle w:val="Heading2"/>
        <w:rPr>
          <w:rFonts w:ascii="仿宋" w:eastAsia="仿宋" w:hAnsi="仿宋" w:cs="仿宋" w:hint="eastAsia"/>
          <w:lang w:eastAsia="zh-CN"/>
        </w:rPr>
      </w:pPr>
      <w:bookmarkStart w:id="3" w:name="_Toc29289"/>
      <w:r>
        <w:rPr>
          <w:rFonts w:ascii="仿宋" w:eastAsia="仿宋" w:hAnsi="仿宋" w:cs="仿宋" w:hint="eastAsia"/>
          <w:lang w:eastAsia="zh-CN"/>
        </w:rPr>
        <w:t>(一)、弹射救生系统项目背景分析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弹射救生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弹射救生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弹射救生系统项目在这个潮流中的定位。同时，我们将关注行业内涌现的新兴机遇，以便弹射救生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弹射救生系统项目提供了强大的发展动力。我们将聚焦于行业内最新的技术发展趋势，包括但不限于人工智能、大数据分析、物联网等领域。通过深度的技术研究，我们将确保弹射救生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弹射救生系统项目发展的源泉。我们将投入更多的精力对市场需求进行深入剖析，超越表面的需求，深入挖掘潜在的市场痛点和机遇。通过对市场需求的细致了解，弹射救生系统项目将更有针对性地设计解决方案，满足市场的多样化需求，从而更好地促进弹射救生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弹射救生系统项目战略至关重要。我们将对竞争态势进行更为深入的分析，包括但不限于市场份额、产品特点、客户满意度等多个维度。通过深度的竞争分析，弹射救生系统项目将能够更准确地把握市场脉搏，制定具有竞争力的弹射救生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弹射救生系统项目的发展具有直接的影响。我们将进行更为全面的法规和政策分析，了解行业发展中的潜在法律风险和合规挑战。通过充分了解和遵守相关法规，弹射救生系统项目将确保在法律框架内合法合规运营，为弹射救生系统项目的稳健发展提供有力支持。</w:t>
      </w:r>
    </w:p>
    <w:p>
      <w:pPr>
        <w:pStyle w:val="Heading2"/>
        <w:ind w:firstLine="560" w:firstLineChars="200"/>
        <w:rPr>
          <w:rFonts w:ascii="仿宋" w:eastAsia="仿宋" w:hAnsi="仿宋" w:cs="仿宋" w:hint="eastAsia"/>
          <w:sz w:val="28"/>
          <w:lang w:eastAsia="zh-CN"/>
        </w:rPr>
      </w:pPr>
      <w:bookmarkStart w:id="4" w:name="_Toc14775"/>
      <w:r>
        <w:rPr>
          <w:rFonts w:ascii="仿宋" w:eastAsia="仿宋" w:hAnsi="仿宋" w:cs="仿宋" w:hint="eastAsia"/>
          <w:sz w:val="28"/>
          <w:lang w:eastAsia="zh-CN"/>
        </w:rPr>
        <w:t>(二)、弹射救生系统项目建设必要性分析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弹射救生系统项目建设的迫切性源于对行业发展趋势的深刻洞察。我们正处于一个行业变革的时代，科技创新、数字化转型成为企业发展的关键动力。弹射救生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射救生系统项目建设不仅仅是为了跟上潮流，更是为了通过技术创新推动企业的持续发展。通过引入先进的技术和解决方案，弹射救生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弹射救生系统项目的建设成为必然选择，通过提高产品质量、拓展服务领域，从而在竞争中获得更多的机会。弹射救生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弹射救生系统项目建设的必要性体现在对客户需求更精准的满足。通过弹射救生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弹射救生系统项目建设的背后是对企业持续创新的追求。只有通过不断创新，企业才能在竞争中立于不败之地。弹射救生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06"/>
      <w:r>
        <w:rPr>
          <w:rFonts w:ascii="仿宋" w:eastAsia="仿宋" w:hAnsi="仿宋" w:cs="仿宋" w:hint="eastAsia"/>
          <w:sz w:val="28"/>
          <w:lang w:eastAsia="zh-CN"/>
        </w:rPr>
        <w:t>二、弹射救生系统项目文档管理</w:t>
      </w:r>
      <w:bookmarkEnd w:id="5"/>
    </w:p>
    <w:p>
      <w:pPr>
        <w:pStyle w:val="Heading2"/>
        <w:rPr>
          <w:rFonts w:ascii="仿宋" w:eastAsia="仿宋" w:hAnsi="仿宋" w:cs="仿宋" w:hint="eastAsia"/>
          <w:lang w:eastAsia="zh-CN"/>
        </w:rPr>
      </w:pPr>
      <w:bookmarkStart w:id="6" w:name="_Toc2720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弹射救生系统项目高度重视文档的质量和准确性，以支持弹射救生系统项目的各项活动和决策。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弹射救生系统项目文档的编制始于弹射救生系统项目计划的初期，我们制定了详细的文档编制计划，明确了每个文档的内容、格式和编写责任人。在弹射救生系统项目启动阶段，我们首先编制了弹射救生系统项目章程，明确定义了弹射救生系统项目的目标、范围、风险等关键要素。随后，弹射救生系统项目团队根据计划陆续编制了需求文档、设计文档、测试文档等各类文档，确保弹射救生系统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弹射救生系统项目管理中的重要环节，旨在确保弹射救生系统项目文档符合质量标准和弹射救生系统项目需求。在弹射救生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弹射救生系统项目相关利益方和专业领域的专家对文档进行独立审查。这有助于获取更全面、客观的反馈，确保弹射救生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弹射救生系统项目在文档编制与审查方面建立了严格的管理机制，通过规范的流程和多维度的审查，确保弹射救生系统项目文档的质量、准确性和可靠性，为弹射救生系统项目的顺利推进提供了有力支持。</w:t>
      </w:r>
    </w:p>
    <w:p>
      <w:pPr>
        <w:pStyle w:val="Heading2"/>
        <w:ind w:firstLine="560" w:firstLineChars="200"/>
        <w:rPr>
          <w:rFonts w:ascii="仿宋" w:eastAsia="仿宋" w:hAnsi="仿宋" w:cs="仿宋" w:hint="eastAsia"/>
          <w:sz w:val="28"/>
          <w:lang w:eastAsia="zh-CN"/>
        </w:rPr>
      </w:pPr>
      <w:bookmarkStart w:id="7" w:name="_Toc219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在弹射救生系统项目中，我们致力于优化文档发布与分发过程，以确保信息的高效传递和团队间协作的顺畅进行。以下是我们采取的关键优化策略：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我们通过多渠道发布文档，包括电子邮件、弹射救生系统项目管理平台、内部网站等，以满足不同团队成员的偏好和需求。多渠道发布确保了信息的全面覆盖。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我们采用了精细的权限控制，确保只有授权人员可以访问敏感信息。这种安全措施保护了弹射救生系统项目文档的机密性，防止了未经授权的信息泄露。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87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弹射救生系统项目生命周期中一个至关重要的环节，直接关系到弹射救生系统项目信息的长期保存和历史记录的完整性。在弹射救生系统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388"/>
      <w:r>
        <w:rPr>
          <w:rFonts w:ascii="仿宋" w:eastAsia="仿宋" w:hAnsi="仿宋" w:cs="仿宋" w:hint="eastAsia"/>
          <w:sz w:val="28"/>
          <w:lang w:eastAsia="zh-CN"/>
        </w:rPr>
        <w:t>三、弹射救生系统项目危机管理</w:t>
      </w:r>
      <w:bookmarkEnd w:id="9"/>
    </w:p>
    <w:p>
      <w:pPr>
        <w:pStyle w:val="Heading2"/>
        <w:rPr>
          <w:rFonts w:ascii="仿宋" w:eastAsia="仿宋" w:hAnsi="仿宋" w:cs="仿宋" w:hint="eastAsia"/>
          <w:lang w:eastAsia="zh-CN"/>
        </w:rPr>
      </w:pPr>
      <w:bookmarkStart w:id="10" w:name="_Toc1276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弹射救生系统项目危机管理中，危机预警与识别是确保弹射救生系统项目稳健运行的核心步骤。通过建立全面的监测机制，弹射救生系统项目团队旨在及时发现和理解潜在的风险和危机因素，以便采取及时的预防和应对措施，确保弹射救生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首先，通过深入的风险评估，弹射救生系统项目团队全面分析了整个弹射救生系统项目和各个阶段可能存在的威胁。这包括准确评估每个潜在风险的发生概率和可能影响的程度，为后续危机预警提供了有力支持。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弹射救生系统项目团队着重于明确定义弹射救生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弹射救生系统项目进展的持续监控，团队能够及时发现潜在问题并作出迅速反应。弹射救生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在这一阶段，团队的专业素养和反应速度将发挥至关重要的作用，以确保潜在危机能够在初期得到有效的处理，最大程度地减轻负面影响。通过危机预警与识别，弹射救生系统项目得以更有序、可控地推进。</w:t>
      </w:r>
    </w:p>
    <w:p>
      <w:pPr>
        <w:pStyle w:val="Heading2"/>
        <w:ind w:firstLine="560" w:firstLineChars="200"/>
        <w:rPr>
          <w:rFonts w:ascii="仿宋" w:eastAsia="仿宋" w:hAnsi="仿宋" w:cs="仿宋" w:hint="eastAsia"/>
          <w:sz w:val="28"/>
          <w:lang w:eastAsia="zh-CN"/>
        </w:rPr>
      </w:pPr>
      <w:bookmarkStart w:id="11" w:name="_Toc1664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在危机发生时，弹射救生系统项目团队立即行动，成立了应急小组。该小组的任务是迅速制定并实施紧急应对措施，以最小化潜在损失。以下是采取的主要措施：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暂停弹射救生系统项目进度：为遏制危机蔓延，弹射救生系统项目暂时停止进行，以便全面评估当前状况。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资源重新分配：重新评估弹射救生系统项目资源的分配，确保最大限度地减小损失。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实时沟通：与关键利益相关者建立实时沟通机制，向他们传递弹射救生系统项目危机的实际状况，保障弹射救生系统项目核心利益。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在紧急应对的同时，弹射救生系统项目团队强调了团队协作和有效沟通的重要性。以下是团队协作的关键举措：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信息共享机制：建立了信息共享平台，确保团队成员能够及时获取弹射救生系统项目危机的实时信息。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领导者沟通：弹射救生系统项目领导者通过定期会议和即时沟通工具，指导团队应对危机，保持团队稳定运行。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随着危机得到初步控制，弹射救生系统项目团队转向制定恢复计划，以确保弹射救生系统项目能够从中迅速恢复。主要恢复计划包括：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修复受损的进度计划：重新评估弹射救生系统项目进度，制定修复计划，确保弹射救生系统项目尽快回归正常进程。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重新调整资源分配：优化资源分配，确保弹射救生系统项目在有限资源下高效运转。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风险管理机制加强：对弹射救生系统项目风险进行全面评估，制定更强化的风险管理策略，以预防未来可能的危机。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845"/>
      <w:r>
        <w:rPr>
          <w:rFonts w:ascii="仿宋" w:eastAsia="仿宋" w:hAnsi="仿宋" w:cs="仿宋" w:hint="eastAsia"/>
          <w:sz w:val="28"/>
          <w:lang w:eastAsia="zh-CN"/>
        </w:rPr>
        <w:t>四、弹射救生系统项目可持续发展</w:t>
      </w:r>
      <w:bookmarkEnd w:id="12"/>
    </w:p>
    <w:p>
      <w:pPr>
        <w:pStyle w:val="Heading2"/>
        <w:rPr>
          <w:rFonts w:ascii="仿宋" w:eastAsia="仿宋" w:hAnsi="仿宋" w:cs="仿宋" w:hint="eastAsia"/>
          <w:lang w:eastAsia="zh-CN"/>
        </w:rPr>
      </w:pPr>
      <w:bookmarkStart w:id="13" w:name="_Toc625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弹射救生系统项目中，弹射救生系统项目团队着眼于未来，明确了可持续发展的战略方向。制定的具体可持续发展目标包括降低资源使用、采用环保技术、最大化社会效益等。这一步骤不仅有助于弹射救生系统项目在环保和社会责任方面达到最高标准，也为未来提供了明确的指引，确保弹射救生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可持续实践的融入弹射救生系统项目管理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弹射救生系统项目管理周期。从弹射救生系统项目规划开始，弹射救生系统项目团队就考虑了环境和社会的因素。在执行阶段，弹射救生系统项目团队积极推动绿色技术的应用，优化资源利用。此外，关注员工的社会责任，通过培训和沟通活动提高员工对可持续发展的认知，使他们能够在日常工作中践行可持续实践。这些举措不仅为弹射救生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88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扎根于弹射救生系统项目的可持续发展理念，我们深信环保与社会责任是弹射救生系统项目成功的关键支柱。在弹射救生系统项目的每一步，我们都致力于通过创新和实践，履行对环境和社会的坚定责任。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弹射救生系统项目团队通过引入先进的环保技术、建立高效的废物处理系统以及推动能源节约措施，积极履行环保责任。定期的环保监测和评估确保弹射救生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弹射救生系统项目不仅致力于自身可持续发展，还注重对社会的回馈。通过支持社区弹射救生系统项目、参与慈善事业、提供培训机会等方式，弹射救生系统项目积极履行社会责任。与当地社区建立积极互动，关注员工的工作与生活平衡，以及员工的身心健康，是弹射救生系统项目在社会责任层面的关键举措。这样的实践不仅增强了弹射救生系统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3091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548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弹射救生系统项目的技术管理特点体现在其创新导向。通过引入最先进的技术趋势和解决方案，弹射救生系统项目致力于提升科技含量、提高质量和效率水平。这意味着我们将采用最新的工具和方法，确保弹射救生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弹射救生系统项目技术管理的显著特征。通过整合不同领域的技术资源，我们实现了跨学科的协同工作。这有助于优化技术架构，提高整体效能。此外，整合性策略还促进了不同技术团队之间的紧密沟通和高效合作，确保弹射救生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弹射救生系统项目所采用的技术。通过不断优化技术方案，弹射救生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弹射救生系统项目团队将在弹射救生系统项目初期识别可能的技术风险，并采取相应的预防和应对措施。通过建立健全的风险评估机制，弹射救生系统项目能够在实施过程中及时发现并解决潜在的技术问题，保障弹射救生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弹射救生系统项目中，技术将成为弹射救生系统项目成功的有力支持。这一深度剖析揭示了技术管理在弹射救生系统项目实施中的关键作用，为弹射救生系统项目的技术基础奠定了坚实的基础。</w:t>
      </w:r>
    </w:p>
    <w:p>
      <w:pPr>
        <w:pStyle w:val="Heading2"/>
        <w:ind w:firstLine="560" w:firstLineChars="200"/>
        <w:rPr>
          <w:rFonts w:ascii="仿宋" w:eastAsia="仿宋" w:hAnsi="仿宋" w:cs="仿宋" w:hint="eastAsia"/>
          <w:sz w:val="28"/>
          <w:lang w:eastAsia="zh-CN"/>
        </w:rPr>
      </w:pPr>
      <w:bookmarkStart w:id="17" w:name="_Toc29294"/>
      <w:r>
        <w:rPr>
          <w:rFonts w:ascii="仿宋" w:eastAsia="仿宋" w:hAnsi="仿宋" w:cs="仿宋" w:hint="eastAsia"/>
          <w:sz w:val="28"/>
          <w:lang w:eastAsia="zh-CN"/>
        </w:rPr>
        <w:t>(二)、弹射救生系统项目工艺技术设计方案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弹射救生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弹射救生系统项目将严格按照相关行业规范要求进行组织。通过有效控制产品质量，弹射救生系统项目将致力于为顾客提供优质的弹射救生系统项目产品和良好的服务。这体现了弹射救生系统项目对于生产活动合规性和质量标准的高度重视，为弹射救生系统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弹射救生系统项目注重生态效益和清洁生产原则。弹射救生系统项目建设将紧密结合地方特色经济发展，与社会经济发展规划和区域环境保护规划方案相协调一致。通过与当地区域自然生态系统的结合，弹射救生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弹射救生系统项目产品具有多样化的客户需求和个性化的特点。因此，弹射救生系统项目产品规格品种多样，且单批生产数量较小。为满足这一特点，弹射救生系统项目承办单位将建设先进的柔性制造生产线。通过广泛应用柔性制造技术，弹射救生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弹射救生系统项目采用的技术具有较高的技术含量和自动化水平，处于国内先进水平。这一技术选用不仅体现了对生产效率、质量和环境友好性的高标准要求，同时为弹射救生系统项目的可持续发展奠定了坚实的基础。</w:t>
      </w:r>
    </w:p>
    <w:p>
      <w:pPr>
        <w:pStyle w:val="Heading2"/>
        <w:ind w:firstLine="560" w:firstLineChars="200"/>
        <w:rPr>
          <w:rFonts w:ascii="仿宋" w:eastAsia="仿宋" w:hAnsi="仿宋" w:cs="仿宋" w:hint="eastAsia"/>
          <w:sz w:val="28"/>
          <w:lang w:eastAsia="zh-CN"/>
        </w:rPr>
      </w:pPr>
      <w:bookmarkStart w:id="18" w:name="_Toc1712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为确保弹射救生系统项目的高效生产和技术实施，我们制定了一套精心设计的设备选型方案，以满足弹射救生系统项目生产、质量和环保的要求。该方案的主要特点如下：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https://d.book118.com/427053066025006036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弹射救生系统项目规划设计蓝图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82A4B"/>
    <w:rsid w:val="0E182A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53066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2024-01-31T08:43:00Z</dcterms:created>
  <dcterms:modified xsi:type="dcterms:W3CDTF">2024-01-31T08:44:00Z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A2007128AA0C40048F781ABEB2FF5833_11</vt:lpwstr>
  </property>
  <property fmtid="{D5CDD505-2E9C-101B-9397-08002B2CF9AE}" pid="3" name="KSOProductBuildVer">
    <vt:lpwstr>2052-12.1.0.16250</vt:lpwstr>
  </property>
</Properties>
</file>