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财务管理项目规划设计方案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168" w:history="1">
        <w:r>
          <w:rPr>
            <w:rFonts w:ascii="仿宋" w:eastAsia="仿宋" w:hAnsi="仿宋" w:cs="仿宋" w:hint="eastAsia"/>
            <w:lang w:eastAsia="zh-CN"/>
          </w:rPr>
          <w:t>序言</w:t>
        </w:r>
        <w:r>
          <w:tab/>
        </w:r>
        <w:r>
          <w:fldChar w:fldCharType="begin"/>
        </w:r>
        <w:r>
          <w:instrText xml:space="preserve"> PAGEREF _Toc27168 \h </w:instrText>
        </w:r>
        <w:r>
          <w:fldChar w:fldCharType="separate"/>
        </w:r>
        <w:r>
          <w:t>3</w:t>
        </w:r>
        <w:r>
          <w:fldChar w:fldCharType="end"/>
        </w:r>
      </w:hyperlink>
    </w:p>
    <w:p>
      <w:pPr>
        <w:pStyle w:val="TOC1"/>
        <w:tabs>
          <w:tab w:val="right" w:leader="dot" w:pos="8306"/>
        </w:tabs>
      </w:pPr>
      <w:hyperlink w:anchor="_Toc26346" w:history="1">
        <w:r>
          <w:rPr>
            <w:rFonts w:ascii="仿宋" w:eastAsia="仿宋" w:hAnsi="仿宋" w:cs="仿宋" w:hint="eastAsia"/>
            <w:lang w:eastAsia="zh-CN"/>
          </w:rPr>
          <w:t>一、工艺说明</w:t>
        </w:r>
        <w:r>
          <w:tab/>
        </w:r>
        <w:r>
          <w:fldChar w:fldCharType="begin"/>
        </w:r>
        <w:r>
          <w:instrText xml:space="preserve"> PAGEREF _Toc26346 \h </w:instrText>
        </w:r>
        <w:r>
          <w:fldChar w:fldCharType="separate"/>
        </w:r>
        <w:r>
          <w:t>3</w:t>
        </w:r>
        <w:r>
          <w:fldChar w:fldCharType="end"/>
        </w:r>
      </w:hyperlink>
    </w:p>
    <w:p>
      <w:pPr>
        <w:pStyle w:val="TOC2"/>
        <w:tabs>
          <w:tab w:val="right" w:leader="dot" w:pos="8306"/>
        </w:tabs>
      </w:pPr>
      <w:hyperlink w:anchor="_Toc6028" w:history="1">
        <w:r>
          <w:rPr>
            <w:rFonts w:ascii="仿宋" w:eastAsia="仿宋" w:hAnsi="仿宋" w:cs="仿宋" w:hint="eastAsia"/>
            <w:lang w:eastAsia="zh-CN"/>
          </w:rPr>
          <w:t>(一)、技术管理特点</w:t>
        </w:r>
        <w:r>
          <w:tab/>
        </w:r>
        <w:r>
          <w:fldChar w:fldCharType="begin"/>
        </w:r>
        <w:r>
          <w:instrText xml:space="preserve"> PAGEREF _Toc6028 \h </w:instrText>
        </w:r>
        <w:r>
          <w:fldChar w:fldCharType="separate"/>
        </w:r>
        <w:r>
          <w:t>3</w:t>
        </w:r>
        <w:r>
          <w:fldChar w:fldCharType="end"/>
        </w:r>
      </w:hyperlink>
    </w:p>
    <w:p>
      <w:pPr>
        <w:pStyle w:val="TOC2"/>
        <w:tabs>
          <w:tab w:val="right" w:leader="dot" w:pos="8306"/>
        </w:tabs>
      </w:pPr>
      <w:hyperlink w:anchor="_Toc1618" w:history="1">
        <w:r>
          <w:rPr>
            <w:rFonts w:ascii="仿宋" w:eastAsia="仿宋" w:hAnsi="仿宋" w:cs="仿宋" w:hint="eastAsia"/>
            <w:lang w:eastAsia="zh-CN"/>
          </w:rPr>
          <w:t>(二)、财务管理项目工艺技术设计方案</w:t>
        </w:r>
        <w:r>
          <w:tab/>
        </w:r>
        <w:r>
          <w:fldChar w:fldCharType="begin"/>
        </w:r>
        <w:r>
          <w:instrText xml:space="preserve"> PAGEREF _Toc1618 \h </w:instrText>
        </w:r>
        <w:r>
          <w:fldChar w:fldCharType="separate"/>
        </w:r>
        <w:r>
          <w:t>4</w:t>
        </w:r>
        <w:r>
          <w:fldChar w:fldCharType="end"/>
        </w:r>
      </w:hyperlink>
    </w:p>
    <w:p>
      <w:pPr>
        <w:pStyle w:val="TOC2"/>
        <w:tabs>
          <w:tab w:val="right" w:leader="dot" w:pos="8306"/>
        </w:tabs>
      </w:pPr>
      <w:hyperlink w:anchor="_Toc5872" w:history="1">
        <w:r>
          <w:rPr>
            <w:rFonts w:ascii="仿宋" w:eastAsia="仿宋" w:hAnsi="仿宋" w:cs="仿宋" w:hint="eastAsia"/>
            <w:lang w:eastAsia="zh-CN"/>
          </w:rPr>
          <w:t>(三)、设备选型方案</w:t>
        </w:r>
        <w:r>
          <w:tab/>
        </w:r>
        <w:r>
          <w:fldChar w:fldCharType="begin"/>
        </w:r>
        <w:r>
          <w:instrText xml:space="preserve"> PAGEREF _Toc5872 \h </w:instrText>
        </w:r>
        <w:r>
          <w:fldChar w:fldCharType="separate"/>
        </w:r>
        <w:r>
          <w:t>5</w:t>
        </w:r>
        <w:r>
          <w:fldChar w:fldCharType="end"/>
        </w:r>
      </w:hyperlink>
    </w:p>
    <w:p>
      <w:pPr>
        <w:pStyle w:val="TOC1"/>
        <w:tabs>
          <w:tab w:val="right" w:leader="dot" w:pos="8306"/>
        </w:tabs>
      </w:pPr>
      <w:hyperlink w:anchor="_Toc29047" w:history="1">
        <w:r>
          <w:rPr>
            <w:rFonts w:ascii="仿宋" w:eastAsia="仿宋" w:hAnsi="仿宋" w:cs="仿宋" w:hint="eastAsia"/>
            <w:lang w:eastAsia="zh-CN"/>
          </w:rPr>
          <w:t>二、财务管理项目土建工程</w:t>
        </w:r>
        <w:r>
          <w:tab/>
        </w:r>
        <w:r>
          <w:fldChar w:fldCharType="begin"/>
        </w:r>
        <w:r>
          <w:instrText xml:space="preserve"> PAGEREF _Toc29047 \h </w:instrText>
        </w:r>
        <w:r>
          <w:fldChar w:fldCharType="separate"/>
        </w:r>
        <w:r>
          <w:t>7</w:t>
        </w:r>
        <w:r>
          <w:fldChar w:fldCharType="end"/>
        </w:r>
      </w:hyperlink>
    </w:p>
    <w:p>
      <w:pPr>
        <w:pStyle w:val="TOC2"/>
        <w:tabs>
          <w:tab w:val="right" w:leader="dot" w:pos="8306"/>
        </w:tabs>
      </w:pPr>
      <w:hyperlink w:anchor="_Toc4906" w:history="1">
        <w:r>
          <w:rPr>
            <w:rFonts w:ascii="仿宋" w:eastAsia="仿宋" w:hAnsi="仿宋" w:cs="仿宋" w:hint="eastAsia"/>
            <w:lang w:eastAsia="zh-CN"/>
          </w:rPr>
          <w:t>(一)、建筑工程设计原则</w:t>
        </w:r>
        <w:r>
          <w:tab/>
        </w:r>
        <w:r>
          <w:fldChar w:fldCharType="begin"/>
        </w:r>
        <w:r>
          <w:instrText xml:space="preserve"> PAGEREF _Toc4906 \h </w:instrText>
        </w:r>
        <w:r>
          <w:fldChar w:fldCharType="separate"/>
        </w:r>
        <w:r>
          <w:t>7</w:t>
        </w:r>
        <w:r>
          <w:fldChar w:fldCharType="end"/>
        </w:r>
      </w:hyperlink>
    </w:p>
    <w:p>
      <w:pPr>
        <w:pStyle w:val="TOC2"/>
        <w:tabs>
          <w:tab w:val="right" w:leader="dot" w:pos="8306"/>
        </w:tabs>
      </w:pPr>
      <w:hyperlink w:anchor="_Toc22252" w:history="1">
        <w:r>
          <w:rPr>
            <w:rFonts w:ascii="仿宋" w:eastAsia="仿宋" w:hAnsi="仿宋" w:cs="仿宋" w:hint="eastAsia"/>
            <w:lang w:eastAsia="zh-CN"/>
          </w:rPr>
          <w:t>(二)、土建工程设计年限及安全等级</w:t>
        </w:r>
        <w:r>
          <w:tab/>
        </w:r>
        <w:r>
          <w:fldChar w:fldCharType="begin"/>
        </w:r>
        <w:r>
          <w:instrText xml:space="preserve"> PAGEREF _Toc22252 \h </w:instrText>
        </w:r>
        <w:r>
          <w:fldChar w:fldCharType="separate"/>
        </w:r>
        <w:r>
          <w:t>8</w:t>
        </w:r>
        <w:r>
          <w:fldChar w:fldCharType="end"/>
        </w:r>
      </w:hyperlink>
    </w:p>
    <w:p>
      <w:pPr>
        <w:pStyle w:val="TOC2"/>
        <w:tabs>
          <w:tab w:val="right" w:leader="dot" w:pos="8306"/>
        </w:tabs>
      </w:pPr>
      <w:hyperlink w:anchor="_Toc6921" w:history="1">
        <w:r>
          <w:rPr>
            <w:rFonts w:ascii="仿宋" w:eastAsia="仿宋" w:hAnsi="仿宋" w:cs="仿宋" w:hint="eastAsia"/>
            <w:lang w:eastAsia="zh-CN"/>
          </w:rPr>
          <w:t>(三)、建筑工程设计总体要求</w:t>
        </w:r>
        <w:r>
          <w:tab/>
        </w:r>
        <w:r>
          <w:fldChar w:fldCharType="begin"/>
        </w:r>
        <w:r>
          <w:instrText xml:space="preserve"> PAGEREF _Toc6921 \h </w:instrText>
        </w:r>
        <w:r>
          <w:fldChar w:fldCharType="separate"/>
        </w:r>
        <w:r>
          <w:t>9</w:t>
        </w:r>
        <w:r>
          <w:fldChar w:fldCharType="end"/>
        </w:r>
      </w:hyperlink>
    </w:p>
    <w:p>
      <w:pPr>
        <w:pStyle w:val="TOC2"/>
        <w:tabs>
          <w:tab w:val="right" w:leader="dot" w:pos="8306"/>
        </w:tabs>
      </w:pPr>
      <w:hyperlink w:anchor="_Toc17082" w:history="1">
        <w:r>
          <w:rPr>
            <w:rFonts w:ascii="仿宋" w:eastAsia="仿宋" w:hAnsi="仿宋" w:cs="仿宋" w:hint="eastAsia"/>
            <w:lang w:eastAsia="zh-CN"/>
          </w:rPr>
          <w:t>(四)、土建工程建设指标</w:t>
        </w:r>
        <w:r>
          <w:tab/>
        </w:r>
        <w:r>
          <w:fldChar w:fldCharType="begin"/>
        </w:r>
        <w:r>
          <w:instrText xml:space="preserve"> PAGEREF _Toc17082 \h </w:instrText>
        </w:r>
        <w:r>
          <w:fldChar w:fldCharType="separate"/>
        </w:r>
        <w:r>
          <w:t>10</w:t>
        </w:r>
        <w:r>
          <w:fldChar w:fldCharType="end"/>
        </w:r>
      </w:hyperlink>
    </w:p>
    <w:p>
      <w:pPr>
        <w:pStyle w:val="TOC1"/>
        <w:tabs>
          <w:tab w:val="right" w:leader="dot" w:pos="8306"/>
        </w:tabs>
      </w:pPr>
      <w:hyperlink w:anchor="_Toc18687" w:history="1">
        <w:r>
          <w:rPr>
            <w:rFonts w:ascii="仿宋" w:eastAsia="仿宋" w:hAnsi="仿宋" w:cs="仿宋" w:hint="eastAsia"/>
            <w:lang w:eastAsia="zh-CN"/>
          </w:rPr>
          <w:t>三、财务管理项目可持续发展</w:t>
        </w:r>
        <w:r>
          <w:tab/>
        </w:r>
        <w:r>
          <w:fldChar w:fldCharType="begin"/>
        </w:r>
        <w:r>
          <w:instrText xml:space="preserve"> PAGEREF _Toc18687 \h </w:instrText>
        </w:r>
        <w:r>
          <w:fldChar w:fldCharType="separate"/>
        </w:r>
        <w:r>
          <w:t>10</w:t>
        </w:r>
        <w:r>
          <w:fldChar w:fldCharType="end"/>
        </w:r>
      </w:hyperlink>
    </w:p>
    <w:p>
      <w:pPr>
        <w:pStyle w:val="TOC2"/>
        <w:tabs>
          <w:tab w:val="right" w:leader="dot" w:pos="8306"/>
        </w:tabs>
      </w:pPr>
      <w:hyperlink w:anchor="_Toc29140" w:history="1">
        <w:r>
          <w:rPr>
            <w:rFonts w:ascii="仿宋" w:eastAsia="仿宋" w:hAnsi="仿宋" w:cs="仿宋" w:hint="eastAsia"/>
            <w:lang w:eastAsia="zh-CN"/>
          </w:rPr>
          <w:t>(一)、可持续战略与实践</w:t>
        </w:r>
        <w:r>
          <w:tab/>
        </w:r>
        <w:r>
          <w:fldChar w:fldCharType="begin"/>
        </w:r>
        <w:r>
          <w:instrText xml:space="preserve"> PAGEREF _Toc29140 \h </w:instrText>
        </w:r>
        <w:r>
          <w:fldChar w:fldCharType="separate"/>
        </w:r>
        <w:r>
          <w:t>10</w:t>
        </w:r>
        <w:r>
          <w:fldChar w:fldCharType="end"/>
        </w:r>
      </w:hyperlink>
    </w:p>
    <w:p>
      <w:pPr>
        <w:pStyle w:val="TOC2"/>
        <w:tabs>
          <w:tab w:val="right" w:leader="dot" w:pos="8306"/>
        </w:tabs>
      </w:pPr>
      <w:hyperlink w:anchor="_Toc26968" w:history="1">
        <w:r>
          <w:rPr>
            <w:rFonts w:ascii="仿宋" w:eastAsia="仿宋" w:hAnsi="仿宋" w:cs="仿宋" w:hint="eastAsia"/>
            <w:lang w:eastAsia="zh-CN"/>
          </w:rPr>
          <w:t>(二)、环保与社会责任</w:t>
        </w:r>
        <w:r>
          <w:tab/>
        </w:r>
        <w:r>
          <w:fldChar w:fldCharType="begin"/>
        </w:r>
        <w:r>
          <w:instrText xml:space="preserve"> PAGEREF _Toc26968 \h </w:instrText>
        </w:r>
        <w:r>
          <w:fldChar w:fldCharType="separate"/>
        </w:r>
        <w:r>
          <w:t>11</w:t>
        </w:r>
        <w:r>
          <w:fldChar w:fldCharType="end"/>
        </w:r>
      </w:hyperlink>
    </w:p>
    <w:p>
      <w:pPr>
        <w:pStyle w:val="TOC1"/>
        <w:tabs>
          <w:tab w:val="right" w:leader="dot" w:pos="8306"/>
        </w:tabs>
      </w:pPr>
      <w:hyperlink w:anchor="_Toc32243" w:history="1">
        <w:r>
          <w:rPr>
            <w:rFonts w:ascii="仿宋" w:eastAsia="仿宋" w:hAnsi="仿宋" w:cs="仿宋" w:hint="eastAsia"/>
            <w:lang w:eastAsia="zh-CN"/>
          </w:rPr>
          <w:t>四、财务管理项目建设单位说明</w:t>
        </w:r>
        <w:r>
          <w:tab/>
        </w:r>
        <w:r>
          <w:fldChar w:fldCharType="begin"/>
        </w:r>
        <w:r>
          <w:instrText xml:space="preserve"> PAGEREF _Toc32243 \h </w:instrText>
        </w:r>
        <w:r>
          <w:fldChar w:fldCharType="separate"/>
        </w:r>
        <w:r>
          <w:t>11</w:t>
        </w:r>
        <w:r>
          <w:fldChar w:fldCharType="end"/>
        </w:r>
      </w:hyperlink>
    </w:p>
    <w:p>
      <w:pPr>
        <w:pStyle w:val="TOC2"/>
        <w:tabs>
          <w:tab w:val="right" w:leader="dot" w:pos="8306"/>
        </w:tabs>
      </w:pPr>
      <w:hyperlink w:anchor="_Toc6938" w:history="1">
        <w:r>
          <w:rPr>
            <w:rFonts w:ascii="仿宋" w:eastAsia="仿宋" w:hAnsi="仿宋" w:cs="仿宋" w:hint="eastAsia"/>
            <w:lang w:eastAsia="zh-CN"/>
          </w:rPr>
          <w:t>(一)、财务管理项目承办单位基本情况</w:t>
        </w:r>
        <w:r>
          <w:tab/>
        </w:r>
        <w:r>
          <w:fldChar w:fldCharType="begin"/>
        </w:r>
        <w:r>
          <w:instrText xml:space="preserve"> PAGEREF _Toc6938 \h </w:instrText>
        </w:r>
        <w:r>
          <w:fldChar w:fldCharType="separate"/>
        </w:r>
        <w:r>
          <w:t>11</w:t>
        </w:r>
        <w:r>
          <w:fldChar w:fldCharType="end"/>
        </w:r>
      </w:hyperlink>
    </w:p>
    <w:p>
      <w:pPr>
        <w:pStyle w:val="TOC2"/>
        <w:tabs>
          <w:tab w:val="right" w:leader="dot" w:pos="8306"/>
        </w:tabs>
      </w:pPr>
      <w:hyperlink w:anchor="_Toc3440" w:history="1">
        <w:r>
          <w:rPr>
            <w:rFonts w:ascii="仿宋" w:eastAsia="仿宋" w:hAnsi="仿宋" w:cs="仿宋" w:hint="eastAsia"/>
            <w:lang w:eastAsia="zh-CN"/>
          </w:rPr>
          <w:t>(二)、公司经济效益分析</w:t>
        </w:r>
        <w:r>
          <w:tab/>
        </w:r>
        <w:r>
          <w:fldChar w:fldCharType="begin"/>
        </w:r>
        <w:r>
          <w:instrText xml:space="preserve"> PAGEREF _Toc3440 \h </w:instrText>
        </w:r>
        <w:r>
          <w:fldChar w:fldCharType="separate"/>
        </w:r>
        <w:r>
          <w:t>12</w:t>
        </w:r>
        <w:r>
          <w:fldChar w:fldCharType="end"/>
        </w:r>
      </w:hyperlink>
    </w:p>
    <w:p>
      <w:pPr>
        <w:pStyle w:val="TOC1"/>
        <w:tabs>
          <w:tab w:val="right" w:leader="dot" w:pos="8306"/>
        </w:tabs>
      </w:pPr>
      <w:hyperlink w:anchor="_Toc2301" w:history="1">
        <w:r>
          <w:rPr>
            <w:rFonts w:ascii="仿宋" w:eastAsia="仿宋" w:hAnsi="仿宋" w:cs="仿宋" w:hint="eastAsia"/>
            <w:lang w:eastAsia="zh-CN"/>
          </w:rPr>
          <w:t>五、财务管理项目概论</w:t>
        </w:r>
        <w:r>
          <w:tab/>
        </w:r>
        <w:r>
          <w:fldChar w:fldCharType="begin"/>
        </w:r>
        <w:r>
          <w:instrText xml:space="preserve"> PAGEREF _Toc2301 \h </w:instrText>
        </w:r>
        <w:r>
          <w:fldChar w:fldCharType="separate"/>
        </w:r>
        <w:r>
          <w:t>13</w:t>
        </w:r>
        <w:r>
          <w:fldChar w:fldCharType="end"/>
        </w:r>
      </w:hyperlink>
    </w:p>
    <w:p>
      <w:pPr>
        <w:pStyle w:val="TOC2"/>
        <w:tabs>
          <w:tab w:val="right" w:leader="dot" w:pos="8306"/>
        </w:tabs>
      </w:pPr>
      <w:hyperlink w:anchor="_Toc20187" w:history="1">
        <w:r>
          <w:rPr>
            <w:rFonts w:ascii="仿宋" w:eastAsia="仿宋" w:hAnsi="仿宋" w:cs="仿宋" w:hint="eastAsia"/>
            <w:lang w:eastAsia="zh-CN"/>
          </w:rPr>
          <w:t>(一)、财务管理项目概况</w:t>
        </w:r>
        <w:r>
          <w:tab/>
        </w:r>
        <w:r>
          <w:fldChar w:fldCharType="begin"/>
        </w:r>
        <w:r>
          <w:instrText xml:space="preserve"> PAGEREF _Toc20187 \h </w:instrText>
        </w:r>
        <w:r>
          <w:fldChar w:fldCharType="separate"/>
        </w:r>
        <w:r>
          <w:t>13</w:t>
        </w:r>
        <w:r>
          <w:fldChar w:fldCharType="end"/>
        </w:r>
      </w:hyperlink>
    </w:p>
    <w:p>
      <w:pPr>
        <w:pStyle w:val="TOC2"/>
        <w:tabs>
          <w:tab w:val="right" w:leader="dot" w:pos="8306"/>
        </w:tabs>
      </w:pPr>
      <w:hyperlink w:anchor="_Toc800" w:history="1">
        <w:r>
          <w:rPr>
            <w:rFonts w:ascii="仿宋" w:eastAsia="仿宋" w:hAnsi="仿宋" w:cs="仿宋" w:hint="eastAsia"/>
            <w:lang w:eastAsia="zh-CN"/>
          </w:rPr>
          <w:t>(二)、财务管理项目目标</w:t>
        </w:r>
        <w:r>
          <w:tab/>
        </w:r>
        <w:r>
          <w:fldChar w:fldCharType="begin"/>
        </w:r>
        <w:r>
          <w:instrText xml:space="preserve"> PAGEREF _Toc800 \h </w:instrText>
        </w:r>
        <w:r>
          <w:fldChar w:fldCharType="separate"/>
        </w:r>
        <w:r>
          <w:t>15</w:t>
        </w:r>
        <w:r>
          <w:fldChar w:fldCharType="end"/>
        </w:r>
      </w:hyperlink>
    </w:p>
    <w:p>
      <w:pPr>
        <w:pStyle w:val="TOC2"/>
        <w:tabs>
          <w:tab w:val="right" w:leader="dot" w:pos="8306"/>
        </w:tabs>
      </w:pPr>
      <w:hyperlink w:anchor="_Toc1633" w:history="1">
        <w:r>
          <w:rPr>
            <w:rFonts w:ascii="仿宋" w:eastAsia="仿宋" w:hAnsi="仿宋" w:cs="仿宋" w:hint="eastAsia"/>
            <w:lang w:eastAsia="zh-CN"/>
          </w:rPr>
          <w:t>(三)、财务管理项目提出的理由</w:t>
        </w:r>
        <w:r>
          <w:tab/>
        </w:r>
        <w:r>
          <w:fldChar w:fldCharType="begin"/>
        </w:r>
        <w:r>
          <w:instrText xml:space="preserve"> PAGEREF _Toc1633 \h </w:instrText>
        </w:r>
        <w:r>
          <w:fldChar w:fldCharType="separate"/>
        </w:r>
        <w:r>
          <w:t>16</w:t>
        </w:r>
        <w:r>
          <w:fldChar w:fldCharType="end"/>
        </w:r>
      </w:hyperlink>
    </w:p>
    <w:p>
      <w:pPr>
        <w:pStyle w:val="TOC2"/>
        <w:tabs>
          <w:tab w:val="right" w:leader="dot" w:pos="8306"/>
        </w:tabs>
      </w:pPr>
      <w:hyperlink w:anchor="_Toc18276" w:history="1">
        <w:r>
          <w:rPr>
            <w:rFonts w:ascii="仿宋" w:eastAsia="仿宋" w:hAnsi="仿宋" w:cs="仿宋" w:hint="eastAsia"/>
            <w:lang w:eastAsia="zh-CN"/>
          </w:rPr>
          <w:t>(四)、财务管理项目意义</w:t>
        </w:r>
        <w:r>
          <w:tab/>
        </w:r>
        <w:r>
          <w:fldChar w:fldCharType="begin"/>
        </w:r>
        <w:r>
          <w:instrText xml:space="preserve"> PAGEREF _Toc18276 \h </w:instrText>
        </w:r>
        <w:r>
          <w:fldChar w:fldCharType="separate"/>
        </w:r>
        <w:r>
          <w:t>18</w:t>
        </w:r>
        <w:r>
          <w:fldChar w:fldCharType="end"/>
        </w:r>
      </w:hyperlink>
    </w:p>
    <w:p>
      <w:pPr>
        <w:pStyle w:val="TOC2"/>
        <w:tabs>
          <w:tab w:val="right" w:leader="dot" w:pos="8306"/>
        </w:tabs>
      </w:pPr>
      <w:hyperlink w:anchor="_Toc25401" w:history="1">
        <w:r>
          <w:rPr>
            <w:rFonts w:ascii="仿宋" w:eastAsia="仿宋" w:hAnsi="仿宋" w:cs="仿宋" w:hint="eastAsia"/>
            <w:lang w:eastAsia="zh-CN"/>
          </w:rPr>
          <w:t>(五)、财务管理项目背景</w:t>
        </w:r>
        <w:r>
          <w:tab/>
        </w:r>
        <w:r>
          <w:fldChar w:fldCharType="begin"/>
        </w:r>
        <w:r>
          <w:instrText xml:space="preserve"> PAGEREF _Toc25401 \h </w:instrText>
        </w:r>
        <w:r>
          <w:fldChar w:fldCharType="separate"/>
        </w:r>
        <w:r>
          <w:t>19</w:t>
        </w:r>
        <w:r>
          <w:fldChar w:fldCharType="end"/>
        </w:r>
      </w:hyperlink>
    </w:p>
    <w:p>
      <w:pPr>
        <w:pStyle w:val="TOC1"/>
        <w:tabs>
          <w:tab w:val="right" w:leader="dot" w:pos="8306"/>
        </w:tabs>
      </w:pPr>
      <w:hyperlink w:anchor="_Toc30097" w:history="1">
        <w:r>
          <w:rPr>
            <w:rFonts w:ascii="仿宋" w:eastAsia="仿宋" w:hAnsi="仿宋" w:cs="仿宋" w:hint="eastAsia"/>
            <w:lang w:eastAsia="zh-CN"/>
          </w:rPr>
          <w:t>六、财务管理项目文档管理</w:t>
        </w:r>
        <w:r>
          <w:tab/>
        </w:r>
        <w:r>
          <w:fldChar w:fldCharType="begin"/>
        </w:r>
        <w:r>
          <w:instrText xml:space="preserve"> PAGEREF _Toc30097 \h </w:instrText>
        </w:r>
        <w:r>
          <w:fldChar w:fldCharType="separate"/>
        </w:r>
        <w:r>
          <w:t>19</w:t>
        </w:r>
        <w:r>
          <w:fldChar w:fldCharType="end"/>
        </w:r>
      </w:hyperlink>
    </w:p>
    <w:p>
      <w:pPr>
        <w:pStyle w:val="TOC2"/>
        <w:tabs>
          <w:tab w:val="right" w:leader="dot" w:pos="8306"/>
        </w:tabs>
      </w:pPr>
      <w:hyperlink w:anchor="_Toc17845" w:history="1">
        <w:r>
          <w:rPr>
            <w:rFonts w:ascii="仿宋" w:eastAsia="仿宋" w:hAnsi="仿宋" w:cs="仿宋" w:hint="eastAsia"/>
            <w:lang w:eastAsia="zh-CN"/>
          </w:rPr>
          <w:t>(一)、文档编制与审查</w:t>
        </w:r>
        <w:r>
          <w:tab/>
        </w:r>
        <w:r>
          <w:fldChar w:fldCharType="begin"/>
        </w:r>
        <w:r>
          <w:instrText xml:space="preserve"> PAGEREF _Toc17845 \h </w:instrText>
        </w:r>
        <w:r>
          <w:fldChar w:fldCharType="separate"/>
        </w:r>
        <w:r>
          <w:t>19</w:t>
        </w:r>
        <w:r>
          <w:fldChar w:fldCharType="end"/>
        </w:r>
      </w:hyperlink>
    </w:p>
    <w:p>
      <w:pPr>
        <w:pStyle w:val="TOC2"/>
        <w:tabs>
          <w:tab w:val="right" w:leader="dot" w:pos="8306"/>
        </w:tabs>
      </w:pPr>
      <w:hyperlink w:anchor="_Toc21937" w:history="1">
        <w:r>
          <w:rPr>
            <w:rFonts w:ascii="仿宋" w:eastAsia="仿宋" w:hAnsi="仿宋" w:cs="仿宋" w:hint="eastAsia"/>
            <w:lang w:eastAsia="zh-CN"/>
          </w:rPr>
          <w:t>(二)、文档发布与分发</w:t>
        </w:r>
        <w:r>
          <w:tab/>
        </w:r>
        <w:r>
          <w:fldChar w:fldCharType="begin"/>
        </w:r>
        <w:r>
          <w:instrText xml:space="preserve"> PAGEREF _Toc21937 \h </w:instrText>
        </w:r>
        <w:r>
          <w:fldChar w:fldCharType="separate"/>
        </w:r>
        <w:r>
          <w:t>21</w:t>
        </w:r>
        <w:r>
          <w:fldChar w:fldCharType="end"/>
        </w:r>
      </w:hyperlink>
    </w:p>
    <w:p>
      <w:pPr>
        <w:pStyle w:val="TOC2"/>
        <w:tabs>
          <w:tab w:val="right" w:leader="dot" w:pos="8306"/>
        </w:tabs>
      </w:pPr>
      <w:hyperlink w:anchor="_Toc8880" w:history="1">
        <w:r>
          <w:rPr>
            <w:rFonts w:ascii="仿宋" w:eastAsia="仿宋" w:hAnsi="仿宋" w:cs="仿宋" w:hint="eastAsia"/>
            <w:lang w:eastAsia="zh-CN"/>
          </w:rPr>
          <w:t>(三)、文档存档与归档</w:t>
        </w:r>
        <w:r>
          <w:tab/>
        </w:r>
        <w:r>
          <w:fldChar w:fldCharType="begin"/>
        </w:r>
        <w:r>
          <w:instrText xml:space="preserve"> PAGEREF _Toc8880 \h </w:instrText>
        </w:r>
        <w:r>
          <w:fldChar w:fldCharType="separate"/>
        </w:r>
        <w:r>
          <w:t>22</w:t>
        </w:r>
        <w:r>
          <w:fldChar w:fldCharType="end"/>
        </w:r>
      </w:hyperlink>
    </w:p>
    <w:p>
      <w:pPr>
        <w:pStyle w:val="TOC1"/>
        <w:tabs>
          <w:tab w:val="right" w:leader="dot" w:pos="8306"/>
        </w:tabs>
      </w:pPr>
      <w:hyperlink w:anchor="_Toc2636" w:history="1">
        <w:r>
          <w:rPr>
            <w:rFonts w:ascii="仿宋" w:eastAsia="仿宋" w:hAnsi="仿宋" w:cs="仿宋" w:hint="eastAsia"/>
            <w:lang w:eastAsia="zh-CN"/>
          </w:rPr>
          <w:t>七、财务管理项目技术管理</w:t>
        </w:r>
        <w:r>
          <w:tab/>
        </w:r>
        <w:r>
          <w:fldChar w:fldCharType="begin"/>
        </w:r>
        <w:r>
          <w:instrText xml:space="preserve"> PAGEREF _Toc2636 \h </w:instrText>
        </w:r>
        <w:r>
          <w:fldChar w:fldCharType="separate"/>
        </w:r>
        <w:r>
          <w:t>23</w:t>
        </w:r>
        <w:r>
          <w:fldChar w:fldCharType="end"/>
        </w:r>
      </w:hyperlink>
    </w:p>
    <w:p>
      <w:pPr>
        <w:pStyle w:val="TOC2"/>
        <w:tabs>
          <w:tab w:val="right" w:leader="dot" w:pos="8306"/>
        </w:tabs>
      </w:pPr>
      <w:hyperlink w:anchor="_Toc22366" w:history="1">
        <w:r>
          <w:rPr>
            <w:rFonts w:ascii="仿宋" w:eastAsia="仿宋" w:hAnsi="仿宋" w:cs="仿宋" w:hint="eastAsia"/>
            <w:lang w:eastAsia="zh-CN"/>
          </w:rPr>
          <w:t>(一)、技术方案选用方向</w:t>
        </w:r>
        <w:r>
          <w:tab/>
        </w:r>
        <w:r>
          <w:fldChar w:fldCharType="begin"/>
        </w:r>
        <w:r>
          <w:instrText xml:space="preserve"> PAGEREF _Toc22366 \h </w:instrText>
        </w:r>
        <w:r>
          <w:fldChar w:fldCharType="separate"/>
        </w:r>
        <w:r>
          <w:t>23</w:t>
        </w:r>
        <w:r>
          <w:fldChar w:fldCharType="end"/>
        </w:r>
      </w:hyperlink>
    </w:p>
    <w:p>
      <w:pPr>
        <w:pStyle w:val="TOC2"/>
        <w:tabs>
          <w:tab w:val="right" w:leader="dot" w:pos="8306"/>
        </w:tabs>
      </w:pPr>
      <w:hyperlink w:anchor="_Toc21858" w:history="1">
        <w:r>
          <w:rPr>
            <w:rFonts w:ascii="仿宋" w:eastAsia="仿宋" w:hAnsi="仿宋" w:cs="仿宋" w:hint="eastAsia"/>
            <w:lang w:eastAsia="zh-CN"/>
          </w:rPr>
          <w:t>(二)、工艺技术方案选用原则</w:t>
        </w:r>
        <w:r>
          <w:tab/>
        </w:r>
        <w:r>
          <w:fldChar w:fldCharType="begin"/>
        </w:r>
        <w:r>
          <w:instrText xml:space="preserve"> PAGEREF _Toc21858 \h </w:instrText>
        </w:r>
        <w:r>
          <w:fldChar w:fldCharType="separate"/>
        </w:r>
        <w:r>
          <w:t>25</w:t>
        </w:r>
        <w:r>
          <w:fldChar w:fldCharType="end"/>
        </w:r>
      </w:hyperlink>
    </w:p>
    <w:p>
      <w:pPr>
        <w:pStyle w:val="TOC2"/>
        <w:tabs>
          <w:tab w:val="right" w:leader="dot" w:pos="8306"/>
        </w:tabs>
      </w:pPr>
      <w:hyperlink w:anchor="_Toc6363" w:history="1">
        <w:r>
          <w:rPr>
            <w:rFonts w:ascii="仿宋" w:eastAsia="仿宋" w:hAnsi="仿宋" w:cs="仿宋" w:hint="eastAsia"/>
            <w:lang w:eastAsia="zh-CN"/>
          </w:rPr>
          <w:t>(三)、工艺技术方案要求</w:t>
        </w:r>
        <w:r>
          <w:tab/>
        </w:r>
        <w:r>
          <w:fldChar w:fldCharType="begin"/>
        </w:r>
        <w:r>
          <w:instrText xml:space="preserve"> PAGEREF _Toc6363 \h </w:instrText>
        </w:r>
        <w:r>
          <w:fldChar w:fldCharType="separate"/>
        </w:r>
        <w:r>
          <w:t>27</w:t>
        </w:r>
        <w:r>
          <w:fldChar w:fldCharType="end"/>
        </w:r>
      </w:hyperlink>
    </w:p>
    <w:p>
      <w:pPr>
        <w:pStyle w:val="TOC1"/>
        <w:tabs>
          <w:tab w:val="right" w:leader="dot" w:pos="8306"/>
        </w:tabs>
      </w:pPr>
      <w:hyperlink w:anchor="_Toc3670" w:history="1">
        <w:r>
          <w:rPr>
            <w:rFonts w:ascii="仿宋" w:eastAsia="仿宋" w:hAnsi="仿宋" w:cs="仿宋" w:hint="eastAsia"/>
            <w:lang w:eastAsia="zh-CN"/>
          </w:rPr>
          <w:t>八、财务管理项目风险管理</w:t>
        </w:r>
        <w:r>
          <w:tab/>
        </w:r>
        <w:r>
          <w:fldChar w:fldCharType="begin"/>
        </w:r>
        <w:r>
          <w:instrText xml:space="preserve"> PAGEREF _Toc3670 \h </w:instrText>
        </w:r>
        <w:r>
          <w:fldChar w:fldCharType="separate"/>
        </w:r>
        <w:r>
          <w:t>29</w:t>
        </w:r>
        <w:r>
          <w:fldChar w:fldCharType="end"/>
        </w:r>
      </w:hyperlink>
    </w:p>
    <w:p>
      <w:pPr>
        <w:pStyle w:val="TOC2"/>
        <w:tabs>
          <w:tab w:val="right" w:leader="dot" w:pos="8306"/>
        </w:tabs>
      </w:pPr>
      <w:hyperlink w:anchor="_Toc17635" w:history="1">
        <w:r>
          <w:rPr>
            <w:rFonts w:ascii="仿宋" w:eastAsia="仿宋" w:hAnsi="仿宋" w:cs="仿宋" w:hint="eastAsia"/>
            <w:lang w:eastAsia="zh-CN"/>
          </w:rPr>
          <w:t>(一)、风险识别与评估</w:t>
        </w:r>
        <w:r>
          <w:tab/>
        </w:r>
        <w:r>
          <w:fldChar w:fldCharType="begin"/>
        </w:r>
        <w:r>
          <w:instrText xml:space="preserve"> PAGEREF _Toc17635 \h </w:instrText>
        </w:r>
        <w:r>
          <w:fldChar w:fldCharType="separate"/>
        </w:r>
        <w:r>
          <w:t>29</w:t>
        </w:r>
        <w:r>
          <w:fldChar w:fldCharType="end"/>
        </w:r>
      </w:hyperlink>
    </w:p>
    <w:p>
      <w:pPr>
        <w:pStyle w:val="TOC2"/>
        <w:tabs>
          <w:tab w:val="right" w:leader="dot" w:pos="8306"/>
        </w:tabs>
      </w:pPr>
      <w:hyperlink w:anchor="_Toc6191" w:history="1">
        <w:r>
          <w:rPr>
            <w:rFonts w:ascii="仿宋" w:eastAsia="仿宋" w:hAnsi="仿宋" w:cs="仿宋" w:hint="eastAsia"/>
            <w:lang w:eastAsia="zh-CN"/>
          </w:rPr>
          <w:t>(二)、风险应对策略</w:t>
        </w:r>
        <w:r>
          <w:tab/>
        </w:r>
        <w:r>
          <w:fldChar w:fldCharType="begin"/>
        </w:r>
        <w:r>
          <w:instrText xml:space="preserve"> PAGEREF _Toc6191 \h </w:instrText>
        </w:r>
        <w:r>
          <w:fldChar w:fldCharType="separate"/>
        </w:r>
        <w:r>
          <w:t>30</w:t>
        </w:r>
        <w:r>
          <w:fldChar w:fldCharType="end"/>
        </w:r>
      </w:hyperlink>
    </w:p>
    <w:p>
      <w:pPr>
        <w:pStyle w:val="TOC2"/>
        <w:tabs>
          <w:tab w:val="right" w:leader="dot" w:pos="8306"/>
        </w:tabs>
      </w:pPr>
      <w:hyperlink w:anchor="_Toc17820" w:history="1">
        <w:r>
          <w:rPr>
            <w:rFonts w:ascii="仿宋" w:eastAsia="仿宋" w:hAnsi="仿宋" w:cs="仿宋" w:hint="eastAsia"/>
            <w:lang w:eastAsia="zh-CN"/>
          </w:rPr>
          <w:t>(三)、风险监控与控制</w:t>
        </w:r>
        <w:r>
          <w:tab/>
        </w:r>
        <w:r>
          <w:fldChar w:fldCharType="begin"/>
        </w:r>
        <w:r>
          <w:instrText xml:space="preserve"> PAGEREF _Toc17820 \h </w:instrText>
        </w:r>
        <w:r>
          <w:fldChar w:fldCharType="separate"/>
        </w:r>
        <w:r>
          <w:t>32</w:t>
        </w:r>
        <w:r>
          <w:fldChar w:fldCharType="end"/>
        </w:r>
      </w:hyperlink>
    </w:p>
    <w:p>
      <w:pPr>
        <w:pStyle w:val="TOC1"/>
        <w:tabs>
          <w:tab w:val="right" w:leader="dot" w:pos="8306"/>
        </w:tabs>
      </w:pPr>
      <w:hyperlink w:anchor="_Toc25303" w:history="1">
        <w:r>
          <w:rPr>
            <w:rFonts w:ascii="仿宋" w:eastAsia="仿宋" w:hAnsi="仿宋" w:cs="仿宋" w:hint="eastAsia"/>
            <w:lang w:eastAsia="zh-CN"/>
          </w:rPr>
          <w:t>九、财务管理项目人力资源培养与发展</w:t>
        </w:r>
        <w:r>
          <w:tab/>
        </w:r>
        <w:r>
          <w:fldChar w:fldCharType="begin"/>
        </w:r>
        <w:r>
          <w:instrText xml:space="preserve"> PAGEREF _Toc25303 \h </w:instrText>
        </w:r>
        <w:r>
          <w:fldChar w:fldCharType="separate"/>
        </w:r>
        <w:r>
          <w:t>33</w:t>
        </w:r>
        <w:r>
          <w:fldChar w:fldCharType="end"/>
        </w:r>
      </w:hyperlink>
    </w:p>
    <w:p>
      <w:pPr>
        <w:pStyle w:val="TOC2"/>
        <w:tabs>
          <w:tab w:val="right" w:leader="dot" w:pos="8306"/>
        </w:tabs>
      </w:pPr>
      <w:hyperlink w:anchor="_Toc2134" w:history="1">
        <w:r>
          <w:rPr>
            <w:rFonts w:ascii="仿宋" w:eastAsia="仿宋" w:hAnsi="仿宋" w:cs="仿宋" w:hint="eastAsia"/>
            <w:lang w:eastAsia="zh-CN"/>
          </w:rPr>
          <w:t>(一)、人才需求与规划</w:t>
        </w:r>
        <w:r>
          <w:tab/>
        </w:r>
        <w:r>
          <w:fldChar w:fldCharType="begin"/>
        </w:r>
        <w:r>
          <w:instrText xml:space="preserve"> PAGEREF _Toc2134 \h </w:instrText>
        </w:r>
        <w:r>
          <w:fldChar w:fldCharType="separate"/>
        </w:r>
        <w:r>
          <w:t>33</w:t>
        </w:r>
        <w:r>
          <w:fldChar w:fldCharType="end"/>
        </w:r>
      </w:hyperlink>
    </w:p>
    <w:p>
      <w:pPr>
        <w:pStyle w:val="TOC2"/>
        <w:tabs>
          <w:tab w:val="right" w:leader="dot" w:pos="8306"/>
        </w:tabs>
      </w:pPr>
      <w:hyperlink w:anchor="_Toc5941" w:history="1">
        <w:r>
          <w:rPr>
            <w:rFonts w:ascii="仿宋" w:eastAsia="仿宋" w:hAnsi="仿宋" w:cs="仿宋" w:hint="eastAsia"/>
            <w:lang w:eastAsia="zh-CN"/>
          </w:rPr>
          <w:t>(二)、培训与发展计划</w:t>
        </w:r>
        <w:r>
          <w:tab/>
        </w:r>
        <w:r>
          <w:fldChar w:fldCharType="begin"/>
        </w:r>
        <w:r>
          <w:instrText xml:space="preserve"> PAGEREF _Toc5941 \h </w:instrText>
        </w:r>
        <w:r>
          <w:fldChar w:fldCharType="separate"/>
        </w:r>
        <w:r>
          <w:t>33</w:t>
        </w:r>
        <w:r>
          <w:fldChar w:fldCharType="end"/>
        </w:r>
      </w:hyperlink>
    </w:p>
    <w:p>
      <w:pPr>
        <w:pStyle w:val="TOC1"/>
        <w:tabs>
          <w:tab w:val="right" w:leader="dot" w:pos="8306"/>
        </w:tabs>
      </w:pPr>
      <w:hyperlink w:anchor="_Toc18352" w:history="1">
        <w:r>
          <w:rPr>
            <w:rFonts w:ascii="仿宋" w:eastAsia="仿宋" w:hAnsi="仿宋" w:cs="仿宋" w:hint="eastAsia"/>
            <w:lang w:eastAsia="zh-CN"/>
          </w:rPr>
          <w:t>十、财务管理项目经营效益</w:t>
        </w:r>
        <w:r>
          <w:tab/>
        </w:r>
        <w:r>
          <w:fldChar w:fldCharType="begin"/>
        </w:r>
        <w:r>
          <w:instrText xml:space="preserve"> PAGEREF _Toc18352 \h </w:instrText>
        </w:r>
        <w:r>
          <w:fldChar w:fldCharType="separate"/>
        </w:r>
        <w:r>
          <w:t>34</w:t>
        </w:r>
        <w:r>
          <w:fldChar w:fldCharType="end"/>
        </w:r>
      </w:hyperlink>
    </w:p>
    <w:p>
      <w:pPr>
        <w:pStyle w:val="TOC2"/>
        <w:tabs>
          <w:tab w:val="right" w:leader="dot" w:pos="8306"/>
        </w:tabs>
      </w:pPr>
      <w:hyperlink w:anchor="_Toc19813" w:history="1">
        <w:r>
          <w:rPr>
            <w:rFonts w:ascii="仿宋" w:eastAsia="仿宋" w:hAnsi="仿宋" w:cs="仿宋" w:hint="eastAsia"/>
            <w:lang w:eastAsia="zh-CN"/>
          </w:rPr>
          <w:t>(一)、经济评价财务测算</w:t>
        </w:r>
        <w:r>
          <w:tab/>
        </w:r>
        <w:r>
          <w:fldChar w:fldCharType="begin"/>
        </w:r>
        <w:r>
          <w:instrText xml:space="preserve"> PAGEREF _Toc19813 \h </w:instrText>
        </w:r>
        <w:r>
          <w:fldChar w:fldCharType="separate"/>
        </w:r>
        <w:r>
          <w:t>34</w:t>
        </w:r>
        <w:r>
          <w:fldChar w:fldCharType="end"/>
        </w:r>
      </w:hyperlink>
    </w:p>
    <w:p>
      <w:pPr>
        <w:pStyle w:val="TOC2"/>
        <w:tabs>
          <w:tab w:val="right" w:leader="dot" w:pos="8306"/>
        </w:tabs>
      </w:pPr>
      <w:hyperlink w:anchor="_Toc11142" w:history="1">
        <w:r>
          <w:rPr>
            <w:rFonts w:ascii="仿宋" w:eastAsia="仿宋" w:hAnsi="仿宋" w:cs="仿宋" w:hint="eastAsia"/>
            <w:lang w:eastAsia="zh-CN"/>
          </w:rPr>
          <w:t>(二)、财务管理项目盈利能力分析</w:t>
        </w:r>
        <w:r>
          <w:tab/>
        </w:r>
        <w:r>
          <w:fldChar w:fldCharType="begin"/>
        </w:r>
        <w:r>
          <w:instrText xml:space="preserve"> PAGEREF _Toc11142 \h </w:instrText>
        </w:r>
        <w:r>
          <w:fldChar w:fldCharType="separate"/>
        </w:r>
        <w:r>
          <w:t>35</w:t>
        </w:r>
        <w:r>
          <w:fldChar w:fldCharType="end"/>
        </w:r>
      </w:hyperlink>
    </w:p>
    <w:p>
      <w:pPr>
        <w:pStyle w:val="TOC1"/>
        <w:tabs>
          <w:tab w:val="right" w:leader="dot" w:pos="8306"/>
        </w:tabs>
      </w:pPr>
      <w:hyperlink w:anchor="_Toc25940" w:history="1">
        <w:r>
          <w:rPr>
            <w:rFonts w:ascii="仿宋" w:eastAsia="仿宋" w:hAnsi="仿宋" w:cs="仿宋" w:hint="eastAsia"/>
            <w:lang w:eastAsia="zh-CN"/>
          </w:rPr>
          <w:t>十一、财务管理项目环境影响分析</w:t>
        </w:r>
        <w:r>
          <w:tab/>
        </w:r>
        <w:r>
          <w:fldChar w:fldCharType="begin"/>
        </w:r>
        <w:r>
          <w:instrText xml:space="preserve"> PAGEREF _Toc25940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511" w:history="1">
        <w:r>
          <w:rPr>
            <w:rFonts w:ascii="仿宋" w:eastAsia="仿宋" w:hAnsi="仿宋" w:cs="仿宋" w:hint="eastAsia"/>
            <w:lang w:eastAsia="zh-CN"/>
          </w:rPr>
          <w:t>(一)、建设区域环境质量现状</w:t>
        </w:r>
        <w:r>
          <w:tab/>
        </w:r>
        <w:r>
          <w:fldChar w:fldCharType="begin"/>
        </w:r>
        <w:r>
          <w:instrText xml:space="preserve"> PAGEREF _Toc5511 \h </w:instrText>
        </w:r>
        <w:r>
          <w:fldChar w:fldCharType="separate"/>
        </w:r>
        <w:r>
          <w:t>36</w:t>
        </w:r>
        <w:r>
          <w:fldChar w:fldCharType="end"/>
        </w:r>
      </w:hyperlink>
    </w:p>
    <w:p>
      <w:pPr>
        <w:pStyle w:val="TOC2"/>
        <w:tabs>
          <w:tab w:val="right" w:leader="dot" w:pos="8306"/>
        </w:tabs>
      </w:pPr>
      <w:hyperlink w:anchor="_Toc7557" w:history="1">
        <w:r>
          <w:rPr>
            <w:rFonts w:ascii="仿宋" w:eastAsia="仿宋" w:hAnsi="仿宋" w:cs="仿宋" w:hint="eastAsia"/>
            <w:lang w:eastAsia="zh-CN"/>
          </w:rPr>
          <w:t>(二)、建设期环境保护</w:t>
        </w:r>
        <w:r>
          <w:tab/>
        </w:r>
        <w:r>
          <w:fldChar w:fldCharType="begin"/>
        </w:r>
        <w:r>
          <w:instrText xml:space="preserve"> PAGEREF _Toc7557 \h </w:instrText>
        </w:r>
        <w:r>
          <w:fldChar w:fldCharType="separate"/>
        </w:r>
        <w:r>
          <w:t>37</w:t>
        </w:r>
        <w:r>
          <w:fldChar w:fldCharType="end"/>
        </w:r>
      </w:hyperlink>
    </w:p>
    <w:p>
      <w:pPr>
        <w:pStyle w:val="TOC2"/>
        <w:tabs>
          <w:tab w:val="right" w:leader="dot" w:pos="8306"/>
        </w:tabs>
      </w:pPr>
      <w:hyperlink w:anchor="_Toc26485" w:history="1">
        <w:r>
          <w:rPr>
            <w:rFonts w:ascii="仿宋" w:eastAsia="仿宋" w:hAnsi="仿宋" w:cs="仿宋" w:hint="eastAsia"/>
            <w:lang w:eastAsia="zh-CN"/>
          </w:rPr>
          <w:t>(三)、运营期环境保护</w:t>
        </w:r>
        <w:r>
          <w:tab/>
        </w:r>
        <w:r>
          <w:fldChar w:fldCharType="begin"/>
        </w:r>
        <w:r>
          <w:instrText xml:space="preserve"> PAGEREF _Toc26485 \h </w:instrText>
        </w:r>
        <w:r>
          <w:fldChar w:fldCharType="separate"/>
        </w:r>
        <w:r>
          <w:t>39</w:t>
        </w:r>
        <w:r>
          <w:fldChar w:fldCharType="end"/>
        </w:r>
      </w:hyperlink>
    </w:p>
    <w:p>
      <w:pPr>
        <w:pStyle w:val="TOC2"/>
        <w:tabs>
          <w:tab w:val="right" w:leader="dot" w:pos="8306"/>
        </w:tabs>
      </w:pPr>
      <w:hyperlink w:anchor="_Toc8406" w:history="1">
        <w:r>
          <w:rPr>
            <w:rFonts w:ascii="仿宋" w:eastAsia="仿宋" w:hAnsi="仿宋" w:cs="仿宋" w:hint="eastAsia"/>
            <w:lang w:eastAsia="zh-CN"/>
          </w:rPr>
          <w:t>(四)、财务管理项目建设对区域经济的影响</w:t>
        </w:r>
        <w:r>
          <w:tab/>
        </w:r>
        <w:r>
          <w:fldChar w:fldCharType="begin"/>
        </w:r>
        <w:r>
          <w:instrText xml:space="preserve"> PAGEREF _Toc8406 \h </w:instrText>
        </w:r>
        <w:r>
          <w:fldChar w:fldCharType="separate"/>
        </w:r>
        <w:r>
          <w:t>40</w:t>
        </w:r>
        <w:r>
          <w:fldChar w:fldCharType="end"/>
        </w:r>
      </w:hyperlink>
    </w:p>
    <w:p>
      <w:pPr>
        <w:pStyle w:val="TOC2"/>
        <w:tabs>
          <w:tab w:val="right" w:leader="dot" w:pos="8306"/>
        </w:tabs>
      </w:pPr>
      <w:hyperlink w:anchor="_Toc14419" w:history="1">
        <w:r>
          <w:rPr>
            <w:rFonts w:ascii="仿宋" w:eastAsia="仿宋" w:hAnsi="仿宋" w:cs="仿宋" w:hint="eastAsia"/>
            <w:lang w:eastAsia="zh-CN"/>
          </w:rPr>
          <w:t>(五)、废弃物处理</w:t>
        </w:r>
        <w:r>
          <w:tab/>
        </w:r>
        <w:r>
          <w:fldChar w:fldCharType="begin"/>
        </w:r>
        <w:r>
          <w:instrText xml:space="preserve"> PAGEREF _Toc14419 \h </w:instrText>
        </w:r>
        <w:r>
          <w:fldChar w:fldCharType="separate"/>
        </w:r>
        <w:r>
          <w:t>42</w:t>
        </w:r>
        <w:r>
          <w:fldChar w:fldCharType="end"/>
        </w:r>
      </w:hyperlink>
    </w:p>
    <w:p>
      <w:pPr>
        <w:pStyle w:val="TOC2"/>
        <w:tabs>
          <w:tab w:val="right" w:leader="dot" w:pos="8306"/>
        </w:tabs>
      </w:pPr>
      <w:hyperlink w:anchor="_Toc19311" w:history="1">
        <w:r>
          <w:rPr>
            <w:rFonts w:ascii="仿宋" w:eastAsia="仿宋" w:hAnsi="仿宋" w:cs="仿宋" w:hint="eastAsia"/>
            <w:lang w:eastAsia="zh-CN"/>
          </w:rPr>
          <w:t>(六)、特殊环境影响分析</w:t>
        </w:r>
        <w:r>
          <w:tab/>
        </w:r>
        <w:r>
          <w:fldChar w:fldCharType="begin"/>
        </w:r>
        <w:r>
          <w:instrText xml:space="preserve"> PAGEREF _Toc19311 \h </w:instrText>
        </w:r>
        <w:r>
          <w:fldChar w:fldCharType="separate"/>
        </w:r>
        <w:r>
          <w:t>43</w:t>
        </w:r>
        <w:r>
          <w:fldChar w:fldCharType="end"/>
        </w:r>
      </w:hyperlink>
    </w:p>
    <w:p>
      <w:pPr>
        <w:pStyle w:val="TOC2"/>
        <w:tabs>
          <w:tab w:val="right" w:leader="dot" w:pos="8306"/>
        </w:tabs>
      </w:pPr>
      <w:hyperlink w:anchor="_Toc22541" w:history="1">
        <w:r>
          <w:rPr>
            <w:rFonts w:ascii="仿宋" w:eastAsia="仿宋" w:hAnsi="仿宋" w:cs="仿宋" w:hint="eastAsia"/>
            <w:lang w:eastAsia="zh-CN"/>
          </w:rPr>
          <w:t>(七)、清洁生产</w:t>
        </w:r>
        <w:r>
          <w:tab/>
        </w:r>
        <w:r>
          <w:fldChar w:fldCharType="begin"/>
        </w:r>
        <w:r>
          <w:instrText xml:space="preserve"> PAGEREF _Toc22541 \h </w:instrText>
        </w:r>
        <w:r>
          <w:fldChar w:fldCharType="separate"/>
        </w:r>
        <w:r>
          <w:t>44</w:t>
        </w:r>
        <w:r>
          <w:fldChar w:fldCharType="end"/>
        </w:r>
      </w:hyperlink>
    </w:p>
    <w:p>
      <w:pPr>
        <w:pStyle w:val="TOC2"/>
        <w:tabs>
          <w:tab w:val="right" w:leader="dot" w:pos="8306"/>
        </w:tabs>
      </w:pPr>
      <w:hyperlink w:anchor="_Toc10321" w:history="1">
        <w:r>
          <w:rPr>
            <w:rFonts w:ascii="仿宋" w:eastAsia="仿宋" w:hAnsi="仿宋" w:cs="仿宋" w:hint="eastAsia"/>
            <w:lang w:eastAsia="zh-CN"/>
          </w:rPr>
          <w:t>(八)、环境保护综合评价</w:t>
        </w:r>
        <w:r>
          <w:tab/>
        </w:r>
        <w:r>
          <w:fldChar w:fldCharType="begin"/>
        </w:r>
        <w:r>
          <w:instrText xml:space="preserve"> PAGEREF _Toc10321 \h </w:instrText>
        </w:r>
        <w:r>
          <w:fldChar w:fldCharType="separate"/>
        </w:r>
        <w:r>
          <w:t>45</w:t>
        </w:r>
        <w:r>
          <w:fldChar w:fldCharType="end"/>
        </w:r>
      </w:hyperlink>
    </w:p>
    <w:p>
      <w:pPr>
        <w:pStyle w:val="TOC1"/>
        <w:tabs>
          <w:tab w:val="right" w:leader="dot" w:pos="8306"/>
        </w:tabs>
      </w:pPr>
      <w:hyperlink w:anchor="_Toc15712" w:history="1">
        <w:r>
          <w:rPr>
            <w:rFonts w:ascii="仿宋" w:eastAsia="仿宋" w:hAnsi="仿宋" w:cs="仿宋" w:hint="eastAsia"/>
            <w:lang w:eastAsia="zh-CN"/>
          </w:rPr>
          <w:t>十二、财务管理项目人力资源管理</w:t>
        </w:r>
        <w:r>
          <w:tab/>
        </w:r>
        <w:r>
          <w:fldChar w:fldCharType="begin"/>
        </w:r>
        <w:r>
          <w:instrText xml:space="preserve"> PAGEREF _Toc15712 \h </w:instrText>
        </w:r>
        <w:r>
          <w:fldChar w:fldCharType="separate"/>
        </w:r>
        <w:r>
          <w:t>47</w:t>
        </w:r>
        <w:r>
          <w:fldChar w:fldCharType="end"/>
        </w:r>
      </w:hyperlink>
    </w:p>
    <w:p>
      <w:pPr>
        <w:pStyle w:val="TOC2"/>
        <w:tabs>
          <w:tab w:val="right" w:leader="dot" w:pos="8306"/>
        </w:tabs>
      </w:pPr>
      <w:hyperlink w:anchor="_Toc29714" w:history="1">
        <w:r>
          <w:rPr>
            <w:rFonts w:ascii="仿宋" w:eastAsia="仿宋" w:hAnsi="仿宋" w:cs="仿宋" w:hint="eastAsia"/>
            <w:lang w:eastAsia="zh-CN"/>
          </w:rPr>
          <w:t>(一)、建立健全的预算管理制度</w:t>
        </w:r>
        <w:r>
          <w:tab/>
        </w:r>
        <w:r>
          <w:fldChar w:fldCharType="begin"/>
        </w:r>
        <w:r>
          <w:instrText xml:space="preserve"> PAGEREF _Toc29714 \h </w:instrText>
        </w:r>
        <w:r>
          <w:fldChar w:fldCharType="separate"/>
        </w:r>
        <w:r>
          <w:t>47</w:t>
        </w:r>
        <w:r>
          <w:fldChar w:fldCharType="end"/>
        </w:r>
      </w:hyperlink>
    </w:p>
    <w:p>
      <w:pPr>
        <w:pStyle w:val="TOC2"/>
        <w:tabs>
          <w:tab w:val="right" w:leader="dot" w:pos="8306"/>
        </w:tabs>
      </w:pPr>
      <w:hyperlink w:anchor="_Toc6158" w:history="1">
        <w:r>
          <w:rPr>
            <w:rFonts w:ascii="仿宋" w:eastAsia="仿宋" w:hAnsi="仿宋" w:cs="仿宋" w:hint="eastAsia"/>
            <w:lang w:eastAsia="zh-CN"/>
          </w:rPr>
          <w:t>(二)、加强资金流动监控</w:t>
        </w:r>
        <w:r>
          <w:tab/>
        </w:r>
        <w:r>
          <w:fldChar w:fldCharType="begin"/>
        </w:r>
        <w:r>
          <w:instrText xml:space="preserve"> PAGEREF _Toc6158 \h </w:instrText>
        </w:r>
        <w:r>
          <w:fldChar w:fldCharType="separate"/>
        </w:r>
        <w:r>
          <w:t>48</w:t>
        </w:r>
        <w:r>
          <w:fldChar w:fldCharType="end"/>
        </w:r>
      </w:hyperlink>
    </w:p>
    <w:p>
      <w:pPr>
        <w:pStyle w:val="TOC2"/>
        <w:tabs>
          <w:tab w:val="right" w:leader="dot" w:pos="8306"/>
        </w:tabs>
      </w:pPr>
      <w:hyperlink w:anchor="_Toc5838" w:history="1">
        <w:r>
          <w:rPr>
            <w:rFonts w:ascii="仿宋" w:eastAsia="仿宋" w:hAnsi="仿宋" w:cs="仿宋" w:hint="eastAsia"/>
            <w:lang w:eastAsia="zh-CN"/>
          </w:rPr>
          <w:t>(三)、制定完善的风险控制机制</w:t>
        </w:r>
        <w:r>
          <w:tab/>
        </w:r>
        <w:r>
          <w:fldChar w:fldCharType="begin"/>
        </w:r>
        <w:r>
          <w:instrText xml:space="preserve"> PAGEREF _Toc5838 \h </w:instrText>
        </w:r>
        <w:r>
          <w:fldChar w:fldCharType="separate"/>
        </w:r>
        <w:r>
          <w:t>49</w:t>
        </w:r>
        <w:r>
          <w:fldChar w:fldCharType="end"/>
        </w:r>
      </w:hyperlink>
    </w:p>
    <w:p>
      <w:pPr>
        <w:pStyle w:val="TOC2"/>
        <w:tabs>
          <w:tab w:val="right" w:leader="dot" w:pos="8306"/>
        </w:tabs>
      </w:pPr>
      <w:hyperlink w:anchor="_Toc20899" w:history="1">
        <w:r>
          <w:rPr>
            <w:rFonts w:ascii="仿宋" w:eastAsia="仿宋" w:hAnsi="仿宋" w:cs="仿宋" w:hint="eastAsia"/>
            <w:lang w:eastAsia="zh-CN"/>
          </w:rPr>
          <w:t>(四)、优化成本管理</w:t>
        </w:r>
        <w:r>
          <w:tab/>
        </w:r>
        <w:r>
          <w:fldChar w:fldCharType="begin"/>
        </w:r>
        <w:r>
          <w:instrText xml:space="preserve"> PAGEREF _Toc20899 \h </w:instrText>
        </w:r>
        <w:r>
          <w:fldChar w:fldCharType="separate"/>
        </w:r>
        <w:r>
          <w:t>51</w:t>
        </w:r>
        <w:r>
          <w:fldChar w:fldCharType="end"/>
        </w:r>
      </w:hyperlink>
    </w:p>
    <w:p>
      <w:pPr>
        <w:pStyle w:val="TOC1"/>
        <w:tabs>
          <w:tab w:val="right" w:leader="dot" w:pos="8306"/>
        </w:tabs>
      </w:pPr>
      <w:hyperlink w:anchor="_Toc22104" w:history="1">
        <w:r>
          <w:rPr>
            <w:rFonts w:ascii="仿宋" w:eastAsia="仿宋" w:hAnsi="仿宋" w:cs="仿宋" w:hint="eastAsia"/>
            <w:lang w:eastAsia="zh-CN"/>
          </w:rPr>
          <w:t>十三、风险识别与分类</w:t>
        </w:r>
        <w:r>
          <w:tab/>
        </w:r>
        <w:r>
          <w:fldChar w:fldCharType="begin"/>
        </w:r>
        <w:r>
          <w:instrText xml:space="preserve"> PAGEREF _Toc22104 \h </w:instrText>
        </w:r>
        <w:r>
          <w:fldChar w:fldCharType="separate"/>
        </w:r>
        <w:r>
          <w:t>52</w:t>
        </w:r>
        <w:r>
          <w:fldChar w:fldCharType="end"/>
        </w:r>
      </w:hyperlink>
    </w:p>
    <w:p>
      <w:pPr>
        <w:pStyle w:val="TOC2"/>
        <w:tabs>
          <w:tab w:val="right" w:leader="dot" w:pos="8306"/>
        </w:tabs>
      </w:pPr>
      <w:hyperlink w:anchor="_Toc22859" w:history="1">
        <w:r>
          <w:rPr>
            <w:rFonts w:ascii="仿宋" w:eastAsia="仿宋" w:hAnsi="仿宋" w:cs="仿宋" w:hint="eastAsia"/>
            <w:lang w:eastAsia="zh-CN"/>
          </w:rPr>
          <w:t>(一)、风险识别</w:t>
        </w:r>
        <w:r>
          <w:tab/>
        </w:r>
        <w:r>
          <w:fldChar w:fldCharType="begin"/>
        </w:r>
        <w:r>
          <w:instrText xml:space="preserve"> PAGEREF _Toc22859 \h </w:instrText>
        </w:r>
        <w:r>
          <w:fldChar w:fldCharType="separate"/>
        </w:r>
        <w:r>
          <w:t>52</w:t>
        </w:r>
        <w:r>
          <w:fldChar w:fldCharType="end"/>
        </w:r>
      </w:hyperlink>
    </w:p>
    <w:p>
      <w:pPr>
        <w:pStyle w:val="TOC2"/>
        <w:tabs>
          <w:tab w:val="right" w:leader="dot" w:pos="8306"/>
        </w:tabs>
      </w:pPr>
      <w:hyperlink w:anchor="_Toc19242" w:history="1">
        <w:r>
          <w:rPr>
            <w:rFonts w:ascii="仿宋" w:eastAsia="仿宋" w:hAnsi="仿宋" w:cs="仿宋" w:hint="eastAsia"/>
            <w:lang w:eastAsia="zh-CN"/>
          </w:rPr>
          <w:t>(二)、风险分类</w:t>
        </w:r>
        <w:r>
          <w:tab/>
        </w:r>
        <w:r>
          <w:fldChar w:fldCharType="begin"/>
        </w:r>
        <w:r>
          <w:instrText xml:space="preserve"> PAGEREF _Toc19242 \h </w:instrText>
        </w:r>
        <w:r>
          <w:fldChar w:fldCharType="separate"/>
        </w:r>
        <w:r>
          <w:t>53</w:t>
        </w:r>
        <w:r>
          <w:fldChar w:fldCharType="end"/>
        </w:r>
      </w:hyperlink>
    </w:p>
    <w:p>
      <w:pPr>
        <w:pStyle w:val="TOC1"/>
        <w:tabs>
          <w:tab w:val="right" w:leader="dot" w:pos="8306"/>
        </w:tabs>
      </w:pPr>
      <w:hyperlink w:anchor="_Toc15253" w:history="1">
        <w:r>
          <w:rPr>
            <w:rFonts w:ascii="仿宋" w:eastAsia="仿宋" w:hAnsi="仿宋" w:cs="仿宋" w:hint="eastAsia"/>
            <w:lang w:eastAsia="zh-CN"/>
          </w:rPr>
          <w:t>十四、财务管理项目治理与监督</w:t>
        </w:r>
        <w:r>
          <w:tab/>
        </w:r>
        <w:r>
          <w:fldChar w:fldCharType="begin"/>
        </w:r>
        <w:r>
          <w:instrText xml:space="preserve"> PAGEREF _Toc15253 \h </w:instrText>
        </w:r>
        <w:r>
          <w:fldChar w:fldCharType="separate"/>
        </w:r>
        <w:r>
          <w:t>55</w:t>
        </w:r>
        <w:r>
          <w:fldChar w:fldCharType="end"/>
        </w:r>
      </w:hyperlink>
    </w:p>
    <w:p>
      <w:pPr>
        <w:pStyle w:val="TOC2"/>
        <w:tabs>
          <w:tab w:val="right" w:leader="dot" w:pos="8306"/>
        </w:tabs>
      </w:pPr>
      <w:hyperlink w:anchor="_Toc13739" w:history="1">
        <w:r>
          <w:rPr>
            <w:rFonts w:ascii="仿宋" w:eastAsia="仿宋" w:hAnsi="仿宋" w:cs="仿宋" w:hint="eastAsia"/>
            <w:lang w:eastAsia="zh-CN"/>
          </w:rPr>
          <w:t>(一)、财务管理项目治理结构</w:t>
        </w:r>
        <w:r>
          <w:tab/>
        </w:r>
        <w:r>
          <w:fldChar w:fldCharType="begin"/>
        </w:r>
        <w:r>
          <w:instrText xml:space="preserve"> PAGEREF _Toc13739 \h </w:instrText>
        </w:r>
        <w:r>
          <w:fldChar w:fldCharType="separate"/>
        </w:r>
        <w:r>
          <w:t>55</w:t>
        </w:r>
        <w:r>
          <w:fldChar w:fldCharType="end"/>
        </w:r>
      </w:hyperlink>
    </w:p>
    <w:p>
      <w:pPr>
        <w:pStyle w:val="TOC2"/>
        <w:tabs>
          <w:tab w:val="right" w:leader="dot" w:pos="8306"/>
        </w:tabs>
      </w:pPr>
      <w:hyperlink w:anchor="_Toc19734" w:history="1">
        <w:r>
          <w:rPr>
            <w:rFonts w:ascii="仿宋" w:eastAsia="仿宋" w:hAnsi="仿宋" w:cs="仿宋" w:hint="eastAsia"/>
            <w:lang w:eastAsia="zh-CN"/>
          </w:rPr>
          <w:t>(二)、监督与审计</w:t>
        </w:r>
        <w:r>
          <w:tab/>
        </w:r>
        <w:r>
          <w:fldChar w:fldCharType="begin"/>
        </w:r>
        <w:r>
          <w:instrText xml:space="preserve"> PAGEREF _Toc19734 \h </w:instrText>
        </w:r>
        <w:r>
          <w:fldChar w:fldCharType="separate"/>
        </w:r>
        <w:r>
          <w:t>57</w:t>
        </w:r>
        <w:r>
          <w:fldChar w:fldCharType="end"/>
        </w:r>
      </w:hyperlink>
    </w:p>
    <w:p>
      <w:pPr>
        <w:pStyle w:val="TOC1"/>
        <w:tabs>
          <w:tab w:val="right" w:leader="dot" w:pos="8306"/>
        </w:tabs>
      </w:pPr>
      <w:hyperlink w:anchor="_Toc32445" w:history="1">
        <w:r>
          <w:rPr>
            <w:rFonts w:ascii="仿宋" w:eastAsia="仿宋" w:hAnsi="仿宋" w:cs="仿宋" w:hint="eastAsia"/>
            <w:lang w:eastAsia="zh-CN"/>
          </w:rPr>
          <w:t>十五、供应链管理</w:t>
        </w:r>
        <w:r>
          <w:tab/>
        </w:r>
        <w:r>
          <w:fldChar w:fldCharType="begin"/>
        </w:r>
        <w:r>
          <w:instrText xml:space="preserve"> PAGEREF _Toc32445 \h </w:instrText>
        </w:r>
        <w:r>
          <w:fldChar w:fldCharType="separate"/>
        </w:r>
        <w:r>
          <w:t>58</w:t>
        </w:r>
        <w:r>
          <w:fldChar w:fldCharType="end"/>
        </w:r>
      </w:hyperlink>
    </w:p>
    <w:p>
      <w:pPr>
        <w:pStyle w:val="TOC2"/>
        <w:tabs>
          <w:tab w:val="right" w:leader="dot" w:pos="8306"/>
        </w:tabs>
      </w:pPr>
      <w:hyperlink w:anchor="_Toc10050" w:history="1">
        <w:r>
          <w:rPr>
            <w:rFonts w:ascii="仿宋" w:eastAsia="仿宋" w:hAnsi="仿宋" w:cs="仿宋" w:hint="eastAsia"/>
            <w:lang w:eastAsia="zh-CN"/>
          </w:rPr>
          <w:t>(一)、供应链战略规划</w:t>
        </w:r>
        <w:r>
          <w:tab/>
        </w:r>
        <w:r>
          <w:fldChar w:fldCharType="begin"/>
        </w:r>
        <w:r>
          <w:instrText xml:space="preserve"> PAGEREF _Toc10050 \h </w:instrText>
        </w:r>
        <w:r>
          <w:fldChar w:fldCharType="separate"/>
        </w:r>
        <w:r>
          <w:t>58</w:t>
        </w:r>
        <w:r>
          <w:fldChar w:fldCharType="end"/>
        </w:r>
      </w:hyperlink>
    </w:p>
    <w:p>
      <w:pPr>
        <w:pStyle w:val="TOC2"/>
        <w:tabs>
          <w:tab w:val="right" w:leader="dot" w:pos="8306"/>
        </w:tabs>
      </w:pPr>
      <w:hyperlink w:anchor="_Toc17848" w:history="1">
        <w:r>
          <w:rPr>
            <w:rFonts w:ascii="仿宋" w:eastAsia="仿宋" w:hAnsi="仿宋" w:cs="仿宋" w:hint="eastAsia"/>
            <w:lang w:eastAsia="zh-CN"/>
          </w:rPr>
          <w:t>(二)、供应商选择与合作</w:t>
        </w:r>
        <w:r>
          <w:tab/>
        </w:r>
        <w:r>
          <w:fldChar w:fldCharType="begin"/>
        </w:r>
        <w:r>
          <w:instrText xml:space="preserve"> PAGEREF _Toc17848 \h </w:instrText>
        </w:r>
        <w:r>
          <w:fldChar w:fldCharType="separate"/>
        </w:r>
        <w:r>
          <w:t>59</w:t>
        </w:r>
        <w:r>
          <w:fldChar w:fldCharType="end"/>
        </w:r>
      </w:hyperlink>
    </w:p>
    <w:p>
      <w:pPr>
        <w:pStyle w:val="TOC2"/>
        <w:tabs>
          <w:tab w:val="right" w:leader="dot" w:pos="8306"/>
        </w:tabs>
      </w:pPr>
      <w:hyperlink w:anchor="_Toc28921" w:history="1">
        <w:r>
          <w:rPr>
            <w:rFonts w:ascii="仿宋" w:eastAsia="仿宋" w:hAnsi="仿宋" w:cs="仿宋" w:hint="eastAsia"/>
            <w:lang w:eastAsia="zh-CN"/>
          </w:rPr>
          <w:t>(三)、物流与库存管理</w:t>
        </w:r>
        <w:r>
          <w:tab/>
        </w:r>
        <w:r>
          <w:fldChar w:fldCharType="begin"/>
        </w:r>
        <w:r>
          <w:instrText xml:space="preserve"> PAGEREF _Toc28921 \h </w:instrText>
        </w:r>
        <w:r>
          <w:fldChar w:fldCharType="separate"/>
        </w:r>
        <w:r>
          <w:t>61</w:t>
        </w:r>
        <w:r>
          <w:fldChar w:fldCharType="end"/>
        </w:r>
      </w:hyperlink>
    </w:p>
    <w:p>
      <w:pPr>
        <w:pStyle w:val="TOC1"/>
        <w:tabs>
          <w:tab w:val="right" w:leader="dot" w:pos="8306"/>
        </w:tabs>
      </w:pPr>
      <w:hyperlink w:anchor="_Toc12090" w:history="1">
        <w:r>
          <w:rPr>
            <w:rFonts w:ascii="仿宋" w:eastAsia="仿宋" w:hAnsi="仿宋" w:cs="仿宋" w:hint="eastAsia"/>
            <w:lang w:eastAsia="zh-CN"/>
          </w:rPr>
          <w:t>十六、营销与推广策略</w:t>
        </w:r>
        <w:r>
          <w:tab/>
        </w:r>
        <w:r>
          <w:fldChar w:fldCharType="begin"/>
        </w:r>
        <w:r>
          <w:instrText xml:space="preserve"> PAGEREF _Toc12090 \h </w:instrText>
        </w:r>
        <w:r>
          <w:fldChar w:fldCharType="separate"/>
        </w:r>
        <w:r>
          <w:t>62</w:t>
        </w:r>
        <w:r>
          <w:fldChar w:fldCharType="end"/>
        </w:r>
      </w:hyperlink>
    </w:p>
    <w:p>
      <w:pPr>
        <w:pStyle w:val="TOC2"/>
        <w:tabs>
          <w:tab w:val="right" w:leader="dot" w:pos="8306"/>
        </w:tabs>
      </w:pPr>
      <w:hyperlink w:anchor="_Toc30876" w:history="1">
        <w:r>
          <w:rPr>
            <w:rFonts w:ascii="仿宋" w:eastAsia="仿宋" w:hAnsi="仿宋" w:cs="仿宋" w:hint="eastAsia"/>
            <w:lang w:eastAsia="zh-CN"/>
          </w:rPr>
          <w:t>(一)、产品/服务定位与特点</w:t>
        </w:r>
        <w:r>
          <w:tab/>
        </w:r>
        <w:r>
          <w:fldChar w:fldCharType="begin"/>
        </w:r>
        <w:r>
          <w:instrText xml:space="preserve"> PAGEREF _Toc30876 \h </w:instrText>
        </w:r>
        <w:r>
          <w:fldChar w:fldCharType="separate"/>
        </w:r>
        <w:r>
          <w:t>62</w:t>
        </w:r>
        <w:r>
          <w:fldChar w:fldCharType="end"/>
        </w:r>
      </w:hyperlink>
    </w:p>
    <w:p>
      <w:pPr>
        <w:pStyle w:val="TOC2"/>
        <w:tabs>
          <w:tab w:val="right" w:leader="dot" w:pos="8306"/>
        </w:tabs>
      </w:pPr>
      <w:hyperlink w:anchor="_Toc883" w:history="1">
        <w:r>
          <w:rPr>
            <w:rFonts w:ascii="仿宋" w:eastAsia="仿宋" w:hAnsi="仿宋" w:cs="仿宋" w:hint="eastAsia"/>
            <w:lang w:eastAsia="zh-CN"/>
          </w:rPr>
          <w:t>(二)、市场定位与竞争分析</w:t>
        </w:r>
        <w:r>
          <w:tab/>
        </w:r>
        <w:r>
          <w:fldChar w:fldCharType="begin"/>
        </w:r>
        <w:r>
          <w:instrText xml:space="preserve"> PAGEREF _Toc883 \h </w:instrText>
        </w:r>
        <w:r>
          <w:fldChar w:fldCharType="separate"/>
        </w:r>
        <w:r>
          <w:t>63</w:t>
        </w:r>
        <w:r>
          <w:fldChar w:fldCharType="end"/>
        </w:r>
      </w:hyperlink>
    </w:p>
    <w:p>
      <w:pPr>
        <w:pStyle w:val="TOC2"/>
        <w:tabs>
          <w:tab w:val="right" w:leader="dot" w:pos="8306"/>
        </w:tabs>
      </w:pPr>
      <w:hyperlink w:anchor="_Toc5031" w:history="1">
        <w:r>
          <w:rPr>
            <w:rFonts w:ascii="仿宋" w:eastAsia="仿宋" w:hAnsi="仿宋" w:cs="仿宋" w:hint="eastAsia"/>
            <w:lang w:eastAsia="zh-CN"/>
          </w:rPr>
          <w:t>(三)、营销渠道与策略</w:t>
        </w:r>
        <w:r>
          <w:tab/>
        </w:r>
        <w:r>
          <w:fldChar w:fldCharType="begin"/>
        </w:r>
        <w:r>
          <w:instrText xml:space="preserve"> PAGEREF _Toc5031 \h </w:instrText>
        </w:r>
        <w:r>
          <w:fldChar w:fldCharType="separate"/>
        </w:r>
        <w:r>
          <w:t>65</w:t>
        </w:r>
        <w:r>
          <w:fldChar w:fldCharType="end"/>
        </w:r>
      </w:hyperlink>
    </w:p>
    <w:p>
      <w:pPr>
        <w:pStyle w:val="TOC2"/>
        <w:tabs>
          <w:tab w:val="right" w:leader="dot" w:pos="8306"/>
        </w:tabs>
      </w:pPr>
      <w:hyperlink w:anchor="_Toc24534" w:history="1">
        <w:r>
          <w:rPr>
            <w:rFonts w:ascii="仿宋" w:eastAsia="仿宋" w:hAnsi="仿宋" w:cs="仿宋" w:hint="eastAsia"/>
            <w:lang w:eastAsia="zh-CN"/>
          </w:rPr>
          <w:t>(四)、推广与宣传活动</w:t>
        </w:r>
        <w:r>
          <w:tab/>
        </w:r>
        <w:r>
          <w:fldChar w:fldCharType="begin"/>
        </w:r>
        <w:r>
          <w:instrText xml:space="preserve"> PAGEREF _Toc24534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16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6346"/>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6028"/>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财务管理项目的技术管理特点体现在其创新导向。通过引入最先进的技术趋势和解决方案，财务管理项目致力于提升科技含量、提高质量和效率水平。这意味着我们将采用最新的工具和方法，确保财务管理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财务管理项目技术管理的显著特征。通过整合不同领域的技术资源，我们实现了跨学科的协同工作。这有助于优化技术架构，提高整体效能。此外，整合性策略还促进了不同技术团队之间的紧密沟通和高效合作，确保财务管理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财务管理项目所采用的技术。通过不断优化技术方案，财务管理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财务管理项目团队将在财务管理项目初期识别可能的技术风险，并采取相应的预防和应对措施。通过建立健全的风险评估机制，财务管理项目能够在实施过程中及时发现并解决潜在的技术问题，保障财务管理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财务管理项目中，技术将成为财务管理项目成功的有力支持。这一深度剖析揭示了技术管理在财务管理项目实施中的关键作用，为财务管理项目的技术基础奠定了坚实的基础。</w:t>
      </w:r>
    </w:p>
    <w:p>
      <w:pPr>
        <w:pStyle w:val="Heading2"/>
        <w:ind w:firstLine="560" w:firstLineChars="200"/>
        <w:rPr>
          <w:rFonts w:ascii="仿宋" w:eastAsia="仿宋" w:hAnsi="仿宋" w:cs="仿宋" w:hint="eastAsia"/>
          <w:sz w:val="28"/>
          <w:lang w:eastAsia="zh-CN"/>
        </w:rPr>
      </w:pPr>
      <w:bookmarkStart w:id="4" w:name="_Toc1618"/>
      <w:r>
        <w:rPr>
          <w:rFonts w:ascii="仿宋" w:eastAsia="仿宋" w:hAnsi="仿宋" w:cs="仿宋" w:hint="eastAsia"/>
          <w:sz w:val="28"/>
          <w:lang w:eastAsia="zh-CN"/>
        </w:rPr>
        <w:t>(二)、财务管理项目工艺技术设计方案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财务管理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财务管理项目将严格按照相关行业规范要求进行组织。通过有效控制产品质量，财务管理项目将致力于为顾客提供优质的财务管理项目产品和良好的服务。这体现了财务管理项目对于生产活动合规性和质量标准的高度重视，为财务管理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财务管理项目注重生态效益和清洁生产原则。财务管理项目建设将紧密结合地方特色经济发展，与社会经济发展规划和区域环境保护规划方案相协调一致。通过与当地区域自然生态系统的结合，财务管理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财务管理项目产品具有多样化的客户需求和个性化的特点。因此，财务管理项目产品规格品种多样，且单批生产数量较小。为满足这一特点，财务管理项目承办单位将建设先进的柔性制造生产线。通过广泛应用柔性制造技术，财务管理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财务管理项目采用的技术具有较高的技术含量和自动化水平，处于国内先进水平。这一技术选用不仅体现了对生产效率、质量和环境友好性的高标准要求，同时为财务管理项目的可持续发展奠定了坚实的基础。</w:t>
      </w:r>
    </w:p>
    <w:p>
      <w:pPr>
        <w:pStyle w:val="Heading2"/>
        <w:ind w:firstLine="560" w:firstLineChars="200"/>
        <w:rPr>
          <w:rFonts w:ascii="仿宋" w:eastAsia="仿宋" w:hAnsi="仿宋" w:cs="仿宋" w:hint="eastAsia"/>
          <w:sz w:val="28"/>
          <w:lang w:eastAsia="zh-CN"/>
        </w:rPr>
      </w:pPr>
      <w:bookmarkStart w:id="5" w:name="_Toc5872"/>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为确保财务管理项目的高效生产和技术实施，我们制定了一套精心设计的设备选型方案，以满足财务管理项目生产、质量和环保的要求。该方案的主要特点如下：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财务管理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针对财务管理项目产品的多样性和小批量生产的特点，我们将建设柔性制造生产线。通过在设备选型中考虑柔性制造技术，可以灵活应对不同产品规格和生产需求，实现生产线的高度灵活性和适应性。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9047"/>
      <w:r>
        <w:rPr>
          <w:rFonts w:ascii="仿宋" w:eastAsia="仿宋" w:hAnsi="仿宋" w:cs="仿宋" w:hint="eastAsia"/>
          <w:sz w:val="28"/>
          <w:lang w:eastAsia="zh-CN"/>
        </w:rPr>
        <w:t>二、财务管理项目土建工程</w:t>
      </w:r>
      <w:bookmarkEnd w:id="6"/>
    </w:p>
    <w:p>
      <w:pPr>
        <w:pStyle w:val="Heading2"/>
        <w:rPr>
          <w:rFonts w:ascii="仿宋" w:eastAsia="仿宋" w:hAnsi="仿宋" w:cs="仿宋" w:hint="eastAsia"/>
          <w:lang w:eastAsia="zh-CN"/>
        </w:rPr>
      </w:pPr>
      <w:bookmarkStart w:id="7" w:name="_Toc4906"/>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在财务管理项目的建筑工程设计中，我们将秉承一系列重要的设计原则，以确保财务管理项目建筑在功能、美观、可持续性等方面达到最佳效果。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首要原则是确保建筑的功能性得到最大化的发挥。我们将充分理解财务管理项目的实际需求，合理布局各个功能区域，保证建筑在满足业务需求的同时，提供高效的工作环境。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在建筑设计中，我们将综合考虑建设和运营成本。通过精细的经济效益分析，确保设计方案在高效利用资源的同时，对财务管理项目的长期盈利能力有积极的贡献。</w:t>
      </w:r>
    </w:p>
    <w:p>
      <w:pPr>
        <w:pStyle w:val="Heading2"/>
        <w:ind w:firstLine="560" w:firstLineChars="200"/>
        <w:rPr>
          <w:rFonts w:ascii="仿宋" w:eastAsia="仿宋" w:hAnsi="仿宋" w:cs="仿宋" w:hint="eastAsia"/>
          <w:sz w:val="28"/>
          <w:lang w:eastAsia="zh-CN"/>
        </w:rPr>
      </w:pPr>
      <w:bookmarkStart w:id="8" w:name="_Toc22252"/>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财务管理项目的土建工程设计中，我们将精准设定设计年限，结合财务管理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财务管理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6921"/>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财务管理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财务管理项目的设计在符合法规的同时，达到最高的安全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财务管理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17082"/>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本期工程财务管理项目预计总建筑面积XXX平方米，其中：计容建筑面积XXX平方米，计划建筑工程投资XX万元，占财务管理项目总投资的XX%。</w:t>
      </w:r>
    </w:p>
    <w:p>
      <w:pPr>
        <w:pStyle w:val="Heading1"/>
        <w:ind w:firstLine="560" w:firstLineChars="200"/>
        <w:rPr>
          <w:rFonts w:ascii="仿宋" w:eastAsia="仿宋" w:hAnsi="仿宋" w:cs="仿宋" w:hint="eastAsia"/>
          <w:sz w:val="28"/>
          <w:lang w:eastAsia="zh-CN"/>
        </w:rPr>
      </w:pPr>
      <w:bookmarkStart w:id="11" w:name="_Toc18687"/>
      <w:r>
        <w:rPr>
          <w:rFonts w:ascii="仿宋" w:eastAsia="仿宋" w:hAnsi="仿宋" w:cs="仿宋" w:hint="eastAsia"/>
          <w:sz w:val="28"/>
          <w:lang w:eastAsia="zh-CN"/>
        </w:rPr>
        <w:t>三、财务管理项目可持续发展</w:t>
      </w:r>
      <w:bookmarkEnd w:id="11"/>
    </w:p>
    <w:p>
      <w:pPr>
        <w:pStyle w:val="Heading2"/>
        <w:rPr>
          <w:rFonts w:ascii="仿宋" w:eastAsia="仿宋" w:hAnsi="仿宋" w:cs="仿宋" w:hint="eastAsia"/>
          <w:lang w:eastAsia="zh-CN"/>
        </w:rPr>
      </w:pPr>
      <w:bookmarkStart w:id="12" w:name="_Toc29140"/>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财务管理项目中，财务管理项目团队着眼于未来，明确了可持续发展的战略方向。制定的具体可持续发展目标包括降低资源使用、采用环保技术、最大化社会效益等。这一步骤不仅有助于财务管理项目在环保和社会责任方面达到最高标准，也为未来提供了明确的指引，确保财务管理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可持续实践的融入财务管理项目管理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可持续实践已经贯穿于整个财务管理项目管理周期。从财务管理项目规划开始，财务管理项目团队就考虑了环境和社会的因素。在执行阶段，财务管理项目团队积极推动绿色技术的应用，优化资源利用。此外，关注员工的社会责任，通过培训和沟通活动提高员工对可持续发展的认知，使他们能够在日常工作中践行可持续实践。这些举措不仅为财务管理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26968"/>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扎根于财务管理项目的可持续发展理念，我们深信环保与社会责任是财务管理项目成功的关键支柱。在财务管理项目的每一步，我们都致力于通过创新和实践，履行对环境和社会的坚定责任。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财务管理项目团队通过引入先进的环保技术、建立高效的废物处理系统以及推动能源节约措施，积极履行环保责任。定期的环保监测和评估确保财务管理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财务管理项目不仅致力于自身可持续发展，还注重对社会的回馈。通过支持社区财务管理项目、参与慈善事业、提供培训机会等方式，财务管理项目积极履行社会责任。与当地社区建立积极互动，关注员工的工作与生活平衡，以及员工的身心健康，是财务管理项目在社会责任层面的关键举措。这样的实践不仅增强了财务管理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32243"/>
      <w:r>
        <w:rPr>
          <w:rFonts w:ascii="仿宋" w:eastAsia="仿宋" w:hAnsi="仿宋" w:cs="仿宋" w:hint="eastAsia"/>
          <w:sz w:val="28"/>
          <w:lang w:eastAsia="zh-CN"/>
        </w:rPr>
        <w:t>四、财务管理项目建设单位说明</w:t>
      </w:r>
      <w:bookmarkEnd w:id="14"/>
    </w:p>
    <w:p>
      <w:pPr>
        <w:pStyle w:val="Heading2"/>
        <w:rPr>
          <w:rFonts w:ascii="仿宋" w:eastAsia="仿宋" w:hAnsi="仿宋" w:cs="仿宋" w:hint="eastAsia"/>
          <w:lang w:eastAsia="zh-CN"/>
        </w:rPr>
      </w:pPr>
      <w:bookmarkStart w:id="15" w:name="_Toc6938"/>
      <w:r>
        <w:rPr>
          <w:rFonts w:ascii="仿宋" w:eastAsia="仿宋" w:hAnsi="仿宋" w:cs="仿宋" w:hint="eastAsia"/>
          <w:lang w:eastAsia="zh-CN"/>
        </w:rPr>
        <w:t>(一)、财务管理项目承办单位基本情况</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3440"/>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财务管理项目承办单位的XXXX，我们着眼于实现可持续的经济效益。通过技术创新和解决方案的提供，公司预计在财务管理项目执行期间将获得可观的收入增长。这一收入来源主要包括财务管理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同时，我们注重成本控制和效率提升，以确保财务管理项目的可持续盈利。透过精细的管理和资源优化，公司期望实现财务管理项目利润最大化。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财务管理项目实施进行全面的投资评估，包括财务管理项目启动阶段的资金投入和后续运营成本。通过对财务管理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财务管理项目实施过程中具备足够的资金流动性，公司将进行详尽的现金流分析。这包括资金需求的合理预测、财务管理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2301"/>
      <w:r>
        <w:rPr>
          <w:rFonts w:ascii="仿宋" w:eastAsia="仿宋" w:hAnsi="仿宋" w:cs="仿宋" w:hint="eastAsia"/>
          <w:sz w:val="28"/>
          <w:lang w:eastAsia="zh-CN"/>
        </w:rPr>
        <w:t>五、财务管理项目概论</w:t>
      </w:r>
      <w:bookmarkEnd w:id="17"/>
    </w:p>
    <w:p>
      <w:pPr>
        <w:pStyle w:val="Heading2"/>
        <w:rPr>
          <w:rFonts w:ascii="仿宋" w:eastAsia="仿宋" w:hAnsi="仿宋" w:cs="仿宋" w:hint="eastAsia"/>
          <w:lang w:eastAsia="zh-CN"/>
        </w:rPr>
      </w:pPr>
      <w:bookmarkStart w:id="18" w:name="_Toc20187"/>
      <w:r>
        <w:rPr>
          <w:rFonts w:ascii="仿宋" w:eastAsia="仿宋" w:hAnsi="仿宋" w:cs="仿宋" w:hint="eastAsia"/>
          <w:lang w:eastAsia="zh-CN"/>
        </w:rPr>
        <w:t>(一)、财务管理项目概况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财务管理项目的起源追溯至对市场的深入洞察。市场的不断演变与变革为财务管理项目提供了难得的机遇。当前市场存在的需求缺口和变革的大环境共同构成了财务管理项目的背景。这个财务管理项目旨在充分利用市场机遇，填补行业中尚未满足的需求，为客户提供全新的解决方案。市场的变革和需求的增长使得这个财务管理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财务管理项目名称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财务管理项目正式命名为财务管理。这个名称不仅仅是一个标识，更代表了财务管理项目的核心理念和愿景。它蕴含着财务管理项目所要解决问题的关键字，具有强烈的表达和辨识度，为财务管理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财务管理项目目标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财务管理项目的核心目标是提供一种全新、高效的解决方案，满足客户日益增长的需求。财务管理项目追求的不仅仅是满足市场需求，更是在市场中获得卓越的竞争优势。通过不断提升产品或服务的质量和创新水平，财务管理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财务管理项目范围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财务管理项目全面涵盖了产品研发、制造、市场推广和售后服务，确保从产品设计到最终用户体验的全方位关注。这一全面的财务管理项目范围是为了确保财务管理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财务管理项目时间表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财务管理项目计划在未来18个月内完成，包括研发、测试、市场试点和正式推出等不同阶段。这个时间表的合理设计是为了确保财务管理项目各个阶段的顺利推进，以便按时交付高质量的成果。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财务管理项目预算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财务管理项目总预算估算为XX百万美元，主要分配在研发、市场推广、人员培训和运营等方面。这一充足的预算为财务管理项目提供了充足的资源，确保财务管理项目在各个方面都能取得优异的表现。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财务管理项目风险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财务管理项目可能面临的风险包括市场接受度低、技术难题、竞争激烈等。财务管理项目团队已经制定了相应的风险应对计划，通过前瞻性的风险管理，确保财务管理项目在面对不确定性时能够迅速做出应对。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财务管理项目团队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财务管理项目汇聚了一支经验丰富、多领域专业素养的核心团队，确保财务管理项目在各个方面都能拥有高水平的执行力。团队的协同作战是财务管理项目成功的关键因素之一。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财务管理项目背景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财务管理项目的背景根植于市场对更高效、创新产品的渴望，同时也受到科技发展对行业格局的深刻改变的影响。这为财务管理项目提供了广阔的发展空间和市场需求。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财务管理项目现状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截至目前，财务管理项目已完成市场调研和技术验证，取得了初步的成功。这为财务管理项目在未来的发展奠定了坚实的基础，为更远大的目标打下了坚实的基石。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9" w:name="_Toc800"/>
      <w:r>
        <w:rPr>
          <w:rFonts w:ascii="仿宋" w:eastAsia="仿宋" w:hAnsi="仿宋" w:cs="仿宋" w:hint="eastAsia"/>
          <w:sz w:val="28"/>
          <w:lang w:eastAsia="zh-CN"/>
        </w:rPr>
        <w:t>(二)、财务管理项目目标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keyword》财务管理项目首要业务目标是在市场中占据有利地位，实现产品/服务的成功推广和销售。通过不断提升产品质量、创新性，财务管理项目追求成为行业中的领导者，赢得更多客户的青睐。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在科技迅速发展的时代，财务管理项目着眼于技术创新。通过持续的研发和技术升级，财务管理项目旨在推出更具创新性的产品或服务，以满足市场对新鲜、先进解决方案的需求。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为了建立可持续的客户关系，财务管理项目设定了客户满意度目标。通过提供卓越的产品质量和优质的客户服务，财务管理项目追求赢得客户的信任和忠诚度，确保他们的满意度达到行业领先水平。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财务管理项目注重社会责任和可持续发展。通过实施环保、社会责任财务管理项目，财务管理项目致力于在经济发展的同时保护环境，促进社会公平，实现可持续经营。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财务管理项目的团队是实现目标的核心驱动力。因此，财务管理项目设定了团队发展目标，包括提升团队成员的专业技能、培养领导力，以及搭建协同高效的团队工作氛围。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20" w:name="_Toc1633"/>
      <w:r>
        <w:rPr>
          <w:rFonts w:ascii="仿宋" w:eastAsia="仿宋" w:hAnsi="仿宋" w:cs="仿宋" w:hint="eastAsia"/>
          <w:sz w:val="28"/>
          <w:lang w:eastAsia="zh-CN"/>
        </w:rPr>
        <w:t>(三)、财务管理项目提出的理由</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2. 财务管理项目提出的理由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财务管理项目的提出源于对市场机遇的深刻洞察。当前市场中存在的需求缺口和行业发展趋势表明，有巨大的商业机会等待被开发。通过准确捕捉市场机遇，财务管理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https://d.book118.com/427055020133006051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财务管理项目规划设计方案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财务管理项目规划设计方案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财务管理项目规划设计方案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财务管理项目规划设计方案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财务管理项目规划设计方案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财务管理项目规划设计方案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财务管理项目规划设计方案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财务管理项目规划设计方案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财务管理项目规划设计方案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财务管理项目规划设计方案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财务管理项目规划设计方案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财务管理项目规划设计方案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财务管理项目规划设计方案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财务管理项目规划设计方案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财务管理项目规划设计方案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财务管理项目规划设计方案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财务管理项目规划设计方案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D2670F"/>
    <w:rsid w:val="62D2670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27055020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2024-03-04T11:38:00Z</dcterms:created>
  <dcterms:modified xsi:type="dcterms:W3CDTF">2024-03-04T11:38:52Z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F94FD523D2CF4033BA5006E3D3150F31_11</vt:lpwstr>
  </property>
  <property fmtid="{D5CDD505-2E9C-101B-9397-08002B2CF9AE}" pid="3" name="KSOProductBuildVer">
    <vt:lpwstr>2052-12.1.0.16388</vt:lpwstr>
  </property>
</Properties>
</file>