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男士衬衫项目规划设计纲要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40" w:history="1">
        <w:r>
          <w:rPr>
            <w:rFonts w:ascii="仿宋" w:eastAsia="仿宋" w:hAnsi="仿宋" w:cs="仿宋" w:hint="eastAsia"/>
            <w:lang w:eastAsia="zh-CN"/>
          </w:rPr>
          <w:t>序言</w:t>
        </w:r>
        <w:r>
          <w:tab/>
        </w:r>
        <w:r>
          <w:fldChar w:fldCharType="begin"/>
        </w:r>
        <w:r>
          <w:instrText xml:space="preserve"> PAGEREF _Toc1640 \h </w:instrText>
        </w:r>
        <w:r>
          <w:fldChar w:fldCharType="separate"/>
        </w:r>
        <w:r>
          <w:t>3</w:t>
        </w:r>
        <w:r>
          <w:fldChar w:fldCharType="end"/>
        </w:r>
      </w:hyperlink>
    </w:p>
    <w:p>
      <w:pPr>
        <w:pStyle w:val="TOC1"/>
        <w:tabs>
          <w:tab w:val="right" w:leader="dot" w:pos="8306"/>
        </w:tabs>
      </w:pPr>
      <w:hyperlink w:anchor="_Toc28689" w:history="1">
        <w:r>
          <w:rPr>
            <w:rFonts w:ascii="仿宋" w:eastAsia="仿宋" w:hAnsi="仿宋" w:cs="仿宋" w:hint="eastAsia"/>
            <w:lang w:eastAsia="zh-CN"/>
          </w:rPr>
          <w:t>一、男士衬衫项目建设背景及必要性分析</w:t>
        </w:r>
        <w:r>
          <w:tab/>
        </w:r>
        <w:r>
          <w:fldChar w:fldCharType="begin"/>
        </w:r>
        <w:r>
          <w:instrText xml:space="preserve"> PAGEREF _Toc28689 \h </w:instrText>
        </w:r>
        <w:r>
          <w:fldChar w:fldCharType="separate"/>
        </w:r>
        <w:r>
          <w:t>3</w:t>
        </w:r>
        <w:r>
          <w:fldChar w:fldCharType="end"/>
        </w:r>
      </w:hyperlink>
    </w:p>
    <w:p>
      <w:pPr>
        <w:pStyle w:val="TOC2"/>
        <w:tabs>
          <w:tab w:val="right" w:leader="dot" w:pos="8306"/>
        </w:tabs>
      </w:pPr>
      <w:hyperlink w:anchor="_Toc2377" w:history="1">
        <w:r>
          <w:rPr>
            <w:rFonts w:ascii="仿宋" w:eastAsia="仿宋" w:hAnsi="仿宋" w:cs="仿宋" w:hint="eastAsia"/>
            <w:lang w:eastAsia="zh-CN"/>
          </w:rPr>
          <w:t>(一)、男士衬衫项目背景分析</w:t>
        </w:r>
        <w:r>
          <w:tab/>
        </w:r>
        <w:r>
          <w:fldChar w:fldCharType="begin"/>
        </w:r>
        <w:r>
          <w:instrText xml:space="preserve"> PAGEREF _Toc2377 \h </w:instrText>
        </w:r>
        <w:r>
          <w:fldChar w:fldCharType="separate"/>
        </w:r>
        <w:r>
          <w:t>3</w:t>
        </w:r>
        <w:r>
          <w:fldChar w:fldCharType="end"/>
        </w:r>
      </w:hyperlink>
    </w:p>
    <w:p>
      <w:pPr>
        <w:pStyle w:val="TOC2"/>
        <w:tabs>
          <w:tab w:val="right" w:leader="dot" w:pos="8306"/>
        </w:tabs>
      </w:pPr>
      <w:hyperlink w:anchor="_Toc21500" w:history="1">
        <w:r>
          <w:rPr>
            <w:rFonts w:ascii="仿宋" w:eastAsia="仿宋" w:hAnsi="仿宋" w:cs="仿宋" w:hint="eastAsia"/>
            <w:lang w:eastAsia="zh-CN"/>
          </w:rPr>
          <w:t>(二)、男士衬衫项目建设必要性分析</w:t>
        </w:r>
        <w:r>
          <w:tab/>
        </w:r>
        <w:r>
          <w:fldChar w:fldCharType="begin"/>
        </w:r>
        <w:r>
          <w:instrText xml:space="preserve"> PAGEREF _Toc21500 \h </w:instrText>
        </w:r>
        <w:r>
          <w:fldChar w:fldCharType="separate"/>
        </w:r>
        <w:r>
          <w:t>5</w:t>
        </w:r>
        <w:r>
          <w:fldChar w:fldCharType="end"/>
        </w:r>
      </w:hyperlink>
    </w:p>
    <w:p>
      <w:pPr>
        <w:pStyle w:val="TOC1"/>
        <w:tabs>
          <w:tab w:val="right" w:leader="dot" w:pos="8306"/>
        </w:tabs>
      </w:pPr>
      <w:hyperlink w:anchor="_Toc9726" w:history="1">
        <w:r>
          <w:rPr>
            <w:rFonts w:ascii="仿宋" w:eastAsia="仿宋" w:hAnsi="仿宋" w:cs="仿宋" w:hint="eastAsia"/>
            <w:lang w:eastAsia="zh-CN"/>
          </w:rPr>
          <w:t>二、男士衬衫项目建设单位说明</w:t>
        </w:r>
        <w:r>
          <w:tab/>
        </w:r>
        <w:r>
          <w:fldChar w:fldCharType="begin"/>
        </w:r>
        <w:r>
          <w:instrText xml:space="preserve"> PAGEREF _Toc9726 \h </w:instrText>
        </w:r>
        <w:r>
          <w:fldChar w:fldCharType="separate"/>
        </w:r>
        <w:r>
          <w:t>6</w:t>
        </w:r>
        <w:r>
          <w:fldChar w:fldCharType="end"/>
        </w:r>
      </w:hyperlink>
    </w:p>
    <w:p>
      <w:pPr>
        <w:pStyle w:val="TOC2"/>
        <w:tabs>
          <w:tab w:val="right" w:leader="dot" w:pos="8306"/>
        </w:tabs>
      </w:pPr>
      <w:hyperlink w:anchor="_Toc31249" w:history="1">
        <w:r>
          <w:rPr>
            <w:rFonts w:ascii="仿宋" w:eastAsia="仿宋" w:hAnsi="仿宋" w:cs="仿宋" w:hint="eastAsia"/>
            <w:lang w:eastAsia="zh-CN"/>
          </w:rPr>
          <w:t>(一)、男士衬衫项目承办单位基本情况</w:t>
        </w:r>
        <w:r>
          <w:tab/>
        </w:r>
        <w:r>
          <w:fldChar w:fldCharType="begin"/>
        </w:r>
        <w:r>
          <w:instrText xml:space="preserve"> PAGEREF _Toc31249 \h </w:instrText>
        </w:r>
        <w:r>
          <w:fldChar w:fldCharType="separate"/>
        </w:r>
        <w:r>
          <w:t>6</w:t>
        </w:r>
        <w:r>
          <w:fldChar w:fldCharType="end"/>
        </w:r>
      </w:hyperlink>
    </w:p>
    <w:p>
      <w:pPr>
        <w:pStyle w:val="TOC2"/>
        <w:tabs>
          <w:tab w:val="right" w:leader="dot" w:pos="8306"/>
        </w:tabs>
      </w:pPr>
      <w:hyperlink w:anchor="_Toc15938" w:history="1">
        <w:r>
          <w:rPr>
            <w:rFonts w:ascii="仿宋" w:eastAsia="仿宋" w:hAnsi="仿宋" w:cs="仿宋" w:hint="eastAsia"/>
            <w:lang w:eastAsia="zh-CN"/>
          </w:rPr>
          <w:t>(二)、公司经济效益分析</w:t>
        </w:r>
        <w:r>
          <w:tab/>
        </w:r>
        <w:r>
          <w:fldChar w:fldCharType="begin"/>
        </w:r>
        <w:r>
          <w:instrText xml:space="preserve"> PAGEREF _Toc15938 \h </w:instrText>
        </w:r>
        <w:r>
          <w:fldChar w:fldCharType="separate"/>
        </w:r>
        <w:r>
          <w:t>6</w:t>
        </w:r>
        <w:r>
          <w:fldChar w:fldCharType="end"/>
        </w:r>
      </w:hyperlink>
    </w:p>
    <w:p>
      <w:pPr>
        <w:pStyle w:val="TOC1"/>
        <w:tabs>
          <w:tab w:val="right" w:leader="dot" w:pos="8306"/>
        </w:tabs>
      </w:pPr>
      <w:hyperlink w:anchor="_Toc5220" w:history="1">
        <w:r>
          <w:rPr>
            <w:rFonts w:ascii="仿宋" w:eastAsia="仿宋" w:hAnsi="仿宋" w:cs="仿宋" w:hint="eastAsia"/>
            <w:lang w:eastAsia="zh-CN"/>
          </w:rPr>
          <w:t>三、男士衬衫项目选址可行性分析</w:t>
        </w:r>
        <w:r>
          <w:tab/>
        </w:r>
        <w:r>
          <w:fldChar w:fldCharType="begin"/>
        </w:r>
        <w:r>
          <w:instrText xml:space="preserve"> PAGEREF _Toc5220 \h </w:instrText>
        </w:r>
        <w:r>
          <w:fldChar w:fldCharType="separate"/>
        </w:r>
        <w:r>
          <w:t>7</w:t>
        </w:r>
        <w:r>
          <w:fldChar w:fldCharType="end"/>
        </w:r>
      </w:hyperlink>
    </w:p>
    <w:p>
      <w:pPr>
        <w:pStyle w:val="TOC2"/>
        <w:tabs>
          <w:tab w:val="right" w:leader="dot" w:pos="8306"/>
        </w:tabs>
      </w:pPr>
      <w:hyperlink w:anchor="_Toc15881" w:history="1">
        <w:r>
          <w:rPr>
            <w:rFonts w:ascii="仿宋" w:eastAsia="仿宋" w:hAnsi="仿宋" w:cs="仿宋" w:hint="eastAsia"/>
            <w:lang w:eastAsia="zh-CN"/>
          </w:rPr>
          <w:t>(一)、男士衬衫项目选址</w:t>
        </w:r>
        <w:r>
          <w:tab/>
        </w:r>
        <w:r>
          <w:fldChar w:fldCharType="begin"/>
        </w:r>
        <w:r>
          <w:instrText xml:space="preserve"> PAGEREF _Toc15881 \h </w:instrText>
        </w:r>
        <w:r>
          <w:fldChar w:fldCharType="separate"/>
        </w:r>
        <w:r>
          <w:t>7</w:t>
        </w:r>
        <w:r>
          <w:fldChar w:fldCharType="end"/>
        </w:r>
      </w:hyperlink>
    </w:p>
    <w:p>
      <w:pPr>
        <w:pStyle w:val="TOC2"/>
        <w:tabs>
          <w:tab w:val="right" w:leader="dot" w:pos="8306"/>
        </w:tabs>
      </w:pPr>
      <w:hyperlink w:anchor="_Toc16493" w:history="1">
        <w:r>
          <w:rPr>
            <w:rFonts w:ascii="仿宋" w:eastAsia="仿宋" w:hAnsi="仿宋" w:cs="仿宋" w:hint="eastAsia"/>
            <w:lang w:eastAsia="zh-CN"/>
          </w:rPr>
          <w:t>(二)、用地控制指标</w:t>
        </w:r>
        <w:r>
          <w:tab/>
        </w:r>
        <w:r>
          <w:fldChar w:fldCharType="begin"/>
        </w:r>
        <w:r>
          <w:instrText xml:space="preserve"> PAGEREF _Toc16493 \h </w:instrText>
        </w:r>
        <w:r>
          <w:fldChar w:fldCharType="separate"/>
        </w:r>
        <w:r>
          <w:t>8</w:t>
        </w:r>
        <w:r>
          <w:fldChar w:fldCharType="end"/>
        </w:r>
      </w:hyperlink>
    </w:p>
    <w:p>
      <w:pPr>
        <w:pStyle w:val="TOC2"/>
        <w:tabs>
          <w:tab w:val="right" w:leader="dot" w:pos="8306"/>
        </w:tabs>
      </w:pPr>
      <w:hyperlink w:anchor="_Toc28923" w:history="1">
        <w:r>
          <w:rPr>
            <w:rFonts w:ascii="仿宋" w:eastAsia="仿宋" w:hAnsi="仿宋" w:cs="仿宋" w:hint="eastAsia"/>
            <w:lang w:eastAsia="zh-CN"/>
          </w:rPr>
          <w:t>(三)、节约用地措施</w:t>
        </w:r>
        <w:r>
          <w:tab/>
        </w:r>
        <w:r>
          <w:fldChar w:fldCharType="begin"/>
        </w:r>
        <w:r>
          <w:instrText xml:space="preserve"> PAGEREF _Toc28923 \h </w:instrText>
        </w:r>
        <w:r>
          <w:fldChar w:fldCharType="separate"/>
        </w:r>
        <w:r>
          <w:t>9</w:t>
        </w:r>
        <w:r>
          <w:fldChar w:fldCharType="end"/>
        </w:r>
      </w:hyperlink>
    </w:p>
    <w:p>
      <w:pPr>
        <w:pStyle w:val="TOC2"/>
        <w:tabs>
          <w:tab w:val="right" w:leader="dot" w:pos="8306"/>
        </w:tabs>
      </w:pPr>
      <w:hyperlink w:anchor="_Toc22288" w:history="1">
        <w:r>
          <w:rPr>
            <w:rFonts w:ascii="仿宋" w:eastAsia="仿宋" w:hAnsi="仿宋" w:cs="仿宋" w:hint="eastAsia"/>
            <w:lang w:eastAsia="zh-CN"/>
          </w:rPr>
          <w:t>(四)、总图布置方案</w:t>
        </w:r>
        <w:r>
          <w:tab/>
        </w:r>
        <w:r>
          <w:fldChar w:fldCharType="begin"/>
        </w:r>
        <w:r>
          <w:instrText xml:space="preserve"> PAGEREF _Toc22288 \h </w:instrText>
        </w:r>
        <w:r>
          <w:fldChar w:fldCharType="separate"/>
        </w:r>
        <w:r>
          <w:t>11</w:t>
        </w:r>
        <w:r>
          <w:fldChar w:fldCharType="end"/>
        </w:r>
      </w:hyperlink>
    </w:p>
    <w:p>
      <w:pPr>
        <w:pStyle w:val="TOC2"/>
        <w:tabs>
          <w:tab w:val="right" w:leader="dot" w:pos="8306"/>
        </w:tabs>
      </w:pPr>
      <w:hyperlink w:anchor="_Toc8387" w:history="1">
        <w:r>
          <w:rPr>
            <w:rFonts w:ascii="仿宋" w:eastAsia="仿宋" w:hAnsi="仿宋" w:cs="仿宋" w:hint="eastAsia"/>
            <w:lang w:eastAsia="zh-CN"/>
          </w:rPr>
          <w:t>(五)、选址综合评价</w:t>
        </w:r>
        <w:r>
          <w:tab/>
        </w:r>
        <w:r>
          <w:fldChar w:fldCharType="begin"/>
        </w:r>
        <w:r>
          <w:instrText xml:space="preserve"> PAGEREF _Toc8387 \h </w:instrText>
        </w:r>
        <w:r>
          <w:fldChar w:fldCharType="separate"/>
        </w:r>
        <w:r>
          <w:t>12</w:t>
        </w:r>
        <w:r>
          <w:fldChar w:fldCharType="end"/>
        </w:r>
      </w:hyperlink>
    </w:p>
    <w:p>
      <w:pPr>
        <w:pStyle w:val="TOC1"/>
        <w:tabs>
          <w:tab w:val="right" w:leader="dot" w:pos="8306"/>
        </w:tabs>
      </w:pPr>
      <w:hyperlink w:anchor="_Toc26178" w:history="1">
        <w:r>
          <w:rPr>
            <w:rFonts w:ascii="仿宋" w:eastAsia="仿宋" w:hAnsi="仿宋" w:cs="仿宋" w:hint="eastAsia"/>
            <w:lang w:eastAsia="zh-CN"/>
          </w:rPr>
          <w:t>四、产品规划分析</w:t>
        </w:r>
        <w:r>
          <w:tab/>
        </w:r>
        <w:r>
          <w:fldChar w:fldCharType="begin"/>
        </w:r>
        <w:r>
          <w:instrText xml:space="preserve"> PAGEREF _Toc26178 \h </w:instrText>
        </w:r>
        <w:r>
          <w:fldChar w:fldCharType="separate"/>
        </w:r>
        <w:r>
          <w:t>13</w:t>
        </w:r>
        <w:r>
          <w:fldChar w:fldCharType="end"/>
        </w:r>
      </w:hyperlink>
    </w:p>
    <w:p>
      <w:pPr>
        <w:pStyle w:val="TOC2"/>
        <w:tabs>
          <w:tab w:val="right" w:leader="dot" w:pos="8306"/>
        </w:tabs>
      </w:pPr>
      <w:hyperlink w:anchor="_Toc10928" w:history="1">
        <w:r>
          <w:rPr>
            <w:rFonts w:ascii="仿宋" w:eastAsia="仿宋" w:hAnsi="仿宋" w:cs="仿宋" w:hint="eastAsia"/>
            <w:lang w:eastAsia="zh-CN"/>
          </w:rPr>
          <w:t>(一)、产品规划</w:t>
        </w:r>
        <w:r>
          <w:tab/>
        </w:r>
        <w:r>
          <w:fldChar w:fldCharType="begin"/>
        </w:r>
        <w:r>
          <w:instrText xml:space="preserve"> PAGEREF _Toc10928 \h </w:instrText>
        </w:r>
        <w:r>
          <w:fldChar w:fldCharType="separate"/>
        </w:r>
        <w:r>
          <w:t>13</w:t>
        </w:r>
        <w:r>
          <w:fldChar w:fldCharType="end"/>
        </w:r>
      </w:hyperlink>
    </w:p>
    <w:p>
      <w:pPr>
        <w:pStyle w:val="TOC2"/>
        <w:tabs>
          <w:tab w:val="right" w:leader="dot" w:pos="8306"/>
        </w:tabs>
      </w:pPr>
      <w:hyperlink w:anchor="_Toc26775" w:history="1">
        <w:r>
          <w:rPr>
            <w:rFonts w:ascii="仿宋" w:eastAsia="仿宋" w:hAnsi="仿宋" w:cs="仿宋" w:hint="eastAsia"/>
            <w:lang w:eastAsia="zh-CN"/>
          </w:rPr>
          <w:t>(二)、建设规模</w:t>
        </w:r>
        <w:r>
          <w:tab/>
        </w:r>
        <w:r>
          <w:fldChar w:fldCharType="begin"/>
        </w:r>
        <w:r>
          <w:instrText xml:space="preserve"> PAGEREF _Toc26775 \h </w:instrText>
        </w:r>
        <w:r>
          <w:fldChar w:fldCharType="separate"/>
        </w:r>
        <w:r>
          <w:t>13</w:t>
        </w:r>
        <w:r>
          <w:fldChar w:fldCharType="end"/>
        </w:r>
      </w:hyperlink>
    </w:p>
    <w:p>
      <w:pPr>
        <w:pStyle w:val="TOC1"/>
        <w:tabs>
          <w:tab w:val="right" w:leader="dot" w:pos="8306"/>
        </w:tabs>
      </w:pPr>
      <w:hyperlink w:anchor="_Toc28539" w:history="1">
        <w:r>
          <w:rPr>
            <w:rFonts w:ascii="仿宋" w:eastAsia="仿宋" w:hAnsi="仿宋" w:cs="仿宋" w:hint="eastAsia"/>
            <w:lang w:eastAsia="zh-CN"/>
          </w:rPr>
          <w:t>五、男士衬衫项目概论</w:t>
        </w:r>
        <w:r>
          <w:tab/>
        </w:r>
        <w:r>
          <w:fldChar w:fldCharType="begin"/>
        </w:r>
        <w:r>
          <w:instrText xml:space="preserve"> PAGEREF _Toc28539 \h </w:instrText>
        </w:r>
        <w:r>
          <w:fldChar w:fldCharType="separate"/>
        </w:r>
        <w:r>
          <w:t>15</w:t>
        </w:r>
        <w:r>
          <w:fldChar w:fldCharType="end"/>
        </w:r>
      </w:hyperlink>
    </w:p>
    <w:p>
      <w:pPr>
        <w:pStyle w:val="TOC2"/>
        <w:tabs>
          <w:tab w:val="right" w:leader="dot" w:pos="8306"/>
        </w:tabs>
      </w:pPr>
      <w:hyperlink w:anchor="_Toc12921" w:history="1">
        <w:r>
          <w:rPr>
            <w:rFonts w:ascii="仿宋" w:eastAsia="仿宋" w:hAnsi="仿宋" w:cs="仿宋" w:hint="eastAsia"/>
            <w:lang w:eastAsia="zh-CN"/>
          </w:rPr>
          <w:t>(一)、男士衬衫项目概况</w:t>
        </w:r>
        <w:r>
          <w:tab/>
        </w:r>
        <w:r>
          <w:fldChar w:fldCharType="begin"/>
        </w:r>
        <w:r>
          <w:instrText xml:space="preserve"> PAGEREF _Toc12921 \h </w:instrText>
        </w:r>
        <w:r>
          <w:fldChar w:fldCharType="separate"/>
        </w:r>
        <w:r>
          <w:t>15</w:t>
        </w:r>
        <w:r>
          <w:fldChar w:fldCharType="end"/>
        </w:r>
      </w:hyperlink>
    </w:p>
    <w:p>
      <w:pPr>
        <w:pStyle w:val="TOC2"/>
        <w:tabs>
          <w:tab w:val="right" w:leader="dot" w:pos="8306"/>
        </w:tabs>
      </w:pPr>
      <w:hyperlink w:anchor="_Toc22067" w:history="1">
        <w:r>
          <w:rPr>
            <w:rFonts w:ascii="仿宋" w:eastAsia="仿宋" w:hAnsi="仿宋" w:cs="仿宋" w:hint="eastAsia"/>
            <w:lang w:eastAsia="zh-CN"/>
          </w:rPr>
          <w:t>(二)、男士衬衫项目目标</w:t>
        </w:r>
        <w:r>
          <w:tab/>
        </w:r>
        <w:r>
          <w:fldChar w:fldCharType="begin"/>
        </w:r>
        <w:r>
          <w:instrText xml:space="preserve"> PAGEREF _Toc22067 \h </w:instrText>
        </w:r>
        <w:r>
          <w:fldChar w:fldCharType="separate"/>
        </w:r>
        <w:r>
          <w:t>17</w:t>
        </w:r>
        <w:r>
          <w:fldChar w:fldCharType="end"/>
        </w:r>
      </w:hyperlink>
    </w:p>
    <w:p>
      <w:pPr>
        <w:pStyle w:val="TOC2"/>
        <w:tabs>
          <w:tab w:val="right" w:leader="dot" w:pos="8306"/>
        </w:tabs>
      </w:pPr>
      <w:hyperlink w:anchor="_Toc2520" w:history="1">
        <w:r>
          <w:rPr>
            <w:rFonts w:ascii="仿宋" w:eastAsia="仿宋" w:hAnsi="仿宋" w:cs="仿宋" w:hint="eastAsia"/>
            <w:lang w:eastAsia="zh-CN"/>
          </w:rPr>
          <w:t>(三)、男士衬衫项目提出的理由</w:t>
        </w:r>
        <w:r>
          <w:tab/>
        </w:r>
        <w:r>
          <w:fldChar w:fldCharType="begin"/>
        </w:r>
        <w:r>
          <w:instrText xml:space="preserve"> PAGEREF _Toc2520 \h </w:instrText>
        </w:r>
        <w:r>
          <w:fldChar w:fldCharType="separate"/>
        </w:r>
        <w:r>
          <w:t>18</w:t>
        </w:r>
        <w:r>
          <w:fldChar w:fldCharType="end"/>
        </w:r>
      </w:hyperlink>
    </w:p>
    <w:p>
      <w:pPr>
        <w:pStyle w:val="TOC2"/>
        <w:tabs>
          <w:tab w:val="right" w:leader="dot" w:pos="8306"/>
        </w:tabs>
      </w:pPr>
      <w:hyperlink w:anchor="_Toc9119" w:history="1">
        <w:r>
          <w:rPr>
            <w:rFonts w:ascii="仿宋" w:eastAsia="仿宋" w:hAnsi="仿宋" w:cs="仿宋" w:hint="eastAsia"/>
            <w:lang w:eastAsia="zh-CN"/>
          </w:rPr>
          <w:t>(四)、男士衬衫项目意义</w:t>
        </w:r>
        <w:r>
          <w:tab/>
        </w:r>
        <w:r>
          <w:fldChar w:fldCharType="begin"/>
        </w:r>
        <w:r>
          <w:instrText xml:space="preserve"> PAGEREF _Toc9119 \h </w:instrText>
        </w:r>
        <w:r>
          <w:fldChar w:fldCharType="separate"/>
        </w:r>
        <w:r>
          <w:t>19</w:t>
        </w:r>
        <w:r>
          <w:fldChar w:fldCharType="end"/>
        </w:r>
      </w:hyperlink>
    </w:p>
    <w:p>
      <w:pPr>
        <w:pStyle w:val="TOC2"/>
        <w:tabs>
          <w:tab w:val="right" w:leader="dot" w:pos="8306"/>
        </w:tabs>
      </w:pPr>
      <w:hyperlink w:anchor="_Toc17553" w:history="1">
        <w:r>
          <w:rPr>
            <w:rFonts w:ascii="仿宋" w:eastAsia="仿宋" w:hAnsi="仿宋" w:cs="仿宋" w:hint="eastAsia"/>
            <w:lang w:eastAsia="zh-CN"/>
          </w:rPr>
          <w:t>(五)、男士衬衫项目背景</w:t>
        </w:r>
        <w:r>
          <w:tab/>
        </w:r>
        <w:r>
          <w:fldChar w:fldCharType="begin"/>
        </w:r>
        <w:r>
          <w:instrText xml:space="preserve"> PAGEREF _Toc17553 \h </w:instrText>
        </w:r>
        <w:r>
          <w:fldChar w:fldCharType="separate"/>
        </w:r>
        <w:r>
          <w:t>20</w:t>
        </w:r>
        <w:r>
          <w:fldChar w:fldCharType="end"/>
        </w:r>
      </w:hyperlink>
    </w:p>
    <w:p>
      <w:pPr>
        <w:pStyle w:val="TOC1"/>
        <w:tabs>
          <w:tab w:val="right" w:leader="dot" w:pos="8306"/>
        </w:tabs>
      </w:pPr>
      <w:hyperlink w:anchor="_Toc12696" w:history="1">
        <w:r>
          <w:rPr>
            <w:rFonts w:ascii="仿宋" w:eastAsia="仿宋" w:hAnsi="仿宋" w:cs="仿宋" w:hint="eastAsia"/>
            <w:lang w:eastAsia="zh-CN"/>
          </w:rPr>
          <w:t>六、男士衬衫项目绩效评估</w:t>
        </w:r>
        <w:r>
          <w:tab/>
        </w:r>
        <w:r>
          <w:fldChar w:fldCharType="begin"/>
        </w:r>
        <w:r>
          <w:instrText xml:space="preserve"> PAGEREF _Toc12696 \h </w:instrText>
        </w:r>
        <w:r>
          <w:fldChar w:fldCharType="separate"/>
        </w:r>
        <w:r>
          <w:t>21</w:t>
        </w:r>
        <w:r>
          <w:fldChar w:fldCharType="end"/>
        </w:r>
      </w:hyperlink>
    </w:p>
    <w:p>
      <w:pPr>
        <w:pStyle w:val="TOC2"/>
        <w:tabs>
          <w:tab w:val="right" w:leader="dot" w:pos="8306"/>
        </w:tabs>
      </w:pPr>
      <w:hyperlink w:anchor="_Toc27361" w:history="1">
        <w:r>
          <w:rPr>
            <w:rFonts w:ascii="仿宋" w:eastAsia="仿宋" w:hAnsi="仿宋" w:cs="仿宋" w:hint="eastAsia"/>
            <w:lang w:eastAsia="zh-CN"/>
          </w:rPr>
          <w:t>(一)、绩效评估指标</w:t>
        </w:r>
        <w:r>
          <w:tab/>
        </w:r>
        <w:r>
          <w:fldChar w:fldCharType="begin"/>
        </w:r>
        <w:r>
          <w:instrText xml:space="preserve"> PAGEREF _Toc27361 \h </w:instrText>
        </w:r>
        <w:r>
          <w:fldChar w:fldCharType="separate"/>
        </w:r>
        <w:r>
          <w:t>21</w:t>
        </w:r>
        <w:r>
          <w:fldChar w:fldCharType="end"/>
        </w:r>
      </w:hyperlink>
    </w:p>
    <w:p>
      <w:pPr>
        <w:pStyle w:val="TOC2"/>
        <w:tabs>
          <w:tab w:val="right" w:leader="dot" w:pos="8306"/>
        </w:tabs>
      </w:pPr>
      <w:hyperlink w:anchor="_Toc11803" w:history="1">
        <w:r>
          <w:rPr>
            <w:rFonts w:ascii="仿宋" w:eastAsia="仿宋" w:hAnsi="仿宋" w:cs="仿宋" w:hint="eastAsia"/>
            <w:lang w:eastAsia="zh-CN"/>
          </w:rPr>
          <w:t>(二)、绩效评估方法</w:t>
        </w:r>
        <w:r>
          <w:tab/>
        </w:r>
        <w:r>
          <w:fldChar w:fldCharType="begin"/>
        </w:r>
        <w:r>
          <w:instrText xml:space="preserve"> PAGEREF _Toc11803 \h </w:instrText>
        </w:r>
        <w:r>
          <w:fldChar w:fldCharType="separate"/>
        </w:r>
        <w:r>
          <w:t>22</w:t>
        </w:r>
        <w:r>
          <w:fldChar w:fldCharType="end"/>
        </w:r>
      </w:hyperlink>
    </w:p>
    <w:p>
      <w:pPr>
        <w:pStyle w:val="TOC2"/>
        <w:tabs>
          <w:tab w:val="right" w:leader="dot" w:pos="8306"/>
        </w:tabs>
      </w:pPr>
      <w:hyperlink w:anchor="_Toc1694" w:history="1">
        <w:r>
          <w:rPr>
            <w:rFonts w:ascii="仿宋" w:eastAsia="仿宋" w:hAnsi="仿宋" w:cs="仿宋" w:hint="eastAsia"/>
            <w:lang w:eastAsia="zh-CN"/>
          </w:rPr>
          <w:t>(三)、绩效评估周期</w:t>
        </w:r>
        <w:r>
          <w:tab/>
        </w:r>
        <w:r>
          <w:fldChar w:fldCharType="begin"/>
        </w:r>
        <w:r>
          <w:instrText xml:space="preserve"> PAGEREF _Toc1694 \h </w:instrText>
        </w:r>
        <w:r>
          <w:fldChar w:fldCharType="separate"/>
        </w:r>
        <w:r>
          <w:t>23</w:t>
        </w:r>
        <w:r>
          <w:fldChar w:fldCharType="end"/>
        </w:r>
      </w:hyperlink>
    </w:p>
    <w:p>
      <w:pPr>
        <w:pStyle w:val="TOC1"/>
        <w:tabs>
          <w:tab w:val="right" w:leader="dot" w:pos="8306"/>
        </w:tabs>
      </w:pPr>
      <w:hyperlink w:anchor="_Toc2097" w:history="1">
        <w:r>
          <w:rPr>
            <w:rFonts w:ascii="仿宋" w:eastAsia="仿宋" w:hAnsi="仿宋" w:cs="仿宋" w:hint="eastAsia"/>
            <w:lang w:eastAsia="zh-CN"/>
          </w:rPr>
          <w:t>七、男士衬衫项目技术管理</w:t>
        </w:r>
        <w:r>
          <w:tab/>
        </w:r>
        <w:r>
          <w:fldChar w:fldCharType="begin"/>
        </w:r>
        <w:r>
          <w:instrText xml:space="preserve"> PAGEREF _Toc2097 \h </w:instrText>
        </w:r>
        <w:r>
          <w:fldChar w:fldCharType="separate"/>
        </w:r>
        <w:r>
          <w:t>24</w:t>
        </w:r>
        <w:r>
          <w:fldChar w:fldCharType="end"/>
        </w:r>
      </w:hyperlink>
    </w:p>
    <w:p>
      <w:pPr>
        <w:pStyle w:val="TOC2"/>
        <w:tabs>
          <w:tab w:val="right" w:leader="dot" w:pos="8306"/>
        </w:tabs>
      </w:pPr>
      <w:hyperlink w:anchor="_Toc19728" w:history="1">
        <w:r>
          <w:rPr>
            <w:rFonts w:ascii="仿宋" w:eastAsia="仿宋" w:hAnsi="仿宋" w:cs="仿宋" w:hint="eastAsia"/>
            <w:lang w:eastAsia="zh-CN"/>
          </w:rPr>
          <w:t>(一)、技术方案选用方向</w:t>
        </w:r>
        <w:r>
          <w:tab/>
        </w:r>
        <w:r>
          <w:fldChar w:fldCharType="begin"/>
        </w:r>
        <w:r>
          <w:instrText xml:space="preserve"> PAGEREF _Toc19728 \h </w:instrText>
        </w:r>
        <w:r>
          <w:fldChar w:fldCharType="separate"/>
        </w:r>
        <w:r>
          <w:t>24</w:t>
        </w:r>
        <w:r>
          <w:fldChar w:fldCharType="end"/>
        </w:r>
      </w:hyperlink>
    </w:p>
    <w:p>
      <w:pPr>
        <w:pStyle w:val="TOC2"/>
        <w:tabs>
          <w:tab w:val="right" w:leader="dot" w:pos="8306"/>
        </w:tabs>
      </w:pPr>
      <w:hyperlink w:anchor="_Toc8417" w:history="1">
        <w:r>
          <w:rPr>
            <w:rFonts w:ascii="仿宋" w:eastAsia="仿宋" w:hAnsi="仿宋" w:cs="仿宋" w:hint="eastAsia"/>
            <w:lang w:eastAsia="zh-CN"/>
          </w:rPr>
          <w:t>(二)、工艺技术方案选用原则</w:t>
        </w:r>
        <w:r>
          <w:tab/>
        </w:r>
        <w:r>
          <w:fldChar w:fldCharType="begin"/>
        </w:r>
        <w:r>
          <w:instrText xml:space="preserve"> PAGEREF _Toc8417 \h </w:instrText>
        </w:r>
        <w:r>
          <w:fldChar w:fldCharType="separate"/>
        </w:r>
        <w:r>
          <w:t>26</w:t>
        </w:r>
        <w:r>
          <w:fldChar w:fldCharType="end"/>
        </w:r>
      </w:hyperlink>
    </w:p>
    <w:p>
      <w:pPr>
        <w:pStyle w:val="TOC2"/>
        <w:tabs>
          <w:tab w:val="right" w:leader="dot" w:pos="8306"/>
        </w:tabs>
      </w:pPr>
      <w:hyperlink w:anchor="_Toc146" w:history="1">
        <w:r>
          <w:rPr>
            <w:rFonts w:ascii="仿宋" w:eastAsia="仿宋" w:hAnsi="仿宋" w:cs="仿宋" w:hint="eastAsia"/>
            <w:lang w:eastAsia="zh-CN"/>
          </w:rPr>
          <w:t>(三)、工艺技术方案要求</w:t>
        </w:r>
        <w:r>
          <w:tab/>
        </w:r>
        <w:r>
          <w:fldChar w:fldCharType="begin"/>
        </w:r>
        <w:r>
          <w:instrText xml:space="preserve"> PAGEREF _Toc146 \h </w:instrText>
        </w:r>
        <w:r>
          <w:fldChar w:fldCharType="separate"/>
        </w:r>
        <w:r>
          <w:t>28</w:t>
        </w:r>
        <w:r>
          <w:fldChar w:fldCharType="end"/>
        </w:r>
      </w:hyperlink>
    </w:p>
    <w:p>
      <w:pPr>
        <w:pStyle w:val="TOC1"/>
        <w:tabs>
          <w:tab w:val="right" w:leader="dot" w:pos="8306"/>
        </w:tabs>
      </w:pPr>
      <w:hyperlink w:anchor="_Toc18621" w:history="1">
        <w:r>
          <w:rPr>
            <w:rFonts w:ascii="仿宋" w:eastAsia="仿宋" w:hAnsi="仿宋" w:cs="仿宋" w:hint="eastAsia"/>
            <w:lang w:eastAsia="zh-CN"/>
          </w:rPr>
          <w:t>八、男士衬衫项目环境影响分析</w:t>
        </w:r>
        <w:r>
          <w:tab/>
        </w:r>
        <w:r>
          <w:fldChar w:fldCharType="begin"/>
        </w:r>
        <w:r>
          <w:instrText xml:space="preserve"> PAGEREF _Toc18621 \h </w:instrText>
        </w:r>
        <w:r>
          <w:fldChar w:fldCharType="separate"/>
        </w:r>
        <w:r>
          <w:t>30</w:t>
        </w:r>
        <w:r>
          <w:fldChar w:fldCharType="end"/>
        </w:r>
      </w:hyperlink>
    </w:p>
    <w:p>
      <w:pPr>
        <w:pStyle w:val="TOC2"/>
        <w:tabs>
          <w:tab w:val="right" w:leader="dot" w:pos="8306"/>
        </w:tabs>
      </w:pPr>
      <w:hyperlink w:anchor="_Toc4215" w:history="1">
        <w:r>
          <w:rPr>
            <w:rFonts w:ascii="仿宋" w:eastAsia="仿宋" w:hAnsi="仿宋" w:cs="仿宋" w:hint="eastAsia"/>
            <w:lang w:eastAsia="zh-CN"/>
          </w:rPr>
          <w:t>(一)、建设区域环境质量现状</w:t>
        </w:r>
        <w:r>
          <w:tab/>
        </w:r>
        <w:r>
          <w:fldChar w:fldCharType="begin"/>
        </w:r>
        <w:r>
          <w:instrText xml:space="preserve"> PAGEREF _Toc4215 \h </w:instrText>
        </w:r>
        <w:r>
          <w:fldChar w:fldCharType="separate"/>
        </w:r>
        <w:r>
          <w:t>30</w:t>
        </w:r>
        <w:r>
          <w:fldChar w:fldCharType="end"/>
        </w:r>
      </w:hyperlink>
    </w:p>
    <w:p>
      <w:pPr>
        <w:pStyle w:val="TOC2"/>
        <w:tabs>
          <w:tab w:val="right" w:leader="dot" w:pos="8306"/>
        </w:tabs>
      </w:pPr>
      <w:hyperlink w:anchor="_Toc5833" w:history="1">
        <w:r>
          <w:rPr>
            <w:rFonts w:ascii="仿宋" w:eastAsia="仿宋" w:hAnsi="仿宋" w:cs="仿宋" w:hint="eastAsia"/>
            <w:lang w:eastAsia="zh-CN"/>
          </w:rPr>
          <w:t>(二)、建设期环境保护</w:t>
        </w:r>
        <w:r>
          <w:tab/>
        </w:r>
        <w:r>
          <w:fldChar w:fldCharType="begin"/>
        </w:r>
        <w:r>
          <w:instrText xml:space="preserve"> PAGEREF _Toc5833 \h </w:instrText>
        </w:r>
        <w:r>
          <w:fldChar w:fldCharType="separate"/>
        </w:r>
        <w:r>
          <w:t>32</w:t>
        </w:r>
        <w:r>
          <w:fldChar w:fldCharType="end"/>
        </w:r>
      </w:hyperlink>
    </w:p>
    <w:p>
      <w:pPr>
        <w:pStyle w:val="TOC2"/>
        <w:tabs>
          <w:tab w:val="right" w:leader="dot" w:pos="8306"/>
        </w:tabs>
      </w:pPr>
      <w:hyperlink w:anchor="_Toc28860" w:history="1">
        <w:r>
          <w:rPr>
            <w:rFonts w:ascii="仿宋" w:eastAsia="仿宋" w:hAnsi="仿宋" w:cs="仿宋" w:hint="eastAsia"/>
            <w:lang w:eastAsia="zh-CN"/>
          </w:rPr>
          <w:t>(三)、运营期环境保护</w:t>
        </w:r>
        <w:r>
          <w:tab/>
        </w:r>
        <w:r>
          <w:fldChar w:fldCharType="begin"/>
        </w:r>
        <w:r>
          <w:instrText xml:space="preserve"> PAGEREF _Toc28860 \h </w:instrText>
        </w:r>
        <w:r>
          <w:fldChar w:fldCharType="separate"/>
        </w:r>
        <w:r>
          <w:t>33</w:t>
        </w:r>
        <w:r>
          <w:fldChar w:fldCharType="end"/>
        </w:r>
      </w:hyperlink>
    </w:p>
    <w:p>
      <w:pPr>
        <w:pStyle w:val="TOC2"/>
        <w:tabs>
          <w:tab w:val="right" w:leader="dot" w:pos="8306"/>
        </w:tabs>
      </w:pPr>
      <w:hyperlink w:anchor="_Toc19420" w:history="1">
        <w:r>
          <w:rPr>
            <w:rFonts w:ascii="仿宋" w:eastAsia="仿宋" w:hAnsi="仿宋" w:cs="仿宋" w:hint="eastAsia"/>
            <w:lang w:eastAsia="zh-CN"/>
          </w:rPr>
          <w:t>(四)、男士衬衫项目建设对区域经济的影响</w:t>
        </w:r>
        <w:r>
          <w:tab/>
        </w:r>
        <w:r>
          <w:fldChar w:fldCharType="begin"/>
        </w:r>
        <w:r>
          <w:instrText xml:space="preserve"> PAGEREF _Toc19420 \h </w:instrText>
        </w:r>
        <w:r>
          <w:fldChar w:fldCharType="separate"/>
        </w:r>
        <w:r>
          <w:t>34</w:t>
        </w:r>
        <w:r>
          <w:fldChar w:fldCharType="end"/>
        </w:r>
      </w:hyperlink>
    </w:p>
    <w:p>
      <w:pPr>
        <w:pStyle w:val="TOC2"/>
        <w:tabs>
          <w:tab w:val="right" w:leader="dot" w:pos="8306"/>
        </w:tabs>
      </w:pPr>
      <w:hyperlink w:anchor="_Toc12421" w:history="1">
        <w:r>
          <w:rPr>
            <w:rFonts w:ascii="仿宋" w:eastAsia="仿宋" w:hAnsi="仿宋" w:cs="仿宋" w:hint="eastAsia"/>
            <w:lang w:eastAsia="zh-CN"/>
          </w:rPr>
          <w:t>(五)、废弃物处理</w:t>
        </w:r>
        <w:r>
          <w:tab/>
        </w:r>
        <w:r>
          <w:fldChar w:fldCharType="begin"/>
        </w:r>
        <w:r>
          <w:instrText xml:space="preserve"> PAGEREF _Toc12421 \h </w:instrText>
        </w:r>
        <w:r>
          <w:fldChar w:fldCharType="separate"/>
        </w:r>
        <w:r>
          <w:t>36</w:t>
        </w:r>
        <w:r>
          <w:fldChar w:fldCharType="end"/>
        </w:r>
      </w:hyperlink>
    </w:p>
    <w:p>
      <w:pPr>
        <w:pStyle w:val="TOC2"/>
        <w:tabs>
          <w:tab w:val="right" w:leader="dot" w:pos="8306"/>
        </w:tabs>
      </w:pPr>
      <w:hyperlink w:anchor="_Toc19868" w:history="1">
        <w:r>
          <w:rPr>
            <w:rFonts w:ascii="仿宋" w:eastAsia="仿宋" w:hAnsi="仿宋" w:cs="仿宋" w:hint="eastAsia"/>
            <w:lang w:eastAsia="zh-CN"/>
          </w:rPr>
          <w:t>(六)、特殊环境影响分析</w:t>
        </w:r>
        <w:r>
          <w:tab/>
        </w:r>
        <w:r>
          <w:fldChar w:fldCharType="begin"/>
        </w:r>
        <w:r>
          <w:instrText xml:space="preserve"> PAGEREF _Toc19868 \h </w:instrText>
        </w:r>
        <w:r>
          <w:fldChar w:fldCharType="separate"/>
        </w:r>
        <w:r>
          <w:t>37</w:t>
        </w:r>
        <w:r>
          <w:fldChar w:fldCharType="end"/>
        </w:r>
      </w:hyperlink>
    </w:p>
    <w:p>
      <w:pPr>
        <w:pStyle w:val="TOC2"/>
        <w:tabs>
          <w:tab w:val="right" w:leader="dot" w:pos="8306"/>
        </w:tabs>
      </w:pPr>
      <w:hyperlink w:anchor="_Toc19854" w:history="1">
        <w:r>
          <w:rPr>
            <w:rFonts w:ascii="仿宋" w:eastAsia="仿宋" w:hAnsi="仿宋" w:cs="仿宋" w:hint="eastAsia"/>
            <w:lang w:eastAsia="zh-CN"/>
          </w:rPr>
          <w:t>(七)、清洁生产</w:t>
        </w:r>
        <w:r>
          <w:tab/>
        </w:r>
        <w:r>
          <w:fldChar w:fldCharType="begin"/>
        </w:r>
        <w:r>
          <w:instrText xml:space="preserve"> PAGEREF _Toc19854 \h </w:instrText>
        </w:r>
        <w:r>
          <w:fldChar w:fldCharType="separate"/>
        </w:r>
        <w:r>
          <w:t>38</w:t>
        </w:r>
        <w:r>
          <w:fldChar w:fldCharType="end"/>
        </w:r>
      </w:hyperlink>
    </w:p>
    <w:p>
      <w:pPr>
        <w:pStyle w:val="TOC2"/>
        <w:tabs>
          <w:tab w:val="right" w:leader="dot" w:pos="8306"/>
        </w:tabs>
      </w:pPr>
      <w:hyperlink w:anchor="_Toc24262" w:history="1">
        <w:r>
          <w:rPr>
            <w:rFonts w:ascii="仿宋" w:eastAsia="仿宋" w:hAnsi="仿宋" w:cs="仿宋" w:hint="eastAsia"/>
            <w:lang w:eastAsia="zh-CN"/>
          </w:rPr>
          <w:t>(八)、环境保护综合评价</w:t>
        </w:r>
        <w:r>
          <w:tab/>
        </w:r>
        <w:r>
          <w:fldChar w:fldCharType="begin"/>
        </w:r>
        <w:r>
          <w:instrText xml:space="preserve"> PAGEREF _Toc24262 \h </w:instrText>
        </w:r>
        <w:r>
          <w:fldChar w:fldCharType="separate"/>
        </w:r>
        <w:r>
          <w:t>40</w:t>
        </w:r>
        <w:r>
          <w:fldChar w:fldCharType="end"/>
        </w:r>
      </w:hyperlink>
    </w:p>
    <w:p>
      <w:pPr>
        <w:pStyle w:val="TOC1"/>
        <w:tabs>
          <w:tab w:val="right" w:leader="dot" w:pos="8306"/>
        </w:tabs>
      </w:pPr>
      <w:hyperlink w:anchor="_Toc29667" w:history="1">
        <w:r>
          <w:rPr>
            <w:rFonts w:ascii="仿宋" w:eastAsia="仿宋" w:hAnsi="仿宋" w:cs="仿宋" w:hint="eastAsia"/>
            <w:lang w:eastAsia="zh-CN"/>
          </w:rPr>
          <w:t>九、男士衬衫项目人力资源培养与发展</w:t>
        </w:r>
        <w:r>
          <w:tab/>
        </w:r>
        <w:r>
          <w:fldChar w:fldCharType="begin"/>
        </w:r>
        <w:r>
          <w:instrText xml:space="preserve"> PAGEREF _Toc29667 \h </w:instrText>
        </w:r>
        <w:r>
          <w:fldChar w:fldCharType="separate"/>
        </w:r>
        <w:r>
          <w:t>41</w:t>
        </w:r>
        <w:r>
          <w:fldChar w:fldCharType="end"/>
        </w:r>
      </w:hyperlink>
    </w:p>
    <w:p>
      <w:pPr>
        <w:pStyle w:val="TOC2"/>
        <w:tabs>
          <w:tab w:val="right" w:leader="dot" w:pos="8306"/>
        </w:tabs>
      </w:pPr>
      <w:hyperlink w:anchor="_Toc9835" w:history="1">
        <w:r>
          <w:rPr>
            <w:rFonts w:ascii="仿宋" w:eastAsia="仿宋" w:hAnsi="仿宋" w:cs="仿宋" w:hint="eastAsia"/>
            <w:lang w:eastAsia="zh-CN"/>
          </w:rPr>
          <w:t>(一)、人才需求与规划</w:t>
        </w:r>
        <w:r>
          <w:tab/>
        </w:r>
        <w:r>
          <w:fldChar w:fldCharType="begin"/>
        </w:r>
        <w:r>
          <w:instrText xml:space="preserve"> PAGEREF _Toc9835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283" w:history="1">
        <w:r>
          <w:rPr>
            <w:rFonts w:ascii="仿宋" w:eastAsia="仿宋" w:hAnsi="仿宋" w:cs="仿宋" w:hint="eastAsia"/>
            <w:lang w:eastAsia="zh-CN"/>
          </w:rPr>
          <w:t>(二)、培训与发展计划</w:t>
        </w:r>
        <w:r>
          <w:tab/>
        </w:r>
        <w:r>
          <w:fldChar w:fldCharType="begin"/>
        </w:r>
        <w:r>
          <w:instrText xml:space="preserve"> PAGEREF _Toc5283 \h </w:instrText>
        </w:r>
        <w:r>
          <w:fldChar w:fldCharType="separate"/>
        </w:r>
        <w:r>
          <w:t>41</w:t>
        </w:r>
        <w:r>
          <w:fldChar w:fldCharType="end"/>
        </w:r>
      </w:hyperlink>
    </w:p>
    <w:p>
      <w:pPr>
        <w:pStyle w:val="TOC1"/>
        <w:tabs>
          <w:tab w:val="right" w:leader="dot" w:pos="8306"/>
        </w:tabs>
      </w:pPr>
      <w:hyperlink w:anchor="_Toc26173" w:history="1">
        <w:r>
          <w:rPr>
            <w:rFonts w:ascii="仿宋" w:eastAsia="仿宋" w:hAnsi="仿宋" w:cs="仿宋" w:hint="eastAsia"/>
            <w:lang w:eastAsia="zh-CN"/>
          </w:rPr>
          <w:t>十、男士衬衫项目风险管理</w:t>
        </w:r>
        <w:r>
          <w:tab/>
        </w:r>
        <w:r>
          <w:fldChar w:fldCharType="begin"/>
        </w:r>
        <w:r>
          <w:instrText xml:space="preserve"> PAGEREF _Toc26173 \h </w:instrText>
        </w:r>
        <w:r>
          <w:fldChar w:fldCharType="separate"/>
        </w:r>
        <w:r>
          <w:t>42</w:t>
        </w:r>
        <w:r>
          <w:fldChar w:fldCharType="end"/>
        </w:r>
      </w:hyperlink>
    </w:p>
    <w:p>
      <w:pPr>
        <w:pStyle w:val="TOC2"/>
        <w:tabs>
          <w:tab w:val="right" w:leader="dot" w:pos="8306"/>
        </w:tabs>
      </w:pPr>
      <w:hyperlink w:anchor="_Toc21405" w:history="1">
        <w:r>
          <w:rPr>
            <w:rFonts w:ascii="仿宋" w:eastAsia="仿宋" w:hAnsi="仿宋" w:cs="仿宋" w:hint="eastAsia"/>
            <w:lang w:eastAsia="zh-CN"/>
          </w:rPr>
          <w:t>(一)、风险识别与评估</w:t>
        </w:r>
        <w:r>
          <w:tab/>
        </w:r>
        <w:r>
          <w:fldChar w:fldCharType="begin"/>
        </w:r>
        <w:r>
          <w:instrText xml:space="preserve"> PAGEREF _Toc21405 \h </w:instrText>
        </w:r>
        <w:r>
          <w:fldChar w:fldCharType="separate"/>
        </w:r>
        <w:r>
          <w:t>42</w:t>
        </w:r>
        <w:r>
          <w:fldChar w:fldCharType="end"/>
        </w:r>
      </w:hyperlink>
    </w:p>
    <w:p>
      <w:pPr>
        <w:pStyle w:val="TOC2"/>
        <w:tabs>
          <w:tab w:val="right" w:leader="dot" w:pos="8306"/>
        </w:tabs>
      </w:pPr>
      <w:hyperlink w:anchor="_Toc38" w:history="1">
        <w:r>
          <w:rPr>
            <w:rFonts w:ascii="仿宋" w:eastAsia="仿宋" w:hAnsi="仿宋" w:cs="仿宋" w:hint="eastAsia"/>
            <w:lang w:eastAsia="zh-CN"/>
          </w:rPr>
          <w:t>(二)、风险应对策略</w:t>
        </w:r>
        <w:r>
          <w:tab/>
        </w:r>
        <w:r>
          <w:fldChar w:fldCharType="begin"/>
        </w:r>
        <w:r>
          <w:instrText xml:space="preserve"> PAGEREF _Toc38 \h </w:instrText>
        </w:r>
        <w:r>
          <w:fldChar w:fldCharType="separate"/>
        </w:r>
        <w:r>
          <w:t>43</w:t>
        </w:r>
        <w:r>
          <w:fldChar w:fldCharType="end"/>
        </w:r>
      </w:hyperlink>
    </w:p>
    <w:p>
      <w:pPr>
        <w:pStyle w:val="TOC2"/>
        <w:tabs>
          <w:tab w:val="right" w:leader="dot" w:pos="8306"/>
        </w:tabs>
      </w:pPr>
      <w:hyperlink w:anchor="_Toc2817" w:history="1">
        <w:r>
          <w:rPr>
            <w:rFonts w:ascii="仿宋" w:eastAsia="仿宋" w:hAnsi="仿宋" w:cs="仿宋" w:hint="eastAsia"/>
            <w:lang w:eastAsia="zh-CN"/>
          </w:rPr>
          <w:t>(三)、风险监控与控制</w:t>
        </w:r>
        <w:r>
          <w:tab/>
        </w:r>
        <w:r>
          <w:fldChar w:fldCharType="begin"/>
        </w:r>
        <w:r>
          <w:instrText xml:space="preserve"> PAGEREF _Toc2817 \h </w:instrText>
        </w:r>
        <w:r>
          <w:fldChar w:fldCharType="separate"/>
        </w:r>
        <w:r>
          <w:t>45</w:t>
        </w:r>
        <w:r>
          <w:fldChar w:fldCharType="end"/>
        </w:r>
      </w:hyperlink>
    </w:p>
    <w:p>
      <w:pPr>
        <w:pStyle w:val="TOC1"/>
        <w:tabs>
          <w:tab w:val="right" w:leader="dot" w:pos="8306"/>
        </w:tabs>
      </w:pPr>
      <w:hyperlink w:anchor="_Toc11712" w:history="1">
        <w:r>
          <w:rPr>
            <w:rFonts w:ascii="仿宋" w:eastAsia="仿宋" w:hAnsi="仿宋" w:cs="仿宋" w:hint="eastAsia"/>
            <w:lang w:eastAsia="zh-CN"/>
          </w:rPr>
          <w:t>十一、生产安全保护</w:t>
        </w:r>
        <w:r>
          <w:tab/>
        </w:r>
        <w:r>
          <w:fldChar w:fldCharType="begin"/>
        </w:r>
        <w:r>
          <w:instrText xml:space="preserve"> PAGEREF _Toc11712 \h </w:instrText>
        </w:r>
        <w:r>
          <w:fldChar w:fldCharType="separate"/>
        </w:r>
        <w:r>
          <w:t>46</w:t>
        </w:r>
        <w:r>
          <w:fldChar w:fldCharType="end"/>
        </w:r>
      </w:hyperlink>
    </w:p>
    <w:p>
      <w:pPr>
        <w:pStyle w:val="TOC2"/>
        <w:tabs>
          <w:tab w:val="right" w:leader="dot" w:pos="8306"/>
        </w:tabs>
      </w:pPr>
      <w:hyperlink w:anchor="_Toc23938" w:history="1">
        <w:r>
          <w:rPr>
            <w:rFonts w:ascii="仿宋" w:eastAsia="仿宋" w:hAnsi="仿宋" w:cs="仿宋" w:hint="eastAsia"/>
            <w:lang w:eastAsia="zh-CN"/>
          </w:rPr>
          <w:t>(一)、消防安全</w:t>
        </w:r>
        <w:r>
          <w:tab/>
        </w:r>
        <w:r>
          <w:fldChar w:fldCharType="begin"/>
        </w:r>
        <w:r>
          <w:instrText xml:space="preserve"> PAGEREF _Toc23938 \h </w:instrText>
        </w:r>
        <w:r>
          <w:fldChar w:fldCharType="separate"/>
        </w:r>
        <w:r>
          <w:t>46</w:t>
        </w:r>
        <w:r>
          <w:fldChar w:fldCharType="end"/>
        </w:r>
      </w:hyperlink>
    </w:p>
    <w:p>
      <w:pPr>
        <w:pStyle w:val="TOC2"/>
        <w:tabs>
          <w:tab w:val="right" w:leader="dot" w:pos="8306"/>
        </w:tabs>
      </w:pPr>
      <w:hyperlink w:anchor="_Toc8298" w:history="1">
        <w:r>
          <w:rPr>
            <w:rFonts w:ascii="仿宋" w:eastAsia="仿宋" w:hAnsi="仿宋" w:cs="仿宋" w:hint="eastAsia"/>
            <w:lang w:eastAsia="zh-CN"/>
          </w:rPr>
          <w:t>(二)、防火防爆总图布置措施</w:t>
        </w:r>
        <w:r>
          <w:tab/>
        </w:r>
        <w:r>
          <w:fldChar w:fldCharType="begin"/>
        </w:r>
        <w:r>
          <w:instrText xml:space="preserve"> PAGEREF _Toc8298 \h </w:instrText>
        </w:r>
        <w:r>
          <w:fldChar w:fldCharType="separate"/>
        </w:r>
        <w:r>
          <w:t>47</w:t>
        </w:r>
        <w:r>
          <w:fldChar w:fldCharType="end"/>
        </w:r>
      </w:hyperlink>
    </w:p>
    <w:p>
      <w:pPr>
        <w:pStyle w:val="TOC2"/>
        <w:tabs>
          <w:tab w:val="right" w:leader="dot" w:pos="8306"/>
        </w:tabs>
      </w:pPr>
      <w:hyperlink w:anchor="_Toc21147" w:history="1">
        <w:r>
          <w:rPr>
            <w:rFonts w:ascii="仿宋" w:eastAsia="仿宋" w:hAnsi="仿宋" w:cs="仿宋" w:hint="eastAsia"/>
            <w:lang w:eastAsia="zh-CN"/>
          </w:rPr>
          <w:t>(三)、自然灾害防范措施</w:t>
        </w:r>
        <w:r>
          <w:tab/>
        </w:r>
        <w:r>
          <w:fldChar w:fldCharType="begin"/>
        </w:r>
        <w:r>
          <w:instrText xml:space="preserve"> PAGEREF _Toc21147 \h </w:instrText>
        </w:r>
        <w:r>
          <w:fldChar w:fldCharType="separate"/>
        </w:r>
        <w:r>
          <w:t>48</w:t>
        </w:r>
        <w:r>
          <w:fldChar w:fldCharType="end"/>
        </w:r>
      </w:hyperlink>
    </w:p>
    <w:p>
      <w:pPr>
        <w:pStyle w:val="TOC2"/>
        <w:tabs>
          <w:tab w:val="right" w:leader="dot" w:pos="8306"/>
        </w:tabs>
      </w:pPr>
      <w:hyperlink w:anchor="_Toc14082" w:history="1">
        <w:r>
          <w:rPr>
            <w:rFonts w:ascii="仿宋" w:eastAsia="仿宋" w:hAnsi="仿宋" w:cs="仿宋" w:hint="eastAsia"/>
            <w:lang w:eastAsia="zh-CN"/>
          </w:rPr>
          <w:t>(四)、安全色及安全标志使用要求</w:t>
        </w:r>
        <w:r>
          <w:tab/>
        </w:r>
        <w:r>
          <w:fldChar w:fldCharType="begin"/>
        </w:r>
        <w:r>
          <w:instrText xml:space="preserve"> PAGEREF _Toc14082 \h </w:instrText>
        </w:r>
        <w:r>
          <w:fldChar w:fldCharType="separate"/>
        </w:r>
        <w:r>
          <w:t>49</w:t>
        </w:r>
        <w:r>
          <w:fldChar w:fldCharType="end"/>
        </w:r>
      </w:hyperlink>
    </w:p>
    <w:p>
      <w:pPr>
        <w:pStyle w:val="TOC2"/>
        <w:tabs>
          <w:tab w:val="right" w:leader="dot" w:pos="8306"/>
        </w:tabs>
      </w:pPr>
      <w:hyperlink w:anchor="_Toc5581" w:history="1">
        <w:r>
          <w:rPr>
            <w:rFonts w:ascii="仿宋" w:eastAsia="仿宋" w:hAnsi="仿宋" w:cs="仿宋" w:hint="eastAsia"/>
            <w:lang w:eastAsia="zh-CN"/>
          </w:rPr>
          <w:t>(五)、防尘防毒措施</w:t>
        </w:r>
        <w:r>
          <w:tab/>
        </w:r>
        <w:r>
          <w:fldChar w:fldCharType="begin"/>
        </w:r>
        <w:r>
          <w:instrText xml:space="preserve"> PAGEREF _Toc5581 \h </w:instrText>
        </w:r>
        <w:r>
          <w:fldChar w:fldCharType="separate"/>
        </w:r>
        <w:r>
          <w:t>50</w:t>
        </w:r>
        <w:r>
          <w:fldChar w:fldCharType="end"/>
        </w:r>
      </w:hyperlink>
    </w:p>
    <w:p>
      <w:pPr>
        <w:pStyle w:val="TOC2"/>
        <w:tabs>
          <w:tab w:val="right" w:leader="dot" w:pos="8306"/>
        </w:tabs>
      </w:pPr>
      <w:hyperlink w:anchor="_Toc7833" w:history="1">
        <w:r>
          <w:rPr>
            <w:rFonts w:ascii="仿宋" w:eastAsia="仿宋" w:hAnsi="仿宋" w:cs="仿宋" w:hint="eastAsia"/>
            <w:lang w:eastAsia="zh-CN"/>
          </w:rPr>
          <w:t>(六)、防静电、触电防护及防雷措施</w:t>
        </w:r>
        <w:r>
          <w:tab/>
        </w:r>
        <w:r>
          <w:fldChar w:fldCharType="begin"/>
        </w:r>
        <w:r>
          <w:instrText xml:space="preserve"> PAGEREF _Toc7833 \h </w:instrText>
        </w:r>
        <w:r>
          <w:fldChar w:fldCharType="separate"/>
        </w:r>
        <w:r>
          <w:t>51</w:t>
        </w:r>
        <w:r>
          <w:fldChar w:fldCharType="end"/>
        </w:r>
      </w:hyperlink>
    </w:p>
    <w:p>
      <w:pPr>
        <w:pStyle w:val="TOC2"/>
        <w:tabs>
          <w:tab w:val="right" w:leader="dot" w:pos="8306"/>
        </w:tabs>
      </w:pPr>
      <w:hyperlink w:anchor="_Toc31002" w:history="1">
        <w:r>
          <w:rPr>
            <w:rFonts w:ascii="仿宋" w:eastAsia="仿宋" w:hAnsi="仿宋" w:cs="仿宋" w:hint="eastAsia"/>
            <w:lang w:eastAsia="zh-CN"/>
          </w:rPr>
          <w:t>(七)、机械设备安全保障措施</w:t>
        </w:r>
        <w:r>
          <w:tab/>
        </w:r>
        <w:r>
          <w:fldChar w:fldCharType="begin"/>
        </w:r>
        <w:r>
          <w:instrText xml:space="preserve"> PAGEREF _Toc31002 \h </w:instrText>
        </w:r>
        <w:r>
          <w:fldChar w:fldCharType="separate"/>
        </w:r>
        <w:r>
          <w:t>52</w:t>
        </w:r>
        <w:r>
          <w:fldChar w:fldCharType="end"/>
        </w:r>
      </w:hyperlink>
    </w:p>
    <w:p>
      <w:pPr>
        <w:pStyle w:val="TOC1"/>
        <w:tabs>
          <w:tab w:val="right" w:leader="dot" w:pos="8306"/>
        </w:tabs>
      </w:pPr>
      <w:hyperlink w:anchor="_Toc7578" w:history="1">
        <w:r>
          <w:rPr>
            <w:rFonts w:ascii="仿宋" w:eastAsia="仿宋" w:hAnsi="仿宋" w:cs="仿宋" w:hint="eastAsia"/>
            <w:lang w:eastAsia="zh-CN"/>
          </w:rPr>
          <w:t>十二、男士衬衫项目人力资源管理</w:t>
        </w:r>
        <w:r>
          <w:tab/>
        </w:r>
        <w:r>
          <w:fldChar w:fldCharType="begin"/>
        </w:r>
        <w:r>
          <w:instrText xml:space="preserve"> PAGEREF _Toc7578 \h </w:instrText>
        </w:r>
        <w:r>
          <w:fldChar w:fldCharType="separate"/>
        </w:r>
        <w:r>
          <w:t>54</w:t>
        </w:r>
        <w:r>
          <w:fldChar w:fldCharType="end"/>
        </w:r>
      </w:hyperlink>
    </w:p>
    <w:p>
      <w:pPr>
        <w:pStyle w:val="TOC2"/>
        <w:tabs>
          <w:tab w:val="right" w:leader="dot" w:pos="8306"/>
        </w:tabs>
      </w:pPr>
      <w:hyperlink w:anchor="_Toc7173" w:history="1">
        <w:r>
          <w:rPr>
            <w:rFonts w:ascii="仿宋" w:eastAsia="仿宋" w:hAnsi="仿宋" w:cs="仿宋" w:hint="eastAsia"/>
            <w:lang w:eastAsia="zh-CN"/>
          </w:rPr>
          <w:t>(一)、建立健全的预算管理制度</w:t>
        </w:r>
        <w:r>
          <w:tab/>
        </w:r>
        <w:r>
          <w:fldChar w:fldCharType="begin"/>
        </w:r>
        <w:r>
          <w:instrText xml:space="preserve"> PAGEREF _Toc7173 \h </w:instrText>
        </w:r>
        <w:r>
          <w:fldChar w:fldCharType="separate"/>
        </w:r>
        <w:r>
          <w:t>54</w:t>
        </w:r>
        <w:r>
          <w:fldChar w:fldCharType="end"/>
        </w:r>
      </w:hyperlink>
    </w:p>
    <w:p>
      <w:pPr>
        <w:pStyle w:val="TOC2"/>
        <w:tabs>
          <w:tab w:val="right" w:leader="dot" w:pos="8306"/>
        </w:tabs>
      </w:pPr>
      <w:hyperlink w:anchor="_Toc1328" w:history="1">
        <w:r>
          <w:rPr>
            <w:rFonts w:ascii="仿宋" w:eastAsia="仿宋" w:hAnsi="仿宋" w:cs="仿宋" w:hint="eastAsia"/>
            <w:lang w:eastAsia="zh-CN"/>
          </w:rPr>
          <w:t>(二)、加强资金流动监控</w:t>
        </w:r>
        <w:r>
          <w:tab/>
        </w:r>
        <w:r>
          <w:fldChar w:fldCharType="begin"/>
        </w:r>
        <w:r>
          <w:instrText xml:space="preserve"> PAGEREF _Toc1328 \h </w:instrText>
        </w:r>
        <w:r>
          <w:fldChar w:fldCharType="separate"/>
        </w:r>
        <w:r>
          <w:t>55</w:t>
        </w:r>
        <w:r>
          <w:fldChar w:fldCharType="end"/>
        </w:r>
      </w:hyperlink>
    </w:p>
    <w:p>
      <w:pPr>
        <w:pStyle w:val="TOC2"/>
        <w:tabs>
          <w:tab w:val="right" w:leader="dot" w:pos="8306"/>
        </w:tabs>
      </w:pPr>
      <w:hyperlink w:anchor="_Toc25564" w:history="1">
        <w:r>
          <w:rPr>
            <w:rFonts w:ascii="仿宋" w:eastAsia="仿宋" w:hAnsi="仿宋" w:cs="仿宋" w:hint="eastAsia"/>
            <w:lang w:eastAsia="zh-CN"/>
          </w:rPr>
          <w:t>(三)、制定完善的风险控制机制</w:t>
        </w:r>
        <w:r>
          <w:tab/>
        </w:r>
        <w:r>
          <w:fldChar w:fldCharType="begin"/>
        </w:r>
        <w:r>
          <w:instrText xml:space="preserve"> PAGEREF _Toc25564 \h </w:instrText>
        </w:r>
        <w:r>
          <w:fldChar w:fldCharType="separate"/>
        </w:r>
        <w:r>
          <w:t>56</w:t>
        </w:r>
        <w:r>
          <w:fldChar w:fldCharType="end"/>
        </w:r>
      </w:hyperlink>
    </w:p>
    <w:p>
      <w:pPr>
        <w:pStyle w:val="TOC2"/>
        <w:tabs>
          <w:tab w:val="right" w:leader="dot" w:pos="8306"/>
        </w:tabs>
      </w:pPr>
      <w:hyperlink w:anchor="_Toc25340" w:history="1">
        <w:r>
          <w:rPr>
            <w:rFonts w:ascii="仿宋" w:eastAsia="仿宋" w:hAnsi="仿宋" w:cs="仿宋" w:hint="eastAsia"/>
            <w:lang w:eastAsia="zh-CN"/>
          </w:rPr>
          <w:t>(四)、优化成本管理</w:t>
        </w:r>
        <w:r>
          <w:tab/>
        </w:r>
        <w:r>
          <w:fldChar w:fldCharType="begin"/>
        </w:r>
        <w:r>
          <w:instrText xml:space="preserve"> PAGEREF _Toc25340 \h </w:instrText>
        </w:r>
        <w:r>
          <w:fldChar w:fldCharType="separate"/>
        </w:r>
        <w:r>
          <w:t>58</w:t>
        </w:r>
        <w:r>
          <w:fldChar w:fldCharType="end"/>
        </w:r>
      </w:hyperlink>
    </w:p>
    <w:p>
      <w:pPr>
        <w:pStyle w:val="TOC1"/>
        <w:tabs>
          <w:tab w:val="right" w:leader="dot" w:pos="8306"/>
        </w:tabs>
      </w:pPr>
      <w:hyperlink w:anchor="_Toc5921" w:history="1">
        <w:r>
          <w:rPr>
            <w:rFonts w:ascii="仿宋" w:eastAsia="仿宋" w:hAnsi="仿宋" w:cs="仿宋" w:hint="eastAsia"/>
            <w:lang w:eastAsia="zh-CN"/>
          </w:rPr>
          <w:t>十三、风险识别与分类</w:t>
        </w:r>
        <w:r>
          <w:tab/>
        </w:r>
        <w:r>
          <w:fldChar w:fldCharType="begin"/>
        </w:r>
        <w:r>
          <w:instrText xml:space="preserve"> PAGEREF _Toc5921 \h </w:instrText>
        </w:r>
        <w:r>
          <w:fldChar w:fldCharType="separate"/>
        </w:r>
        <w:r>
          <w:t>59</w:t>
        </w:r>
        <w:r>
          <w:fldChar w:fldCharType="end"/>
        </w:r>
      </w:hyperlink>
    </w:p>
    <w:p>
      <w:pPr>
        <w:pStyle w:val="TOC2"/>
        <w:tabs>
          <w:tab w:val="right" w:leader="dot" w:pos="8306"/>
        </w:tabs>
      </w:pPr>
      <w:hyperlink w:anchor="_Toc7509" w:history="1">
        <w:r>
          <w:rPr>
            <w:rFonts w:ascii="仿宋" w:eastAsia="仿宋" w:hAnsi="仿宋" w:cs="仿宋" w:hint="eastAsia"/>
            <w:lang w:eastAsia="zh-CN"/>
          </w:rPr>
          <w:t>(一)、风险识别</w:t>
        </w:r>
        <w:r>
          <w:tab/>
        </w:r>
        <w:r>
          <w:fldChar w:fldCharType="begin"/>
        </w:r>
        <w:r>
          <w:instrText xml:space="preserve"> PAGEREF _Toc7509 \h </w:instrText>
        </w:r>
        <w:r>
          <w:fldChar w:fldCharType="separate"/>
        </w:r>
        <w:r>
          <w:t>59</w:t>
        </w:r>
        <w:r>
          <w:fldChar w:fldCharType="end"/>
        </w:r>
      </w:hyperlink>
    </w:p>
    <w:p>
      <w:pPr>
        <w:pStyle w:val="TOC2"/>
        <w:tabs>
          <w:tab w:val="right" w:leader="dot" w:pos="8306"/>
        </w:tabs>
      </w:pPr>
      <w:hyperlink w:anchor="_Toc15677" w:history="1">
        <w:r>
          <w:rPr>
            <w:rFonts w:ascii="仿宋" w:eastAsia="仿宋" w:hAnsi="仿宋" w:cs="仿宋" w:hint="eastAsia"/>
            <w:lang w:eastAsia="zh-CN"/>
          </w:rPr>
          <w:t>(二)、风险分类</w:t>
        </w:r>
        <w:r>
          <w:tab/>
        </w:r>
        <w:r>
          <w:fldChar w:fldCharType="begin"/>
        </w:r>
        <w:r>
          <w:instrText xml:space="preserve"> PAGEREF _Toc15677 \h </w:instrText>
        </w:r>
        <w:r>
          <w:fldChar w:fldCharType="separate"/>
        </w:r>
        <w:r>
          <w:t>60</w:t>
        </w:r>
        <w:r>
          <w:fldChar w:fldCharType="end"/>
        </w:r>
      </w:hyperlink>
    </w:p>
    <w:p>
      <w:pPr>
        <w:pStyle w:val="TOC1"/>
        <w:tabs>
          <w:tab w:val="right" w:leader="dot" w:pos="8306"/>
        </w:tabs>
      </w:pPr>
      <w:hyperlink w:anchor="_Toc13992" w:history="1">
        <w:r>
          <w:rPr>
            <w:rFonts w:ascii="仿宋" w:eastAsia="仿宋" w:hAnsi="仿宋" w:cs="仿宋" w:hint="eastAsia"/>
            <w:lang w:eastAsia="zh-CN"/>
          </w:rPr>
          <w:t>十四、男士衬衫项目实施保障措施</w:t>
        </w:r>
        <w:r>
          <w:tab/>
        </w:r>
        <w:r>
          <w:fldChar w:fldCharType="begin"/>
        </w:r>
        <w:r>
          <w:instrText xml:space="preserve"> PAGEREF _Toc13992 \h </w:instrText>
        </w:r>
        <w:r>
          <w:fldChar w:fldCharType="separate"/>
        </w:r>
        <w:r>
          <w:t>62</w:t>
        </w:r>
        <w:r>
          <w:fldChar w:fldCharType="end"/>
        </w:r>
      </w:hyperlink>
    </w:p>
    <w:p>
      <w:pPr>
        <w:pStyle w:val="TOC2"/>
        <w:tabs>
          <w:tab w:val="right" w:leader="dot" w:pos="8306"/>
        </w:tabs>
      </w:pPr>
      <w:hyperlink w:anchor="_Toc11504" w:history="1">
        <w:r>
          <w:rPr>
            <w:rFonts w:ascii="仿宋" w:eastAsia="仿宋" w:hAnsi="仿宋" w:cs="仿宋" w:hint="eastAsia"/>
            <w:lang w:eastAsia="zh-CN"/>
          </w:rPr>
          <w:t>(一)、男士衬衫项目实施保障机制</w:t>
        </w:r>
        <w:r>
          <w:tab/>
        </w:r>
        <w:r>
          <w:fldChar w:fldCharType="begin"/>
        </w:r>
        <w:r>
          <w:instrText xml:space="preserve"> PAGEREF _Toc11504 \h </w:instrText>
        </w:r>
        <w:r>
          <w:fldChar w:fldCharType="separate"/>
        </w:r>
        <w:r>
          <w:t>62</w:t>
        </w:r>
        <w:r>
          <w:fldChar w:fldCharType="end"/>
        </w:r>
      </w:hyperlink>
    </w:p>
    <w:p>
      <w:pPr>
        <w:pStyle w:val="TOC2"/>
        <w:tabs>
          <w:tab w:val="right" w:leader="dot" w:pos="8306"/>
        </w:tabs>
      </w:pPr>
      <w:hyperlink w:anchor="_Toc6320" w:history="1">
        <w:r>
          <w:rPr>
            <w:rFonts w:ascii="仿宋" w:eastAsia="仿宋" w:hAnsi="仿宋" w:cs="仿宋" w:hint="eastAsia"/>
            <w:lang w:eastAsia="zh-CN"/>
          </w:rPr>
          <w:t>(二)、男士衬衫项目法律合规要求</w:t>
        </w:r>
        <w:r>
          <w:tab/>
        </w:r>
        <w:r>
          <w:fldChar w:fldCharType="begin"/>
        </w:r>
        <w:r>
          <w:instrText xml:space="preserve"> PAGEREF _Toc6320 \h </w:instrText>
        </w:r>
        <w:r>
          <w:fldChar w:fldCharType="separate"/>
        </w:r>
        <w:r>
          <w:t>66</w:t>
        </w:r>
        <w:r>
          <w:fldChar w:fldCharType="end"/>
        </w:r>
      </w:hyperlink>
    </w:p>
    <w:p>
      <w:pPr>
        <w:pStyle w:val="TOC2"/>
        <w:tabs>
          <w:tab w:val="right" w:leader="dot" w:pos="8306"/>
        </w:tabs>
      </w:pPr>
      <w:hyperlink w:anchor="_Toc18198" w:history="1">
        <w:r>
          <w:rPr>
            <w:rFonts w:ascii="仿宋" w:eastAsia="仿宋" w:hAnsi="仿宋" w:cs="仿宋" w:hint="eastAsia"/>
            <w:lang w:eastAsia="zh-CN"/>
          </w:rPr>
          <w:t>(三)、男士衬衫项目合同管理与法律事务</w:t>
        </w:r>
        <w:r>
          <w:tab/>
        </w:r>
        <w:r>
          <w:fldChar w:fldCharType="begin"/>
        </w:r>
        <w:r>
          <w:instrText xml:space="preserve"> PAGEREF _Toc18198 \h </w:instrText>
        </w:r>
        <w:r>
          <w:fldChar w:fldCharType="separate"/>
        </w:r>
        <w:r>
          <w:t>70</w:t>
        </w:r>
        <w:r>
          <w:fldChar w:fldCharType="end"/>
        </w:r>
      </w:hyperlink>
    </w:p>
    <w:p>
      <w:pPr>
        <w:pStyle w:val="TOC2"/>
        <w:tabs>
          <w:tab w:val="right" w:leader="dot" w:pos="8306"/>
        </w:tabs>
      </w:pPr>
      <w:hyperlink w:anchor="_Toc3745" w:history="1">
        <w:r>
          <w:rPr>
            <w:rFonts w:ascii="仿宋" w:eastAsia="仿宋" w:hAnsi="仿宋" w:cs="仿宋" w:hint="eastAsia"/>
            <w:lang w:eastAsia="zh-CN"/>
          </w:rPr>
          <w:t>(四)、男士衬衫项目知识产权保护策略</w:t>
        </w:r>
        <w:r>
          <w:tab/>
        </w:r>
        <w:r>
          <w:fldChar w:fldCharType="begin"/>
        </w:r>
        <w:r>
          <w:instrText xml:space="preserve"> PAGEREF _Toc3745 \h </w:instrText>
        </w:r>
        <w:r>
          <w:fldChar w:fldCharType="separate"/>
        </w:r>
        <w:r>
          <w:t>76</w:t>
        </w:r>
        <w:r>
          <w:fldChar w:fldCharType="end"/>
        </w:r>
      </w:hyperlink>
    </w:p>
    <w:p>
      <w:pPr>
        <w:pStyle w:val="TOC1"/>
        <w:tabs>
          <w:tab w:val="right" w:leader="dot" w:pos="8306"/>
        </w:tabs>
      </w:pPr>
      <w:hyperlink w:anchor="_Toc2232" w:history="1">
        <w:r>
          <w:rPr>
            <w:rFonts w:ascii="仿宋" w:eastAsia="仿宋" w:hAnsi="仿宋" w:cs="仿宋" w:hint="eastAsia"/>
            <w:lang w:eastAsia="zh-CN"/>
          </w:rPr>
          <w:t>十五、男士衬衫项目工程方案分析</w:t>
        </w:r>
        <w:r>
          <w:tab/>
        </w:r>
        <w:r>
          <w:fldChar w:fldCharType="begin"/>
        </w:r>
        <w:r>
          <w:instrText xml:space="preserve"> PAGEREF _Toc2232 \h </w:instrText>
        </w:r>
        <w:r>
          <w:fldChar w:fldCharType="separate"/>
        </w:r>
        <w:r>
          <w:t>78</w:t>
        </w:r>
        <w:r>
          <w:fldChar w:fldCharType="end"/>
        </w:r>
      </w:hyperlink>
    </w:p>
    <w:p>
      <w:pPr>
        <w:pStyle w:val="TOC2"/>
        <w:tabs>
          <w:tab w:val="right" w:leader="dot" w:pos="8306"/>
        </w:tabs>
      </w:pPr>
      <w:hyperlink w:anchor="_Toc3452" w:history="1">
        <w:r>
          <w:rPr>
            <w:rFonts w:ascii="仿宋" w:eastAsia="仿宋" w:hAnsi="仿宋" w:cs="仿宋" w:hint="eastAsia"/>
            <w:lang w:eastAsia="zh-CN"/>
          </w:rPr>
          <w:t>(一)、建筑工程设计原则</w:t>
        </w:r>
        <w:r>
          <w:tab/>
        </w:r>
        <w:r>
          <w:fldChar w:fldCharType="begin"/>
        </w:r>
        <w:r>
          <w:instrText xml:space="preserve"> PAGEREF _Toc3452 \h </w:instrText>
        </w:r>
        <w:r>
          <w:fldChar w:fldCharType="separate"/>
        </w:r>
        <w:r>
          <w:t>78</w:t>
        </w:r>
        <w:r>
          <w:fldChar w:fldCharType="end"/>
        </w:r>
      </w:hyperlink>
    </w:p>
    <w:p>
      <w:pPr>
        <w:pStyle w:val="TOC2"/>
        <w:tabs>
          <w:tab w:val="right" w:leader="dot" w:pos="8306"/>
        </w:tabs>
      </w:pPr>
      <w:hyperlink w:anchor="_Toc13956" w:history="1">
        <w:r>
          <w:rPr>
            <w:rFonts w:ascii="仿宋" w:eastAsia="仿宋" w:hAnsi="仿宋" w:cs="仿宋" w:hint="eastAsia"/>
            <w:lang w:eastAsia="zh-CN"/>
          </w:rPr>
          <w:t>(二)、土建工程建设指标</w:t>
        </w:r>
        <w:r>
          <w:tab/>
        </w:r>
        <w:r>
          <w:fldChar w:fldCharType="begin"/>
        </w:r>
        <w:r>
          <w:instrText xml:space="preserve"> PAGEREF _Toc13956 \h </w:instrText>
        </w:r>
        <w:r>
          <w:fldChar w:fldCharType="separate"/>
        </w:r>
        <w:r>
          <w:t>82</w:t>
        </w:r>
        <w:r>
          <w:fldChar w:fldCharType="end"/>
        </w:r>
      </w:hyperlink>
    </w:p>
    <w:p>
      <w:pPr>
        <w:pStyle w:val="TOC1"/>
        <w:tabs>
          <w:tab w:val="right" w:leader="dot" w:pos="8306"/>
        </w:tabs>
      </w:pPr>
      <w:hyperlink w:anchor="_Toc9249" w:history="1">
        <w:r>
          <w:rPr>
            <w:rFonts w:ascii="仿宋" w:eastAsia="仿宋" w:hAnsi="仿宋" w:cs="仿宋" w:hint="eastAsia"/>
            <w:lang w:eastAsia="zh-CN"/>
          </w:rPr>
          <w:t>十六、利益相关者分析与沟通计划</w:t>
        </w:r>
        <w:r>
          <w:tab/>
        </w:r>
        <w:r>
          <w:fldChar w:fldCharType="begin"/>
        </w:r>
        <w:r>
          <w:instrText xml:space="preserve"> PAGEREF _Toc9249 \h </w:instrText>
        </w:r>
        <w:r>
          <w:fldChar w:fldCharType="separate"/>
        </w:r>
        <w:r>
          <w:t>83</w:t>
        </w:r>
        <w:r>
          <w:fldChar w:fldCharType="end"/>
        </w:r>
      </w:hyperlink>
    </w:p>
    <w:p>
      <w:pPr>
        <w:pStyle w:val="TOC2"/>
        <w:tabs>
          <w:tab w:val="right" w:leader="dot" w:pos="8306"/>
        </w:tabs>
      </w:pPr>
      <w:hyperlink w:anchor="_Toc13598" w:history="1">
        <w:r>
          <w:rPr>
            <w:rFonts w:ascii="仿宋" w:eastAsia="仿宋" w:hAnsi="仿宋" w:cs="仿宋" w:hint="eastAsia"/>
            <w:lang w:eastAsia="zh-CN"/>
          </w:rPr>
          <w:t>(一)、利益相关者分析</w:t>
        </w:r>
        <w:r>
          <w:tab/>
        </w:r>
        <w:r>
          <w:fldChar w:fldCharType="begin"/>
        </w:r>
        <w:r>
          <w:instrText xml:space="preserve"> PAGEREF _Toc13598 \h </w:instrText>
        </w:r>
        <w:r>
          <w:fldChar w:fldCharType="separate"/>
        </w:r>
        <w:r>
          <w:t>83</w:t>
        </w:r>
        <w:r>
          <w:fldChar w:fldCharType="end"/>
        </w:r>
      </w:hyperlink>
    </w:p>
    <w:p>
      <w:pPr>
        <w:pStyle w:val="TOC2"/>
        <w:tabs>
          <w:tab w:val="right" w:leader="dot" w:pos="8306"/>
        </w:tabs>
      </w:pPr>
      <w:hyperlink w:anchor="_Toc30942" w:history="1">
        <w:r>
          <w:rPr>
            <w:rFonts w:ascii="仿宋" w:eastAsia="仿宋" w:hAnsi="仿宋" w:cs="仿宋" w:hint="eastAsia"/>
            <w:lang w:eastAsia="zh-CN"/>
          </w:rPr>
          <w:t>(二)、沟通计划</w:t>
        </w:r>
        <w:r>
          <w:tab/>
        </w:r>
        <w:r>
          <w:fldChar w:fldCharType="begin"/>
        </w:r>
        <w:r>
          <w:instrText xml:space="preserve"> PAGEREF _Toc30942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689"/>
      <w:r>
        <w:rPr>
          <w:rFonts w:ascii="仿宋" w:eastAsia="仿宋" w:hAnsi="仿宋" w:cs="仿宋" w:hint="eastAsia"/>
          <w:sz w:val="28"/>
          <w:lang w:eastAsia="zh-CN"/>
        </w:rPr>
        <w:t>一、男士衬衫项目建设背景及必要性分析</w:t>
      </w:r>
      <w:bookmarkEnd w:id="2"/>
    </w:p>
    <w:p>
      <w:pPr>
        <w:pStyle w:val="Heading2"/>
        <w:rPr>
          <w:rFonts w:ascii="仿宋" w:eastAsia="仿宋" w:hAnsi="仿宋" w:cs="仿宋" w:hint="eastAsia"/>
          <w:lang w:eastAsia="zh-CN"/>
        </w:rPr>
      </w:pPr>
      <w:bookmarkStart w:id="3" w:name="_Toc2377"/>
      <w:r>
        <w:rPr>
          <w:rFonts w:ascii="仿宋" w:eastAsia="仿宋" w:hAnsi="仿宋" w:cs="仿宋" w:hint="eastAsia"/>
          <w:lang w:eastAsia="zh-CN"/>
        </w:rPr>
        <w:t>(一)、男士衬衫项目背景分析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男士衬衫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男士衬衫项目在这个潮流中的定位。同时，我们将关注行业内涌现的新兴机遇，以便男士衬衫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男士衬衫项目提供了强大的发展动力。我们将聚焦于行业内最新的技术发展趋势，包括但不限于人工智能、大数据分析、物联网等领域。通过深度的技术研究，我们将确保男士衬衫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男士衬衫项目发展的源泉。我们将投入更多的精力对市场需求进行深入剖析，超越表面的需求，深入挖掘潜在的市场痛点和机遇。通过对市场需求的细致了解，男士衬衫项目将更有针对性地设计解决方案，满足市场的多样化需求，从而更好地促进男士衬衫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男士衬衫项目战略至关重要。我们将对竞争态势进行更为深入的分析，包括但不限于市场份额、产品特点、客户满意度等多个维度。通过深度的竞争分析，男士衬衫项目将能够更准确地把握市场脉搏，制定具有竞争力的男士衬衫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男士衬衫项目的发展具有直接的影响。我们将进行更为全面的法规和政策分析，了解行业发展中的潜在法律风险和合规挑战。通过充分了解和遵守相关法规，男士衬衫项目将确保在法律框架内合法合规运营，为男士衬衫项目的稳健发展提供有力支持。</w:t>
      </w:r>
    </w:p>
    <w:p>
      <w:pPr>
        <w:pStyle w:val="Heading2"/>
        <w:ind w:firstLine="560" w:firstLineChars="200"/>
        <w:rPr>
          <w:rFonts w:ascii="仿宋" w:eastAsia="仿宋" w:hAnsi="仿宋" w:cs="仿宋" w:hint="eastAsia"/>
          <w:sz w:val="28"/>
          <w:lang w:eastAsia="zh-CN"/>
        </w:rPr>
      </w:pPr>
      <w:bookmarkStart w:id="4" w:name="_Toc21500"/>
      <w:r>
        <w:rPr>
          <w:rFonts w:ascii="仿宋" w:eastAsia="仿宋" w:hAnsi="仿宋" w:cs="仿宋" w:hint="eastAsia"/>
          <w:sz w:val="28"/>
          <w:lang w:eastAsia="zh-CN"/>
        </w:rPr>
        <w:t>(二)、男士衬衫项目建设必要性分析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建设的迫切性源于对行业发展趋势的深刻洞察。我们正处于一个行业变革的时代，科技创新、数字化转型成为企业发展的关键动力。男士衬衫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建设不仅仅是为了跟上潮流，更是为了通过技术创新推动企业的持续发展。通过引入先进的技术和解决方案，男士衬衫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男士衬衫项目的建设成为必然选择，通过提高产品质量、拓展服务领域，从而在竞争中获得更多的机会。男士衬衫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男士衬衫项目建设的必要性体现在对客户需求更精准的满足。通过男士衬衫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建设的背后是对企业持续创新的追求。只有通过不断创新，企业才能在竞争中立于不败之地。男士衬衫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9726"/>
      <w:r>
        <w:rPr>
          <w:rFonts w:ascii="仿宋" w:eastAsia="仿宋" w:hAnsi="仿宋" w:cs="仿宋" w:hint="eastAsia"/>
          <w:sz w:val="28"/>
          <w:lang w:eastAsia="zh-CN"/>
        </w:rPr>
        <w:t>二、男士衬衫项目建设单位说明</w:t>
      </w:r>
      <w:bookmarkEnd w:id="5"/>
    </w:p>
    <w:p>
      <w:pPr>
        <w:pStyle w:val="Heading2"/>
        <w:rPr>
          <w:rFonts w:ascii="仿宋" w:eastAsia="仿宋" w:hAnsi="仿宋" w:cs="仿宋" w:hint="eastAsia"/>
          <w:lang w:eastAsia="zh-CN"/>
        </w:rPr>
      </w:pPr>
      <w:bookmarkStart w:id="6" w:name="_Toc31249"/>
      <w:r>
        <w:rPr>
          <w:rFonts w:ascii="仿宋" w:eastAsia="仿宋" w:hAnsi="仿宋" w:cs="仿宋" w:hint="eastAsia"/>
          <w:lang w:eastAsia="zh-CN"/>
        </w:rPr>
        <w:t>(一)、男士衬衫项目承办单位基本情况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5938"/>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男士衬衫项目承办单位的XXXX，我们着眼于实现可持续的经济效益。通过技术创新和解决方案的提供，公司预计在男士衬衫项目执行期间将获得可观的收入增长。这一收入来源主要包括男士衬衫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同时，我们注重成本控制和效率提升，以确保男士衬衫项目的可持续盈利。透过精细的管理和资源优化，公司期望实现男士衬衫项目利润最大化。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男士衬衫项目实施进行全面的投资评估，包括男士衬衫项目启动阶段的资金投入和后续运营成本。通过对男士衬衫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男士衬衫项目实施过程中具备足够的资金流动性，公司将进行详尽的现金流分析。这包括资金需求的合理预测、男士衬衫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5220"/>
      <w:r>
        <w:rPr>
          <w:rFonts w:ascii="仿宋" w:eastAsia="仿宋" w:hAnsi="仿宋" w:cs="仿宋" w:hint="eastAsia"/>
          <w:sz w:val="28"/>
          <w:lang w:eastAsia="zh-CN"/>
        </w:rPr>
        <w:t>三、男士衬衫项目选址可行性分析</w:t>
      </w:r>
      <w:bookmarkEnd w:id="8"/>
    </w:p>
    <w:p>
      <w:pPr>
        <w:pStyle w:val="Heading2"/>
        <w:rPr>
          <w:rFonts w:ascii="仿宋" w:eastAsia="仿宋" w:hAnsi="仿宋" w:cs="仿宋" w:hint="eastAsia"/>
          <w:lang w:eastAsia="zh-CN"/>
        </w:rPr>
      </w:pPr>
      <w:bookmarkStart w:id="9" w:name="_Toc15881"/>
      <w:r>
        <w:rPr>
          <w:rFonts w:ascii="仿宋" w:eastAsia="仿宋" w:hAnsi="仿宋" w:cs="仿宋" w:hint="eastAsia"/>
          <w:lang w:eastAsia="zh-CN"/>
        </w:rPr>
        <w:t>(一)、男士衬衫项目选址</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该男士衬衫项目选址位于XX省XX市XX区XXX街道</w:t>
      </w:r>
    </w:p>
    <w:p>
      <w:pPr>
        <w:pStyle w:val="Heading2"/>
        <w:ind w:firstLine="560" w:firstLineChars="200"/>
        <w:rPr>
          <w:rFonts w:ascii="仿宋" w:eastAsia="仿宋" w:hAnsi="仿宋" w:cs="仿宋" w:hint="eastAsia"/>
          <w:sz w:val="28"/>
          <w:lang w:eastAsia="zh-CN"/>
        </w:rPr>
      </w:pPr>
      <w:bookmarkStart w:id="10" w:name="_Toc16493"/>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男士衬衫项目的征地面积将根据男士衬衫项目的实际规模和需求进行精确规划。具体面积XXX平方米，旨在确保男士衬衫项目不仅能够满足当前的发展需求，还能够预留空间以适应未来的扩展。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净用地面积是在征地面积基础上去除不可利用面积后的实际可开发用地。具体面积XXX平方米，考虑到环保、交通、安全等多方面因素，以确保男士衬衫项目在整体利用效率上达到最优。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男士衬衫项目计划建设的建筑总规模具体面积XXX平方米。这一规模的确定综合考虑了男士衬衫项目的性质、规模，以及城市规划的相关要求，确保建筑布局与周边环境协调一致。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绿地率是男士衬衫项目用地中被规划为绿地的比例。具体面积XXX平方米，旨在通过合理规划绿地，改善男士衬衫项目周边环境，提升居民生活质量，并符合城市整体绿化规划。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容积率是用地上可以建设的建筑总体积与用地面积之比。具体面积XXX，通过合理的容积率规划，确保男士衬衫项目建筑规模与周边环境和谐共生。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确保男士衬衫项目选址与当地城市规划相一致，具体面积XXX平方米。通过与城市规划部门深入沟通，确保男士衬衫项目不仅符合城市的整体发展方向，还能够融入城市的发展布局，为城市的长远发展贡献力量。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男士衬衫项目选址符合当地产业政策，具体面积XXX平方米。这包括男士衬衫项目对当地经济的促进作用，以及对相关产业的带动效应，确保男士衬衫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用地总体要求必须符合环保和可持续发展的原则，具体面积XXX平方米。通过采用绿色建筑设计、节能减排等措施，确保男士衬衫项目在建设和运营过程中对环境的影响最小化，达到可持续发展的要求。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确保男士衬衫项目选址具备必要的公共设施配套，具体面积XXX平方米。这包括交通便利性、教育、医疗等基础设施，以提高居民生活品质，使得男士衬衫项目选址更具吸引力。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考虑用地总体要求对当地社会稳定性的影响，具体面积XXX平方米。通过深入了解当地社区反馈，确保男士衬衫项目的选址和建设过程对当地社会和谐稳定产生积极作用。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男士衬衫项目选址不仅符合法规和规划，还在实际操作中具有可行性。这一全面规划将为男士衬衫项目的成功实施提供坚实的基础，确保男士衬衫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8923"/>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男士衬衫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男士衬衫项目的设备规划和空间设计中，我们将采取灵活设备布局的措施。设备布局将根据实际需求进行灵活设计，避免不必要的浪费。通过合理规划设备摆放位置，我们将提高设备的利用率，减少设备间距，以确保男士衬衫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进一步，我们计划在男士衬衫项目内部引入共享设施的概念，例如共享会议室、办公区等。通过这种方式，我们可以减少对资源的重复建设，提高资源共享效率，从而减小男士衬衫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2288"/>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男士衬衫项目的总图布置中，我们将不同功能区域进行明确的规划，以最大程度满足男士衬衫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838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男士衬衫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男士衬衫项目对环境的影响是综合评价的重要因素之一。我们将详细考虑选址周边的自然环境、生态保护区、水源地等情况，确保男士衬衫项目的建设和运营对环境影响最小化，并符合当地的环保法规标准。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对选址的评价还需充分考虑当地政府的产业政策和法规。我们将详细了解男士衬衫项目所在地的相关政策，确保男士衬衫项目的规划和运营与当地法规相符，降低不必要的法律风险。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考虑到社会稳定性对企业运营的重要性，我们将评估选址地区的社会安全情况、劳工关系、社区反馈等方面，以确保男士衬衫项目的建设和运营不会受到社会稳定性的负面影响。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最后，我们将综合考虑用地成本，包括土地购置费用、土地开发成本等。通过对用地成本的详细评估，我们能够做出更为精确的经济效益分析，为男士衬衫项目的投资决策提供有力支持。</w:t>
      </w:r>
    </w:p>
    <w:p>
      <w:pPr>
        <w:pStyle w:val="Heading1"/>
        <w:ind w:firstLine="560" w:firstLineChars="200"/>
        <w:rPr>
          <w:rFonts w:ascii="仿宋" w:eastAsia="仿宋" w:hAnsi="仿宋" w:cs="仿宋" w:hint="eastAsia"/>
          <w:sz w:val="28"/>
          <w:lang w:eastAsia="zh-CN"/>
        </w:rPr>
      </w:pPr>
      <w:bookmarkStart w:id="14" w:name="_Toc26178"/>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0928"/>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男士衬衫项目的主要产品是XXXX，预计年产值为XXX万元。这一产品在市场中占据着重要的地位，其广泛的应用范围使得该男士衬衫项目的市场前景非常广阔。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男士衬衫项目的xxx产品作为重要的原材料之一，将在多个领域发挥关键作用。其在建筑、交通、能源等方面的广泛应用将为整个产业链提供强大的支持，形成产业协同效应。男士衬衫项目的年产值XXX万XXX万XXX万万元不仅反映了其在市场上的巨大潜力，更预示着它对国民经济的积极贡献。这种关联度高、涉及面广的产业关系，使得该男士衬衫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6775"/>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总征地面积为XXXX平方米，相当于约XX.XX亩，其中净用地面积为XXXX平方米，红线范围内相当于约XX.XX亩。这一用地规模充分考虑了男士衬衫项目的建设需求，保障了男士衬衫项目在合适的空间内得以充分发展。男士衬衫项目规划的总建筑面积为XXXX平方米，其中主体工程建设占XXXX平方米，计容建筑面积达XXXX平方米。预计建筑工程的投资将达到XXXX万元，为男士衬衫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计划购置的设备共计XXXX台（套），设备购置费用为XXXX万元。这一设备购置计划充分考虑到男士衬衫项目的生产需求和技术要求，确保了男士衬衫项目在生产运营中具备先进的技术装备和高效的生产能力。设备的合理配置将为男士衬衫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男士衬衫项目计划总投资为XXXX万元，预计年实现营业收入为XXXX万元。这一产能规模的设定旨在确保男士衬衫项目能够在投资与回报之间取得平衡，实现长期可持续的发展。男士衬衫项目的总投资充分考虑到各个方面的需求，包括用地建设、设备购置等多个环节，以确保男士衬衫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8539"/>
      <w:r>
        <w:rPr>
          <w:rFonts w:ascii="仿宋" w:eastAsia="仿宋" w:hAnsi="仿宋" w:cs="仿宋" w:hint="eastAsia"/>
          <w:sz w:val="28"/>
          <w:lang w:eastAsia="zh-CN"/>
        </w:rPr>
        <w:t>五、男士衬衫项目概论</w:t>
      </w:r>
      <w:bookmarkEnd w:id="17"/>
    </w:p>
    <w:p>
      <w:pPr>
        <w:pStyle w:val="Heading2"/>
        <w:rPr>
          <w:rFonts w:ascii="仿宋" w:eastAsia="仿宋" w:hAnsi="仿宋" w:cs="仿宋" w:hint="eastAsia"/>
          <w:lang w:eastAsia="zh-CN"/>
        </w:rPr>
      </w:pPr>
      <w:bookmarkStart w:id="18" w:name="_Toc12921"/>
      <w:r>
        <w:rPr>
          <w:rFonts w:ascii="仿宋" w:eastAsia="仿宋" w:hAnsi="仿宋" w:cs="仿宋" w:hint="eastAsia"/>
          <w:lang w:eastAsia="zh-CN"/>
        </w:rPr>
        <w:t>(一)、男士衬衫项目概况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的起源追溯至对市场的深入洞察。市场的不断演变与变革为男士衬衫项目提供了难得的机遇。当前市场存在的需求缺口和变革的大环境共同构成了男士衬衫项目的背景。这个男士衬衫项目旨在充分利用市场机遇，填补行业中尚未满足的需求，为客户提供全新的解决方案。市场的变革和需求的增长使得这个男士衬衫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男士衬衫项目名称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正式命名为男士衬衫。这个名称不仅仅是一个标识，更代表了男士衬衫项目的核心理念和愿景。它蕴含着男士衬衫项目所要解决问题的关键字，具有强烈的表达和辨识度，为男士衬衫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男士衬衫项目目标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的核心目标是提供一种全新、高效的解决方案，满足客户日益增长的需求。男士衬衫项目追求的不仅仅是满足市场需求，更是在市场中获得卓越的竞争优势。通过不断提升产品或服务的质量和创新水平，男士衬衫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男士衬衫项目范围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全面涵盖了产品研发、制造、市场推广和售后服务，确保从产品设计到最终用户体验的全方位关注。这一全面的男士衬衫项目范围是为了确保男士衬衫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男士衬衫项目时间表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男士衬衫项目计划在未来18个月内完成，包括研发、测试、市场试点和正式推出等不同阶段。这个时间表的合理设计是为了确保男士衬衫项目各个阶段的顺利推进，以便按时交付高质量的成果。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男士衬衫项目预算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男士衬衫项目总预算估算为XX百万美元，主要分配在研发、市场推广、人员培训和运营等方面。这一充足的预算为男士衬衫项目提供了充足的资源，确保男士衬衫项目在各个方面都能取得优异的表现。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男士衬衫项目风险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男士衬衫项目可能面临的风险包括市场接受度低、技术难题、竞争激烈等。男士衬衫项目团队已经制定了相应的风险应对计划，通过前瞻性的风险管理，确保男士衬衫项目在面对不确定性时能够迅速做出应对。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男士衬衫项目团队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男士衬衫项目汇聚了一支经验丰富、多领域专业素养的核心团队，确保男士衬衫项目在各个方面都能拥有高水平的执行力。团队的协同作战是男士衬衫项目成功的关键因素之一。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男士衬衫项目背景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https://d.book118.com/427056162132006053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男士衬衫项目规划设计纲要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B5889"/>
    <w:rsid w:val="1D7B58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705616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2024-03-06T08:51:00Z</dcterms:created>
  <dcterms:modified xsi:type="dcterms:W3CDTF">2024-03-06T08:51:49Z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D3F2D7217BF8417CAA7BE6777B14B6C0_11</vt:lpwstr>
  </property>
  <property fmtid="{D5CDD505-2E9C-101B-9397-08002B2CF9AE}" pid="3" name="KSOProductBuildVer">
    <vt:lpwstr>2052-12.1.0.16388</vt:lpwstr>
  </property>
</Properties>
</file>