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1F" w:rsidP="005B571F">
      <w:pPr>
        <w:spacing w:before="156"/>
        <w:jc w:val="center"/>
        <w:rPr>
          <w:rFonts w:ascii="楷体_GB2312" w:eastAsia="楷体_GB2312" w:hint="eastAsia"/>
          <w:b/>
          <w:sz w:val="32"/>
        </w:rPr>
      </w:pPr>
      <w:r>
        <w:rPr>
          <w:sz w:val="32"/>
          <w:lang w:val="en-US" w:eastAsia="zh-CN"/>
        </w:rPr>
        <w:pict>
          <v:group id="_x0000_s1025" style="width:2in;height:78pt;margin-top:0;margin-left:-9pt;position:absolute;z-index:251661312" coordorigin="0,0" coordsize="2880,1560" o:allowincell="f">
            <v:rect id="_x0000_s1026" style="width:2880;height:468;position:absolute;top:1092" stroked="f">
              <v:textbox>
                <w:txbxContent>
                  <w:p w:rsidR="005B571F" w:rsidP="005B571F">
                    <w:pPr>
                      <w:ind w:firstLine="120"/>
                      <w:rPr>
                        <w:rFonts w:ascii="隶书" w:eastAsia="隶书" w:hint="eastAsia"/>
                        <w:b/>
                        <w:sz w:val="24"/>
                      </w:rPr>
                    </w:pPr>
                    <w:r>
                      <w:rPr>
                        <w:rFonts w:ascii="隶书" w:eastAsia="隶书" w:hint="eastAsia"/>
                        <w:b/>
                        <w:sz w:val="24"/>
                      </w:rPr>
                      <w:t>(05)量认苏字(L020)号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width:1840;height:1143;left:540;position:absolute">
              <v:imagedata r:id="rId5" o:title="计量认证标志"/>
            </v:shape>
          </v:group>
        </w:pict>
      </w:r>
    </w:p>
    <w:p w:rsidR="005B571F" w:rsidP="005B571F">
      <w:pPr>
        <w:spacing w:before="240"/>
        <w:jc w:val="center"/>
        <w:rPr>
          <w:rFonts w:ascii="楷体_GB2312" w:eastAsia="楷体_GB2312" w:hAnsi="宋体" w:hint="eastAsia"/>
          <w:b/>
          <w:spacing w:val="160"/>
          <w:sz w:val="100"/>
        </w:rPr>
      </w:pPr>
      <w:r>
        <w:rPr>
          <w:rFonts w:ascii="楷体_GB2312" w:eastAsia="楷体_GB2312" w:hAnsi="宋体" w:hint="eastAsia"/>
          <w:b/>
          <w:spacing w:val="160"/>
          <w:sz w:val="100"/>
        </w:rPr>
        <w:t>建筑消防设</w:t>
      </w:r>
      <w:r>
        <w:rPr>
          <w:rFonts w:ascii="楷体_GB2312" w:eastAsia="楷体_GB2312" w:hAnsi="宋体" w:hint="eastAsia"/>
          <w:b/>
          <w:sz w:val="100"/>
        </w:rPr>
        <w:t>施</w:t>
      </w:r>
    </w:p>
    <w:p w:rsidR="005B571F" w:rsidP="005B571F">
      <w:pPr>
        <w:jc w:val="center"/>
        <w:rPr>
          <w:rFonts w:ascii="楷体_GB2312" w:eastAsia="楷体_GB2312" w:hAnsi="宋体" w:hint="eastAsia"/>
          <w:b/>
          <w:sz w:val="100"/>
        </w:rPr>
      </w:pPr>
      <w:r>
        <w:rPr>
          <w:rFonts w:ascii="楷体_GB2312" w:eastAsia="楷体_GB2312" w:hAnsi="宋体" w:hint="eastAsia"/>
          <w:b/>
          <w:sz w:val="100"/>
        </w:rPr>
        <w:t>检 测 报 告</w:t>
      </w:r>
    </w:p>
    <w:p w:rsidR="005B571F" w:rsidP="005B571F">
      <w:pPr>
        <w:spacing w:after="100"/>
        <w:rPr>
          <w:rFonts w:eastAsia="楷体_GB2312" w:hint="eastAsia"/>
          <w:b/>
          <w:sz w:val="30"/>
        </w:rPr>
      </w:pPr>
      <w:r>
        <w:rPr>
          <w:rFonts w:eastAsia="楷体_GB2312"/>
          <w:b/>
          <w:sz w:val="30"/>
          <w:lang w:val="en-US" w:eastAsia="zh-CN"/>
        </w:rPr>
        <w:pict>
          <v:line id="_x0000_s1028" style="position:absolute;z-index:251659264" from="117pt,26.8pt" to="369pt,26.85pt" o:allowincell="f"/>
        </w:pict>
      </w:r>
      <w:r>
        <w:rPr>
          <w:rFonts w:eastAsia="黑体" w:hint="eastAsia"/>
          <w:b/>
          <w:sz w:val="30"/>
        </w:rPr>
        <w:t>委托单位</w:t>
      </w:r>
    </w:p>
    <w:p w:rsidR="005B571F" w:rsidP="005B571F">
      <w:pPr>
        <w:spacing w:after="100"/>
        <w:rPr>
          <w:rFonts w:eastAsia="楷体_GB2312" w:hint="eastAsia"/>
          <w:b/>
          <w:sz w:val="30"/>
        </w:rPr>
      </w:pPr>
      <w:r>
        <w:rPr>
          <w:rFonts w:eastAsia="楷体_GB2312"/>
          <w:b/>
          <w:sz w:val="30"/>
          <w:lang w:val="en-US" w:eastAsia="zh-CN"/>
        </w:rPr>
        <w:pict>
          <v:line id="_x0000_s1029" style="position:absolute;z-index:251658240" from="117pt,29.1pt" to="369pt,29.15pt" o:allowincell="f"/>
        </w:pict>
      </w:r>
      <w:r>
        <w:rPr>
          <w:rFonts w:eastAsia="黑体" w:hint="eastAsia"/>
          <w:b/>
          <w:sz w:val="30"/>
        </w:rPr>
        <w:t>建筑名称</w:t>
      </w:r>
    </w:p>
    <w:p w:rsidR="005B571F" w:rsidP="005B571F">
      <w:pPr>
        <w:spacing w:after="100"/>
        <w:rPr>
          <w:rFonts w:eastAsia="楷体_GB2312" w:hint="eastAsia"/>
          <w:b/>
          <w:sz w:val="30"/>
        </w:rPr>
      </w:pPr>
      <w:r>
        <w:rPr>
          <w:rFonts w:eastAsia="楷体_GB2312"/>
          <w:b/>
          <w:sz w:val="30"/>
          <w:lang w:val="en-US" w:eastAsia="zh-CN"/>
        </w:rPr>
        <w:pict>
          <v:line id="_x0000_s1030" style="position:absolute;z-index:251660288" from="117pt,31.4pt" to="369pt,31.45pt" o:allowincell="f"/>
        </w:pict>
      </w:r>
      <w:r>
        <w:rPr>
          <w:rFonts w:eastAsia="黑体" w:hint="eastAsia"/>
          <w:b/>
          <w:sz w:val="30"/>
        </w:rPr>
        <w:t>检测类别</w:t>
      </w:r>
      <w:r>
        <w:rPr>
          <w:rFonts w:eastAsia="楷体_GB2312" w:hint="eastAsia"/>
          <w:b/>
          <w:sz w:val="30"/>
        </w:rPr>
        <w:t xml:space="preserve">  新建/扩建/装修改造/消防整改工程 </w:t>
      </w:r>
    </w:p>
    <w:p w:rsidR="005B571F" w:rsidP="005B571F">
      <w:pPr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sz w:val="32"/>
        </w:rPr>
        <w:t>无锡XXXXXXXXX</w:t>
      </w:r>
    </w:p>
    <w:p w:rsidR="005B571F" w:rsidP="005B571F">
      <w:pPr>
        <w:jc w:val="center"/>
        <w:rPr>
          <w:rFonts w:eastAsia="黑体" w:hint="eastAsia"/>
          <w:b/>
          <w:smallCaps/>
          <w:sz w:val="32"/>
        </w:rPr>
      </w:pPr>
      <w:r>
        <w:rPr>
          <w:rFonts w:eastAsia="黑体" w:hint="eastAsia"/>
          <w:b/>
          <w:smallCaps/>
          <w:sz w:val="32"/>
        </w:rPr>
        <w:t>二</w:t>
      </w:r>
      <w:r>
        <w:rPr>
          <w:rFonts w:eastAsia="黑体" w:hint="eastAsia"/>
          <w:b/>
          <w:smallCaps/>
          <w:sz w:val="32"/>
        </w:rPr>
        <w:t>ΟΟ</w:t>
      </w:r>
      <w:r>
        <w:rPr>
          <w:rFonts w:eastAsia="黑体" w:hint="eastAsia"/>
          <w:b/>
          <w:smallCaps/>
          <w:spacing w:val="20"/>
          <w:sz w:val="32"/>
        </w:rPr>
        <w:t xml:space="preserve">X年  </w:t>
      </w:r>
      <w:r>
        <w:rPr>
          <w:rFonts w:eastAsia="黑体" w:hint="eastAsia"/>
          <w:b/>
          <w:smallCaps/>
          <w:sz w:val="32"/>
        </w:rPr>
        <w:t>月</w:t>
      </w:r>
    </w:p>
    <w:p w:rsidR="005B571F" w:rsidP="005B571F">
      <w:pPr>
        <w:spacing w:after="120"/>
        <w:ind w:firstLine="2800" w:firstLineChars="700"/>
        <w:rPr>
          <w:rFonts w:eastAsia="黑体" w:hint="eastAsia"/>
          <w:b/>
          <w:sz w:val="30"/>
        </w:rPr>
      </w:pPr>
      <w:r>
        <w:rPr>
          <w:rFonts w:ascii="黑体" w:eastAsia="黑体" w:hint="eastAsia"/>
          <w:b/>
          <w:sz w:val="40"/>
        </w:rPr>
        <w:t>注  意  事  项</w:t>
      </w:r>
    </w:p>
    <w:p w:rsidR="005B571F" w:rsidP="005B571F">
      <w:pPr>
        <w:numPr>
          <w:ilvl w:val="0"/>
          <w:numId w:val="1"/>
        </w:numPr>
        <w:spacing w:line="700" w:lineRule="exact"/>
        <w:ind w:left="448" w:hanging="448"/>
        <w:rPr>
          <w:rFonts w:ascii="黑体" w:eastAsia="黑体" w:hint="eastAsia"/>
          <w:sz w:val="29"/>
        </w:rPr>
      </w:pPr>
      <w:r>
        <w:rPr>
          <w:rFonts w:ascii="黑体" w:eastAsia="黑体" w:hint="eastAsia"/>
          <w:sz w:val="29"/>
        </w:rPr>
        <w:t>报告无检测专用章、齐缝印无效。</w:t>
      </w:r>
    </w:p>
    <w:p w:rsidR="005B571F" w:rsidP="005B571F">
      <w:pPr>
        <w:numPr>
          <w:ilvl w:val="0"/>
          <w:numId w:val="1"/>
        </w:numPr>
        <w:spacing w:line="700" w:lineRule="exact"/>
        <w:ind w:left="448" w:hanging="448"/>
        <w:rPr>
          <w:rFonts w:ascii="黑体" w:eastAsia="黑体" w:hint="eastAsia"/>
          <w:sz w:val="29"/>
        </w:rPr>
      </w:pPr>
      <w:r>
        <w:rPr>
          <w:rFonts w:ascii="黑体" w:eastAsia="黑体" w:hint="eastAsia"/>
          <w:sz w:val="29"/>
        </w:rPr>
        <w:t>报告无编制、审核、批准人签字〔章〕无效。</w:t>
      </w:r>
    </w:p>
    <w:p w:rsidR="005B571F" w:rsidP="005B571F">
      <w:pPr>
        <w:numPr>
          <w:ilvl w:val="0"/>
          <w:numId w:val="1"/>
        </w:numPr>
        <w:spacing w:line="700" w:lineRule="exact"/>
        <w:ind w:left="448" w:hanging="448"/>
        <w:rPr>
          <w:rFonts w:ascii="黑体" w:eastAsia="黑体" w:hint="eastAsia"/>
          <w:sz w:val="29"/>
        </w:rPr>
      </w:pPr>
      <w:r>
        <w:rPr>
          <w:rFonts w:ascii="黑体" w:eastAsia="黑体" w:hint="eastAsia"/>
          <w:sz w:val="29"/>
        </w:rPr>
        <w:t>报告涂改、印章复印无效。</w:t>
      </w:r>
    </w:p>
    <w:p w:rsidR="005B571F" w:rsidP="005B571F">
      <w:pPr>
        <w:numPr>
          <w:ilvl w:val="0"/>
          <w:numId w:val="1"/>
        </w:numPr>
        <w:spacing w:line="700" w:lineRule="exact"/>
        <w:ind w:left="448" w:hanging="448"/>
        <w:rPr>
          <w:rFonts w:ascii="黑体" w:eastAsia="黑体" w:hint="eastAsia"/>
          <w:sz w:val="29"/>
        </w:rPr>
      </w:pPr>
      <w:r>
        <w:rPr>
          <w:rFonts w:ascii="黑体" w:eastAsia="黑体" w:hint="eastAsia"/>
          <w:sz w:val="29"/>
        </w:rPr>
        <w:t>对检测报告假设有异议，应于收到报告之日起一周内向检测单位提出，逾期不予受理。</w:t>
      </w:r>
    </w:p>
    <w:p w:rsidR="005B571F" w:rsidP="005B571F">
      <w:pPr>
        <w:numPr>
          <w:ilvl w:val="0"/>
          <w:numId w:val="1"/>
        </w:numPr>
        <w:spacing w:line="700" w:lineRule="exact"/>
        <w:ind w:left="448" w:hanging="448"/>
        <w:rPr>
          <w:rFonts w:ascii="黑体" w:eastAsia="黑体" w:hint="eastAsia"/>
          <w:sz w:val="29"/>
        </w:rPr>
      </w:pPr>
      <w:r>
        <w:rPr>
          <w:rFonts w:ascii="黑体" w:eastAsia="黑体" w:hint="eastAsia"/>
          <w:sz w:val="29"/>
        </w:rPr>
        <w:t>检测报告仅对受检时的建筑消防设施负责。</w:t>
      </w:r>
    </w:p>
    <w:p w:rsidR="005B571F" w:rsidP="005B571F">
      <w:pPr>
        <w:tabs>
          <w:tab w:val="left" w:pos="2880"/>
          <w:tab w:val="left" w:pos="3240"/>
        </w:tabs>
        <w:spacing w:line="360" w:lineRule="exact"/>
        <w:rPr>
          <w:rFonts w:ascii="黑体" w:eastAsia="黑体"/>
          <w:b/>
          <w:spacing w:val="8"/>
          <w:sz w:val="22"/>
        </w:rPr>
      </w:pPr>
      <w:r>
        <w:rPr>
          <w:rFonts w:ascii="黑体" w:eastAsia="黑体" w:hint="eastAsia"/>
          <w:b/>
          <w:spacing w:val="8"/>
          <w:sz w:val="22"/>
        </w:rPr>
        <w:t>单位名称：</w:t>
      </w:r>
    </w:p>
    <w:p w:rsidR="005B571F" w:rsidP="005B571F">
      <w:pPr>
        <w:spacing w:line="360" w:lineRule="exact"/>
        <w:rPr>
          <w:rFonts w:ascii="黑体" w:eastAsia="黑体" w:hint="eastAsia"/>
          <w:b/>
          <w:spacing w:val="8"/>
          <w:sz w:val="22"/>
        </w:rPr>
      </w:pPr>
      <w:r>
        <w:rPr>
          <w:rFonts w:ascii="黑体" w:eastAsia="黑体" w:hint="eastAsia"/>
          <w:b/>
          <w:spacing w:val="8"/>
          <w:sz w:val="22"/>
        </w:rPr>
        <w:t>地    址：</w:t>
      </w:r>
    </w:p>
    <w:p w:rsidR="005B571F" w:rsidP="005B571F">
      <w:pPr>
        <w:spacing w:line="360" w:lineRule="exact"/>
        <w:rPr>
          <w:rFonts w:ascii="Arial" w:eastAsia="黑体" w:hAnsi="Arial" w:hint="eastAsia"/>
          <w:b/>
          <w:spacing w:val="8"/>
          <w:sz w:val="22"/>
        </w:rPr>
      </w:pPr>
      <w:r>
        <w:rPr>
          <w:rFonts w:ascii="黑体" w:eastAsia="黑体" w:hint="eastAsia"/>
          <w:b/>
          <w:spacing w:val="8"/>
          <w:sz w:val="22"/>
        </w:rPr>
        <w:t>电    话：</w:t>
      </w:r>
    </w:p>
    <w:p w:rsidR="005B571F" w:rsidP="005B571F">
      <w:pPr>
        <w:spacing w:line="360" w:lineRule="exact"/>
        <w:rPr>
          <w:rFonts w:ascii="Arial" w:eastAsia="黑体" w:hAnsi="Arial"/>
          <w:b/>
          <w:spacing w:val="8"/>
          <w:sz w:val="22"/>
        </w:rPr>
      </w:pPr>
      <w:r>
        <w:rPr>
          <w:rFonts w:ascii="黑体" w:eastAsia="黑体" w:hint="eastAsia"/>
          <w:b/>
          <w:spacing w:val="8"/>
          <w:sz w:val="22"/>
        </w:rPr>
        <w:t>传    真：</w:t>
      </w:r>
    </w:p>
    <w:p w:rsidR="005B571F" w:rsidP="005B571F">
      <w:pPr>
        <w:spacing w:line="360" w:lineRule="exact"/>
        <w:rPr>
          <w:rFonts w:ascii="Arial" w:eastAsia="黑体" w:hAnsi="Arial"/>
          <w:b/>
          <w:spacing w:val="8"/>
          <w:sz w:val="22"/>
        </w:rPr>
        <w:sectPr w:rsidSect="00E36937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>
        <w:rPr>
          <w:rFonts w:ascii="Arial" w:eastAsia="黑体" w:hAnsi="Arial" w:hint="eastAsia"/>
          <w:b/>
          <w:spacing w:val="8"/>
          <w:sz w:val="22"/>
        </w:rPr>
        <w:t>电子信箱：</w:t>
      </w:r>
    </w:p>
    <w:p w:rsidR="005B571F" w:rsidP="005B571F">
      <w:pPr>
        <w:tabs>
          <w:tab w:val="left" w:pos="2160"/>
        </w:tabs>
        <w:spacing w:line="360" w:lineRule="exact"/>
        <w:rPr>
          <w:rFonts w:ascii="黑体" w:eastAsia="黑体" w:hint="eastAsia"/>
          <w:b/>
          <w:spacing w:val="6"/>
          <w:sz w:val="22"/>
        </w:rPr>
      </w:pPr>
      <w:r>
        <w:rPr>
          <w:rFonts w:ascii="黑体" w:eastAsia="黑体" w:hint="eastAsia"/>
          <w:b/>
          <w:spacing w:val="8"/>
          <w:sz w:val="22"/>
        </w:rPr>
        <w:t>邮政编码：</w:t>
      </w:r>
    </w:p>
    <w:p w:rsidR="005B571F" w:rsidP="005B571F">
      <w:pPr>
        <w:ind w:firstLine="2340" w:firstLineChars="650"/>
        <w:rPr>
          <w:rFonts w:ascii="仿宋_GB2312" w:eastAsia="仿宋_GB2312" w:hint="eastAsia"/>
          <w:b/>
          <w:sz w:val="36"/>
        </w:rPr>
      </w:pPr>
      <w:r>
        <w:rPr>
          <w:rFonts w:ascii="仿宋_GB2312" w:eastAsia="仿宋_GB2312" w:hint="eastAsia"/>
          <w:b/>
          <w:sz w:val="36"/>
        </w:rPr>
        <w:t>〔XXXX工程名称〕</w:t>
      </w:r>
    </w:p>
    <w:p w:rsidR="005B571F" w:rsidP="005B571F">
      <w:pPr>
        <w:jc w:val="center"/>
        <w:rPr>
          <w:rFonts w:ascii="仿宋_GB2312" w:eastAsia="仿宋_GB2312" w:hint="eastAsia"/>
          <w:b/>
          <w:sz w:val="36"/>
        </w:rPr>
      </w:pPr>
      <w:r>
        <w:rPr>
          <w:rFonts w:ascii="仿宋_GB2312" w:eastAsia="仿宋_GB2312" w:hint="eastAsia"/>
          <w:b/>
          <w:sz w:val="36"/>
        </w:rPr>
        <w:t>建筑消防设施检测情况</w:t>
      </w:r>
    </w:p>
    <w:p w:rsidR="005B571F" w:rsidP="005B571F">
      <w:pPr>
        <w:spacing w:line="400" w:lineRule="exact"/>
        <w:outlineLvl w:val="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    受            的委托，我所根据江苏省消防条例〔第三次修正〕以及公安部〔</w:t>
      </w:r>
      <w:r>
        <w:rPr>
          <w:rFonts w:ascii="仿宋_GB2312" w:eastAsia="仿宋_GB2312"/>
          <w:sz w:val="24"/>
        </w:rPr>
        <w:t>96</w:t>
      </w:r>
      <w:r>
        <w:rPr>
          <w:rFonts w:ascii="仿宋_GB2312" w:eastAsia="仿宋_GB2312" w:hint="eastAsia"/>
          <w:sz w:val="24"/>
        </w:rPr>
        <w:t>〕第</w:t>
      </w:r>
      <w:r>
        <w:rPr>
          <w:rFonts w:ascii="仿宋_GB2312" w:eastAsia="仿宋_GB2312"/>
          <w:sz w:val="24"/>
        </w:rPr>
        <w:t>30</w:t>
      </w:r>
      <w:r>
        <w:rPr>
          <w:rFonts w:ascii="仿宋_GB2312" w:eastAsia="仿宋_GB2312" w:hint="eastAsia"/>
          <w:sz w:val="24"/>
        </w:rPr>
        <w:t>号令和江苏省公安厅消防局有关文件精神，于二</w:t>
      </w:r>
      <w:r>
        <w:rPr>
          <w:rFonts w:ascii="仿宋_GB2312" w:eastAsia="仿宋_GB2312" w:hint="eastAsia"/>
          <w:sz w:val="24"/>
        </w:rPr>
        <w:t>ΟΟ</w:t>
      </w:r>
      <w:r>
        <w:rPr>
          <w:rFonts w:ascii="仿宋_GB2312" w:eastAsia="仿宋_GB2312" w:hint="eastAsia"/>
          <w:sz w:val="24"/>
        </w:rPr>
        <w:t>七年  月  日至  月    日对贵单位建筑消防设施进行了检测，现将检测情况汇报如下：</w:t>
      </w:r>
    </w:p>
    <w:p w:rsidR="005B571F" w:rsidP="005B571F">
      <w:pPr>
        <w:spacing w:before="80" w:line="400" w:lineRule="exac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b/>
          <w:sz w:val="24"/>
        </w:rPr>
        <w:t>一、检测概况：</w:t>
      </w:r>
    </w:p>
    <w:p w:rsidR="005B571F" w:rsidP="005B571F">
      <w:pPr>
        <w:spacing w:line="400" w:lineRule="exact"/>
        <w:ind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XXX工程属多层建筑</w:t>
      </w:r>
      <w:r>
        <w:rPr>
          <w:rFonts w:ascii="仿宋_GB2312" w:eastAsia="仿宋_GB2312" w:hint="eastAsia"/>
          <w:b/>
          <w:sz w:val="24"/>
        </w:rPr>
        <w:t>〔注：建筑类别为一类高层、二类高层、多层建筑、甲、乙、丙、丁、戊类厂房[仓库]〕</w:t>
      </w:r>
      <w:r>
        <w:rPr>
          <w:rFonts w:ascii="仿宋_GB2312" w:eastAsia="仿宋_GB2312" w:hint="eastAsia"/>
          <w:sz w:val="24"/>
        </w:rPr>
        <w:t xml:space="preserve">，占地面积    </w:t>
      </w:r>
      <w:r>
        <w:rPr>
          <w:rFonts w:ascii="仿宋_GB2312" w:eastAsia="仿宋_GB2312"/>
          <w:sz w:val="24"/>
        </w:rPr>
        <w:t>m</w:t>
      </w:r>
      <w:r>
        <w:rPr>
          <w:rFonts w:ascii="仿宋_GB2312" w:eastAsia="仿宋_GB2312"/>
          <w:sz w:val="24"/>
          <w:vertAlign w:val="superscript"/>
        </w:rPr>
        <w:t>2</w:t>
      </w:r>
      <w:r>
        <w:rPr>
          <w:rFonts w:ascii="仿宋_GB2312" w:eastAsia="仿宋_GB2312" w:hint="eastAsia"/>
          <w:sz w:val="24"/>
        </w:rPr>
        <w:t xml:space="preserve">，建筑总面积    </w:t>
      </w:r>
      <w:r>
        <w:rPr>
          <w:rFonts w:ascii="仿宋_GB2312" w:eastAsia="仿宋_GB2312"/>
          <w:sz w:val="24"/>
        </w:rPr>
        <w:t>m</w:t>
      </w:r>
      <w:r>
        <w:rPr>
          <w:rFonts w:ascii="仿宋_GB2312" w:eastAsia="仿宋_GB2312"/>
          <w:sz w:val="24"/>
          <w:vertAlign w:val="superscript"/>
        </w:rPr>
        <w:t>2</w:t>
      </w:r>
      <w:r>
        <w:rPr>
          <w:rFonts w:ascii="仿宋_GB2312" w:eastAsia="仿宋_GB2312" w:hint="eastAsia"/>
          <w:sz w:val="24"/>
        </w:rPr>
        <w:t xml:space="preserve">。该工程共有  幢建筑组成。其中XX建筑主体  层，局部  层，地下  层，建筑高度为  </w:t>
      </w:r>
      <w:r>
        <w:rPr>
          <w:rFonts w:ascii="仿宋_GB2312" w:eastAsia="仿宋_GB2312"/>
          <w:sz w:val="24"/>
        </w:rPr>
        <w:t>m</w:t>
      </w:r>
      <w:r>
        <w:rPr>
          <w:rFonts w:ascii="仿宋_GB2312" w:eastAsia="仿宋_GB2312" w:hint="eastAsia"/>
          <w:sz w:val="24"/>
        </w:rPr>
        <w:t xml:space="preserve">，建筑结构为框架、砖混结构。建筑物内各层使用功能为：  </w:t>
      </w:r>
      <w:r>
        <w:rPr>
          <w:rFonts w:ascii="仿宋_GB2312" w:eastAsia="仿宋_GB2312" w:hint="eastAsia"/>
          <w:b/>
          <w:sz w:val="24"/>
        </w:rPr>
        <w:t>〔注：假设由多个单体组成，应说明各单体的建筑概况及使用功能〕</w:t>
      </w:r>
      <w:r>
        <w:rPr>
          <w:rFonts w:ascii="仿宋_GB2312" w:eastAsia="仿宋_GB2312" w:hint="eastAsia"/>
          <w:sz w:val="24"/>
        </w:rPr>
        <w:t>。该工程消防设计由       设计院设计</w:t>
      </w:r>
      <w:r>
        <w:rPr>
          <w:rFonts w:ascii="仿宋_GB2312" w:eastAsia="仿宋_GB2312" w:hint="eastAsia"/>
          <w:b/>
          <w:sz w:val="24"/>
        </w:rPr>
        <w:t>〔注：建筑与消防分开设计或由几个设计院设计的应分别表述〕</w:t>
      </w:r>
      <w:r>
        <w:rPr>
          <w:rFonts w:ascii="仿宋_GB2312" w:eastAsia="仿宋_GB2312" w:hint="eastAsia"/>
          <w:sz w:val="24"/>
        </w:rPr>
        <w:t>，由    公司负责施工安装〔</w:t>
      </w:r>
      <w:r>
        <w:rPr>
          <w:rFonts w:ascii="仿宋_GB2312" w:eastAsia="仿宋_GB2312" w:hint="eastAsia"/>
          <w:b/>
          <w:sz w:val="24"/>
        </w:rPr>
        <w:t>注：由多个施工单位施工的应分别表述〕</w:t>
      </w:r>
      <w:r>
        <w:rPr>
          <w:rFonts w:ascii="仿宋_GB2312" w:eastAsia="仿宋_GB2312" w:hint="eastAsia"/>
          <w:sz w:val="24"/>
        </w:rPr>
        <w:t>，本工程共设有火灾应急照明和疏散指示系统、消火栓给水系统、自动喷水灭火系统、火灾自动报警及联动控制系统等消防设施，其中火灾自动报警及联动控制系统由         公司负责调试。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防火分隔设施：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1、首先表述建筑防火分区的总体情况。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2、其次表述各防火分区的分区情况及分区内设置的防火分隔设施情况、联动逻辑关系。〔主要是针对设置常开防火门、防火卷帘的部位〕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火灾应急照明和疏散指示系统：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1、首先表述应急照明灯具的控制方式。〔即是否通过消控中心直接控制，还是通过楼层配电柜或其他方式控制，火灾报警联动或手动切断非消防电源后，应急照明灯具是否投入运行〕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2、应急照明灯具的应急供电方式〔集中供电、自带电源型、子母电源型〕，有不同供电方式的应分别表述。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3、应急照明线路的敷设方式〔应对楼梯间、走道、大空间、包厢内等不同部位的设置情况分别说明，按照一个楼层还是几个楼层、或者垂直布线〕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4、设备用房的应急照明应单独说明。〔设备用房的应急照明的照度不低于正常工作照度，采用双头灯作为应急照明判不合格〕。</w:t>
      </w:r>
    </w:p>
    <w:p w:rsidR="005B571F" w:rsidP="005B571F">
      <w:pPr>
        <w:spacing w:line="400" w:lineRule="exact"/>
        <w:ind w:firstLine="120" w:firstLineChars="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5、参与火灾应急照明和疏散指示的不同类别灯具、EPS电源的数量等。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火灾自动报警及联动控制系统：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4"/>
        </w:rPr>
        <w:t>1、首先表述报警主机及联动控制器的数量、生产厂家、型号规格。报警系统及联动控制采用总线制还是多线制，系统共设有探测器〔感温，感烟等〕</w:t>
      </w:r>
      <w:r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 xml:space="preserve"> 个，</w:t>
      </w:r>
      <w:r>
        <w:rPr>
          <w:rFonts w:ascii="仿宋_GB2312" w:eastAsia="仿宋_GB2312" w:hint="eastAsia"/>
          <w:sz w:val="24"/>
        </w:rPr>
        <w:t xml:space="preserve"> 手动报警按钮</w:t>
      </w:r>
      <w:r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 xml:space="preserve"> 个，消火栓按钮</w:t>
      </w:r>
      <w:r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 xml:space="preserve"> 个，警铃或声光报警器</w:t>
      </w:r>
      <w:r>
        <w:rPr>
          <w:rFonts w:ascii="仿宋_GB2312" w:eastAsia="仿宋_GB2312" w:hint="eastAsia"/>
          <w:sz w:val="24"/>
        </w:rPr>
        <w:t xml:space="preserve"> 个，楼层显示器</w:t>
      </w:r>
      <w:r>
        <w:rPr>
          <w:rFonts w:ascii="仿宋_GB2312" w:eastAsia="仿宋_GB2312" w:hint="eastAsia"/>
          <w:sz w:val="24"/>
        </w:rPr>
        <w:t xml:space="preserve"> 个，应急播送</w:t>
      </w:r>
      <w:r>
        <w:rPr>
          <w:rFonts w:ascii="仿宋_GB2312" w:eastAsia="仿宋_GB2312" w:hint="eastAsia"/>
          <w:sz w:val="24"/>
        </w:rPr>
        <w:t xml:space="preserve"> 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个。〔按照现有系统的组成说明〕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2、系统设置的部位：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3、传输方式：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4、主要联动设备：</w:t>
      </w:r>
    </w:p>
    <w:p w:rsidR="005B571F" w:rsidP="005B571F">
      <w:pPr>
        <w:spacing w:line="400" w:lineRule="exact"/>
        <w:ind w:firstLine="240" w:firstLineChars="1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5、联动逻辑：每个防火分区分别表述。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消火栓给水系统：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1、消防泵房设置的部位及根本情况。涉及消防泵房内设置的消防泵、喷淋泵、稳压系统、消防水池以及屋顶消防水箱的容量、用途、设置的部位、增压系统等根本情况应详细说明。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2、室外消防给水系统的设计要求及目前的检测情况。应对市政供水、泵房供水、是否与室内消防用水合用的供水方式进行说明。</w:t>
      </w:r>
    </w:p>
    <w:p w:rsidR="005B571F" w:rsidP="005B571F">
      <w:pPr>
        <w:spacing w:line="400" w:lineRule="exact"/>
        <w:ind w:right="17" w:firstLine="360" w:firstLineChars="150"/>
        <w:outlineLvl w:val="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3、室内消火栓系统的类型、组成、设置的部位、各部件的数量、上下区的情况、减压稳压消火栓的情况等。 </w:t>
      </w:r>
    </w:p>
    <w:p w:rsidR="005B571F" w:rsidP="005B571F">
      <w:pPr>
        <w:spacing w:line="400" w:lineRule="exact"/>
        <w:ind w:right="17" w:firstLine="360" w:firstLineChars="150"/>
        <w:outlineLvl w:val="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sz w:val="24"/>
        </w:rPr>
        <w:t>4、自动喷水灭火系统的类型、组成、数量、设置的部位、联动关系及稳压系统的组成、包括每个楼层末断放水装置设置的部位等。</w:t>
      </w:r>
    </w:p>
    <w:p w:rsidR="005B571F" w:rsidP="005B571F">
      <w:pPr>
        <w:spacing w:line="400" w:lineRule="exact"/>
        <w:ind w:right="17" w:firstLine="360" w:firstLineChars="150"/>
        <w:outlineLvl w:val="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防〔排〕烟系统：</w:t>
      </w:r>
    </w:p>
    <w:p w:rsidR="005B571F" w:rsidP="005B571F">
      <w:pPr>
        <w:spacing w:line="400" w:lineRule="exact"/>
        <w:ind w:left="359" w:right="17" w:leftChars="171"/>
        <w:outlineLvl w:val="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1、防〔排〕烟系统设置的部位、系统的组成。</w:t>
      </w:r>
    </w:p>
    <w:p w:rsidR="005B571F" w:rsidP="005B571F">
      <w:pPr>
        <w:spacing w:line="400" w:lineRule="exact"/>
        <w:ind w:left="359" w:right="17" w:leftChars="171"/>
        <w:outlineLvl w:val="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2、每个防火分区设置的排烟风机设置的部位、数量。每个分区的排烟量应与设计要求进行比对〔标注每台风机的容量〕。〔排烟口的类型、设置位置、数量及排烟防火阀的设置与原设计是否一致〕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3、正压送风机的设置部位、正压送风口的类型、风机容量。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4、风机电源控制箱的位置、供电方式。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5、设置电动排烟窗、排烟与通风等系统合用的应详细说明系统组成、控制工作原理及联动逻辑关系等。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b/>
          <w:sz w:val="24"/>
        </w:rPr>
      </w:pPr>
      <w:r>
        <w:rPr>
          <w:rFonts w:ascii="仿宋_GB2312" w:eastAsia="仿宋_GB2312" w:hint="eastAsia"/>
          <w:b/>
          <w:sz w:val="24"/>
        </w:rPr>
        <w:t>气体灭火系统：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1、系统设置部位、组成、防护区域的名称。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2、各防护区的三种启动方式的检测情况及防护区内设置的根本情况。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3、自动启动联动逻辑关系。</w:t>
      </w:r>
    </w:p>
    <w:p w:rsidR="005B571F" w:rsidP="005B571F">
      <w:pPr>
        <w:spacing w:line="400" w:lineRule="exact"/>
        <w:ind w:firstLine="360" w:firstLineChars="15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4、其他需要说明的情况。</w:t>
      </w:r>
    </w:p>
    <w:p w:rsidR="005B571F" w:rsidP="005B571F">
      <w:pPr>
        <w:spacing w:before="80" w:line="400" w:lineRule="exac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b/>
          <w:sz w:val="24"/>
        </w:rPr>
        <w:t>二、检测中发现的问题及处理意见：</w:t>
      </w:r>
    </w:p>
    <w:p w:rsidR="005B571F" w:rsidP="005B571F">
      <w:pPr>
        <w:spacing w:line="400" w:lineRule="exact"/>
        <w:ind w:firstLine="480" w:firstLineChars="2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1、                            </w:t>
      </w:r>
    </w:p>
    <w:p w:rsidR="005B571F" w:rsidP="005B571F">
      <w:pPr>
        <w:spacing w:line="400" w:lineRule="exact"/>
        <w:ind w:firstLine="480" w:firstLineChars="2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2、                            </w:t>
      </w:r>
    </w:p>
    <w:p w:rsidR="005B571F" w:rsidP="005B571F">
      <w:pPr>
        <w:spacing w:line="400" w:lineRule="exact"/>
        <w:ind w:firstLine="480" w:firstLineChars="20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3、                            </w:t>
      </w:r>
    </w:p>
    <w:p w:rsidR="005B571F" w:rsidP="005B571F">
      <w:pPr>
        <w:spacing w:line="400" w:lineRule="exact"/>
        <w:ind w:firstLine="480" w:firstLineChars="200"/>
        <w:rPr>
          <w:rFonts w:ascii="仿宋_GB2312" w:eastAsia="仿宋_GB2312"/>
          <w:sz w:val="24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4"/>
        </w:rPr>
        <w:t>为此我们及时出具了书面检测意见汇总，在各有关方面的共同努力下，上述问题局部已得到解决。</w:t>
      </w:r>
    </w:p>
    <w:p w:rsidR="005B571F" w:rsidP="005B571F">
      <w:pPr>
        <w:pStyle w:val="Date"/>
        <w:spacing w:before="80" w:line="400" w:lineRule="exact"/>
        <w:rPr>
          <w:rFonts w:eastAsia="仿宋_GB2312"/>
        </w:rPr>
      </w:pPr>
      <w:r>
        <w:rPr>
          <w:rFonts w:eastAsia="仿宋_GB2312" w:hint="eastAsia"/>
        </w:rPr>
        <w:t>三</w:t>
      </w:r>
      <w:r>
        <w:rPr>
          <w:rFonts w:eastAsia="仿宋_GB2312" w:hint="eastAsia"/>
          <w:b/>
        </w:rPr>
        <w:t>、检测结论：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sz w:val="24"/>
        </w:rPr>
        <w:t>防火分隔设施              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sz w:val="24"/>
        </w:rPr>
        <w:t>火灾应急照明和疏散指示系统：合格。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火灾自动报警及联动控制系统：合格。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消火栓给水系统：合格。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自动喷水灭火系统：合格。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防排烟系统                ：合格。</w:t>
      </w:r>
    </w:p>
    <w:p w:rsidR="005B571F" w:rsidP="005B571F">
      <w:pPr>
        <w:numPr>
          <w:ilvl w:val="0"/>
          <w:numId w:val="3"/>
        </w:numPr>
        <w:spacing w:line="400" w:lineRule="exact"/>
        <w:jc w:val="lef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气体灭火系统              ：合格。</w:t>
      </w:r>
    </w:p>
    <w:p w:rsidR="005B571F" w:rsidP="005B571F">
      <w:pPr>
        <w:spacing w:line="400" w:lineRule="exact"/>
        <w:ind w:left="480"/>
        <w:jc w:val="lef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综上所述，所委托检测的XXXX工程的自动消防设施检测合格，符合设计要</w:t>
      </w:r>
    </w:p>
    <w:p w:rsidR="005B571F" w:rsidP="005B571F">
      <w:pPr>
        <w:spacing w:line="400" w:lineRule="exact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求。</w:t>
      </w:r>
    </w:p>
    <w:p w:rsidR="005B571F" w:rsidP="005B571F">
      <w:pPr>
        <w:spacing w:line="400" w:lineRule="exac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                                  XXXXXXXXXXXX检测事务所</w:t>
      </w:r>
    </w:p>
    <w:p w:rsidR="005B571F" w:rsidP="005B571F">
      <w:pPr>
        <w:spacing w:line="400" w:lineRule="exac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                                       二</w:t>
      </w:r>
      <w:r>
        <w:rPr>
          <w:rFonts w:ascii="仿宋_GB2312" w:eastAsia="仿宋_GB2312" w:hint="eastAsia"/>
          <w:sz w:val="24"/>
        </w:rPr>
        <w:t>ΟΟ</w:t>
      </w:r>
      <w:r>
        <w:rPr>
          <w:rFonts w:ascii="仿宋_GB2312" w:eastAsia="仿宋_GB2312" w:hint="eastAsia"/>
          <w:sz w:val="24"/>
        </w:rPr>
        <w:t xml:space="preserve">  年    月    日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1"/>
        <w:gridCol w:w="1421"/>
        <w:gridCol w:w="1421"/>
        <w:gridCol w:w="1421"/>
        <w:gridCol w:w="1421"/>
        <w:gridCol w:w="1421"/>
      </w:tblGrid>
      <w:tr w:rsidTr="00A64DF5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52"/>
          <w:jc w:val="center"/>
        </w:trPr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批  准</w:t>
            </w:r>
          </w:p>
        </w:tc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ind w:firstLine="480"/>
              <w:jc w:val="center"/>
              <w:rPr>
                <w:rFonts w:ascii="仿宋_GB2312" w:eastAsia="仿宋_GB2312"/>
                <w:sz w:val="24"/>
                <w:lang w:val="en-US" w:eastAsia="zh-CN" w:bidi="ar-SA"/>
              </w:rPr>
            </w:pPr>
          </w:p>
        </w:tc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审  核</w:t>
            </w:r>
          </w:p>
        </w:tc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ind w:firstLine="480"/>
              <w:jc w:val="center"/>
              <w:rPr>
                <w:rFonts w:ascii="仿宋_GB2312" w:eastAsia="仿宋_GB2312"/>
                <w:sz w:val="24"/>
                <w:lang w:val="en-US" w:eastAsia="zh-CN" w:bidi="ar-SA"/>
              </w:rPr>
            </w:pPr>
          </w:p>
        </w:tc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编  制</w:t>
            </w:r>
          </w:p>
        </w:tc>
        <w:tc>
          <w:tcPr>
            <w:tcW w:w="1421" w:type="dxa"/>
            <w:vAlign w:val="center"/>
          </w:tcPr>
          <w:p w:rsidR="005B571F" w:rsidP="00A64DF5">
            <w:pPr>
              <w:widowControl w:val="0"/>
              <w:spacing w:line="400" w:lineRule="exact"/>
              <w:ind w:firstLine="480"/>
              <w:jc w:val="both"/>
              <w:rPr>
                <w:rFonts w:ascii="仿宋_GB2312" w:eastAsia="仿宋_GB2312"/>
                <w:sz w:val="24"/>
                <w:lang w:val="en-US" w:eastAsia="zh-CN" w:bidi="ar-SA"/>
              </w:rPr>
            </w:pPr>
          </w:p>
        </w:tc>
      </w:tr>
    </w:tbl>
    <w:p w:rsidR="005B571F" w:rsidP="005B571F">
      <w:pPr>
        <w:spacing w:before="156" w:beforeLines="50" w:line="60" w:lineRule="auto"/>
        <w:jc w:val="center"/>
        <w:rPr>
          <w:rFonts w:ascii="黑体" w:eastAsia="黑体" w:hint="eastAsia"/>
          <w:b/>
          <w:spacing w:val="200"/>
          <w:sz w:val="36"/>
        </w:rPr>
      </w:pPr>
      <w:r>
        <w:rPr>
          <w:rFonts w:ascii="黑体" w:eastAsia="黑体" w:hint="eastAsia"/>
          <w:b/>
          <w:spacing w:val="200"/>
          <w:sz w:val="36"/>
        </w:rPr>
        <w:t>建筑消防设施检测报告</w:t>
      </w:r>
    </w:p>
    <w:p w:rsidR="005B571F" w:rsidP="005B571F">
      <w:pPr>
        <w:spacing w:after="120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</w:p>
    <w:tbl>
      <w:tblPr>
        <w:tblStyle w:val="TableNormal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37"/>
        <w:gridCol w:w="2063"/>
        <w:gridCol w:w="1400"/>
        <w:gridCol w:w="1573"/>
        <w:gridCol w:w="2327"/>
      </w:tblGrid>
      <w:tr w:rsidTr="00A64DF5">
        <w:tblPrEx>
          <w:tblW w:w="0" w:type="auto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15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委托单位</w:t>
            </w:r>
          </w:p>
        </w:tc>
        <w:tc>
          <w:tcPr>
            <w:tcW w:w="3463" w:type="dxa"/>
            <w:gridSpan w:val="2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57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委托时间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15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建筑名称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建筑位置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15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建筑面积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使用性质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15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建筑高度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建筑层数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890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        测        情        况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检测系统名称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20"/>
                <w:kern w:val="2"/>
                <w:sz w:val="26"/>
                <w:szCs w:val="24"/>
                <w:lang w:val="en-US" w:eastAsia="zh-CN" w:bidi="ar-SA"/>
              </w:rPr>
              <w:t>检    测    结    论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防火分隔设施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火灾应急照明和疏散指示系统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火灾自动报警及联动控制系统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消火栓给水系统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自动喷水灭火系统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防排烟系统</w:t>
            </w:r>
          </w:p>
        </w:tc>
        <w:tc>
          <w:tcPr>
            <w:tcW w:w="5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600"/>
        <w:gridCol w:w="5300"/>
      </w:tblGrid>
      <w:tr w:rsidTr="00A64DF5">
        <w:tblPrEx>
          <w:tblW w:w="0" w:type="auto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气体灭火系统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756"/>
        </w:trPr>
        <w:tc>
          <w:tcPr>
            <w:tcW w:w="89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40" w:lineRule="exact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340" w:lineRule="exact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after="120" w:line="300" w:lineRule="exact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       </w:t>
            </w:r>
            <w:r>
              <w:rPr>
                <w:rFonts w:ascii="仿宋_GB2312" w:eastAsia="仿宋_GB2312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〔检测报告专用章〕</w:t>
            </w:r>
          </w:p>
          <w:p w:rsidR="005B571F" w:rsidP="00A64DF5">
            <w:pPr>
              <w:widowControl w:val="0"/>
              <w:spacing w:line="300" w:lineRule="exact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300" w:lineRule="exact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填发日期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sdate">
              <w:smartTagPr>
                <w:attr w:name="Day" w:val="08"/>
                <w:attr w:name="IsLunarDate" w:val="False"/>
                <w:attr w:name="IsROCDate" w:val="False"/>
                <w:attr w:name="Month" w:val="08"/>
                <w:attr w:name="Year" w:val="2007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 xml:space="preserve">2007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年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08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月</w:t>
              </w:r>
            </w:smartTag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08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日</w:t>
            </w:r>
          </w:p>
        </w:tc>
      </w:tr>
    </w:tbl>
    <w:p w:rsidR="005B571F" w:rsidP="005B571F">
      <w:pPr>
        <w:spacing w:before="120"/>
        <w:jc w:val="center"/>
        <w:rPr>
          <w:rFonts w:ascii="楷体_GB2312" w:eastAsia="楷体_GB2312" w:hint="eastAsia"/>
          <w:spacing w:val="80"/>
          <w:sz w:val="44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6"/>
        </w:rPr>
        <w:t xml:space="preserve">                                        </w:t>
      </w:r>
    </w:p>
    <w:p w:rsidR="005B571F" w:rsidP="005B571F">
      <w:pPr>
        <w:spacing w:before="120"/>
        <w:jc w:val="center"/>
        <w:rPr>
          <w:rFonts w:ascii="楷体_GB2312" w:eastAsia="楷体_GB2312" w:hint="eastAsia"/>
          <w:spacing w:val="80"/>
          <w:sz w:val="44"/>
        </w:rPr>
      </w:pPr>
      <w:r>
        <w:rPr>
          <w:rFonts w:ascii="楷体_GB2312" w:eastAsia="楷体_GB2312" w:hint="eastAsia"/>
          <w:spacing w:val="120"/>
          <w:sz w:val="40"/>
        </w:rPr>
        <w:br w:type="page"/>
        <w:t>防</w:t>
      </w:r>
      <w:r>
        <w:rPr>
          <w:rFonts w:ascii="楷体_GB2312" w:eastAsia="楷体_GB2312" w:hint="eastAsia"/>
          <w:spacing w:val="120"/>
          <w:sz w:val="40"/>
        </w:rPr>
        <w:t xml:space="preserve"> 火</w:t>
      </w:r>
      <w:r>
        <w:rPr>
          <w:rFonts w:ascii="楷体_GB2312" w:eastAsia="楷体_GB2312" w:hint="eastAsia"/>
          <w:spacing w:val="120"/>
          <w:sz w:val="40"/>
        </w:rPr>
        <w:t xml:space="preserve"> 分</w:t>
      </w:r>
      <w:r>
        <w:rPr>
          <w:rFonts w:ascii="楷体_GB2312" w:eastAsia="楷体_GB2312" w:hint="eastAsia"/>
          <w:spacing w:val="120"/>
          <w:sz w:val="40"/>
        </w:rPr>
        <w:t xml:space="preserve"> 隔</w:t>
      </w:r>
      <w:r>
        <w:rPr>
          <w:rFonts w:ascii="楷体_GB2312" w:eastAsia="楷体_GB2312" w:hint="eastAsia"/>
          <w:spacing w:val="120"/>
          <w:sz w:val="40"/>
        </w:rPr>
        <w:t xml:space="preserve"> 设</w:t>
      </w:r>
      <w:r>
        <w:rPr>
          <w:rFonts w:ascii="楷体_GB2312" w:eastAsia="楷体_GB2312" w:hint="eastAsia"/>
          <w:spacing w:val="120"/>
          <w:sz w:val="40"/>
        </w:rPr>
        <w:t xml:space="preserve"> </w:t>
      </w:r>
      <w:r>
        <w:rPr>
          <w:rFonts w:ascii="楷体_GB2312" w:eastAsia="楷体_GB2312" w:hint="eastAsia"/>
          <w:sz w:val="40"/>
        </w:rPr>
        <w:t>施</w:t>
      </w:r>
    </w:p>
    <w:p w:rsidR="005B571F" w:rsidP="005B571F">
      <w:pPr>
        <w:jc w:val="center"/>
        <w:rPr>
          <w:rFonts w:ascii="楷体_GB2312" w:eastAsia="楷体_GB2312" w:hint="eastAsia"/>
          <w:spacing w:val="40"/>
          <w:sz w:val="64"/>
        </w:rPr>
      </w:pPr>
      <w:r>
        <w:rPr>
          <w:rFonts w:ascii="楷体_GB2312" w:eastAsia="楷体_GB2312" w:hint="eastAsia"/>
          <w:spacing w:val="40"/>
          <w:sz w:val="64"/>
        </w:rPr>
        <w:t xml:space="preserve">检  测  报  </w:t>
      </w:r>
      <w:r>
        <w:rPr>
          <w:rFonts w:ascii="楷体_GB2312" w:eastAsia="楷体_GB2312" w:hint="eastAsia"/>
          <w:sz w:val="64"/>
        </w:rPr>
        <w:t>告</w:t>
      </w:r>
    </w:p>
    <w:p w:rsidR="005B571F" w:rsidP="005B571F">
      <w:pPr>
        <w:spacing w:after="60" w:line="600" w:lineRule="exact"/>
        <w:ind w:right="-2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 第  </w:t>
      </w:r>
      <w:r>
        <w:rPr>
          <w:rFonts w:ascii="楷体_GB2312" w:eastAsia="楷体_GB2312" w:hint="eastAsia"/>
          <w:sz w:val="24"/>
        </w:rPr>
        <w:t>1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88"/>
        <w:gridCol w:w="784"/>
        <w:gridCol w:w="28"/>
        <w:gridCol w:w="2300"/>
        <w:gridCol w:w="900"/>
        <w:gridCol w:w="1400"/>
        <w:gridCol w:w="1600"/>
        <w:gridCol w:w="13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委托单位</w:t>
            </w:r>
          </w:p>
        </w:tc>
        <w:tc>
          <w:tcPr>
            <w:tcW w:w="32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委托时间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200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.0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建筑名称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系统名称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防火分隔设施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甲乙丙级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一二三级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要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名 称 及 型 号</w:t>
            </w: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数 量</w:t>
            </w: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  造  厂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出厂年月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432"/>
        </w:trPr>
        <w:tc>
          <w:tcPr>
            <w:tcW w:w="1372" w:type="dxa"/>
            <w:gridSpan w:val="2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结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论</w:t>
            </w:r>
          </w:p>
        </w:tc>
        <w:tc>
          <w:tcPr>
            <w:tcW w:w="7528" w:type="dxa"/>
            <w:gridSpan w:val="6"/>
            <w:tcBorders>
              <w:right w:val="single" w:sz="8" w:space="0" w:color="auto"/>
            </w:tcBorders>
          </w:tcPr>
          <w:p w:rsidR="005B571F" w:rsidP="00A64DF5">
            <w:pPr>
              <w:widowControl w:val="0"/>
              <w:spacing w:before="120" w:line="500" w:lineRule="exact"/>
              <w:ind w:left="284" w:firstLine="48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根据江苏省DB-32/186-1998《建筑消防设施技术检验规程》</w:t>
            </w:r>
          </w:p>
          <w:p w:rsidR="005B571F" w:rsidP="00A64DF5">
            <w:pPr>
              <w:widowControl w:val="0"/>
              <w:spacing w:line="500" w:lineRule="exact"/>
              <w:ind w:left="284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第条判定规那么，本系统检测合格。</w:t>
            </w:r>
          </w:p>
          <w:p w:rsidR="005B571F" w:rsidP="00A64DF5">
            <w:pPr>
              <w:widowControl w:val="0"/>
              <w:spacing w:line="700" w:lineRule="exact"/>
              <w:jc w:val="both"/>
              <w:rPr>
                <w:rFonts w:ascii="仿宋_GB2312" w:eastAsia="仿宋_GB2312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〔检测报告专用章〕</w:t>
            </w: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填发日期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sdate">
              <w:smartTagPr>
                <w:attr w:name="Day" w:val="01"/>
                <w:attr w:name="IsLunarDate" w:val="False"/>
                <w:attr w:name="IsROCDate" w:val="False"/>
                <w:attr w:name="Month" w:val="06"/>
                <w:attr w:name="Year" w:val="2007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200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7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年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06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月</w:t>
              </w:r>
            </w:smartTag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01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日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988"/>
        </w:trPr>
        <w:tc>
          <w:tcPr>
            <w:tcW w:w="1372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  <w:p w:rsidR="005B571F" w:rsidP="00A64DF5">
            <w:pPr>
              <w:widowControl w:val="0"/>
              <w:spacing w:before="12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注</w:t>
            </w:r>
          </w:p>
        </w:tc>
        <w:tc>
          <w:tcPr>
            <w:tcW w:w="752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不合格工程数：A类工程0项，B类工程0项，C类工程0项。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仿宋_GB2312" w:eastAsia="仿宋_GB2312" w:hint="eastAsia"/>
          <w:sz w:val="26"/>
        </w:rPr>
      </w:pPr>
      <w:r>
        <w:rPr>
          <w:rFonts w:ascii="仿宋_GB2312" w:eastAsia="仿宋_GB2312" w:hint="eastAsia"/>
          <w:sz w:val="26"/>
        </w:rPr>
        <w:t xml:space="preserve">                                           </w:t>
      </w:r>
    </w:p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60"/>
          <w:sz w:val="40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楷体_GB2312" w:eastAsia="楷体_GB2312" w:hint="eastAsia"/>
          <w:spacing w:val="60"/>
          <w:sz w:val="40"/>
        </w:rPr>
        <w:t>防  火  分  隔  设  施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  第  </w:t>
      </w:r>
      <w:r>
        <w:rPr>
          <w:rFonts w:ascii="楷体_GB2312" w:eastAsia="楷体_GB2312" w:hint="eastAsia"/>
          <w:sz w:val="24"/>
        </w:rPr>
        <w:t>2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700"/>
        <w:gridCol w:w="2100"/>
        <w:gridCol w:w="705"/>
        <w:gridCol w:w="2000"/>
        <w:gridCol w:w="15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0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59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Ansi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实 测 记 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卷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帘</w:t>
            </w: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观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帘    板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无缝隙、裂纹、穿孔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    腐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用非燃材料做防腐处理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标    志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有铭牌、型号、厂名、日期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装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卷帘用材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符合设计要求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上部箱体保护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箱体保护严密，能阻止火灾蔓延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座板与地面间隙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20mm</w:t>
              </w:r>
            </w:smartTag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帘板入轨的深度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"/>
                <w:attr w:name="TCSC" w:val="0"/>
                <w:attr w:name="UnitName" w:val="m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40mm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、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50mm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、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0"/>
                <w:attr w:name="TCSC" w:val="0"/>
                <w:attr w:name="UnitName" w:val="m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60mm</w:t>
              </w:r>
            </w:smartTag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机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械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传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动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机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构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功率及电压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 W/  V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升降速度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m/min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6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60"/>
                <w:kern w:val="2"/>
                <w:sz w:val="26"/>
                <w:szCs w:val="24"/>
                <w:lang w:val="en-US" w:eastAsia="zh-CN" w:bidi="ar-SA"/>
              </w:rPr>
              <w:t xml:space="preserve">应         急             操        作    装         置       启     动    力   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150N，50N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卷帘传动机构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帘板升降平稳性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升降自如，运转平稳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控制器及报警控制功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控制方式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自动、手动、机械，操控正常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采用消防电源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消防电源供电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穿管保护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穿金属管，强、弱电分别穿管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感烟探测器报警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3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30"/>
                <w:kern w:val="2"/>
                <w:sz w:val="24"/>
                <w:szCs w:val="24"/>
                <w:lang w:val="en-US" w:eastAsia="zh-CN" w:bidi="ar-SA"/>
              </w:rPr>
              <w:t>有慢变调音响，降至地面～</w:t>
            </w:r>
            <w:r>
              <w:rPr>
                <w:rFonts w:ascii="楷体_GB2312" w:eastAsia="楷体_GB2312"/>
                <w:spacing w:val="-30"/>
                <w:kern w:val="2"/>
                <w:sz w:val="24"/>
                <w:szCs w:val="24"/>
                <w:lang w:val="en-US" w:eastAsia="zh-CN" w:bidi="ar-SA"/>
              </w:rPr>
              <w:t>1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8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spacing w:val="-30"/>
                  <w:kern w:val="2"/>
                  <w:sz w:val="24"/>
                  <w:szCs w:val="24"/>
                  <w:lang w:val="en-US" w:eastAsia="zh-CN" w:bidi="ar-SA"/>
                </w:rPr>
                <w:t>.8m</w:t>
              </w:r>
            </w:smartTag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30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37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感温探测器报警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4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40"/>
                <w:kern w:val="2"/>
                <w:sz w:val="24"/>
                <w:szCs w:val="24"/>
                <w:lang w:val="en-US" w:eastAsia="zh-CN" w:bidi="ar-SA"/>
              </w:rPr>
              <w:t>延时30～40</w:t>
            </w:r>
            <w:r>
              <w:rPr>
                <w:rFonts w:ascii="楷体_GB2312" w:eastAsia="楷体_GB2312"/>
                <w:spacing w:val="-40"/>
                <w:kern w:val="2"/>
                <w:sz w:val="24"/>
                <w:szCs w:val="24"/>
                <w:lang w:val="en-US" w:eastAsia="zh-CN" w:bidi="ar-SA"/>
              </w:rPr>
              <w:t>s</w:t>
            </w:r>
            <w:r>
              <w:rPr>
                <w:rFonts w:ascii="楷体_GB2312" w:eastAsia="楷体_GB2312" w:hint="eastAsia"/>
                <w:spacing w:val="-40"/>
                <w:kern w:val="2"/>
                <w:sz w:val="24"/>
                <w:szCs w:val="24"/>
                <w:lang w:val="en-US" w:eastAsia="zh-CN" w:bidi="ar-SA"/>
              </w:rPr>
              <w:t>后降至底有快慢变调音响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40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能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手动按钮</w:t>
            </w:r>
          </w:p>
        </w:tc>
        <w:tc>
          <w:tcPr>
            <w:tcW w:w="705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门两侧均有启动按钮，操控正常</w:t>
            </w:r>
          </w:p>
        </w:tc>
        <w:tc>
          <w:tcPr>
            <w:tcW w:w="15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  <w:tc>
          <w:tcPr>
            <w:tcW w:w="21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信号反应</w:t>
            </w:r>
          </w:p>
        </w:tc>
        <w:tc>
          <w:tcPr>
            <w:tcW w:w="7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信号反应至控制室</w:t>
            </w:r>
          </w:p>
        </w:tc>
        <w:tc>
          <w:tcPr>
            <w:tcW w:w="159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防  火  分  隔  设  施</w:t>
      </w:r>
    </w:p>
    <w:p w:rsidR="005B571F" w:rsidP="005B571F">
      <w:pPr>
        <w:rPr>
          <w:rFonts w:ascii="仿宋_GB2312" w:eastAsia="仿宋_GB2312" w:hint="eastAsia"/>
          <w:sz w:val="28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 第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9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130"/>
        </w:trPr>
        <w:tc>
          <w:tcPr>
            <w:tcW w:w="8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71F" w:rsidP="00A64DF5">
            <w:pPr>
              <w:widowControl w:val="0"/>
              <w:spacing w:after="120" w:line="600" w:lineRule="exact"/>
              <w:ind w:right="-155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 xml:space="preserve"> 检    测      说      明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一、系统实测概况</w:t>
            </w:r>
            <w:r>
              <w:rPr>
                <w:rFonts w:ascii="仿宋_GB2312" w:eastAsia="仿宋_GB2312"/>
                <w:kern w:val="2"/>
                <w:sz w:val="24"/>
                <w:szCs w:val="24"/>
                <w:lang w:val="en-US" w:eastAsia="zh-CN" w:bidi="ar-SA"/>
              </w:rPr>
              <w:t>: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二、目前存在的问题：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627" w:right="92" w:firstLine="30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627" w:right="92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</w:tr>
    </w:tbl>
    <w:p w:rsidR="005B571F" w:rsidP="005B571F">
      <w:pPr>
        <w:spacing w:line="600" w:lineRule="exact"/>
        <w:jc w:val="center"/>
        <w:rPr>
          <w:rFonts w:ascii="楷体_GB2312" w:eastAsia="楷体_GB2312" w:hint="eastAsia"/>
          <w:spacing w:val="80"/>
          <w:sz w:val="44"/>
        </w:rPr>
      </w:pPr>
      <w:r>
        <w:rPr>
          <w:rFonts w:ascii="楷体_GB2312" w:eastAsia="楷体_GB2312" w:hint="eastAsia"/>
          <w:spacing w:val="8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jc w:val="center"/>
        <w:rPr>
          <w:rFonts w:ascii="楷体_GB2312" w:eastAsia="楷体_GB2312" w:hint="eastAsia"/>
          <w:spacing w:val="40"/>
          <w:sz w:val="64"/>
        </w:rPr>
      </w:pPr>
      <w:r>
        <w:rPr>
          <w:rFonts w:ascii="楷体_GB2312" w:eastAsia="楷体_GB2312" w:hint="eastAsia"/>
          <w:spacing w:val="40"/>
          <w:sz w:val="64"/>
        </w:rPr>
        <w:t xml:space="preserve">检  测  报  </w:t>
      </w:r>
      <w:r>
        <w:rPr>
          <w:rFonts w:ascii="楷体_GB2312" w:eastAsia="楷体_GB2312" w:hint="eastAsia"/>
          <w:sz w:val="64"/>
        </w:rPr>
        <w:t>告</w:t>
      </w:r>
    </w:p>
    <w:p w:rsidR="005B571F" w:rsidP="005B571F">
      <w:pPr>
        <w:spacing w:after="60" w:line="600" w:lineRule="exact"/>
        <w:ind w:right="-155"/>
        <w:rPr>
          <w:rFonts w:ascii="仿宋_GB2312" w:eastAsia="仿宋_GB2312" w:hint="eastAsia"/>
          <w:sz w:val="26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第  </w:t>
      </w:r>
      <w:r>
        <w:rPr>
          <w:rFonts w:ascii="楷体_GB2312" w:eastAsia="楷体_GB2312" w:hint="eastAsia"/>
          <w:sz w:val="24"/>
        </w:rPr>
        <w:t>1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88"/>
        <w:gridCol w:w="784"/>
        <w:gridCol w:w="28"/>
        <w:gridCol w:w="2300"/>
        <w:gridCol w:w="900"/>
        <w:gridCol w:w="1400"/>
        <w:gridCol w:w="1600"/>
        <w:gridCol w:w="13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委托单位</w:t>
            </w:r>
          </w:p>
        </w:tc>
        <w:tc>
          <w:tcPr>
            <w:tcW w:w="32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委托时间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200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建筑名称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系统名称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16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16"/>
                <w:kern w:val="2"/>
                <w:sz w:val="21"/>
                <w:szCs w:val="24"/>
                <w:lang w:val="en-US" w:eastAsia="zh-CN" w:bidi="ar-SA"/>
              </w:rPr>
              <w:t>火灾自动报警及联动控制系统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甲乙丙级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一二三级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要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名 称 及 型 号</w:t>
            </w: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数 量</w:t>
            </w: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  造  厂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出厂年月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672"/>
        </w:trPr>
        <w:tc>
          <w:tcPr>
            <w:tcW w:w="1372" w:type="dxa"/>
            <w:gridSpan w:val="2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结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论</w:t>
            </w:r>
          </w:p>
        </w:tc>
        <w:tc>
          <w:tcPr>
            <w:tcW w:w="7528" w:type="dxa"/>
            <w:gridSpan w:val="6"/>
            <w:tcBorders>
              <w:right w:val="single" w:sz="8" w:space="0" w:color="auto"/>
            </w:tcBorders>
          </w:tcPr>
          <w:p w:rsidR="005B571F" w:rsidP="00A64DF5">
            <w:pPr>
              <w:widowControl w:val="0"/>
              <w:spacing w:before="120" w:line="500" w:lineRule="exact"/>
              <w:ind w:left="284" w:firstLine="48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根据江苏省DB-32/186-1998《建筑消防设施技术检验规程》</w:t>
            </w:r>
          </w:p>
          <w:p w:rsidR="005B571F" w:rsidP="00A64DF5">
            <w:pPr>
              <w:widowControl w:val="0"/>
              <w:spacing w:line="500" w:lineRule="exact"/>
              <w:ind w:left="284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第条判定规那么，本系统检测合格。</w:t>
            </w:r>
          </w:p>
          <w:p w:rsidR="005B571F" w:rsidP="00A64DF5">
            <w:pPr>
              <w:widowControl w:val="0"/>
              <w:spacing w:line="700" w:lineRule="exact"/>
              <w:jc w:val="both"/>
              <w:rPr>
                <w:rFonts w:ascii="仿宋_GB2312" w:eastAsia="仿宋_GB2312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〔检测报告专用章〕</w:t>
            </w: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填发日期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sdate">
              <w:smartTagPr>
                <w:attr w:name="Day" w:val="01"/>
                <w:attr w:name="IsLunarDate" w:val="False"/>
                <w:attr w:name="IsROCDate" w:val="False"/>
                <w:attr w:name="Month" w:val="06"/>
                <w:attr w:name="Year" w:val="2007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200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7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年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06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月</w:t>
              </w:r>
            </w:smartTag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01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日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315"/>
        </w:trPr>
        <w:tc>
          <w:tcPr>
            <w:tcW w:w="1372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  <w:p w:rsidR="005B571F" w:rsidP="00A64DF5">
            <w:pPr>
              <w:widowControl w:val="0"/>
              <w:spacing w:before="12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注</w:t>
            </w:r>
          </w:p>
        </w:tc>
        <w:tc>
          <w:tcPr>
            <w:tcW w:w="752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不合格工程数：A类工程0项，B类工程0项，C类工程0项。</w:t>
            </w:r>
          </w:p>
        </w:tc>
      </w:tr>
    </w:tbl>
    <w:p w:rsidR="005B571F" w:rsidP="005B571F">
      <w:pPr>
        <w:spacing w:line="600" w:lineRule="exact"/>
        <w:rPr>
          <w:rFonts w:ascii="仿宋_GB2312" w:eastAsia="仿宋_GB2312"/>
          <w:sz w:val="26"/>
        </w:rPr>
      </w:pPr>
      <w:r>
        <w:rPr>
          <w:rFonts w:ascii="仿宋_GB2312" w:eastAsia="仿宋_GB2312" w:hint="eastAsia"/>
          <w:sz w:val="26"/>
        </w:rPr>
        <w:t xml:space="preserve">                                           </w:t>
      </w:r>
    </w:p>
    <w:p w:rsidR="005B571F" w:rsidP="005B571F">
      <w:pPr>
        <w:spacing w:after="120" w:line="600" w:lineRule="exact"/>
        <w:ind w:firstLine="800" w:firstLineChars="200"/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6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第  </w:t>
      </w:r>
      <w:r>
        <w:rPr>
          <w:rFonts w:ascii="楷体_GB2312" w:eastAsia="楷体_GB2312" w:hint="eastAsia"/>
          <w:sz w:val="24"/>
        </w:rPr>
        <w:t>2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31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28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800"/>
        <w:gridCol w:w="20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</w:t>
            </w:r>
          </w:p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统</w:t>
            </w:r>
          </w:p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布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线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穿管与接线盒连接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管路固定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强电导线穿管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弱电导线穿管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管子与管口连接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导线接头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焊接，端子连接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传输线路的管路材料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布线要求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能分开设置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金属管路防火保护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非金属管路防火保护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800" w:type="dxa"/>
            <w:vMerge w:val="restart"/>
            <w:vAlign w:val="center"/>
          </w:tcPr>
          <w:p w:rsidR="005B571F" w:rsidP="00A64DF5">
            <w:pPr>
              <w:widowControl w:val="0"/>
              <w:spacing w:line="3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传</w:t>
            </w:r>
          </w:p>
          <w:p w:rsidR="005B571F" w:rsidP="00A64DF5">
            <w:pPr>
              <w:widowControl w:val="0"/>
              <w:spacing w:line="3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输</w:t>
            </w:r>
          </w:p>
          <w:p w:rsidR="005B571F" w:rsidP="00A64DF5">
            <w:pPr>
              <w:widowControl w:val="0"/>
              <w:spacing w:line="3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</w:t>
            </w:r>
          </w:p>
          <w:p w:rsidR="005B571F" w:rsidP="00A64DF5">
            <w:pPr>
              <w:widowControl w:val="0"/>
              <w:spacing w:line="3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线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导线截面积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、、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m"/>
              </w:smartTagP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8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导线电压等级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＞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250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V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绝缘电阻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pacing w:val="6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pacing w:val="60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接地电阻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接地干线截面积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25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0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设备接地线截面积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"/>
                <w:attr w:name="TCSC" w:val="0"/>
                <w:attr w:name="UnitName" w:val="m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4mm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ind w:firstLine="1000" w:firstLineChars="250"/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tabs>
          <w:tab w:val="left" w:pos="8200"/>
        </w:tabs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第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1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49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800"/>
        <w:gridCol w:w="20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灾</w:t>
            </w:r>
          </w:p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探</w:t>
            </w:r>
          </w:p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    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标牌齐全、无损伤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牢固，无松动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探测器与遮挡物距离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＞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与墙壁、梁边距离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＞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与送风口距离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与空调风口距离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距端墙距离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温感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5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，烟感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7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800" w:type="dxa"/>
            <w:vMerge w:val="restart"/>
            <w:vAlign w:val="center"/>
          </w:tcPr>
          <w:p w:rsidR="005B571F" w:rsidP="00A64DF5">
            <w:pPr>
              <w:widowControl w:val="0"/>
              <w:spacing w:line="36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</w:t>
            </w:r>
          </w:p>
          <w:p w:rsidR="005B571F" w:rsidP="00A64DF5">
            <w:pPr>
              <w:widowControl w:val="0"/>
              <w:spacing w:line="36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装</w:t>
            </w:r>
          </w:p>
          <w:p w:rsidR="005B571F" w:rsidP="00A64DF5">
            <w:pPr>
              <w:widowControl w:val="0"/>
              <w:spacing w:line="36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间</w:t>
            </w:r>
          </w:p>
          <w:p w:rsidR="005B571F" w:rsidP="00A64DF5">
            <w:pPr>
              <w:widowControl w:val="0"/>
              <w:spacing w:line="360" w:lineRule="exact"/>
              <w:jc w:val="center"/>
              <w:rPr>
                <w:rFonts w:ascii="仿宋_GB2312" w:eastAsia="仿宋_GB2312" w:hint="eastAsia"/>
                <w:spacing w:val="10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距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走道内的安装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温感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10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烟感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15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8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其它位置的安装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符合设计要求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安装倾斜角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6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60"/>
                <w:kern w:val="2"/>
                <w:sz w:val="24"/>
                <w:szCs w:val="24"/>
                <w:lang w:val="en-US" w:eastAsia="zh-CN" w:bidi="ar-SA"/>
              </w:rPr>
              <w:t>≯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45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°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60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确认灯的安装位置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朝主要入口方向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确认灯功能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监视、报警时能明显区分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报警功能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能报火警及故障信号</w:t>
            </w:r>
          </w:p>
        </w:tc>
        <w:tc>
          <w:tcPr>
            <w:tcW w:w="149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ind w:firstLine="1000" w:firstLineChars="250"/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第  </w:t>
      </w:r>
      <w:r>
        <w:rPr>
          <w:rFonts w:ascii="楷体_GB2312" w:eastAsia="楷体_GB2312" w:hint="eastAsia"/>
          <w:sz w:val="24"/>
        </w:rPr>
        <w:t>4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532"/>
        <w:gridCol w:w="1304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532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304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手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    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组件完整，有明显标志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532"/>
        <w:gridCol w:w="1304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动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按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钮</w:t>
            </w:r>
          </w:p>
        </w:tc>
        <w:tc>
          <w:tcPr>
            <w:tcW w:w="2800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532" w:type="dxa"/>
            <w:vAlign w:val="center"/>
          </w:tcPr>
          <w:p/>
        </w:tc>
        <w:tc>
          <w:tcPr>
            <w:tcW w:w="1304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牢固无倾斜、松动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确认功能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启动，有可见光指示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安装高度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距地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步距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0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30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报警正常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室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设置位置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符合防火标准要求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防火阀设置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送、回风管有防火阀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有否无关线路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6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60"/>
                <w:kern w:val="2"/>
                <w:sz w:val="24"/>
                <w:szCs w:val="24"/>
                <w:lang w:val="en-US" w:eastAsia="zh-CN" w:bidi="ar-SA"/>
              </w:rPr>
              <w:t>无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60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门开启方向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向疏散方向开启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消防平面图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控制盘至墙距离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3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盘前操作距离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或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2m</w:t>
              </w:r>
            </w:smartTag>
          </w:p>
        </w:tc>
        <w:tc>
          <w:tcPr>
            <w:tcW w:w="130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78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盘后距墙距离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532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1m</w:t>
              </w:r>
            </w:smartTag>
          </w:p>
        </w:tc>
        <w:tc>
          <w:tcPr>
            <w:tcW w:w="1304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第  </w:t>
      </w:r>
      <w:r>
        <w:rPr>
          <w:rFonts w:ascii="楷体_GB2312" w:eastAsia="楷体_GB2312" w:hint="eastAsia"/>
          <w:sz w:val="24"/>
        </w:rPr>
        <w:t>5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700"/>
        <w:gridCol w:w="21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31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28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集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中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型    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700"/>
        <w:gridCol w:w="21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灾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100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315" w:type="dxa"/>
            <w:vAlign w:val="center"/>
          </w:tcPr>
          <w:p/>
        </w:tc>
        <w:tc>
          <w:tcPr>
            <w:tcW w:w="1285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盘前操作距离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，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2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控制盘至墙距离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3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盘后距墙距离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1m</w:t>
              </w: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区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域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型    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安装高度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门轴侧距墙距离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"/>
              </w:smartTagP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正面操作距离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2"/>
                <w:attr w:name="TCSC" w:val="0"/>
                <w:attr w:name="UnitName" w:val="m"/>
              </w:smartTagPr>
            </w:smartTag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牢固，平整，无倾斜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柜内配线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美观，整齐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导线编号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pStyle w:val="Heading1"/>
              <w:keepNext/>
              <w:widowControl/>
              <w:jc w:val="center"/>
              <w:outlineLvl w:val="0"/>
              <w:rPr>
                <w:rFonts w:hint="eastAsia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0"/>
                <w:sz w:val="26"/>
                <w:szCs w:val="20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有编号，与图纸相符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接线端子接线根数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≤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2根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导线绑扎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绑扎成捆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保护接地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主备电源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为消防电源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电源连接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与消防电源直连</w:t>
            </w:r>
          </w:p>
        </w:tc>
        <w:tc>
          <w:tcPr>
            <w:tcW w:w="128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60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第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798"/>
        <w:gridCol w:w="700"/>
        <w:gridCol w:w="2214"/>
        <w:gridCol w:w="1389"/>
        <w:gridCol w:w="999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798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214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389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99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灾</w:t>
            </w: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电源接地标志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798"/>
        <w:gridCol w:w="700"/>
        <w:gridCol w:w="2214"/>
        <w:gridCol w:w="1389"/>
        <w:gridCol w:w="999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798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214" w:type="dxa"/>
            <w:vAlign w:val="center"/>
          </w:tcPr>
          <w:p/>
        </w:tc>
        <w:tc>
          <w:tcPr>
            <w:tcW w:w="1389" w:type="dxa"/>
            <w:vAlign w:val="center"/>
          </w:tcPr>
          <w:p/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电源标志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隔离器设置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报警音响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声压级＞65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dB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备用电源自动充电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能自动充电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主电源容量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回路报警延续工作4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h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备用电源容量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工作正常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二次报警功能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能二次报警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故障报警功能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故障时能报警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自检功能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有自检功能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火警优先功能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火警能优先报警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电源转换功能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能自动切换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消音、复位功能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能消音、复位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记忆功能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有记忆功能</w:t>
            </w:r>
          </w:p>
        </w:tc>
        <w:tc>
          <w:tcPr>
            <w:tcW w:w="1389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798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电源指示灯功能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4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显示正常</w:t>
            </w:r>
          </w:p>
        </w:tc>
        <w:tc>
          <w:tcPr>
            <w:tcW w:w="1389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9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ind w:firstLine="1000" w:firstLineChars="250"/>
        <w:rPr>
          <w:rFonts w:ascii="仿宋_GB2312" w:eastAsia="仿宋_GB2312" w:hint="eastAsia"/>
          <w:sz w:val="28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第  </w:t>
      </w:r>
      <w:r>
        <w:rPr>
          <w:rFonts w:ascii="楷体_GB2312" w:eastAsia="楷体_GB2312" w:hint="eastAsia"/>
          <w:sz w:val="24"/>
        </w:rPr>
        <w:t>7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000"/>
        <w:gridCol w:w="160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0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6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3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型    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000"/>
        <w:gridCol w:w="160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灾</w:t>
            </w:r>
          </w:p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显</w:t>
            </w:r>
          </w:p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示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</w:t>
            </w:r>
          </w:p>
        </w:tc>
        <w:tc>
          <w:tcPr>
            <w:tcW w:w="2800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000" w:type="dxa"/>
            <w:vAlign w:val="center"/>
          </w:tcPr>
          <w:p/>
        </w:tc>
        <w:tc>
          <w:tcPr>
            <w:tcW w:w="1600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牢固，平稳、无倾斜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距地面高度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≥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"/>
              </w:smartTagPr>
            </w:smartTag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门轴侧距墙距离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"/>
              </w:smartTagPr>
            </w:smartTag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正面操作距离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2"/>
                <w:attr w:name="TCSC" w:val="0"/>
                <w:attr w:name="UnitName" w:val="m"/>
              </w:smartTagPr>
            </w:smartTag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盘内配线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美观，整齐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eastAsia="宋体" w:hint="eastAsia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导线编号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有编号，与图纸相符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每个端子接线根数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≤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2根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导线绑扎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绑扎成捆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报警音响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报警和记忆功能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二次火警、消音功能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6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84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自检功能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ind w:firstLine="1000" w:firstLineChars="250"/>
        <w:rPr>
          <w:rFonts w:ascii="仿宋_GB2312" w:eastAsia="仿宋_GB2312" w:hint="eastAsia"/>
          <w:sz w:val="28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2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第  </w:t>
      </w:r>
      <w:r>
        <w:rPr>
          <w:rFonts w:ascii="楷体_GB2312" w:eastAsia="楷体_GB2312" w:hint="eastAsia"/>
          <w:sz w:val="24"/>
        </w:rPr>
        <w:t>8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1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49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9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联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联动响应时间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符合设计要求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700"/>
        <w:gridCol w:w="21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动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</w:tc>
        <w:tc>
          <w:tcPr>
            <w:tcW w:w="2800" w:type="dxa"/>
            <w:gridSpan w:val="2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105" w:type="dxa"/>
            <w:vAlign w:val="center"/>
          </w:tcPr>
          <w:p/>
        </w:tc>
        <w:tc>
          <w:tcPr>
            <w:tcW w:w="1495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联动控制方式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手动或自动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面板自检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能自检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36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36"/>
                <w:kern w:val="2"/>
                <w:sz w:val="26"/>
                <w:szCs w:val="24"/>
                <w:lang w:val="en-US" w:eastAsia="zh-CN" w:bidi="ar-SA"/>
              </w:rPr>
              <w:t>直接手动控制和输出接点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6组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时间记录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功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能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非消防电源切换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能切断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消火栓泵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能启泵，有反应信号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喷淋泵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能启泵，有反应信号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气体灭火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能启动喷射，有反应信号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应急播送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能翻开相应层，相关层播送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应急照明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能投入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防火卷帘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能下降，有反应信号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疏散诱导指示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能翻开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空调、通风设备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能切断，有反应信号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防排烟设备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能启动，有反应信号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能迫降，有反应信号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警报装置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能翻开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1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其它设备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ind w:firstLine="600" w:firstLineChars="150"/>
        <w:rPr>
          <w:rFonts w:ascii="楷体_GB2312" w:eastAsia="楷体_GB2312" w:hint="eastAsia"/>
          <w:sz w:val="40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第  </w:t>
      </w:r>
      <w:r>
        <w:rPr>
          <w:rFonts w:ascii="楷体_GB2312" w:eastAsia="楷体_GB2312" w:hint="eastAsia"/>
          <w:sz w:val="24"/>
        </w:rPr>
        <w:t>9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800"/>
        <w:gridCol w:w="2000"/>
        <w:gridCol w:w="700"/>
        <w:gridCol w:w="2210"/>
        <w:gridCol w:w="139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21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39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9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灾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事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故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广</w:t>
            </w:r>
          </w:p>
        </w:tc>
        <w:tc>
          <w:tcPr>
            <w:tcW w:w="8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民筑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用广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建播</w:t>
            </w: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25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800"/>
        <w:gridCol w:w="2000"/>
        <w:gridCol w:w="700"/>
        <w:gridCol w:w="2210"/>
        <w:gridCol w:w="139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播</w:t>
            </w:r>
          </w:p>
        </w:tc>
        <w:tc>
          <w:tcPr>
            <w:tcW w:w="800" w:type="dxa"/>
            <w:vMerge w:val="restart"/>
            <w:vAlign w:val="center"/>
          </w:tcPr>
          <w:p/>
        </w:tc>
        <w:tc>
          <w:tcPr>
            <w:tcW w:w="2000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210" w:type="dxa"/>
            <w:vAlign w:val="center"/>
          </w:tcPr>
          <w:p/>
        </w:tc>
        <w:tc>
          <w:tcPr>
            <w:tcW w:w="1390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8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0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额定功率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3W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工业建筑播送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高于背景噪声15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d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B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切    换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选层播送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扩音机容量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备用扩音机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通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讯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控制室与设备间通话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有，且通话功能正常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16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16"/>
                <w:kern w:val="2"/>
                <w:sz w:val="26"/>
                <w:szCs w:val="24"/>
                <w:lang w:val="en-US" w:eastAsia="zh-CN" w:bidi="ar-SA"/>
              </w:rPr>
              <w:t>控制室与   插孔通话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通话功能正常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控制室与119台通话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声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光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牢固，平稳，无松动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音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响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＞85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d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B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闪光报警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能发出明显光警示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梯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手动、联动降至首层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信号反应功能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3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9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井底排水设施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21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泵排水量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l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10L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/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s</w:t>
            </w:r>
          </w:p>
        </w:tc>
        <w:tc>
          <w:tcPr>
            <w:tcW w:w="139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仿宋_GB2312" w:eastAsia="仿宋_GB2312" w:hint="eastAsia"/>
          <w:sz w:val="28"/>
        </w:rPr>
      </w:pPr>
      <w:r>
        <w:rPr>
          <w:rFonts w:ascii="楷体_GB2312" w:eastAsia="楷体_GB2312" w:hint="eastAsia"/>
          <w:spacing w:val="60"/>
          <w:sz w:val="40"/>
        </w:rPr>
        <w:t>火灾自动报警及联动控制系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第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10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9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130"/>
        </w:trPr>
        <w:tc>
          <w:tcPr>
            <w:tcW w:w="8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71F" w:rsidP="00A64DF5">
            <w:pPr>
              <w:widowControl w:val="0"/>
              <w:tabs>
                <w:tab w:val="left" w:pos="8392"/>
              </w:tabs>
              <w:spacing w:before="400" w:line="480" w:lineRule="auto"/>
              <w:ind w:right="92" w:firstLine="192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      测      说      明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一、系统实测概况</w:t>
            </w:r>
            <w:r>
              <w:rPr>
                <w:rFonts w:ascii="仿宋_GB2312" w:eastAsia="仿宋_GB2312"/>
                <w:kern w:val="2"/>
                <w:sz w:val="24"/>
                <w:szCs w:val="24"/>
                <w:lang w:val="en-US" w:eastAsia="zh-CN" w:bidi="ar-SA"/>
              </w:rPr>
              <w:t>: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二、目前存在的问题：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627" w:right="92" w:firstLine="30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627" w:right="92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</w:tr>
    </w:tbl>
    <w:p w:rsidR="005B571F" w:rsidP="005B571F">
      <w:pPr>
        <w:spacing w:line="600" w:lineRule="exact"/>
        <w:jc w:val="center"/>
        <w:rPr>
          <w:rFonts w:ascii="楷体_GB2312" w:eastAsia="楷体_GB2312" w:hint="eastAsia"/>
          <w:spacing w:val="200"/>
          <w:sz w:val="44"/>
        </w:rPr>
      </w:pPr>
      <w:r>
        <w:rPr>
          <w:rFonts w:ascii="楷体_GB2312" w:eastAsia="楷体_GB2312" w:hint="eastAsia"/>
          <w:spacing w:val="60"/>
          <w:sz w:val="40"/>
        </w:rPr>
        <w:t xml:space="preserve">可 燃 气 体 自 动 报 警 系 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jc w:val="center"/>
        <w:rPr>
          <w:rFonts w:ascii="楷体_GB2312" w:eastAsia="楷体_GB2312" w:hint="eastAsia"/>
          <w:spacing w:val="40"/>
          <w:sz w:val="64"/>
        </w:rPr>
      </w:pPr>
      <w:r>
        <w:rPr>
          <w:rFonts w:ascii="楷体_GB2312" w:eastAsia="楷体_GB2312" w:hint="eastAsia"/>
          <w:spacing w:val="40"/>
          <w:sz w:val="64"/>
        </w:rPr>
        <w:t xml:space="preserve">检  测  报  </w:t>
      </w:r>
      <w:r>
        <w:rPr>
          <w:rFonts w:ascii="楷体_GB2312" w:eastAsia="楷体_GB2312" w:hint="eastAsia"/>
          <w:sz w:val="64"/>
        </w:rPr>
        <w:t>告</w:t>
      </w:r>
    </w:p>
    <w:p w:rsidR="005B571F" w:rsidP="005B571F">
      <w:pPr>
        <w:spacing w:after="60" w:line="600" w:lineRule="exact"/>
        <w:ind w:right="-155"/>
        <w:rPr>
          <w:rFonts w:ascii="仿宋_GB2312" w:eastAsia="仿宋_GB2312" w:hint="eastAsia"/>
          <w:sz w:val="26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第  </w:t>
      </w:r>
      <w:r>
        <w:rPr>
          <w:rFonts w:ascii="楷体_GB2312" w:eastAsia="楷体_GB2312" w:hint="eastAsia"/>
          <w:sz w:val="24"/>
        </w:rPr>
        <w:t>1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88"/>
        <w:gridCol w:w="784"/>
        <w:gridCol w:w="28"/>
        <w:gridCol w:w="2300"/>
        <w:gridCol w:w="900"/>
        <w:gridCol w:w="1400"/>
        <w:gridCol w:w="1600"/>
        <w:gridCol w:w="13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委托单位</w:t>
            </w:r>
          </w:p>
        </w:tc>
        <w:tc>
          <w:tcPr>
            <w:tcW w:w="32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14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委托时间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200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.0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建筑名称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系统名称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可燃气体自动报警系统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甲乙丙级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一二三级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要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名 称 及 型 号</w:t>
            </w: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数 量</w:t>
            </w: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  造  厂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出厂年月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672"/>
        </w:trPr>
        <w:tc>
          <w:tcPr>
            <w:tcW w:w="1372" w:type="dxa"/>
            <w:gridSpan w:val="2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结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论</w:t>
            </w:r>
          </w:p>
        </w:tc>
        <w:tc>
          <w:tcPr>
            <w:tcW w:w="7528" w:type="dxa"/>
            <w:gridSpan w:val="6"/>
            <w:tcBorders>
              <w:right w:val="single" w:sz="8" w:space="0" w:color="auto"/>
            </w:tcBorders>
          </w:tcPr>
          <w:p w:rsidR="005B571F" w:rsidP="00A64DF5">
            <w:pPr>
              <w:widowControl w:val="0"/>
              <w:spacing w:before="120" w:line="500" w:lineRule="exact"/>
              <w:ind w:left="284" w:firstLine="48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根据江苏省DB-32/186-1998《建筑消防设施技术检验规程》</w:t>
            </w:r>
          </w:p>
          <w:p w:rsidR="005B571F" w:rsidP="00A64DF5">
            <w:pPr>
              <w:widowControl w:val="0"/>
              <w:spacing w:line="500" w:lineRule="exact"/>
              <w:ind w:left="284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第条判定规那么，本系统检测合格。</w:t>
            </w:r>
          </w:p>
          <w:p w:rsidR="005B571F" w:rsidP="00A64DF5">
            <w:pPr>
              <w:widowControl w:val="0"/>
              <w:spacing w:line="700" w:lineRule="exact"/>
              <w:jc w:val="both"/>
              <w:rPr>
                <w:rFonts w:ascii="仿宋_GB2312" w:eastAsia="仿宋_GB2312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〔检测报告专用章〕</w:t>
            </w: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填发日期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sdate">
              <w:smartTagPr>
                <w:attr w:name="Day" w:val="01"/>
                <w:attr w:name="IsLunarDate" w:val="False"/>
                <w:attr w:name="IsROCDate" w:val="False"/>
                <w:attr w:name="Month" w:val="06"/>
                <w:attr w:name="Year" w:val="2007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200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7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年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06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月</w:t>
              </w:r>
            </w:smartTag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01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日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315"/>
        </w:trPr>
        <w:tc>
          <w:tcPr>
            <w:tcW w:w="1372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  <w:p w:rsidR="005B571F" w:rsidP="00A64DF5">
            <w:pPr>
              <w:widowControl w:val="0"/>
              <w:spacing w:before="12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注</w:t>
            </w:r>
          </w:p>
        </w:tc>
        <w:tc>
          <w:tcPr>
            <w:tcW w:w="752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不合格工程数：A类工程0项，B类工程0项，C类工程0项。</w:t>
            </w:r>
          </w:p>
        </w:tc>
      </w:tr>
    </w:tbl>
    <w:p w:rsidR="005B571F" w:rsidP="005B571F">
      <w:pPr>
        <w:spacing w:line="600" w:lineRule="exact"/>
        <w:rPr>
          <w:rFonts w:ascii="仿宋_GB2312" w:eastAsia="仿宋_GB2312"/>
          <w:sz w:val="26"/>
        </w:rPr>
      </w:pPr>
      <w:r>
        <w:rPr>
          <w:rFonts w:ascii="仿宋_GB2312" w:eastAsia="仿宋_GB2312" w:hint="eastAsia"/>
          <w:sz w:val="26"/>
        </w:rPr>
        <w:t xml:space="preserve">                                           </w:t>
      </w:r>
    </w:p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200"/>
          <w:sz w:val="40"/>
        </w:rPr>
        <w:t>可燃气体自动报警系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6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第  </w:t>
      </w:r>
      <w:r>
        <w:rPr>
          <w:rFonts w:ascii="楷体_GB2312" w:eastAsia="楷体_GB2312" w:hint="eastAsia"/>
          <w:sz w:val="24"/>
        </w:rPr>
        <w:t>2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70"/>
        <w:gridCol w:w="945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1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47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9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94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70"/>
        <w:gridCol w:w="25"/>
        <w:gridCol w:w="92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可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燃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气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体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探</w:t>
            </w:r>
          </w:p>
          <w:p w:rsidR="005B571F" w:rsidP="00A64DF5">
            <w:pPr>
              <w:widowControl w:val="0"/>
              <w:spacing w:line="72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    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标牌齐全，无损伤</w:t>
            </w:r>
          </w:p>
        </w:tc>
        <w:tc>
          <w:tcPr>
            <w:tcW w:w="147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45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    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牢固，无松动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距地面高度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 w:hint="eastAsia"/>
                <w:kern w:val="2"/>
                <w:sz w:val="28"/>
                <w:szCs w:val="24"/>
                <w:lang w:val="en-US" w:eastAsia="zh-CN" w:bidi="ar-SA"/>
              </w:rPr>
              <w:t>m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场所条件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    线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周围环境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设置位置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写具体地点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设置间距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设置范围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设置距离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半露天储瓶库设置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缓冲罐排水口或阀与探测器距离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5～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7.5"/>
                <w:attr w:name="TCSC" w:val="0"/>
                <w:attr w:name="UnitName" w:val="m"/>
              </w:smartTagPr>
            </w:smartTag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氢气灌瓶间设置位置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安装于屋顶易于滞留气体处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液化烃罐堤内设置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3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30"/>
                <w:kern w:val="2"/>
                <w:sz w:val="26"/>
                <w:szCs w:val="24"/>
                <w:lang w:val="en-US" w:eastAsia="zh-CN" w:bidi="ar-SA"/>
              </w:rPr>
              <w:t>甲</w:t>
            </w:r>
            <w:r>
              <w:rPr>
                <w:rFonts w:ascii="仿宋_GB2312" w:eastAsia="仿宋_GB2312" w:hint="eastAsia"/>
                <w:spacing w:val="-30"/>
                <w:kern w:val="2"/>
                <w:sz w:val="26"/>
                <w:szCs w:val="24"/>
                <w:vertAlign w:val="subscript"/>
                <w:lang w:val="en-US" w:eastAsia="zh-CN" w:bidi="ar-SA"/>
              </w:rPr>
              <w:t>B</w:t>
            </w:r>
            <w:r>
              <w:rPr>
                <w:rFonts w:ascii="仿宋_GB2312" w:eastAsia="仿宋_GB2312" w:hint="eastAsia"/>
                <w:spacing w:val="-30"/>
                <w:kern w:val="2"/>
                <w:sz w:val="26"/>
                <w:szCs w:val="24"/>
                <w:lang w:val="en-US" w:eastAsia="zh-CN" w:bidi="ar-SA"/>
              </w:rPr>
              <w:t>类液体储蓄堤内设置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探测器选用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写具体型号</w:t>
            </w:r>
          </w:p>
        </w:tc>
        <w:tc>
          <w:tcPr>
            <w:tcW w:w="1495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报警功能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30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30"/>
                <w:kern w:val="2"/>
                <w:sz w:val="24"/>
                <w:szCs w:val="24"/>
                <w:lang w:val="en-US" w:eastAsia="zh-CN" w:bidi="ar-SA"/>
              </w:rPr>
              <w:t>预报警、报警工作正常</w:t>
            </w:r>
          </w:p>
        </w:tc>
        <w:tc>
          <w:tcPr>
            <w:tcW w:w="1495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200"/>
          <w:sz w:val="40"/>
        </w:rPr>
        <w:t>可燃气体自动报警系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 第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31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28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700"/>
        <w:gridCol w:w="2100"/>
        <w:gridCol w:w="700"/>
        <w:gridCol w:w="2315"/>
        <w:gridCol w:w="128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</w:t>
            </w:r>
          </w:p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统</w:t>
            </w:r>
          </w:p>
          <w:p w:rsidR="005B571F" w:rsidP="00A64DF5">
            <w:pPr>
              <w:widowControl w:val="0"/>
              <w:spacing w:line="120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布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线</w:t>
            </w: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穿管与接线盒连接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管路固定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强电导线穿管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弱电导线穿管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管子与管口连接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导线接头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焊接，端子连接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传输线路的管路材料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布线要求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单独布线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金属管路防火保护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非金属管路防火保护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 w:val="restart"/>
            <w:vAlign w:val="center"/>
          </w:tcPr>
          <w:p w:rsidR="005B571F" w:rsidP="00A64DF5">
            <w:pPr>
              <w:widowControl w:val="0"/>
              <w:spacing w:line="32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传输导线</w:t>
            </w: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导线截面积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mm"/>
              </w:smartTagPr>
            </w:smartTag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700" w:type="dxa"/>
            <w:vMerge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1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导线电压等级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＞250V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绝缘电阻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≥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M</w:t>
              </w:r>
            </w:smartTag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接地电阻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，1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Ω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接地干线截面积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≥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"/>
                <w:attr w:name="TCSC" w:val="0"/>
                <w:attr w:name="UnitName" w:val="m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25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mm</w:t>
              </w:r>
            </w:smartTag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设备接地线截面积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≥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"/>
                <w:attr w:name="TCSC" w:val="0"/>
                <w:attr w:name="UnitName" w:val="mm"/>
              </w:smartTagP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4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mm</w:t>
              </w:r>
            </w:smartTag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</w:p>
        </w:tc>
        <w:tc>
          <w:tcPr>
            <w:tcW w:w="128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6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接线盒〔防爆等级〕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1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有防爆标志</w:t>
            </w:r>
          </w:p>
        </w:tc>
        <w:tc>
          <w:tcPr>
            <w:tcW w:w="128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200"/>
          <w:sz w:val="40"/>
        </w:rPr>
        <w:t>可燃气体自动报警系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3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第  </w:t>
      </w:r>
      <w:r>
        <w:rPr>
          <w:rFonts w:ascii="楷体_GB2312" w:eastAsia="楷体_GB2312" w:hint="eastAsia"/>
          <w:sz w:val="24"/>
        </w:rPr>
        <w:t>4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1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49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3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105"/>
        <w:gridCol w:w="149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可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燃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气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体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工作正常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二次报警功能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能二次报警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6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故障报警功能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故障时能报警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自检功能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有自检功能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火警优先功能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火警时能优先报警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电源转换功能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能自动切换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消音、复位功能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能消音、复位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记忆功能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能记忆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电源指示灯功能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显示正常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备用电源自动充电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主电源容量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在 回路报警状态下连续工作4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h</w:t>
            </w:r>
          </w:p>
        </w:tc>
        <w:tc>
          <w:tcPr>
            <w:tcW w:w="14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92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备用电源容量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1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49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200"/>
          <w:sz w:val="40"/>
        </w:rPr>
        <w:t>可燃气体自动报警系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2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  第  </w:t>
      </w:r>
      <w:r>
        <w:rPr>
          <w:rFonts w:ascii="楷体_GB2312" w:eastAsia="楷体_GB2312" w:hint="eastAsia"/>
          <w:sz w:val="24"/>
        </w:rPr>
        <w:t>5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1895"/>
        <w:gridCol w:w="170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189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705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ind w:left="13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1895"/>
        <w:gridCol w:w="1705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可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燃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气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体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警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</w:t>
            </w:r>
          </w:p>
          <w:p w:rsidR="005B571F" w:rsidP="00A64DF5">
            <w:pPr>
              <w:widowControl w:val="0"/>
              <w:spacing w:line="4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型    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型号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盘前操作距离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控制盘至墙距离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m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盘后距墙距离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安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牢固平整，无倾斜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柜内配线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美观、整齐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导线编号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有编号、与图纸相符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接线端子接线根数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≤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2根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导线绑扎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绑扎成捆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保护接地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电源接地标志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  <w:bottom w:val="nil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主备电源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为专用消防电源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  <w:bottom w:val="nil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电源连接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直接连接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top w:val="nil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2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电源标志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189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</w:t>
            </w:r>
          </w:p>
        </w:tc>
        <w:tc>
          <w:tcPr>
            <w:tcW w:w="1705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报警音响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189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65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d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B</w:t>
            </w:r>
          </w:p>
        </w:tc>
        <w:tc>
          <w:tcPr>
            <w:tcW w:w="1705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200"/>
          <w:sz w:val="40"/>
        </w:rPr>
        <w:t>可燃气体自动报警系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155"/>
        <w:rPr>
          <w:rFonts w:ascii="仿宋_GB2312" w:eastAsia="仿宋_GB2312" w:hint="eastAsia"/>
          <w:sz w:val="26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3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第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9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130"/>
        </w:trPr>
        <w:tc>
          <w:tcPr>
            <w:tcW w:w="8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571F" w:rsidP="00A64DF5">
            <w:pPr>
              <w:widowControl w:val="0"/>
              <w:tabs>
                <w:tab w:val="left" w:pos="8392"/>
              </w:tabs>
              <w:spacing w:before="400" w:line="480" w:lineRule="auto"/>
              <w:ind w:right="92" w:firstLine="192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      测      说      明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一、系统实测概况</w:t>
            </w:r>
            <w:r>
              <w:rPr>
                <w:rFonts w:ascii="仿宋_GB2312" w:eastAsia="仿宋_GB2312"/>
                <w:kern w:val="2"/>
                <w:sz w:val="24"/>
                <w:szCs w:val="24"/>
                <w:lang w:val="en-US" w:eastAsia="zh-CN" w:bidi="ar-SA"/>
              </w:rPr>
              <w:t>: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-108" w:right="91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>二、目前存在的问题：</w:t>
            </w: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-108" w:right="292" w:firstLine="300"/>
              <w:jc w:val="both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4"/>
                <w:szCs w:val="24"/>
                <w:lang w:val="en-US" w:eastAsia="zh-CN" w:bidi="ar-SA"/>
              </w:rPr>
              <w:t xml:space="preserve">    1、</w:t>
            </w:r>
          </w:p>
          <w:p w:rsidR="005B571F" w:rsidP="00A64DF5">
            <w:pPr>
              <w:widowControl w:val="0"/>
              <w:tabs>
                <w:tab w:val="left" w:pos="8392"/>
                <w:tab w:val="left" w:pos="8492"/>
              </w:tabs>
              <w:spacing w:line="400" w:lineRule="exact"/>
              <w:ind w:left="627" w:right="92" w:firstLine="300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tabs>
                <w:tab w:val="left" w:pos="8392"/>
              </w:tabs>
              <w:spacing w:line="400" w:lineRule="exact"/>
              <w:ind w:left="627" w:right="92"/>
              <w:jc w:val="both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</w:p>
        </w:tc>
      </w:tr>
    </w:tbl>
    <w:p w:rsidR="005B571F" w:rsidP="005B571F">
      <w:pPr>
        <w:spacing w:line="600" w:lineRule="exact"/>
        <w:jc w:val="center"/>
        <w:rPr>
          <w:rFonts w:ascii="楷体_GB2312" w:eastAsia="楷体_GB2312" w:hint="eastAsia"/>
          <w:spacing w:val="200"/>
          <w:sz w:val="44"/>
        </w:rPr>
      </w:pPr>
      <w:r>
        <w:rPr>
          <w:rFonts w:ascii="楷体_GB2312" w:eastAsia="楷体_GB2312" w:hint="eastAsia"/>
          <w:spacing w:val="200"/>
          <w:sz w:val="40"/>
        </w:rPr>
        <w:t>消火栓给水系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jc w:val="center"/>
        <w:rPr>
          <w:rFonts w:ascii="楷体_GB2312" w:eastAsia="楷体_GB2312" w:hint="eastAsia"/>
          <w:spacing w:val="40"/>
          <w:sz w:val="64"/>
        </w:rPr>
      </w:pPr>
      <w:r>
        <w:rPr>
          <w:rFonts w:ascii="楷体_GB2312" w:eastAsia="楷体_GB2312" w:hint="eastAsia"/>
          <w:spacing w:val="40"/>
          <w:sz w:val="64"/>
        </w:rPr>
        <w:t xml:space="preserve">检  测  报  </w:t>
      </w:r>
      <w:r>
        <w:rPr>
          <w:rFonts w:ascii="楷体_GB2312" w:eastAsia="楷体_GB2312" w:hint="eastAsia"/>
          <w:sz w:val="64"/>
        </w:rPr>
        <w:t>告</w:t>
      </w:r>
    </w:p>
    <w:p w:rsidR="005B571F" w:rsidP="005B571F">
      <w:pPr>
        <w:jc w:val="center"/>
        <w:rPr>
          <w:rFonts w:ascii="楷体_GB2312" w:eastAsia="楷体_GB2312" w:hint="eastAsia"/>
          <w:spacing w:val="40"/>
          <w:sz w:val="64"/>
        </w:r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4"/>
          <w:cols w:space="425"/>
          <w:titlePg w:val="0"/>
          <w:docGrid w:type="lines" w:linePitch="312"/>
        </w:sect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第  </w:t>
      </w:r>
      <w:r>
        <w:rPr>
          <w:rFonts w:ascii="楷体_GB2312" w:eastAsia="楷体_GB2312" w:hint="eastAsia"/>
          <w:sz w:val="24"/>
        </w:rPr>
        <w:t>1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88"/>
        <w:gridCol w:w="784"/>
        <w:gridCol w:w="28"/>
        <w:gridCol w:w="2300"/>
        <w:gridCol w:w="900"/>
        <w:gridCol w:w="1400"/>
        <w:gridCol w:w="1600"/>
        <w:gridCol w:w="13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委托单位</w:t>
            </w:r>
          </w:p>
        </w:tc>
        <w:tc>
          <w:tcPr>
            <w:tcW w:w="3200" w:type="dxa"/>
            <w:gridSpan w:val="2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14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委托时间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200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7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.0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建筑名称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系统名称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16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spacing w:val="-16"/>
                <w:kern w:val="2"/>
                <w:sz w:val="24"/>
                <w:szCs w:val="24"/>
                <w:lang w:val="en-US" w:eastAsia="zh-CN" w:bidi="ar-SA"/>
              </w:rPr>
              <w:t>消火栓给水系统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甲乙丙级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1400" w:type="dxa"/>
            <w:gridSpan w:val="3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施工单位</w:t>
            </w:r>
          </w:p>
        </w:tc>
        <w:tc>
          <w:tcPr>
            <w:tcW w:w="32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无锡市</w:t>
            </w:r>
          </w:p>
        </w:tc>
        <w:tc>
          <w:tcPr>
            <w:tcW w:w="14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施工资质</w:t>
            </w: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一二三级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要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8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名 称 及 型 号</w:t>
            </w: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数 量</w:t>
            </w: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制  造  厂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出厂年月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40"/>
        </w:trPr>
        <w:tc>
          <w:tcPr>
            <w:tcW w:w="588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4"/>
                <w:lang w:val="en-US" w:eastAsia="zh-CN" w:bidi="ar-SA"/>
              </w:rPr>
            </w:pPr>
          </w:p>
        </w:tc>
        <w:tc>
          <w:tcPr>
            <w:tcW w:w="3112" w:type="dxa"/>
            <w:gridSpan w:val="3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9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3000" w:type="dxa"/>
            <w:gridSpan w:val="2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672"/>
        </w:trPr>
        <w:tc>
          <w:tcPr>
            <w:tcW w:w="1372" w:type="dxa"/>
            <w:gridSpan w:val="2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结</w:t>
            </w:r>
          </w:p>
          <w:p w:rsidR="005B571F" w:rsidP="00A64DF5">
            <w:pPr>
              <w:widowControl w:val="0"/>
              <w:spacing w:line="6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论</w:t>
            </w:r>
          </w:p>
        </w:tc>
        <w:tc>
          <w:tcPr>
            <w:tcW w:w="7528" w:type="dxa"/>
            <w:gridSpan w:val="6"/>
            <w:tcBorders>
              <w:right w:val="single" w:sz="8" w:space="0" w:color="auto"/>
            </w:tcBorders>
          </w:tcPr>
          <w:p w:rsidR="005B571F" w:rsidP="00A64DF5">
            <w:pPr>
              <w:widowControl w:val="0"/>
              <w:spacing w:before="120" w:line="500" w:lineRule="exact"/>
              <w:ind w:left="284" w:firstLine="48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根据江苏省DB-32/186-1998《建筑消防设施技术检验规程》</w:t>
            </w:r>
          </w:p>
          <w:p w:rsidR="005B571F" w:rsidP="00A64DF5">
            <w:pPr>
              <w:widowControl w:val="0"/>
              <w:spacing w:line="500" w:lineRule="exact"/>
              <w:ind w:left="284"/>
              <w:jc w:val="both"/>
              <w:rPr>
                <w:rFonts w:ascii="楷体_GB2312" w:eastAsia="楷体_GB2312" w:hint="eastAsia"/>
                <w:sz w:val="28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第条判定规那么，本系统检测合格。</w:t>
            </w:r>
          </w:p>
          <w:p w:rsidR="005B571F" w:rsidP="00A64DF5">
            <w:pPr>
              <w:widowControl w:val="0"/>
              <w:spacing w:line="700" w:lineRule="exact"/>
              <w:jc w:val="both"/>
              <w:rPr>
                <w:rFonts w:ascii="仿宋_GB2312" w:eastAsia="仿宋_GB2312"/>
                <w:sz w:val="28"/>
                <w:lang w:val="en-US" w:eastAsia="zh-CN" w:bidi="ar-SA"/>
              </w:rPr>
            </w:pP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〔检测报告专用章〕</w:t>
            </w:r>
          </w:p>
          <w:p w:rsidR="005B571F" w:rsidP="00A64DF5">
            <w:pPr>
              <w:widowControl w:val="0"/>
              <w:spacing w:line="800" w:lineRule="exact"/>
              <w:jc w:val="center"/>
              <w:rPr>
                <w:rFonts w:ascii="仿宋_GB2312" w:eastAsia="仿宋_GB2312"/>
                <w:sz w:val="24"/>
                <w:lang w:val="en-US" w:eastAsia="zh-CN" w:bidi="ar-SA"/>
              </w:rPr>
            </w:pP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 xml:space="preserve">                    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填发日期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smartTag w:uri="urn:schemas-microsoft-com:office:smarttags" w:element="chsdate">
              <w:smartTagPr>
                <w:attr w:name="Day" w:val="01"/>
                <w:attr w:name="IsLunarDate" w:val="False"/>
                <w:attr w:name="IsROCDate" w:val="False"/>
                <w:attr w:name="Month" w:val="06"/>
                <w:attr w:name="Year" w:val="2007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200</w:t>
              </w:r>
              <w:r>
                <w:rPr>
                  <w:rFonts w:ascii="楷体_GB2312" w:eastAsia="楷体_GB2312" w:hint="eastAsia"/>
                  <w:kern w:val="2"/>
                  <w:sz w:val="24"/>
                  <w:szCs w:val="24"/>
                  <w:lang w:val="en-US" w:eastAsia="zh-CN" w:bidi="ar-SA"/>
                </w:rPr>
                <w:t>7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年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06</w:t>
              </w:r>
              <w:r>
                <w:rPr>
                  <w:rFonts w:ascii="仿宋_GB2312" w:eastAsia="仿宋_GB2312"/>
                  <w:kern w:val="2"/>
                  <w:sz w:val="26"/>
                  <w:szCs w:val="24"/>
                  <w:lang w:val="en-US" w:eastAsia="zh-CN" w:bidi="ar-SA"/>
                </w:rPr>
                <w:t xml:space="preserve"> </w:t>
              </w:r>
              <w:r>
                <w:rPr>
                  <w:rFonts w:ascii="仿宋_GB2312" w:eastAsia="仿宋_GB2312" w:hint="eastAsia"/>
                  <w:kern w:val="2"/>
                  <w:sz w:val="26"/>
                  <w:szCs w:val="24"/>
                  <w:lang w:val="en-US" w:eastAsia="zh-CN" w:bidi="ar-SA"/>
                </w:rPr>
                <w:t>月</w:t>
              </w:r>
            </w:smartTag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01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日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315"/>
        </w:trPr>
        <w:tc>
          <w:tcPr>
            <w:tcW w:w="1372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备</w:t>
            </w:r>
          </w:p>
          <w:p w:rsidR="005B571F" w:rsidP="00A64DF5">
            <w:pPr>
              <w:widowControl w:val="0"/>
              <w:spacing w:before="12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注</w:t>
            </w:r>
          </w:p>
        </w:tc>
        <w:tc>
          <w:tcPr>
            <w:tcW w:w="752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不合格工程数：A类工程0项，B类工程0项，C类工程0项。</w:t>
            </w:r>
          </w:p>
        </w:tc>
      </w:tr>
    </w:tbl>
    <w:p w:rsidR="005B571F" w:rsidP="005B571F">
      <w:pPr>
        <w:spacing w:line="600" w:lineRule="exact"/>
        <w:rPr>
          <w:rFonts w:ascii="仿宋_GB2312" w:eastAsia="仿宋_GB2312"/>
          <w:sz w:val="26"/>
        </w:rPr>
      </w:pPr>
      <w:r>
        <w:rPr>
          <w:rFonts w:ascii="仿宋_GB2312" w:eastAsia="仿宋_GB2312" w:hint="eastAsia"/>
          <w:sz w:val="26"/>
        </w:rPr>
        <w:t xml:space="preserve">                                           </w:t>
      </w:r>
    </w:p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400"/>
          <w:sz w:val="40"/>
        </w:rPr>
        <w:t>消火栓给水系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60" w:line="600" w:lineRule="exact"/>
        <w:ind w:right="-2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 第  </w:t>
      </w:r>
      <w:r>
        <w:rPr>
          <w:rFonts w:ascii="楷体_GB2312" w:eastAsia="楷体_GB2312" w:hint="eastAsia"/>
          <w:sz w:val="24"/>
        </w:rPr>
        <w:t>2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326"/>
        <w:gridCol w:w="1274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326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274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326"/>
        <w:gridCol w:w="1274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水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池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有效容量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符合原设计要求〔消防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〕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取水口〔井〕设备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符合设计要求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保障措施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消防专用、有确保消防水技术措施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补水措施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浮球阀控制补水，补水正常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防冻措施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无此项〔室内〕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108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水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箱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有效容量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〔消防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〕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保障措施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消防专用、有确保消防水技术措施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 通 道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m"/>
              </w:smartTagPr>
              <w:r>
                <w:rPr>
                  <w:rFonts w:ascii="楷体_GB2312" w:eastAsia="楷体_GB2312"/>
                  <w:kern w:val="2"/>
                  <w:sz w:val="24"/>
                  <w:szCs w:val="24"/>
                  <w:lang w:val="en-US" w:eastAsia="zh-CN" w:bidi="ar-SA"/>
                </w:rPr>
                <w:t>1m</w:t>
              </w:r>
            </w:smartTag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检查通道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7"/>
                <w:attr w:name="TCSC" w:val="0"/>
                <w:attr w:name="UnitName" w:val="m"/>
              </w:smartTagPr>
            </w:smartTag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距顶间距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7"/>
                <w:attr w:name="TCSC" w:val="0"/>
                <w:attr w:name="UnitName" w:val="m"/>
              </w:smartTagPr>
            </w:smartTag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附件、补水措施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4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有单项阀，浮球阀控制补水正常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pacing w:val="-24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气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压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给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水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装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置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稳 压 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型号、扬程、流量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配 套 件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齐全，符合说明书要求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压力范围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MPa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～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MPa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容积、工作压力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L，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 MPa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消防电源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接入消防电源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检修空间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274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62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    观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326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完整无损，无锈蚀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400"/>
          <w:sz w:val="40"/>
        </w:rPr>
        <w:t>消火栓给水系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tabs>
          <w:tab w:val="left" w:pos="8200"/>
        </w:tabs>
        <w:spacing w:after="120" w:line="600" w:lineRule="exact"/>
        <w:ind w:right="-155"/>
        <w:jc w:val="center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  第  </w:t>
      </w:r>
      <w:r>
        <w:rPr>
          <w:rFonts w:ascii="楷体_GB2312" w:eastAsia="楷体_GB2312" w:hint="eastAsia"/>
          <w:sz w:val="24"/>
        </w:rPr>
        <w:t>3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010"/>
        <w:gridCol w:w="159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01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59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0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流量、扬程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  <w:r>
              <w:rPr>
                <w:rFonts w:ascii="楷体_GB2312" w:eastAsia="楷体_GB2312"/>
                <w:kern w:val="2"/>
                <w:sz w:val="24"/>
                <w:szCs w:val="24"/>
                <w:vertAlign w:val="superscript"/>
                <w:lang w:val="en-US" w:eastAsia="zh-CN" w:bidi="ar-SA"/>
              </w:rPr>
              <w:t>3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/h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 xml:space="preserve">，  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m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pPr>
        <w:sectPr w:rsidSect="00E36937">
          <w:type w:val="nextPage"/>
          <w:pgSz w:w="11906" w:h="16838"/>
          <w:pgMar w:top="1162" w:right="1270" w:bottom="1162" w:left="1230" w:header="851" w:footer="992" w:gutter="0"/>
          <w:pgNumType w:start="2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010"/>
        <w:gridCol w:w="1590"/>
        <w:gridCol w:w="10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防</w:t>
            </w:r>
          </w:p>
          <w:p w:rsidR="005B571F" w:rsidP="00A64DF5">
            <w:pPr>
              <w:widowControl w:val="0"/>
              <w:spacing w:line="9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水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泵</w:t>
            </w:r>
          </w:p>
        </w:tc>
        <w:tc>
          <w:tcPr>
            <w:tcW w:w="2800" w:type="dxa"/>
            <w:vAlign w:val="center"/>
          </w:tcPr>
          <w:p/>
        </w:tc>
        <w:tc>
          <w:tcPr>
            <w:tcW w:w="700" w:type="dxa"/>
            <w:vAlign w:val="center"/>
          </w:tcPr>
          <w:p/>
        </w:tc>
        <w:tc>
          <w:tcPr>
            <w:tcW w:w="2010" w:type="dxa"/>
            <w:vAlign w:val="center"/>
          </w:tcPr>
          <w:p/>
        </w:tc>
        <w:tc>
          <w:tcPr>
            <w:tcW w:w="1590" w:type="dxa"/>
            <w:vAlign w:val="center"/>
          </w:tcPr>
          <w:p/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/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启泵时间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8"/>
                <w:szCs w:val="24"/>
                <w:lang w:val="en-US" w:eastAsia="zh-CN" w:bidi="ar-SA"/>
              </w:rPr>
              <w:t>≯</w:t>
            </w:r>
            <w:r>
              <w:rPr>
                <w:rFonts w:ascii="仿宋_GB2312" w:eastAsia="仿宋_GB2312"/>
                <w:kern w:val="2"/>
                <w:sz w:val="28"/>
                <w:szCs w:val="24"/>
                <w:lang w:val="en-US" w:eastAsia="zh-CN" w:bidi="ar-SA"/>
              </w:rPr>
              <w:t>5min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主、备电源自动切换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能自动切换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主、备泵切换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能自动切换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灌水装置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自灌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吸水高度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符合设计要求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吸水管数量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2根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出水管径、数量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>DN  mm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，2根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吸水管阀门及管径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 xml:space="preserve">设控制阀，DN  </w:t>
            </w:r>
            <w:r>
              <w:rPr>
                <w:rFonts w:ascii="楷体_GB2312" w:eastAsia="楷体_GB2312" w:hAnsi="楷体_GB2312"/>
                <w:spacing w:val="-20"/>
                <w:kern w:val="2"/>
                <w:sz w:val="24"/>
                <w:szCs w:val="24"/>
                <w:lang w:val="en-US" w:eastAsia="zh-CN" w:bidi="ar-SA"/>
              </w:rPr>
              <w:t>mm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出水管装置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有压力表、放水阀、泄压阀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外    观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完整，无损坏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远程启泵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控制室能远程启泵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工作电流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A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 w:val="restart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水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泵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接</w:t>
            </w:r>
          </w:p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合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器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供水设施、数量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A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室外消火栓、消防水池；</w:t>
            </w:r>
            <w:r>
              <w:rPr>
                <w:rFonts w:ascii="楷体_GB2312" w:eastAsia="楷体_GB2312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组件安装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地下式安装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距地面距离</w:t>
            </w: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≯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4"/>
                <w:attr w:name="TCSC" w:val="0"/>
                <w:attr w:name="UnitName" w:val="m"/>
              </w:smartTagPr>
            </w:smartTag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地上式安装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距地面距离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7"/>
                <w:attr w:name="TCSC" w:val="0"/>
                <w:attr w:name="UnitName" w:val="m"/>
              </w:smartTagPr>
            </w:smartTag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墙壁式安装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符合检验规程要求</w:t>
            </w:r>
          </w:p>
        </w:tc>
        <w:tc>
          <w:tcPr>
            <w:tcW w:w="159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580"/>
        </w:trPr>
        <w:tc>
          <w:tcPr>
            <w:tcW w:w="8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标    志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C</w:t>
            </w:r>
          </w:p>
        </w:tc>
        <w:tc>
          <w:tcPr>
            <w:tcW w:w="201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Ansi="楷体_GB2312" w:hint="eastAsia"/>
                <w:spacing w:val="-20"/>
                <w:sz w:val="24"/>
                <w:lang w:val="en-US" w:eastAsia="zh-CN" w:bidi="ar-SA"/>
              </w:rPr>
            </w:pPr>
            <w:r>
              <w:rPr>
                <w:rFonts w:ascii="楷体_GB2312" w:eastAsia="楷体_GB2312" w:hAnsi="楷体_GB2312" w:hint="eastAsia"/>
                <w:spacing w:val="-20"/>
                <w:kern w:val="2"/>
                <w:sz w:val="24"/>
                <w:szCs w:val="24"/>
                <w:lang w:val="en-US" w:eastAsia="zh-CN" w:bidi="ar-SA"/>
              </w:rPr>
              <w:t>已标明消火栓系统</w:t>
            </w:r>
          </w:p>
        </w:tc>
        <w:tc>
          <w:tcPr>
            <w:tcW w:w="1590" w:type="dxa"/>
            <w:tcBorders>
              <w:bottom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 w:rsidR="005B571F" w:rsidP="005B571F">
      <w:pPr>
        <w:spacing w:after="120" w:line="600" w:lineRule="exact"/>
        <w:jc w:val="center"/>
        <w:rPr>
          <w:rFonts w:ascii="楷体_GB2312" w:eastAsia="楷体_GB2312" w:hint="eastAsia"/>
          <w:spacing w:val="240"/>
          <w:sz w:val="40"/>
        </w:rPr>
      </w:pPr>
      <w:r>
        <w:rPr>
          <w:rFonts w:ascii="楷体_GB2312" w:eastAsia="楷体_GB2312" w:hint="eastAsia"/>
          <w:spacing w:val="400"/>
          <w:sz w:val="40"/>
        </w:rPr>
        <w:t>消火栓给水系</w:t>
      </w:r>
      <w:r>
        <w:rPr>
          <w:rFonts w:ascii="楷体_GB2312" w:eastAsia="楷体_GB2312" w:hint="eastAsia"/>
          <w:sz w:val="40"/>
        </w:rPr>
        <w:t>统</w:t>
      </w:r>
    </w:p>
    <w:p w:rsidR="005B571F" w:rsidP="005B571F">
      <w:pPr>
        <w:spacing w:after="120" w:line="600" w:lineRule="exact"/>
        <w:ind w:right="-255"/>
        <w:rPr>
          <w:rFonts w:ascii="仿宋_GB2312" w:eastAsia="仿宋_GB2312" w:hint="eastAsia"/>
          <w:sz w:val="26"/>
        </w:rPr>
      </w:pPr>
      <w:r>
        <w:rPr>
          <w:rFonts w:ascii="仿宋_GB2312" w:eastAsia="仿宋_GB2312"/>
          <w:sz w:val="26"/>
        </w:rPr>
        <w:t>N</w:t>
      </w:r>
      <w:r>
        <w:rPr>
          <w:rFonts w:ascii="仿宋_GB2312" w:eastAsia="仿宋_GB2312"/>
          <w:sz w:val="26"/>
          <w:u w:val="single"/>
        </w:rPr>
        <w:t>o</w:t>
      </w:r>
      <w:r>
        <w:rPr>
          <w:rFonts w:ascii="仿宋_GB2312" w:eastAsia="仿宋_GB2312" w:hint="eastAsia"/>
          <w:sz w:val="26"/>
        </w:rPr>
        <w:t xml:space="preserve">                                  第  </w:t>
      </w:r>
      <w:r>
        <w:rPr>
          <w:rFonts w:ascii="楷体_GB2312" w:eastAsia="楷体_GB2312" w:hint="eastAsia"/>
          <w:sz w:val="24"/>
        </w:rPr>
        <w:t>4</w:t>
      </w:r>
      <w:r>
        <w:rPr>
          <w:rFonts w:ascii="仿宋_GB2312" w:eastAsia="仿宋_GB2312" w:hint="eastAsia"/>
          <w:sz w:val="26"/>
        </w:rPr>
        <w:t xml:space="preserve">  页    共  </w:t>
      </w:r>
      <w:r>
        <w:rPr>
          <w:rFonts w:ascii="楷体_GB2312" w:eastAsia="楷体_GB2312" w:hint="eastAsia"/>
          <w:sz w:val="24"/>
        </w:rPr>
        <w:t>6</w:t>
      </w:r>
      <w:r>
        <w:rPr>
          <w:rFonts w:ascii="仿宋_GB2312" w:eastAsia="仿宋_GB2312" w:hint="eastAsia"/>
          <w:sz w:val="26"/>
        </w:rPr>
        <w:t xml:space="preserve">  页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00"/>
        <w:gridCol w:w="2800"/>
        <w:gridCol w:w="700"/>
        <w:gridCol w:w="2630"/>
        <w:gridCol w:w="1442"/>
        <w:gridCol w:w="1100"/>
      </w:tblGrid>
      <w:tr w:rsidTr="00A64DF5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23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检测工程</w:t>
            </w:r>
          </w:p>
        </w:tc>
        <w:tc>
          <w:tcPr>
            <w:tcW w:w="28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检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测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内</w:t>
            </w:r>
            <w:r>
              <w:rPr>
                <w:rFonts w:ascii="仿宋_GB2312" w:eastAsia="仿宋_GB2312"/>
                <w:kern w:val="2"/>
                <w:sz w:val="26"/>
                <w:szCs w:val="24"/>
                <w:lang w:val="en-US" w:eastAsia="zh-CN" w:bidi="ar-SA"/>
              </w:rPr>
              <w:t xml:space="preserve">  </w:t>
            </w: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容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工程</w:t>
            </w:r>
          </w:p>
          <w:p w:rsidR="005B571F" w:rsidP="00A64DF5">
            <w:pPr>
              <w:widowControl w:val="0"/>
              <w:jc w:val="center"/>
              <w:rPr>
                <w:rFonts w:ascii="仿宋_GB2312" w:eastAsia="仿宋_GB2312"/>
                <w:spacing w:val="-20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spacing w:val="-20"/>
                <w:kern w:val="2"/>
                <w:sz w:val="26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2630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设计要求</w:t>
            </w:r>
          </w:p>
        </w:tc>
        <w:tc>
          <w:tcPr>
            <w:tcW w:w="1442" w:type="dxa"/>
            <w:tcBorders>
              <w:top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实测记录</w:t>
            </w:r>
          </w:p>
        </w:tc>
        <w:tc>
          <w:tcPr>
            <w:tcW w:w="11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判定</w:t>
            </w:r>
          </w:p>
        </w:tc>
      </w:tr>
      <w:tr w:rsidTr="00A64DF5">
        <w:tblPrEx>
          <w:tblW w:w="0" w:type="auto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30"/>
        </w:trPr>
        <w:tc>
          <w:tcPr>
            <w:tcW w:w="800" w:type="dxa"/>
            <w:tcBorders>
              <w:left w:val="single" w:sz="8" w:space="0" w:color="auto"/>
            </w:tcBorders>
            <w:vAlign w:val="center"/>
          </w:tcPr>
          <w:p w:rsidR="005B571F" w:rsidP="00A64DF5">
            <w:pPr>
              <w:widowControl w:val="0"/>
              <w:spacing w:line="360" w:lineRule="auto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消</w:t>
            </w:r>
          </w:p>
        </w:tc>
        <w:tc>
          <w:tcPr>
            <w:tcW w:w="280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设    置</w:t>
            </w:r>
          </w:p>
        </w:tc>
        <w:tc>
          <w:tcPr>
            <w:tcW w:w="700" w:type="dxa"/>
            <w:vAlign w:val="center"/>
          </w:tcPr>
          <w:p w:rsidR="005B571F" w:rsidP="00A64DF5">
            <w:pPr>
              <w:widowControl w:val="0"/>
              <w:jc w:val="center"/>
              <w:rPr>
                <w:rFonts w:ascii="仿宋_GB2312" w:eastAsia="仿宋_GB2312" w:hint="eastAsia"/>
                <w:sz w:val="26"/>
                <w:lang w:val="en-US" w:eastAsia="zh-CN" w:bidi="ar-SA"/>
              </w:rPr>
            </w:pPr>
            <w:r>
              <w:rPr>
                <w:rFonts w:ascii="仿宋_GB2312" w:eastAsia="仿宋_GB2312" w:hint="eastAsia"/>
                <w:kern w:val="2"/>
                <w:sz w:val="26"/>
                <w:szCs w:val="24"/>
                <w:lang w:val="en-US" w:eastAsia="zh-CN" w:bidi="ar-SA"/>
              </w:rPr>
              <w:t>B</w:t>
            </w:r>
          </w:p>
        </w:tc>
        <w:tc>
          <w:tcPr>
            <w:tcW w:w="2630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有启泵按钮</w:t>
            </w:r>
          </w:p>
        </w:tc>
        <w:tc>
          <w:tcPr>
            <w:tcW w:w="1442" w:type="dxa"/>
            <w:vAlign w:val="center"/>
          </w:tcPr>
          <w:p w:rsidR="005B571F" w:rsidP="00A64DF5">
            <w:pPr>
              <w:widowControl w:val="0"/>
              <w:jc w:val="both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center"/>
          </w:tcPr>
          <w:p w:rsidR="005B571F" w:rsidP="00A64DF5">
            <w:pPr>
              <w:widowControl w:val="0"/>
              <w:jc w:val="center"/>
              <w:rPr>
                <w:rFonts w:ascii="楷体_GB2312" w:eastAsia="楷体_GB2312" w:hint="eastAsia"/>
                <w:sz w:val="24"/>
                <w:lang w:val="en-US" w:eastAsia="zh-CN" w:bidi="ar-SA"/>
              </w:rPr>
            </w:pPr>
            <w:r>
              <w:rPr>
                <w:rFonts w:ascii="楷体_GB2312" w:eastAsia="楷体_GB2312" w:hint="eastAsia"/>
                <w:kern w:val="2"/>
                <w:sz w:val="24"/>
                <w:szCs w:val="24"/>
                <w:lang w:val="en-US" w:eastAsia="zh-CN" w:bidi="ar-SA"/>
              </w:rPr>
              <w:t>合格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https://d.book118.com/427062063055006042</w:t>
        </w:r>
      </w:hyperlink>
    </w:p>
    <w:p/>
    <w:sectPr w:rsidSect="00E36937">
      <w:type w:val="nextPage"/>
      <w:pgSz w:w="11906" w:h="16838"/>
      <w:pgMar w:top="1162" w:right="1270" w:bottom="1162" w:left="1230" w:header="851" w:footer="992" w:gutter="0"/>
      <w:pgNumType w:start="2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</w:abstractNum>
  <w:abstractNum w:abstractNumId="2">
    <w:nsid w:val="752E0981"/>
    <w:multiLevelType w:val="singleLevel"/>
    <w:tmpl w:val="00000005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F1657"/>
    <w:rsid w:val="000F4BCD"/>
    <w:rsid w:val="00272C31"/>
    <w:rsid w:val="003D200F"/>
    <w:rsid w:val="003E4F64"/>
    <w:rsid w:val="00477307"/>
    <w:rsid w:val="00574F34"/>
    <w:rsid w:val="005B571F"/>
    <w:rsid w:val="005B63FF"/>
    <w:rsid w:val="0074715F"/>
    <w:rsid w:val="007C30A4"/>
    <w:rsid w:val="00832717"/>
    <w:rsid w:val="008E516C"/>
    <w:rsid w:val="0094403C"/>
    <w:rsid w:val="009478EF"/>
    <w:rsid w:val="00A33107"/>
    <w:rsid w:val="00A64DF5"/>
    <w:rsid w:val="00A747B6"/>
    <w:rsid w:val="00B6389D"/>
    <w:rsid w:val="00BA4FD4"/>
    <w:rsid w:val="00C5425F"/>
    <w:rsid w:val="00CD4AEE"/>
    <w:rsid w:val="00E36937"/>
    <w:rsid w:val="00E81E17"/>
    <w:rsid w:val="00E92BE6"/>
    <w:rsid w:val="00EA7A34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link w:val="1"/>
    <w:qFormat/>
    <w:rsid w:val="005B571F"/>
    <w:pPr>
      <w:keepNext/>
      <w:widowControl/>
      <w:jc w:val="center"/>
      <w:outlineLvl w:val="0"/>
    </w:pPr>
    <w:rPr>
      <w:rFonts w:ascii="仿宋_GB2312" w:eastAsia="仿宋_GB2312"/>
      <w:kern w:val="0"/>
      <w:sz w:val="26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a0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眉 字符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0">
    <w:name w:val="页脚 字符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">
    <w:name w:val="标题 1 字符"/>
    <w:basedOn w:val="DefaultParagraphFont"/>
    <w:link w:val="Heading1"/>
    <w:rsid w:val="005B571F"/>
    <w:rPr>
      <w:rFonts w:ascii="仿宋_GB2312" w:eastAsia="仿宋_GB2312"/>
      <w:sz w:val="26"/>
    </w:rPr>
  </w:style>
  <w:style w:type="paragraph" w:styleId="Date">
    <w:name w:val="Date"/>
    <w:basedOn w:val="Normal"/>
    <w:next w:val="Normal"/>
    <w:link w:val="a1"/>
    <w:rsid w:val="005B571F"/>
    <w:rPr>
      <w:rFonts w:ascii="宋体"/>
      <w:sz w:val="24"/>
      <w:szCs w:val="20"/>
    </w:rPr>
  </w:style>
  <w:style w:type="character" w:customStyle="1" w:styleId="a1">
    <w:name w:val="日期 字符"/>
    <w:basedOn w:val="DefaultParagraphFont"/>
    <w:link w:val="Date"/>
    <w:rsid w:val="005B571F"/>
    <w:rPr>
      <w:rFonts w:ascii="宋体"/>
      <w:kern w:val="2"/>
      <w:sz w:val="24"/>
    </w:rPr>
  </w:style>
  <w:style w:type="paragraph" w:styleId="BodyText">
    <w:name w:val="Body Text"/>
    <w:basedOn w:val="Normal"/>
    <w:link w:val="a2"/>
    <w:rsid w:val="005B571F"/>
    <w:pPr>
      <w:widowControl/>
      <w:jc w:val="center"/>
    </w:pPr>
    <w:rPr>
      <w:rFonts w:ascii="仿宋_GB2312" w:eastAsia="仿宋_GB2312"/>
      <w:kern w:val="0"/>
      <w:sz w:val="28"/>
      <w:szCs w:val="20"/>
    </w:rPr>
  </w:style>
  <w:style w:type="character" w:customStyle="1" w:styleId="a2">
    <w:name w:val="正文文本 字符"/>
    <w:basedOn w:val="DefaultParagraphFont"/>
    <w:link w:val="BodyText"/>
    <w:rsid w:val="005B571F"/>
    <w:rPr>
      <w:rFonts w:ascii="仿宋_GB2312" w:eastAsia="仿宋_GB231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https://d.book118.com/427062063055006042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5397E06-805F-481E-A099-5E20AA83F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3951</Words>
  <Characters>22527</Characters>
  <Application>Microsoft Office Word</Application>
  <DocSecurity>0</DocSecurity>
  <Lines>187</Lines>
  <Paragraphs>52</Paragraphs>
  <ScaleCrop>false</ScaleCrop>
  <Company>Sky123.Org</Company>
  <LinksUpToDate>false</LinksUpToDate>
  <CharactersWithSpaces>26426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JonMMx 2000</dc:creator>
  <cp:lastModifiedBy>JonMMx 2000</cp:lastModifiedBy>
  <cp:revision>1</cp:revision>
  <dcterms:created xsi:type="dcterms:W3CDTF">2021-10-29T23:07:00Z</dcterms:created>
  <dcterms:modified xsi:type="dcterms:W3CDTF">2021-10-29T23:07:00Z</dcterms:modified>
</cp:coreProperties>
</file>