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磁罗盘项目规划设计纲要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50" w:history="1">
        <w:r>
          <w:rPr>
            <w:rFonts w:ascii="仿宋" w:eastAsia="仿宋" w:hAnsi="仿宋" w:cs="仿宋" w:hint="eastAsia"/>
            <w:lang w:eastAsia="zh-CN"/>
          </w:rPr>
          <w:t>概论</w:t>
        </w:r>
        <w:r>
          <w:tab/>
        </w:r>
        <w:r>
          <w:fldChar w:fldCharType="begin"/>
        </w:r>
        <w:r>
          <w:instrText xml:space="preserve"> PAGEREF _Toc15250 \h </w:instrText>
        </w:r>
        <w:r>
          <w:fldChar w:fldCharType="separate"/>
        </w:r>
        <w:r>
          <w:t>3</w:t>
        </w:r>
        <w:r>
          <w:fldChar w:fldCharType="end"/>
        </w:r>
      </w:hyperlink>
    </w:p>
    <w:p>
      <w:pPr>
        <w:pStyle w:val="TOC1"/>
        <w:tabs>
          <w:tab w:val="right" w:leader="dot" w:pos="8306"/>
        </w:tabs>
      </w:pPr>
      <w:hyperlink w:anchor="_Toc32660" w:history="1">
        <w:r>
          <w:rPr>
            <w:rFonts w:ascii="仿宋" w:eastAsia="仿宋" w:hAnsi="仿宋" w:cs="仿宋" w:hint="eastAsia"/>
            <w:lang w:eastAsia="zh-CN"/>
          </w:rPr>
          <w:t>一、磁罗盘项目文档管理</w:t>
        </w:r>
        <w:r>
          <w:tab/>
        </w:r>
        <w:r>
          <w:fldChar w:fldCharType="begin"/>
        </w:r>
        <w:r>
          <w:instrText xml:space="preserve"> PAGEREF _Toc32660 \h </w:instrText>
        </w:r>
        <w:r>
          <w:fldChar w:fldCharType="separate"/>
        </w:r>
        <w:r>
          <w:t>3</w:t>
        </w:r>
        <w:r>
          <w:fldChar w:fldCharType="end"/>
        </w:r>
      </w:hyperlink>
    </w:p>
    <w:p>
      <w:pPr>
        <w:pStyle w:val="TOC2"/>
        <w:tabs>
          <w:tab w:val="right" w:leader="dot" w:pos="8306"/>
        </w:tabs>
      </w:pPr>
      <w:hyperlink w:anchor="_Toc25248" w:history="1">
        <w:r>
          <w:rPr>
            <w:rFonts w:ascii="仿宋" w:eastAsia="仿宋" w:hAnsi="仿宋" w:cs="仿宋" w:hint="eastAsia"/>
            <w:lang w:eastAsia="zh-CN"/>
          </w:rPr>
          <w:t>(一)、文档编制与审查</w:t>
        </w:r>
        <w:r>
          <w:tab/>
        </w:r>
        <w:r>
          <w:fldChar w:fldCharType="begin"/>
        </w:r>
        <w:r>
          <w:instrText xml:space="preserve"> PAGEREF _Toc25248 \h </w:instrText>
        </w:r>
        <w:r>
          <w:fldChar w:fldCharType="separate"/>
        </w:r>
        <w:r>
          <w:t>3</w:t>
        </w:r>
        <w:r>
          <w:fldChar w:fldCharType="end"/>
        </w:r>
      </w:hyperlink>
    </w:p>
    <w:p>
      <w:pPr>
        <w:pStyle w:val="TOC2"/>
        <w:tabs>
          <w:tab w:val="right" w:leader="dot" w:pos="8306"/>
        </w:tabs>
      </w:pPr>
      <w:hyperlink w:anchor="_Toc29107" w:history="1">
        <w:r>
          <w:rPr>
            <w:rFonts w:ascii="仿宋" w:eastAsia="仿宋" w:hAnsi="仿宋" w:cs="仿宋" w:hint="eastAsia"/>
            <w:lang w:eastAsia="zh-CN"/>
          </w:rPr>
          <w:t>(二)、文档发布与分发</w:t>
        </w:r>
        <w:r>
          <w:tab/>
        </w:r>
        <w:r>
          <w:fldChar w:fldCharType="begin"/>
        </w:r>
        <w:r>
          <w:instrText xml:space="preserve"> PAGEREF _Toc29107 \h </w:instrText>
        </w:r>
        <w:r>
          <w:fldChar w:fldCharType="separate"/>
        </w:r>
        <w:r>
          <w:t>4</w:t>
        </w:r>
        <w:r>
          <w:fldChar w:fldCharType="end"/>
        </w:r>
      </w:hyperlink>
    </w:p>
    <w:p>
      <w:pPr>
        <w:pStyle w:val="TOC2"/>
        <w:tabs>
          <w:tab w:val="right" w:leader="dot" w:pos="8306"/>
        </w:tabs>
      </w:pPr>
      <w:hyperlink w:anchor="_Toc2946" w:history="1">
        <w:r>
          <w:rPr>
            <w:rFonts w:ascii="仿宋" w:eastAsia="仿宋" w:hAnsi="仿宋" w:cs="仿宋" w:hint="eastAsia"/>
            <w:lang w:eastAsia="zh-CN"/>
          </w:rPr>
          <w:t>(三)、文档存档与归档</w:t>
        </w:r>
        <w:r>
          <w:tab/>
        </w:r>
        <w:r>
          <w:fldChar w:fldCharType="begin"/>
        </w:r>
        <w:r>
          <w:instrText xml:space="preserve"> PAGEREF _Toc2946 \h </w:instrText>
        </w:r>
        <w:r>
          <w:fldChar w:fldCharType="separate"/>
        </w:r>
        <w:r>
          <w:t>5</w:t>
        </w:r>
        <w:r>
          <w:fldChar w:fldCharType="end"/>
        </w:r>
      </w:hyperlink>
    </w:p>
    <w:p>
      <w:pPr>
        <w:pStyle w:val="TOC1"/>
        <w:tabs>
          <w:tab w:val="right" w:leader="dot" w:pos="8306"/>
        </w:tabs>
      </w:pPr>
      <w:hyperlink w:anchor="_Toc23022" w:history="1">
        <w:r>
          <w:rPr>
            <w:rFonts w:ascii="仿宋" w:eastAsia="仿宋" w:hAnsi="仿宋" w:cs="仿宋" w:hint="eastAsia"/>
            <w:lang w:eastAsia="zh-CN"/>
          </w:rPr>
          <w:t>二、磁罗盘项目概论</w:t>
        </w:r>
        <w:r>
          <w:tab/>
        </w:r>
        <w:r>
          <w:fldChar w:fldCharType="begin"/>
        </w:r>
        <w:r>
          <w:instrText xml:space="preserve"> PAGEREF _Toc23022 \h </w:instrText>
        </w:r>
        <w:r>
          <w:fldChar w:fldCharType="separate"/>
        </w:r>
        <w:r>
          <w:t>6</w:t>
        </w:r>
        <w:r>
          <w:fldChar w:fldCharType="end"/>
        </w:r>
      </w:hyperlink>
    </w:p>
    <w:p>
      <w:pPr>
        <w:pStyle w:val="TOC2"/>
        <w:tabs>
          <w:tab w:val="right" w:leader="dot" w:pos="8306"/>
        </w:tabs>
      </w:pPr>
      <w:hyperlink w:anchor="_Toc2126" w:history="1">
        <w:r>
          <w:rPr>
            <w:rFonts w:ascii="仿宋" w:eastAsia="仿宋" w:hAnsi="仿宋" w:cs="仿宋" w:hint="eastAsia"/>
            <w:lang w:eastAsia="zh-CN"/>
          </w:rPr>
          <w:t>(一)、磁罗盘项目概况</w:t>
        </w:r>
        <w:r>
          <w:tab/>
        </w:r>
        <w:r>
          <w:fldChar w:fldCharType="begin"/>
        </w:r>
        <w:r>
          <w:instrText xml:space="preserve"> PAGEREF _Toc2126 \h </w:instrText>
        </w:r>
        <w:r>
          <w:fldChar w:fldCharType="separate"/>
        </w:r>
        <w:r>
          <w:t>6</w:t>
        </w:r>
        <w:r>
          <w:fldChar w:fldCharType="end"/>
        </w:r>
      </w:hyperlink>
    </w:p>
    <w:p>
      <w:pPr>
        <w:pStyle w:val="TOC2"/>
        <w:tabs>
          <w:tab w:val="right" w:leader="dot" w:pos="8306"/>
        </w:tabs>
      </w:pPr>
      <w:hyperlink w:anchor="_Toc10421" w:history="1">
        <w:r>
          <w:rPr>
            <w:rFonts w:ascii="仿宋" w:eastAsia="仿宋" w:hAnsi="仿宋" w:cs="仿宋" w:hint="eastAsia"/>
            <w:lang w:eastAsia="zh-CN"/>
          </w:rPr>
          <w:t>(二)、磁罗盘项目目标</w:t>
        </w:r>
        <w:r>
          <w:tab/>
        </w:r>
        <w:r>
          <w:fldChar w:fldCharType="begin"/>
        </w:r>
        <w:r>
          <w:instrText xml:space="preserve"> PAGEREF _Toc10421 \h </w:instrText>
        </w:r>
        <w:r>
          <w:fldChar w:fldCharType="separate"/>
        </w:r>
        <w:r>
          <w:t>8</w:t>
        </w:r>
        <w:r>
          <w:fldChar w:fldCharType="end"/>
        </w:r>
      </w:hyperlink>
    </w:p>
    <w:p>
      <w:pPr>
        <w:pStyle w:val="TOC2"/>
        <w:tabs>
          <w:tab w:val="right" w:leader="dot" w:pos="8306"/>
        </w:tabs>
      </w:pPr>
      <w:hyperlink w:anchor="_Toc7069" w:history="1">
        <w:r>
          <w:rPr>
            <w:rFonts w:ascii="仿宋" w:eastAsia="仿宋" w:hAnsi="仿宋" w:cs="仿宋" w:hint="eastAsia"/>
            <w:lang w:eastAsia="zh-CN"/>
          </w:rPr>
          <w:t>(三)、磁罗盘项目提出的理由</w:t>
        </w:r>
        <w:r>
          <w:tab/>
        </w:r>
        <w:r>
          <w:fldChar w:fldCharType="begin"/>
        </w:r>
        <w:r>
          <w:instrText xml:space="preserve"> PAGEREF _Toc7069 \h </w:instrText>
        </w:r>
        <w:r>
          <w:fldChar w:fldCharType="separate"/>
        </w:r>
        <w:r>
          <w:t>9</w:t>
        </w:r>
        <w:r>
          <w:fldChar w:fldCharType="end"/>
        </w:r>
      </w:hyperlink>
    </w:p>
    <w:p>
      <w:pPr>
        <w:pStyle w:val="TOC2"/>
        <w:tabs>
          <w:tab w:val="right" w:leader="dot" w:pos="8306"/>
        </w:tabs>
      </w:pPr>
      <w:hyperlink w:anchor="_Toc636" w:history="1">
        <w:r>
          <w:rPr>
            <w:rFonts w:ascii="仿宋" w:eastAsia="仿宋" w:hAnsi="仿宋" w:cs="仿宋" w:hint="eastAsia"/>
            <w:lang w:eastAsia="zh-CN"/>
          </w:rPr>
          <w:t>(四)、磁罗盘项目意义</w:t>
        </w:r>
        <w:r>
          <w:tab/>
        </w:r>
        <w:r>
          <w:fldChar w:fldCharType="begin"/>
        </w:r>
        <w:r>
          <w:instrText xml:space="preserve"> PAGEREF _Toc636 \h </w:instrText>
        </w:r>
        <w:r>
          <w:fldChar w:fldCharType="separate"/>
        </w:r>
        <w:r>
          <w:t>11</w:t>
        </w:r>
        <w:r>
          <w:fldChar w:fldCharType="end"/>
        </w:r>
      </w:hyperlink>
    </w:p>
    <w:p>
      <w:pPr>
        <w:pStyle w:val="TOC2"/>
        <w:tabs>
          <w:tab w:val="right" w:leader="dot" w:pos="8306"/>
        </w:tabs>
      </w:pPr>
      <w:hyperlink w:anchor="_Toc6991" w:history="1">
        <w:r>
          <w:rPr>
            <w:rFonts w:ascii="仿宋" w:eastAsia="仿宋" w:hAnsi="仿宋" w:cs="仿宋" w:hint="eastAsia"/>
            <w:lang w:eastAsia="zh-CN"/>
          </w:rPr>
          <w:t>(五)、磁罗盘项目背景</w:t>
        </w:r>
        <w:r>
          <w:tab/>
        </w:r>
        <w:r>
          <w:fldChar w:fldCharType="begin"/>
        </w:r>
        <w:r>
          <w:instrText xml:space="preserve"> PAGEREF _Toc6991 \h </w:instrText>
        </w:r>
        <w:r>
          <w:fldChar w:fldCharType="separate"/>
        </w:r>
        <w:r>
          <w:t>12</w:t>
        </w:r>
        <w:r>
          <w:fldChar w:fldCharType="end"/>
        </w:r>
      </w:hyperlink>
    </w:p>
    <w:p>
      <w:pPr>
        <w:pStyle w:val="TOC1"/>
        <w:tabs>
          <w:tab w:val="right" w:leader="dot" w:pos="8306"/>
        </w:tabs>
      </w:pPr>
      <w:hyperlink w:anchor="_Toc1013" w:history="1">
        <w:r>
          <w:rPr>
            <w:rFonts w:ascii="仿宋" w:eastAsia="仿宋" w:hAnsi="仿宋" w:cs="仿宋" w:hint="eastAsia"/>
            <w:lang w:eastAsia="zh-CN"/>
          </w:rPr>
          <w:t>三、磁罗盘项目选址可行性分析</w:t>
        </w:r>
        <w:r>
          <w:tab/>
        </w:r>
        <w:r>
          <w:fldChar w:fldCharType="begin"/>
        </w:r>
        <w:r>
          <w:instrText xml:space="preserve"> PAGEREF _Toc1013 \h </w:instrText>
        </w:r>
        <w:r>
          <w:fldChar w:fldCharType="separate"/>
        </w:r>
        <w:r>
          <w:t>13</w:t>
        </w:r>
        <w:r>
          <w:fldChar w:fldCharType="end"/>
        </w:r>
      </w:hyperlink>
    </w:p>
    <w:p>
      <w:pPr>
        <w:pStyle w:val="TOC2"/>
        <w:tabs>
          <w:tab w:val="right" w:leader="dot" w:pos="8306"/>
        </w:tabs>
      </w:pPr>
      <w:hyperlink w:anchor="_Toc7763" w:history="1">
        <w:r>
          <w:rPr>
            <w:rFonts w:ascii="仿宋" w:eastAsia="仿宋" w:hAnsi="仿宋" w:cs="仿宋" w:hint="eastAsia"/>
            <w:lang w:eastAsia="zh-CN"/>
          </w:rPr>
          <w:t>(一)、磁罗盘项目选址</w:t>
        </w:r>
        <w:r>
          <w:tab/>
        </w:r>
        <w:r>
          <w:fldChar w:fldCharType="begin"/>
        </w:r>
        <w:r>
          <w:instrText xml:space="preserve"> PAGEREF _Toc7763 \h </w:instrText>
        </w:r>
        <w:r>
          <w:fldChar w:fldCharType="separate"/>
        </w:r>
        <w:r>
          <w:t>13</w:t>
        </w:r>
        <w:r>
          <w:fldChar w:fldCharType="end"/>
        </w:r>
      </w:hyperlink>
    </w:p>
    <w:p>
      <w:pPr>
        <w:pStyle w:val="TOC2"/>
        <w:tabs>
          <w:tab w:val="right" w:leader="dot" w:pos="8306"/>
        </w:tabs>
      </w:pPr>
      <w:hyperlink w:anchor="_Toc18744" w:history="1">
        <w:r>
          <w:rPr>
            <w:rFonts w:ascii="仿宋" w:eastAsia="仿宋" w:hAnsi="仿宋" w:cs="仿宋" w:hint="eastAsia"/>
            <w:lang w:eastAsia="zh-CN"/>
          </w:rPr>
          <w:t>(二)、用地控制指标</w:t>
        </w:r>
        <w:r>
          <w:tab/>
        </w:r>
        <w:r>
          <w:fldChar w:fldCharType="begin"/>
        </w:r>
        <w:r>
          <w:instrText xml:space="preserve"> PAGEREF _Toc18744 \h </w:instrText>
        </w:r>
        <w:r>
          <w:fldChar w:fldCharType="separate"/>
        </w:r>
        <w:r>
          <w:t>13</w:t>
        </w:r>
        <w:r>
          <w:fldChar w:fldCharType="end"/>
        </w:r>
      </w:hyperlink>
    </w:p>
    <w:p>
      <w:pPr>
        <w:pStyle w:val="TOC2"/>
        <w:tabs>
          <w:tab w:val="right" w:leader="dot" w:pos="8306"/>
        </w:tabs>
      </w:pPr>
      <w:hyperlink w:anchor="_Toc13762" w:history="1">
        <w:r>
          <w:rPr>
            <w:rFonts w:ascii="仿宋" w:eastAsia="仿宋" w:hAnsi="仿宋" w:cs="仿宋" w:hint="eastAsia"/>
            <w:lang w:eastAsia="zh-CN"/>
          </w:rPr>
          <w:t>(三)、节约用地措施</w:t>
        </w:r>
        <w:r>
          <w:tab/>
        </w:r>
        <w:r>
          <w:fldChar w:fldCharType="begin"/>
        </w:r>
        <w:r>
          <w:instrText xml:space="preserve"> PAGEREF _Toc13762 \h </w:instrText>
        </w:r>
        <w:r>
          <w:fldChar w:fldCharType="separate"/>
        </w:r>
        <w:r>
          <w:t>15</w:t>
        </w:r>
        <w:r>
          <w:fldChar w:fldCharType="end"/>
        </w:r>
      </w:hyperlink>
    </w:p>
    <w:p>
      <w:pPr>
        <w:pStyle w:val="TOC2"/>
        <w:tabs>
          <w:tab w:val="right" w:leader="dot" w:pos="8306"/>
        </w:tabs>
      </w:pPr>
      <w:hyperlink w:anchor="_Toc22249" w:history="1">
        <w:r>
          <w:rPr>
            <w:rFonts w:ascii="仿宋" w:eastAsia="仿宋" w:hAnsi="仿宋" w:cs="仿宋" w:hint="eastAsia"/>
            <w:lang w:eastAsia="zh-CN"/>
          </w:rPr>
          <w:t>(四)、总图布置方案</w:t>
        </w:r>
        <w:r>
          <w:tab/>
        </w:r>
        <w:r>
          <w:fldChar w:fldCharType="begin"/>
        </w:r>
        <w:r>
          <w:instrText xml:space="preserve"> PAGEREF _Toc22249 \h </w:instrText>
        </w:r>
        <w:r>
          <w:fldChar w:fldCharType="separate"/>
        </w:r>
        <w:r>
          <w:t>16</w:t>
        </w:r>
        <w:r>
          <w:fldChar w:fldCharType="end"/>
        </w:r>
      </w:hyperlink>
    </w:p>
    <w:p>
      <w:pPr>
        <w:pStyle w:val="TOC2"/>
        <w:tabs>
          <w:tab w:val="right" w:leader="dot" w:pos="8306"/>
        </w:tabs>
      </w:pPr>
      <w:hyperlink w:anchor="_Toc29652" w:history="1">
        <w:r>
          <w:rPr>
            <w:rFonts w:ascii="仿宋" w:eastAsia="仿宋" w:hAnsi="仿宋" w:cs="仿宋" w:hint="eastAsia"/>
            <w:lang w:eastAsia="zh-CN"/>
          </w:rPr>
          <w:t>(五)、选址综合评价</w:t>
        </w:r>
        <w:r>
          <w:tab/>
        </w:r>
        <w:r>
          <w:fldChar w:fldCharType="begin"/>
        </w:r>
        <w:r>
          <w:instrText xml:space="preserve"> PAGEREF _Toc29652 \h </w:instrText>
        </w:r>
        <w:r>
          <w:fldChar w:fldCharType="separate"/>
        </w:r>
        <w:r>
          <w:t>17</w:t>
        </w:r>
        <w:r>
          <w:fldChar w:fldCharType="end"/>
        </w:r>
      </w:hyperlink>
    </w:p>
    <w:p>
      <w:pPr>
        <w:pStyle w:val="TOC1"/>
        <w:tabs>
          <w:tab w:val="right" w:leader="dot" w:pos="8306"/>
        </w:tabs>
      </w:pPr>
      <w:hyperlink w:anchor="_Toc15842" w:history="1">
        <w:r>
          <w:rPr>
            <w:rFonts w:ascii="仿宋" w:eastAsia="仿宋" w:hAnsi="仿宋" w:cs="仿宋" w:hint="eastAsia"/>
            <w:lang w:eastAsia="zh-CN"/>
          </w:rPr>
          <w:t>四、磁罗盘项目可持续发展</w:t>
        </w:r>
        <w:r>
          <w:tab/>
        </w:r>
        <w:r>
          <w:fldChar w:fldCharType="begin"/>
        </w:r>
        <w:r>
          <w:instrText xml:space="preserve"> PAGEREF _Toc15842 \h </w:instrText>
        </w:r>
        <w:r>
          <w:fldChar w:fldCharType="separate"/>
        </w:r>
        <w:r>
          <w:t>18</w:t>
        </w:r>
        <w:r>
          <w:fldChar w:fldCharType="end"/>
        </w:r>
      </w:hyperlink>
    </w:p>
    <w:p>
      <w:pPr>
        <w:pStyle w:val="TOC2"/>
        <w:tabs>
          <w:tab w:val="right" w:leader="dot" w:pos="8306"/>
        </w:tabs>
      </w:pPr>
      <w:hyperlink w:anchor="_Toc22389" w:history="1">
        <w:r>
          <w:rPr>
            <w:rFonts w:ascii="仿宋" w:eastAsia="仿宋" w:hAnsi="仿宋" w:cs="仿宋" w:hint="eastAsia"/>
            <w:lang w:eastAsia="zh-CN"/>
          </w:rPr>
          <w:t>(一)、可持续战略与实践</w:t>
        </w:r>
        <w:r>
          <w:tab/>
        </w:r>
        <w:r>
          <w:fldChar w:fldCharType="begin"/>
        </w:r>
        <w:r>
          <w:instrText xml:space="preserve"> PAGEREF _Toc22389 \h </w:instrText>
        </w:r>
        <w:r>
          <w:fldChar w:fldCharType="separate"/>
        </w:r>
        <w:r>
          <w:t>18</w:t>
        </w:r>
        <w:r>
          <w:fldChar w:fldCharType="end"/>
        </w:r>
      </w:hyperlink>
    </w:p>
    <w:p>
      <w:pPr>
        <w:pStyle w:val="TOC2"/>
        <w:tabs>
          <w:tab w:val="right" w:leader="dot" w:pos="8306"/>
        </w:tabs>
      </w:pPr>
      <w:hyperlink w:anchor="_Toc21748" w:history="1">
        <w:r>
          <w:rPr>
            <w:rFonts w:ascii="仿宋" w:eastAsia="仿宋" w:hAnsi="仿宋" w:cs="仿宋" w:hint="eastAsia"/>
            <w:lang w:eastAsia="zh-CN"/>
          </w:rPr>
          <w:t>(二)、环保与社会责任</w:t>
        </w:r>
        <w:r>
          <w:tab/>
        </w:r>
        <w:r>
          <w:fldChar w:fldCharType="begin"/>
        </w:r>
        <w:r>
          <w:instrText xml:space="preserve"> PAGEREF _Toc21748 \h </w:instrText>
        </w:r>
        <w:r>
          <w:fldChar w:fldCharType="separate"/>
        </w:r>
        <w:r>
          <w:t>18</w:t>
        </w:r>
        <w:r>
          <w:fldChar w:fldCharType="end"/>
        </w:r>
      </w:hyperlink>
    </w:p>
    <w:p>
      <w:pPr>
        <w:pStyle w:val="TOC1"/>
        <w:tabs>
          <w:tab w:val="right" w:leader="dot" w:pos="8306"/>
        </w:tabs>
      </w:pPr>
      <w:hyperlink w:anchor="_Toc10627" w:history="1">
        <w:r>
          <w:rPr>
            <w:rFonts w:ascii="仿宋" w:eastAsia="仿宋" w:hAnsi="仿宋" w:cs="仿宋" w:hint="eastAsia"/>
            <w:lang w:eastAsia="zh-CN"/>
          </w:rPr>
          <w:t>五、磁罗盘项目土建工程</w:t>
        </w:r>
        <w:r>
          <w:tab/>
        </w:r>
        <w:r>
          <w:fldChar w:fldCharType="begin"/>
        </w:r>
        <w:r>
          <w:instrText xml:space="preserve"> PAGEREF _Toc10627 \h </w:instrText>
        </w:r>
        <w:r>
          <w:fldChar w:fldCharType="separate"/>
        </w:r>
        <w:r>
          <w:t>19</w:t>
        </w:r>
        <w:r>
          <w:fldChar w:fldCharType="end"/>
        </w:r>
      </w:hyperlink>
    </w:p>
    <w:p>
      <w:pPr>
        <w:pStyle w:val="TOC2"/>
        <w:tabs>
          <w:tab w:val="right" w:leader="dot" w:pos="8306"/>
        </w:tabs>
      </w:pPr>
      <w:hyperlink w:anchor="_Toc422" w:history="1">
        <w:r>
          <w:rPr>
            <w:rFonts w:ascii="仿宋" w:eastAsia="仿宋" w:hAnsi="仿宋" w:cs="仿宋" w:hint="eastAsia"/>
            <w:lang w:eastAsia="zh-CN"/>
          </w:rPr>
          <w:t>(一)、建筑工程设计原则</w:t>
        </w:r>
        <w:r>
          <w:tab/>
        </w:r>
        <w:r>
          <w:fldChar w:fldCharType="begin"/>
        </w:r>
        <w:r>
          <w:instrText xml:space="preserve"> PAGEREF _Toc422 \h </w:instrText>
        </w:r>
        <w:r>
          <w:fldChar w:fldCharType="separate"/>
        </w:r>
        <w:r>
          <w:t>19</w:t>
        </w:r>
        <w:r>
          <w:fldChar w:fldCharType="end"/>
        </w:r>
      </w:hyperlink>
    </w:p>
    <w:p>
      <w:pPr>
        <w:pStyle w:val="TOC2"/>
        <w:tabs>
          <w:tab w:val="right" w:leader="dot" w:pos="8306"/>
        </w:tabs>
      </w:pPr>
      <w:hyperlink w:anchor="_Toc252" w:history="1">
        <w:r>
          <w:rPr>
            <w:rFonts w:ascii="仿宋" w:eastAsia="仿宋" w:hAnsi="仿宋" w:cs="仿宋" w:hint="eastAsia"/>
            <w:lang w:eastAsia="zh-CN"/>
          </w:rPr>
          <w:t>(二)、土建工程设计年限及安全等级</w:t>
        </w:r>
        <w:r>
          <w:tab/>
        </w:r>
        <w:r>
          <w:fldChar w:fldCharType="begin"/>
        </w:r>
        <w:r>
          <w:instrText xml:space="preserve"> PAGEREF _Toc252 \h </w:instrText>
        </w:r>
        <w:r>
          <w:fldChar w:fldCharType="separate"/>
        </w:r>
        <w:r>
          <w:t>21</w:t>
        </w:r>
        <w:r>
          <w:fldChar w:fldCharType="end"/>
        </w:r>
      </w:hyperlink>
    </w:p>
    <w:p>
      <w:pPr>
        <w:pStyle w:val="TOC2"/>
        <w:tabs>
          <w:tab w:val="right" w:leader="dot" w:pos="8306"/>
        </w:tabs>
      </w:pPr>
      <w:hyperlink w:anchor="_Toc4142" w:history="1">
        <w:r>
          <w:rPr>
            <w:rFonts w:ascii="仿宋" w:eastAsia="仿宋" w:hAnsi="仿宋" w:cs="仿宋" w:hint="eastAsia"/>
            <w:lang w:eastAsia="zh-CN"/>
          </w:rPr>
          <w:t>(三)、建筑工程设计总体要求</w:t>
        </w:r>
        <w:r>
          <w:tab/>
        </w:r>
        <w:r>
          <w:fldChar w:fldCharType="begin"/>
        </w:r>
        <w:r>
          <w:instrText xml:space="preserve"> PAGEREF _Toc4142 \h </w:instrText>
        </w:r>
        <w:r>
          <w:fldChar w:fldCharType="separate"/>
        </w:r>
        <w:r>
          <w:t>22</w:t>
        </w:r>
        <w:r>
          <w:fldChar w:fldCharType="end"/>
        </w:r>
      </w:hyperlink>
    </w:p>
    <w:p>
      <w:pPr>
        <w:pStyle w:val="TOC2"/>
        <w:tabs>
          <w:tab w:val="right" w:leader="dot" w:pos="8306"/>
        </w:tabs>
      </w:pPr>
      <w:hyperlink w:anchor="_Toc3495" w:history="1">
        <w:r>
          <w:rPr>
            <w:rFonts w:ascii="仿宋" w:eastAsia="仿宋" w:hAnsi="仿宋" w:cs="仿宋" w:hint="eastAsia"/>
            <w:lang w:eastAsia="zh-CN"/>
          </w:rPr>
          <w:t>(四)、土建工程建设指标</w:t>
        </w:r>
        <w:r>
          <w:tab/>
        </w:r>
        <w:r>
          <w:fldChar w:fldCharType="begin"/>
        </w:r>
        <w:r>
          <w:instrText xml:space="preserve"> PAGEREF _Toc3495 \h </w:instrText>
        </w:r>
        <w:r>
          <w:fldChar w:fldCharType="separate"/>
        </w:r>
        <w:r>
          <w:t>22</w:t>
        </w:r>
        <w:r>
          <w:fldChar w:fldCharType="end"/>
        </w:r>
      </w:hyperlink>
    </w:p>
    <w:p>
      <w:pPr>
        <w:pStyle w:val="TOC1"/>
        <w:tabs>
          <w:tab w:val="right" w:leader="dot" w:pos="8306"/>
        </w:tabs>
      </w:pPr>
      <w:hyperlink w:anchor="_Toc23545" w:history="1">
        <w:r>
          <w:rPr>
            <w:rFonts w:ascii="仿宋" w:eastAsia="仿宋" w:hAnsi="仿宋" w:cs="仿宋" w:hint="eastAsia"/>
            <w:lang w:eastAsia="zh-CN"/>
          </w:rPr>
          <w:t>六、磁罗盘项目建设单位说明</w:t>
        </w:r>
        <w:r>
          <w:tab/>
        </w:r>
        <w:r>
          <w:fldChar w:fldCharType="begin"/>
        </w:r>
        <w:r>
          <w:instrText xml:space="preserve"> PAGEREF _Toc23545 \h </w:instrText>
        </w:r>
        <w:r>
          <w:fldChar w:fldCharType="separate"/>
        </w:r>
        <w:r>
          <w:t>23</w:t>
        </w:r>
        <w:r>
          <w:fldChar w:fldCharType="end"/>
        </w:r>
      </w:hyperlink>
    </w:p>
    <w:p>
      <w:pPr>
        <w:pStyle w:val="TOC2"/>
        <w:tabs>
          <w:tab w:val="right" w:leader="dot" w:pos="8306"/>
        </w:tabs>
      </w:pPr>
      <w:hyperlink w:anchor="_Toc1280" w:history="1">
        <w:r>
          <w:rPr>
            <w:rFonts w:ascii="仿宋" w:eastAsia="仿宋" w:hAnsi="仿宋" w:cs="仿宋" w:hint="eastAsia"/>
            <w:lang w:eastAsia="zh-CN"/>
          </w:rPr>
          <w:t>(一)、磁罗盘项目承办单位基本情况</w:t>
        </w:r>
        <w:r>
          <w:tab/>
        </w:r>
        <w:r>
          <w:fldChar w:fldCharType="begin"/>
        </w:r>
        <w:r>
          <w:instrText xml:space="preserve"> PAGEREF _Toc1280 \h </w:instrText>
        </w:r>
        <w:r>
          <w:fldChar w:fldCharType="separate"/>
        </w:r>
        <w:r>
          <w:t>23</w:t>
        </w:r>
        <w:r>
          <w:fldChar w:fldCharType="end"/>
        </w:r>
      </w:hyperlink>
    </w:p>
    <w:p>
      <w:pPr>
        <w:pStyle w:val="TOC2"/>
        <w:tabs>
          <w:tab w:val="right" w:leader="dot" w:pos="8306"/>
        </w:tabs>
      </w:pPr>
      <w:hyperlink w:anchor="_Toc21864" w:history="1">
        <w:r>
          <w:rPr>
            <w:rFonts w:ascii="仿宋" w:eastAsia="仿宋" w:hAnsi="仿宋" w:cs="仿宋" w:hint="eastAsia"/>
            <w:lang w:eastAsia="zh-CN"/>
          </w:rPr>
          <w:t>(二)、公司经济效益分析</w:t>
        </w:r>
        <w:r>
          <w:tab/>
        </w:r>
        <w:r>
          <w:fldChar w:fldCharType="begin"/>
        </w:r>
        <w:r>
          <w:instrText xml:space="preserve"> PAGEREF _Toc21864 \h </w:instrText>
        </w:r>
        <w:r>
          <w:fldChar w:fldCharType="separate"/>
        </w:r>
        <w:r>
          <w:t>23</w:t>
        </w:r>
        <w:r>
          <w:fldChar w:fldCharType="end"/>
        </w:r>
      </w:hyperlink>
    </w:p>
    <w:p>
      <w:pPr>
        <w:pStyle w:val="TOC1"/>
        <w:tabs>
          <w:tab w:val="right" w:leader="dot" w:pos="8306"/>
        </w:tabs>
      </w:pPr>
      <w:hyperlink w:anchor="_Toc11108" w:history="1">
        <w:r>
          <w:rPr>
            <w:rFonts w:ascii="仿宋" w:eastAsia="仿宋" w:hAnsi="仿宋" w:cs="仿宋" w:hint="eastAsia"/>
            <w:lang w:eastAsia="zh-CN"/>
          </w:rPr>
          <w:t>七、生产安全保护</w:t>
        </w:r>
        <w:r>
          <w:tab/>
        </w:r>
        <w:r>
          <w:fldChar w:fldCharType="begin"/>
        </w:r>
        <w:r>
          <w:instrText xml:space="preserve"> PAGEREF _Toc11108 \h </w:instrText>
        </w:r>
        <w:r>
          <w:fldChar w:fldCharType="separate"/>
        </w:r>
        <w:r>
          <w:t>24</w:t>
        </w:r>
        <w:r>
          <w:fldChar w:fldCharType="end"/>
        </w:r>
      </w:hyperlink>
    </w:p>
    <w:p>
      <w:pPr>
        <w:pStyle w:val="TOC2"/>
        <w:tabs>
          <w:tab w:val="right" w:leader="dot" w:pos="8306"/>
        </w:tabs>
      </w:pPr>
      <w:hyperlink w:anchor="_Toc5828" w:history="1">
        <w:r>
          <w:rPr>
            <w:rFonts w:ascii="仿宋" w:eastAsia="仿宋" w:hAnsi="仿宋" w:cs="仿宋" w:hint="eastAsia"/>
            <w:lang w:eastAsia="zh-CN"/>
          </w:rPr>
          <w:t>(一)、消防安全</w:t>
        </w:r>
        <w:r>
          <w:tab/>
        </w:r>
        <w:r>
          <w:fldChar w:fldCharType="begin"/>
        </w:r>
        <w:r>
          <w:instrText xml:space="preserve"> PAGEREF _Toc5828 \h </w:instrText>
        </w:r>
        <w:r>
          <w:fldChar w:fldCharType="separate"/>
        </w:r>
        <w:r>
          <w:t>24</w:t>
        </w:r>
        <w:r>
          <w:fldChar w:fldCharType="end"/>
        </w:r>
      </w:hyperlink>
    </w:p>
    <w:p>
      <w:pPr>
        <w:pStyle w:val="TOC2"/>
        <w:tabs>
          <w:tab w:val="right" w:leader="dot" w:pos="8306"/>
        </w:tabs>
      </w:pPr>
      <w:hyperlink w:anchor="_Toc986" w:history="1">
        <w:r>
          <w:rPr>
            <w:rFonts w:ascii="仿宋" w:eastAsia="仿宋" w:hAnsi="仿宋" w:cs="仿宋" w:hint="eastAsia"/>
            <w:lang w:eastAsia="zh-CN"/>
          </w:rPr>
          <w:t>(二)、防火防爆总图布置措施</w:t>
        </w:r>
        <w:r>
          <w:tab/>
        </w:r>
        <w:r>
          <w:fldChar w:fldCharType="begin"/>
        </w:r>
        <w:r>
          <w:instrText xml:space="preserve"> PAGEREF _Toc986 \h </w:instrText>
        </w:r>
        <w:r>
          <w:fldChar w:fldCharType="separate"/>
        </w:r>
        <w:r>
          <w:t>26</w:t>
        </w:r>
        <w:r>
          <w:fldChar w:fldCharType="end"/>
        </w:r>
      </w:hyperlink>
    </w:p>
    <w:p>
      <w:pPr>
        <w:pStyle w:val="TOC2"/>
        <w:tabs>
          <w:tab w:val="right" w:leader="dot" w:pos="8306"/>
        </w:tabs>
      </w:pPr>
      <w:hyperlink w:anchor="_Toc2411" w:history="1">
        <w:r>
          <w:rPr>
            <w:rFonts w:ascii="仿宋" w:eastAsia="仿宋" w:hAnsi="仿宋" w:cs="仿宋" w:hint="eastAsia"/>
            <w:lang w:eastAsia="zh-CN"/>
          </w:rPr>
          <w:t>(三)、自然灾害防范措施</w:t>
        </w:r>
        <w:r>
          <w:tab/>
        </w:r>
        <w:r>
          <w:fldChar w:fldCharType="begin"/>
        </w:r>
        <w:r>
          <w:instrText xml:space="preserve"> PAGEREF _Toc2411 \h </w:instrText>
        </w:r>
        <w:r>
          <w:fldChar w:fldCharType="separate"/>
        </w:r>
        <w:r>
          <w:t>26</w:t>
        </w:r>
        <w:r>
          <w:fldChar w:fldCharType="end"/>
        </w:r>
      </w:hyperlink>
    </w:p>
    <w:p>
      <w:pPr>
        <w:pStyle w:val="TOC2"/>
        <w:tabs>
          <w:tab w:val="right" w:leader="dot" w:pos="8306"/>
        </w:tabs>
      </w:pPr>
      <w:hyperlink w:anchor="_Toc17131" w:history="1">
        <w:r>
          <w:rPr>
            <w:rFonts w:ascii="仿宋" w:eastAsia="仿宋" w:hAnsi="仿宋" w:cs="仿宋" w:hint="eastAsia"/>
            <w:lang w:eastAsia="zh-CN"/>
          </w:rPr>
          <w:t>(四)、安全色及安全标志使用要求</w:t>
        </w:r>
        <w:r>
          <w:tab/>
        </w:r>
        <w:r>
          <w:fldChar w:fldCharType="begin"/>
        </w:r>
        <w:r>
          <w:instrText xml:space="preserve"> PAGEREF _Toc17131 \h </w:instrText>
        </w:r>
        <w:r>
          <w:fldChar w:fldCharType="separate"/>
        </w:r>
        <w:r>
          <w:t>27</w:t>
        </w:r>
        <w:r>
          <w:fldChar w:fldCharType="end"/>
        </w:r>
      </w:hyperlink>
    </w:p>
    <w:p>
      <w:pPr>
        <w:pStyle w:val="TOC2"/>
        <w:tabs>
          <w:tab w:val="right" w:leader="dot" w:pos="8306"/>
        </w:tabs>
      </w:pPr>
      <w:hyperlink w:anchor="_Toc26052" w:history="1">
        <w:r>
          <w:rPr>
            <w:rFonts w:ascii="仿宋" w:eastAsia="仿宋" w:hAnsi="仿宋" w:cs="仿宋" w:hint="eastAsia"/>
            <w:lang w:eastAsia="zh-CN"/>
          </w:rPr>
          <w:t>(五)、防尘防毒措施</w:t>
        </w:r>
        <w:r>
          <w:tab/>
        </w:r>
        <w:r>
          <w:fldChar w:fldCharType="begin"/>
        </w:r>
        <w:r>
          <w:instrText xml:space="preserve"> PAGEREF _Toc26052 \h </w:instrText>
        </w:r>
        <w:r>
          <w:fldChar w:fldCharType="separate"/>
        </w:r>
        <w:r>
          <w:t>28</w:t>
        </w:r>
        <w:r>
          <w:fldChar w:fldCharType="end"/>
        </w:r>
      </w:hyperlink>
    </w:p>
    <w:p>
      <w:pPr>
        <w:pStyle w:val="TOC2"/>
        <w:tabs>
          <w:tab w:val="right" w:leader="dot" w:pos="8306"/>
        </w:tabs>
      </w:pPr>
      <w:hyperlink w:anchor="_Toc17760" w:history="1">
        <w:r>
          <w:rPr>
            <w:rFonts w:ascii="仿宋" w:eastAsia="仿宋" w:hAnsi="仿宋" w:cs="仿宋" w:hint="eastAsia"/>
            <w:lang w:eastAsia="zh-CN"/>
          </w:rPr>
          <w:t>(六)、防静电、触电防护及防雷措施</w:t>
        </w:r>
        <w:r>
          <w:tab/>
        </w:r>
        <w:r>
          <w:fldChar w:fldCharType="begin"/>
        </w:r>
        <w:r>
          <w:instrText xml:space="preserve"> PAGEREF _Toc17760 \h </w:instrText>
        </w:r>
        <w:r>
          <w:fldChar w:fldCharType="separate"/>
        </w:r>
        <w:r>
          <w:t>29</w:t>
        </w:r>
        <w:r>
          <w:fldChar w:fldCharType="end"/>
        </w:r>
      </w:hyperlink>
    </w:p>
    <w:p>
      <w:pPr>
        <w:pStyle w:val="TOC2"/>
        <w:tabs>
          <w:tab w:val="right" w:leader="dot" w:pos="8306"/>
        </w:tabs>
      </w:pPr>
      <w:hyperlink w:anchor="_Toc27521" w:history="1">
        <w:r>
          <w:rPr>
            <w:rFonts w:ascii="仿宋" w:eastAsia="仿宋" w:hAnsi="仿宋" w:cs="仿宋" w:hint="eastAsia"/>
            <w:lang w:eastAsia="zh-CN"/>
          </w:rPr>
          <w:t>(七)、机械设备安全保障措施</w:t>
        </w:r>
        <w:r>
          <w:tab/>
        </w:r>
        <w:r>
          <w:fldChar w:fldCharType="begin"/>
        </w:r>
        <w:r>
          <w:instrText xml:space="preserve"> PAGEREF _Toc27521 \h </w:instrText>
        </w:r>
        <w:r>
          <w:fldChar w:fldCharType="separate"/>
        </w:r>
        <w:r>
          <w:t>31</w:t>
        </w:r>
        <w:r>
          <w:fldChar w:fldCharType="end"/>
        </w:r>
      </w:hyperlink>
    </w:p>
    <w:p>
      <w:pPr>
        <w:pStyle w:val="TOC1"/>
        <w:tabs>
          <w:tab w:val="right" w:leader="dot" w:pos="8306"/>
        </w:tabs>
      </w:pPr>
      <w:hyperlink w:anchor="_Toc4589" w:history="1">
        <w:r>
          <w:rPr>
            <w:rFonts w:ascii="仿宋" w:eastAsia="仿宋" w:hAnsi="仿宋" w:cs="仿宋" w:hint="eastAsia"/>
            <w:lang w:eastAsia="zh-CN"/>
          </w:rPr>
          <w:t>八、磁罗盘项目社会影响</w:t>
        </w:r>
        <w:r>
          <w:tab/>
        </w:r>
        <w:r>
          <w:fldChar w:fldCharType="begin"/>
        </w:r>
        <w:r>
          <w:instrText xml:space="preserve"> PAGEREF _Toc4589 \h </w:instrText>
        </w:r>
        <w:r>
          <w:fldChar w:fldCharType="separate"/>
        </w:r>
        <w:r>
          <w:t>32</w:t>
        </w:r>
        <w:r>
          <w:fldChar w:fldCharType="end"/>
        </w:r>
      </w:hyperlink>
    </w:p>
    <w:p>
      <w:pPr>
        <w:pStyle w:val="TOC2"/>
        <w:tabs>
          <w:tab w:val="right" w:leader="dot" w:pos="8306"/>
        </w:tabs>
      </w:pPr>
      <w:hyperlink w:anchor="_Toc23856" w:history="1">
        <w:r>
          <w:rPr>
            <w:rFonts w:ascii="仿宋" w:eastAsia="仿宋" w:hAnsi="仿宋" w:cs="仿宋" w:hint="eastAsia"/>
            <w:lang w:eastAsia="zh-CN"/>
          </w:rPr>
          <w:t>(一)、社会责任与义务</w:t>
        </w:r>
        <w:r>
          <w:tab/>
        </w:r>
        <w:r>
          <w:fldChar w:fldCharType="begin"/>
        </w:r>
        <w:r>
          <w:instrText xml:space="preserve"> PAGEREF _Toc23856 \h </w:instrText>
        </w:r>
        <w:r>
          <w:fldChar w:fldCharType="separate"/>
        </w:r>
        <w:r>
          <w:t>32</w:t>
        </w:r>
        <w:r>
          <w:fldChar w:fldCharType="end"/>
        </w:r>
      </w:hyperlink>
    </w:p>
    <w:p>
      <w:pPr>
        <w:pStyle w:val="TOC2"/>
        <w:tabs>
          <w:tab w:val="right" w:leader="dot" w:pos="8306"/>
        </w:tabs>
      </w:pPr>
      <w:hyperlink w:anchor="_Toc25855" w:history="1">
        <w:r>
          <w:rPr>
            <w:rFonts w:ascii="仿宋" w:eastAsia="仿宋" w:hAnsi="仿宋" w:cs="仿宋" w:hint="eastAsia"/>
            <w:lang w:eastAsia="zh-CN"/>
          </w:rPr>
          <w:t>(二)、社会参与与沟通</w:t>
        </w:r>
        <w:r>
          <w:tab/>
        </w:r>
        <w:r>
          <w:fldChar w:fldCharType="begin"/>
        </w:r>
        <w:r>
          <w:instrText xml:space="preserve"> PAGEREF _Toc25855 \h </w:instrText>
        </w:r>
        <w:r>
          <w:fldChar w:fldCharType="separate"/>
        </w:r>
        <w:r>
          <w:t>33</w:t>
        </w:r>
        <w:r>
          <w:fldChar w:fldCharType="end"/>
        </w:r>
      </w:hyperlink>
    </w:p>
    <w:p>
      <w:pPr>
        <w:pStyle w:val="TOC1"/>
        <w:tabs>
          <w:tab w:val="right" w:leader="dot" w:pos="8306"/>
        </w:tabs>
      </w:pPr>
      <w:hyperlink w:anchor="_Toc24887" w:history="1">
        <w:r>
          <w:rPr>
            <w:rFonts w:ascii="仿宋" w:eastAsia="仿宋" w:hAnsi="仿宋" w:cs="仿宋" w:hint="eastAsia"/>
            <w:lang w:eastAsia="zh-CN"/>
          </w:rPr>
          <w:t>九、磁罗盘项目财务管理</w:t>
        </w:r>
        <w:r>
          <w:tab/>
        </w:r>
        <w:r>
          <w:fldChar w:fldCharType="begin"/>
        </w:r>
        <w:r>
          <w:instrText xml:space="preserve"> PAGEREF _Toc24887 \h </w:instrText>
        </w:r>
        <w:r>
          <w:fldChar w:fldCharType="separate"/>
        </w:r>
        <w:r>
          <w:t>34</w:t>
        </w:r>
        <w:r>
          <w:fldChar w:fldCharType="end"/>
        </w:r>
      </w:hyperlink>
    </w:p>
    <w:p>
      <w:pPr>
        <w:pStyle w:val="TOC2"/>
        <w:tabs>
          <w:tab w:val="right" w:leader="dot" w:pos="8306"/>
        </w:tabs>
      </w:pPr>
      <w:hyperlink w:anchor="_Toc85" w:history="1">
        <w:r>
          <w:rPr>
            <w:rFonts w:ascii="仿宋" w:eastAsia="仿宋" w:hAnsi="仿宋" w:cs="仿宋" w:hint="eastAsia"/>
            <w:lang w:eastAsia="zh-CN"/>
          </w:rPr>
          <w:t>(一)、资金需求大</w:t>
        </w:r>
        <w:r>
          <w:tab/>
        </w:r>
        <w:r>
          <w:fldChar w:fldCharType="begin"/>
        </w:r>
        <w:r>
          <w:instrText xml:space="preserve"> PAGEREF _Toc85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61" w:history="1">
        <w:r>
          <w:rPr>
            <w:rFonts w:ascii="仿宋" w:eastAsia="仿宋" w:hAnsi="仿宋" w:cs="仿宋" w:hint="eastAsia"/>
            <w:lang w:eastAsia="zh-CN"/>
          </w:rPr>
          <w:t>(二)、研发周期长</w:t>
        </w:r>
        <w:r>
          <w:tab/>
        </w:r>
        <w:r>
          <w:fldChar w:fldCharType="begin"/>
        </w:r>
        <w:r>
          <w:instrText xml:space="preserve"> PAGEREF _Toc15261 \h </w:instrText>
        </w:r>
        <w:r>
          <w:fldChar w:fldCharType="separate"/>
        </w:r>
        <w:r>
          <w:t>35</w:t>
        </w:r>
        <w:r>
          <w:fldChar w:fldCharType="end"/>
        </w:r>
      </w:hyperlink>
    </w:p>
    <w:p>
      <w:pPr>
        <w:pStyle w:val="TOC2"/>
        <w:tabs>
          <w:tab w:val="right" w:leader="dot" w:pos="8306"/>
        </w:tabs>
      </w:pPr>
      <w:hyperlink w:anchor="_Toc1035" w:history="1">
        <w:r>
          <w:rPr>
            <w:rFonts w:ascii="仿宋" w:eastAsia="仿宋" w:hAnsi="仿宋" w:cs="仿宋" w:hint="eastAsia"/>
            <w:lang w:eastAsia="zh-CN"/>
          </w:rPr>
          <w:t>(三)、市场风险大</w:t>
        </w:r>
        <w:r>
          <w:tab/>
        </w:r>
        <w:r>
          <w:fldChar w:fldCharType="begin"/>
        </w:r>
        <w:r>
          <w:instrText xml:space="preserve"> PAGEREF _Toc1035 \h </w:instrText>
        </w:r>
        <w:r>
          <w:fldChar w:fldCharType="separate"/>
        </w:r>
        <w:r>
          <w:t>36</w:t>
        </w:r>
        <w:r>
          <w:fldChar w:fldCharType="end"/>
        </w:r>
      </w:hyperlink>
    </w:p>
    <w:p>
      <w:pPr>
        <w:pStyle w:val="TOC2"/>
        <w:tabs>
          <w:tab w:val="right" w:leader="dot" w:pos="8306"/>
        </w:tabs>
      </w:pPr>
      <w:hyperlink w:anchor="_Toc12128" w:history="1">
        <w:r>
          <w:rPr>
            <w:rFonts w:ascii="仿宋" w:eastAsia="仿宋" w:hAnsi="仿宋" w:cs="仿宋" w:hint="eastAsia"/>
            <w:lang w:eastAsia="zh-CN"/>
          </w:rPr>
          <w:t>(四)、利润率高</w:t>
        </w:r>
        <w:r>
          <w:tab/>
        </w:r>
        <w:r>
          <w:fldChar w:fldCharType="begin"/>
        </w:r>
        <w:r>
          <w:instrText xml:space="preserve"> PAGEREF _Toc12128 \h </w:instrText>
        </w:r>
        <w:r>
          <w:fldChar w:fldCharType="separate"/>
        </w:r>
        <w:r>
          <w:t>39</w:t>
        </w:r>
        <w:r>
          <w:fldChar w:fldCharType="end"/>
        </w:r>
      </w:hyperlink>
    </w:p>
    <w:p>
      <w:pPr>
        <w:pStyle w:val="TOC1"/>
        <w:tabs>
          <w:tab w:val="right" w:leader="dot" w:pos="8306"/>
        </w:tabs>
      </w:pPr>
      <w:hyperlink w:anchor="_Toc1334" w:history="1">
        <w:r>
          <w:rPr>
            <w:rFonts w:ascii="仿宋" w:eastAsia="仿宋" w:hAnsi="仿宋" w:cs="仿宋" w:hint="eastAsia"/>
            <w:lang w:eastAsia="zh-CN"/>
          </w:rPr>
          <w:t>十、磁罗盘项目技术管理</w:t>
        </w:r>
        <w:r>
          <w:tab/>
        </w:r>
        <w:r>
          <w:fldChar w:fldCharType="begin"/>
        </w:r>
        <w:r>
          <w:instrText xml:space="preserve"> PAGEREF _Toc1334 \h </w:instrText>
        </w:r>
        <w:r>
          <w:fldChar w:fldCharType="separate"/>
        </w:r>
        <w:r>
          <w:t>41</w:t>
        </w:r>
        <w:r>
          <w:fldChar w:fldCharType="end"/>
        </w:r>
      </w:hyperlink>
    </w:p>
    <w:p>
      <w:pPr>
        <w:pStyle w:val="TOC2"/>
        <w:tabs>
          <w:tab w:val="right" w:leader="dot" w:pos="8306"/>
        </w:tabs>
      </w:pPr>
      <w:hyperlink w:anchor="_Toc2848" w:history="1">
        <w:r>
          <w:rPr>
            <w:rFonts w:ascii="仿宋" w:eastAsia="仿宋" w:hAnsi="仿宋" w:cs="仿宋" w:hint="eastAsia"/>
            <w:lang w:eastAsia="zh-CN"/>
          </w:rPr>
          <w:t>(一)、技术方案选用方向</w:t>
        </w:r>
        <w:r>
          <w:tab/>
        </w:r>
        <w:r>
          <w:fldChar w:fldCharType="begin"/>
        </w:r>
        <w:r>
          <w:instrText xml:space="preserve"> PAGEREF _Toc2848 \h </w:instrText>
        </w:r>
        <w:r>
          <w:fldChar w:fldCharType="separate"/>
        </w:r>
        <w:r>
          <w:t>41</w:t>
        </w:r>
        <w:r>
          <w:fldChar w:fldCharType="end"/>
        </w:r>
      </w:hyperlink>
    </w:p>
    <w:p>
      <w:pPr>
        <w:pStyle w:val="TOC2"/>
        <w:tabs>
          <w:tab w:val="right" w:leader="dot" w:pos="8306"/>
        </w:tabs>
      </w:pPr>
      <w:hyperlink w:anchor="_Toc30290" w:history="1">
        <w:r>
          <w:rPr>
            <w:rFonts w:ascii="仿宋" w:eastAsia="仿宋" w:hAnsi="仿宋" w:cs="仿宋" w:hint="eastAsia"/>
            <w:lang w:eastAsia="zh-CN"/>
          </w:rPr>
          <w:t>(二)、工艺技术方案选用原则</w:t>
        </w:r>
        <w:r>
          <w:tab/>
        </w:r>
        <w:r>
          <w:fldChar w:fldCharType="begin"/>
        </w:r>
        <w:r>
          <w:instrText xml:space="preserve"> PAGEREF _Toc30290 \h </w:instrText>
        </w:r>
        <w:r>
          <w:fldChar w:fldCharType="separate"/>
        </w:r>
        <w:r>
          <w:t>42</w:t>
        </w:r>
        <w:r>
          <w:fldChar w:fldCharType="end"/>
        </w:r>
      </w:hyperlink>
    </w:p>
    <w:p>
      <w:pPr>
        <w:pStyle w:val="TOC2"/>
        <w:tabs>
          <w:tab w:val="right" w:leader="dot" w:pos="8306"/>
        </w:tabs>
      </w:pPr>
      <w:hyperlink w:anchor="_Toc17501" w:history="1">
        <w:r>
          <w:rPr>
            <w:rFonts w:ascii="仿宋" w:eastAsia="仿宋" w:hAnsi="仿宋" w:cs="仿宋" w:hint="eastAsia"/>
            <w:lang w:eastAsia="zh-CN"/>
          </w:rPr>
          <w:t>(三)、工艺技术方案要求</w:t>
        </w:r>
        <w:r>
          <w:tab/>
        </w:r>
        <w:r>
          <w:fldChar w:fldCharType="begin"/>
        </w:r>
        <w:r>
          <w:instrText xml:space="preserve"> PAGEREF _Toc17501 \h </w:instrText>
        </w:r>
        <w:r>
          <w:fldChar w:fldCharType="separate"/>
        </w:r>
        <w:r>
          <w:t>44</w:t>
        </w:r>
        <w:r>
          <w:fldChar w:fldCharType="end"/>
        </w:r>
      </w:hyperlink>
    </w:p>
    <w:p>
      <w:pPr>
        <w:pStyle w:val="TOC1"/>
        <w:tabs>
          <w:tab w:val="right" w:leader="dot" w:pos="8306"/>
        </w:tabs>
      </w:pPr>
      <w:hyperlink w:anchor="_Toc22530" w:history="1">
        <w:r>
          <w:rPr>
            <w:rFonts w:ascii="仿宋" w:eastAsia="仿宋" w:hAnsi="仿宋" w:cs="仿宋" w:hint="eastAsia"/>
            <w:lang w:eastAsia="zh-CN"/>
          </w:rPr>
          <w:t>十一、磁罗盘项目经营效益</w:t>
        </w:r>
        <w:r>
          <w:tab/>
        </w:r>
        <w:r>
          <w:fldChar w:fldCharType="begin"/>
        </w:r>
        <w:r>
          <w:instrText xml:space="preserve"> PAGEREF _Toc22530 \h </w:instrText>
        </w:r>
        <w:r>
          <w:fldChar w:fldCharType="separate"/>
        </w:r>
        <w:r>
          <w:t>47</w:t>
        </w:r>
        <w:r>
          <w:fldChar w:fldCharType="end"/>
        </w:r>
      </w:hyperlink>
    </w:p>
    <w:p>
      <w:pPr>
        <w:pStyle w:val="TOC2"/>
        <w:tabs>
          <w:tab w:val="right" w:leader="dot" w:pos="8306"/>
        </w:tabs>
      </w:pPr>
      <w:hyperlink w:anchor="_Toc23986" w:history="1">
        <w:r>
          <w:rPr>
            <w:rFonts w:ascii="仿宋" w:eastAsia="仿宋" w:hAnsi="仿宋" w:cs="仿宋" w:hint="eastAsia"/>
            <w:lang w:eastAsia="zh-CN"/>
          </w:rPr>
          <w:t>(一)、经济评价财务测算</w:t>
        </w:r>
        <w:r>
          <w:tab/>
        </w:r>
        <w:r>
          <w:fldChar w:fldCharType="begin"/>
        </w:r>
        <w:r>
          <w:instrText xml:space="preserve"> PAGEREF _Toc23986 \h </w:instrText>
        </w:r>
        <w:r>
          <w:fldChar w:fldCharType="separate"/>
        </w:r>
        <w:r>
          <w:t>47</w:t>
        </w:r>
        <w:r>
          <w:fldChar w:fldCharType="end"/>
        </w:r>
      </w:hyperlink>
    </w:p>
    <w:p>
      <w:pPr>
        <w:pStyle w:val="TOC2"/>
        <w:tabs>
          <w:tab w:val="right" w:leader="dot" w:pos="8306"/>
        </w:tabs>
      </w:pPr>
      <w:hyperlink w:anchor="_Toc7415" w:history="1">
        <w:r>
          <w:rPr>
            <w:rFonts w:ascii="仿宋" w:eastAsia="仿宋" w:hAnsi="仿宋" w:cs="仿宋" w:hint="eastAsia"/>
            <w:lang w:eastAsia="zh-CN"/>
          </w:rPr>
          <w:t>(二)、磁罗盘项目盈利能力分析</w:t>
        </w:r>
        <w:r>
          <w:tab/>
        </w:r>
        <w:r>
          <w:fldChar w:fldCharType="begin"/>
        </w:r>
        <w:r>
          <w:instrText xml:space="preserve"> PAGEREF _Toc7415 \h </w:instrText>
        </w:r>
        <w:r>
          <w:fldChar w:fldCharType="separate"/>
        </w:r>
        <w:r>
          <w:t>48</w:t>
        </w:r>
        <w:r>
          <w:fldChar w:fldCharType="end"/>
        </w:r>
      </w:hyperlink>
    </w:p>
    <w:p>
      <w:pPr>
        <w:pStyle w:val="TOC1"/>
        <w:tabs>
          <w:tab w:val="right" w:leader="dot" w:pos="8306"/>
        </w:tabs>
      </w:pPr>
      <w:hyperlink w:anchor="_Toc30620" w:history="1">
        <w:r>
          <w:rPr>
            <w:rFonts w:ascii="仿宋" w:eastAsia="仿宋" w:hAnsi="仿宋" w:cs="仿宋" w:hint="eastAsia"/>
            <w:lang w:eastAsia="zh-CN"/>
          </w:rPr>
          <w:t>十二、磁罗盘项目风险管理</w:t>
        </w:r>
        <w:r>
          <w:tab/>
        </w:r>
        <w:r>
          <w:fldChar w:fldCharType="begin"/>
        </w:r>
        <w:r>
          <w:instrText xml:space="preserve"> PAGEREF _Toc30620 \h </w:instrText>
        </w:r>
        <w:r>
          <w:fldChar w:fldCharType="separate"/>
        </w:r>
        <w:r>
          <w:t>49</w:t>
        </w:r>
        <w:r>
          <w:fldChar w:fldCharType="end"/>
        </w:r>
      </w:hyperlink>
    </w:p>
    <w:p>
      <w:pPr>
        <w:pStyle w:val="TOC2"/>
        <w:tabs>
          <w:tab w:val="right" w:leader="dot" w:pos="8306"/>
        </w:tabs>
      </w:pPr>
      <w:hyperlink w:anchor="_Toc16894" w:history="1">
        <w:r>
          <w:rPr>
            <w:rFonts w:ascii="仿宋" w:eastAsia="仿宋" w:hAnsi="仿宋" w:cs="仿宋" w:hint="eastAsia"/>
            <w:lang w:eastAsia="zh-CN"/>
          </w:rPr>
          <w:t>(一)、风险识别与评估</w:t>
        </w:r>
        <w:r>
          <w:tab/>
        </w:r>
        <w:r>
          <w:fldChar w:fldCharType="begin"/>
        </w:r>
        <w:r>
          <w:instrText xml:space="preserve"> PAGEREF _Toc16894 \h </w:instrText>
        </w:r>
        <w:r>
          <w:fldChar w:fldCharType="separate"/>
        </w:r>
        <w:r>
          <w:t>49</w:t>
        </w:r>
        <w:r>
          <w:fldChar w:fldCharType="end"/>
        </w:r>
      </w:hyperlink>
    </w:p>
    <w:p>
      <w:pPr>
        <w:pStyle w:val="TOC2"/>
        <w:tabs>
          <w:tab w:val="right" w:leader="dot" w:pos="8306"/>
        </w:tabs>
      </w:pPr>
      <w:hyperlink w:anchor="_Toc10456" w:history="1">
        <w:r>
          <w:rPr>
            <w:rFonts w:ascii="仿宋" w:eastAsia="仿宋" w:hAnsi="仿宋" w:cs="仿宋" w:hint="eastAsia"/>
            <w:lang w:eastAsia="zh-CN"/>
          </w:rPr>
          <w:t>(二)、风险应对策略</w:t>
        </w:r>
        <w:r>
          <w:tab/>
        </w:r>
        <w:r>
          <w:fldChar w:fldCharType="begin"/>
        </w:r>
        <w:r>
          <w:instrText xml:space="preserve"> PAGEREF _Toc10456 \h </w:instrText>
        </w:r>
        <w:r>
          <w:fldChar w:fldCharType="separate"/>
        </w:r>
        <w:r>
          <w:t>50</w:t>
        </w:r>
        <w:r>
          <w:fldChar w:fldCharType="end"/>
        </w:r>
      </w:hyperlink>
    </w:p>
    <w:p>
      <w:pPr>
        <w:pStyle w:val="TOC2"/>
        <w:tabs>
          <w:tab w:val="right" w:leader="dot" w:pos="8306"/>
        </w:tabs>
      </w:pPr>
      <w:hyperlink w:anchor="_Toc25470" w:history="1">
        <w:r>
          <w:rPr>
            <w:rFonts w:ascii="仿宋" w:eastAsia="仿宋" w:hAnsi="仿宋" w:cs="仿宋" w:hint="eastAsia"/>
            <w:lang w:eastAsia="zh-CN"/>
          </w:rPr>
          <w:t>(三)、风险监控与控制</w:t>
        </w:r>
        <w:r>
          <w:tab/>
        </w:r>
        <w:r>
          <w:fldChar w:fldCharType="begin"/>
        </w:r>
        <w:r>
          <w:instrText xml:space="preserve"> PAGEREF _Toc25470 \h </w:instrText>
        </w:r>
        <w:r>
          <w:fldChar w:fldCharType="separate"/>
        </w:r>
        <w:r>
          <w:t>52</w:t>
        </w:r>
        <w:r>
          <w:fldChar w:fldCharType="end"/>
        </w:r>
      </w:hyperlink>
    </w:p>
    <w:p>
      <w:pPr>
        <w:pStyle w:val="TOC1"/>
        <w:tabs>
          <w:tab w:val="right" w:leader="dot" w:pos="8306"/>
        </w:tabs>
      </w:pPr>
      <w:hyperlink w:anchor="_Toc25183" w:history="1">
        <w:r>
          <w:rPr>
            <w:rFonts w:ascii="仿宋" w:eastAsia="仿宋" w:hAnsi="仿宋" w:cs="仿宋" w:hint="eastAsia"/>
            <w:lang w:eastAsia="zh-CN"/>
          </w:rPr>
          <w:t>十三、利益相关者分析与沟通计划</w:t>
        </w:r>
        <w:r>
          <w:tab/>
        </w:r>
        <w:r>
          <w:fldChar w:fldCharType="begin"/>
        </w:r>
        <w:r>
          <w:instrText xml:space="preserve"> PAGEREF _Toc25183 \h </w:instrText>
        </w:r>
        <w:r>
          <w:fldChar w:fldCharType="separate"/>
        </w:r>
        <w:r>
          <w:t>53</w:t>
        </w:r>
        <w:r>
          <w:fldChar w:fldCharType="end"/>
        </w:r>
      </w:hyperlink>
    </w:p>
    <w:p>
      <w:pPr>
        <w:pStyle w:val="TOC2"/>
        <w:tabs>
          <w:tab w:val="right" w:leader="dot" w:pos="8306"/>
        </w:tabs>
      </w:pPr>
      <w:hyperlink w:anchor="_Toc9202" w:history="1">
        <w:r>
          <w:rPr>
            <w:rFonts w:ascii="仿宋" w:eastAsia="仿宋" w:hAnsi="仿宋" w:cs="仿宋" w:hint="eastAsia"/>
            <w:lang w:eastAsia="zh-CN"/>
          </w:rPr>
          <w:t>(一)、利益相关者分析</w:t>
        </w:r>
        <w:r>
          <w:tab/>
        </w:r>
        <w:r>
          <w:fldChar w:fldCharType="begin"/>
        </w:r>
        <w:r>
          <w:instrText xml:space="preserve"> PAGEREF _Toc9202 \h </w:instrText>
        </w:r>
        <w:r>
          <w:fldChar w:fldCharType="separate"/>
        </w:r>
        <w:r>
          <w:t>53</w:t>
        </w:r>
        <w:r>
          <w:fldChar w:fldCharType="end"/>
        </w:r>
      </w:hyperlink>
    </w:p>
    <w:p>
      <w:pPr>
        <w:pStyle w:val="TOC2"/>
        <w:tabs>
          <w:tab w:val="right" w:leader="dot" w:pos="8306"/>
        </w:tabs>
      </w:pPr>
      <w:hyperlink w:anchor="_Toc1155" w:history="1">
        <w:r>
          <w:rPr>
            <w:rFonts w:ascii="仿宋" w:eastAsia="仿宋" w:hAnsi="仿宋" w:cs="仿宋" w:hint="eastAsia"/>
            <w:lang w:eastAsia="zh-CN"/>
          </w:rPr>
          <w:t>(二)、沟通计划</w:t>
        </w:r>
        <w:r>
          <w:tab/>
        </w:r>
        <w:r>
          <w:fldChar w:fldCharType="begin"/>
        </w:r>
        <w:r>
          <w:instrText xml:space="preserve"> PAGEREF _Toc1155 \h </w:instrText>
        </w:r>
        <w:r>
          <w:fldChar w:fldCharType="separate"/>
        </w:r>
        <w:r>
          <w:t>54</w:t>
        </w:r>
        <w:r>
          <w:fldChar w:fldCharType="end"/>
        </w:r>
      </w:hyperlink>
    </w:p>
    <w:p>
      <w:pPr>
        <w:pStyle w:val="TOC1"/>
        <w:tabs>
          <w:tab w:val="right" w:leader="dot" w:pos="8306"/>
        </w:tabs>
      </w:pPr>
      <w:hyperlink w:anchor="_Toc4899" w:history="1">
        <w:r>
          <w:rPr>
            <w:rFonts w:ascii="仿宋" w:eastAsia="仿宋" w:hAnsi="仿宋" w:cs="仿宋" w:hint="eastAsia"/>
            <w:lang w:eastAsia="zh-CN"/>
          </w:rPr>
          <w:t>十四、营销与推广策略</w:t>
        </w:r>
        <w:r>
          <w:tab/>
        </w:r>
        <w:r>
          <w:fldChar w:fldCharType="begin"/>
        </w:r>
        <w:r>
          <w:instrText xml:space="preserve"> PAGEREF _Toc4899 \h </w:instrText>
        </w:r>
        <w:r>
          <w:fldChar w:fldCharType="separate"/>
        </w:r>
        <w:r>
          <w:t>55</w:t>
        </w:r>
        <w:r>
          <w:fldChar w:fldCharType="end"/>
        </w:r>
      </w:hyperlink>
    </w:p>
    <w:p>
      <w:pPr>
        <w:pStyle w:val="TOC2"/>
        <w:tabs>
          <w:tab w:val="right" w:leader="dot" w:pos="8306"/>
        </w:tabs>
      </w:pPr>
      <w:hyperlink w:anchor="_Toc13759" w:history="1">
        <w:r>
          <w:rPr>
            <w:rFonts w:ascii="仿宋" w:eastAsia="仿宋" w:hAnsi="仿宋" w:cs="仿宋" w:hint="eastAsia"/>
            <w:lang w:eastAsia="zh-CN"/>
          </w:rPr>
          <w:t>(一)、产品/服务定位与特点</w:t>
        </w:r>
        <w:r>
          <w:tab/>
        </w:r>
        <w:r>
          <w:fldChar w:fldCharType="begin"/>
        </w:r>
        <w:r>
          <w:instrText xml:space="preserve"> PAGEREF _Toc13759 \h </w:instrText>
        </w:r>
        <w:r>
          <w:fldChar w:fldCharType="separate"/>
        </w:r>
        <w:r>
          <w:t>55</w:t>
        </w:r>
        <w:r>
          <w:fldChar w:fldCharType="end"/>
        </w:r>
      </w:hyperlink>
    </w:p>
    <w:p>
      <w:pPr>
        <w:pStyle w:val="TOC2"/>
        <w:tabs>
          <w:tab w:val="right" w:leader="dot" w:pos="8306"/>
        </w:tabs>
      </w:pPr>
      <w:hyperlink w:anchor="_Toc1061" w:history="1">
        <w:r>
          <w:rPr>
            <w:rFonts w:ascii="仿宋" w:eastAsia="仿宋" w:hAnsi="仿宋" w:cs="仿宋" w:hint="eastAsia"/>
            <w:lang w:eastAsia="zh-CN"/>
          </w:rPr>
          <w:t>(二)、市场定位与竞争分析</w:t>
        </w:r>
        <w:r>
          <w:tab/>
        </w:r>
        <w:r>
          <w:fldChar w:fldCharType="begin"/>
        </w:r>
        <w:r>
          <w:instrText xml:space="preserve"> PAGEREF _Toc1061 \h </w:instrText>
        </w:r>
        <w:r>
          <w:fldChar w:fldCharType="separate"/>
        </w:r>
        <w:r>
          <w:t>56</w:t>
        </w:r>
        <w:r>
          <w:fldChar w:fldCharType="end"/>
        </w:r>
      </w:hyperlink>
    </w:p>
    <w:p>
      <w:pPr>
        <w:pStyle w:val="TOC2"/>
        <w:tabs>
          <w:tab w:val="right" w:leader="dot" w:pos="8306"/>
        </w:tabs>
      </w:pPr>
      <w:hyperlink w:anchor="_Toc20788" w:history="1">
        <w:r>
          <w:rPr>
            <w:rFonts w:ascii="仿宋" w:eastAsia="仿宋" w:hAnsi="仿宋" w:cs="仿宋" w:hint="eastAsia"/>
            <w:lang w:eastAsia="zh-CN"/>
          </w:rPr>
          <w:t>(三)、营销渠道与策略</w:t>
        </w:r>
        <w:r>
          <w:tab/>
        </w:r>
        <w:r>
          <w:fldChar w:fldCharType="begin"/>
        </w:r>
        <w:r>
          <w:instrText xml:space="preserve"> PAGEREF _Toc20788 \h </w:instrText>
        </w:r>
        <w:r>
          <w:fldChar w:fldCharType="separate"/>
        </w:r>
        <w:r>
          <w:t>58</w:t>
        </w:r>
        <w:r>
          <w:fldChar w:fldCharType="end"/>
        </w:r>
      </w:hyperlink>
    </w:p>
    <w:p>
      <w:pPr>
        <w:pStyle w:val="TOC2"/>
        <w:tabs>
          <w:tab w:val="right" w:leader="dot" w:pos="8306"/>
        </w:tabs>
      </w:pPr>
      <w:hyperlink w:anchor="_Toc28784" w:history="1">
        <w:r>
          <w:rPr>
            <w:rFonts w:ascii="仿宋" w:eastAsia="仿宋" w:hAnsi="仿宋" w:cs="仿宋" w:hint="eastAsia"/>
            <w:lang w:eastAsia="zh-CN"/>
          </w:rPr>
          <w:t>(四)、推广与宣传活动</w:t>
        </w:r>
        <w:r>
          <w:tab/>
        </w:r>
        <w:r>
          <w:fldChar w:fldCharType="begin"/>
        </w:r>
        <w:r>
          <w:instrText xml:space="preserve"> PAGEREF _Toc28784 \h </w:instrText>
        </w:r>
        <w:r>
          <w:fldChar w:fldCharType="separate"/>
        </w:r>
        <w:r>
          <w:t>59</w:t>
        </w:r>
        <w:r>
          <w:fldChar w:fldCharType="end"/>
        </w:r>
      </w:hyperlink>
    </w:p>
    <w:p>
      <w:pPr>
        <w:pStyle w:val="TOC1"/>
        <w:tabs>
          <w:tab w:val="right" w:leader="dot" w:pos="8306"/>
        </w:tabs>
      </w:pPr>
      <w:hyperlink w:anchor="_Toc12784" w:history="1">
        <w:r>
          <w:rPr>
            <w:rFonts w:ascii="仿宋" w:eastAsia="仿宋" w:hAnsi="仿宋" w:cs="仿宋" w:hint="eastAsia"/>
            <w:lang w:eastAsia="zh-CN"/>
          </w:rPr>
          <w:t>十五、磁罗盘项目治理与监督</w:t>
        </w:r>
        <w:r>
          <w:tab/>
        </w:r>
        <w:r>
          <w:fldChar w:fldCharType="begin"/>
        </w:r>
        <w:r>
          <w:instrText xml:space="preserve"> PAGEREF _Toc12784 \h </w:instrText>
        </w:r>
        <w:r>
          <w:fldChar w:fldCharType="separate"/>
        </w:r>
        <w:r>
          <w:t>64</w:t>
        </w:r>
        <w:r>
          <w:fldChar w:fldCharType="end"/>
        </w:r>
      </w:hyperlink>
    </w:p>
    <w:p>
      <w:pPr>
        <w:pStyle w:val="TOC2"/>
        <w:tabs>
          <w:tab w:val="right" w:leader="dot" w:pos="8306"/>
        </w:tabs>
      </w:pPr>
      <w:hyperlink w:anchor="_Toc14472" w:history="1">
        <w:r>
          <w:rPr>
            <w:rFonts w:ascii="仿宋" w:eastAsia="仿宋" w:hAnsi="仿宋" w:cs="仿宋" w:hint="eastAsia"/>
            <w:lang w:eastAsia="zh-CN"/>
          </w:rPr>
          <w:t>(一)、磁罗盘项目治理结构</w:t>
        </w:r>
        <w:r>
          <w:tab/>
        </w:r>
        <w:r>
          <w:fldChar w:fldCharType="begin"/>
        </w:r>
        <w:r>
          <w:instrText xml:space="preserve"> PAGEREF _Toc14472 \h </w:instrText>
        </w:r>
        <w:r>
          <w:fldChar w:fldCharType="separate"/>
        </w:r>
        <w:r>
          <w:t>64</w:t>
        </w:r>
        <w:r>
          <w:fldChar w:fldCharType="end"/>
        </w:r>
      </w:hyperlink>
    </w:p>
    <w:p>
      <w:pPr>
        <w:pStyle w:val="TOC2"/>
        <w:tabs>
          <w:tab w:val="right" w:leader="dot" w:pos="8306"/>
        </w:tabs>
      </w:pPr>
      <w:hyperlink w:anchor="_Toc2405" w:history="1">
        <w:r>
          <w:rPr>
            <w:rFonts w:ascii="仿宋" w:eastAsia="仿宋" w:hAnsi="仿宋" w:cs="仿宋" w:hint="eastAsia"/>
            <w:lang w:eastAsia="zh-CN"/>
          </w:rPr>
          <w:t>(二)、监督与审计</w:t>
        </w:r>
        <w:r>
          <w:tab/>
        </w:r>
        <w:r>
          <w:fldChar w:fldCharType="begin"/>
        </w:r>
        <w:r>
          <w:instrText xml:space="preserve"> PAGEREF _Toc2405 \h </w:instrText>
        </w:r>
        <w:r>
          <w:fldChar w:fldCharType="separate"/>
        </w:r>
        <w:r>
          <w:t>65</w:t>
        </w:r>
        <w:r>
          <w:fldChar w:fldCharType="end"/>
        </w:r>
      </w:hyperlink>
    </w:p>
    <w:p>
      <w:pPr>
        <w:pStyle w:val="TOC1"/>
        <w:tabs>
          <w:tab w:val="right" w:leader="dot" w:pos="8306"/>
        </w:tabs>
      </w:pPr>
      <w:hyperlink w:anchor="_Toc22286" w:history="1">
        <w:r>
          <w:rPr>
            <w:rFonts w:ascii="仿宋" w:eastAsia="仿宋" w:hAnsi="仿宋" w:cs="仿宋" w:hint="eastAsia"/>
            <w:lang w:eastAsia="zh-CN"/>
          </w:rPr>
          <w:t>十六、风险识别与分类</w:t>
        </w:r>
        <w:r>
          <w:tab/>
        </w:r>
        <w:r>
          <w:fldChar w:fldCharType="begin"/>
        </w:r>
        <w:r>
          <w:instrText xml:space="preserve"> PAGEREF _Toc22286 \h </w:instrText>
        </w:r>
        <w:r>
          <w:fldChar w:fldCharType="separate"/>
        </w:r>
        <w:r>
          <w:t>67</w:t>
        </w:r>
        <w:r>
          <w:fldChar w:fldCharType="end"/>
        </w:r>
      </w:hyperlink>
    </w:p>
    <w:p>
      <w:pPr>
        <w:pStyle w:val="TOC2"/>
        <w:tabs>
          <w:tab w:val="right" w:leader="dot" w:pos="8306"/>
        </w:tabs>
      </w:pPr>
      <w:hyperlink w:anchor="_Toc8902" w:history="1">
        <w:r>
          <w:rPr>
            <w:rFonts w:ascii="仿宋" w:eastAsia="仿宋" w:hAnsi="仿宋" w:cs="仿宋" w:hint="eastAsia"/>
            <w:lang w:eastAsia="zh-CN"/>
          </w:rPr>
          <w:t>(一)、风险识别</w:t>
        </w:r>
        <w:r>
          <w:tab/>
        </w:r>
        <w:r>
          <w:fldChar w:fldCharType="begin"/>
        </w:r>
        <w:r>
          <w:instrText xml:space="preserve"> PAGEREF _Toc8902 \h </w:instrText>
        </w:r>
        <w:r>
          <w:fldChar w:fldCharType="separate"/>
        </w:r>
        <w:r>
          <w:t>67</w:t>
        </w:r>
        <w:r>
          <w:fldChar w:fldCharType="end"/>
        </w:r>
      </w:hyperlink>
    </w:p>
    <w:p>
      <w:pPr>
        <w:pStyle w:val="TOC2"/>
        <w:tabs>
          <w:tab w:val="right" w:leader="dot" w:pos="8306"/>
        </w:tabs>
      </w:pPr>
      <w:hyperlink w:anchor="_Toc306" w:history="1">
        <w:r>
          <w:rPr>
            <w:rFonts w:ascii="仿宋" w:eastAsia="仿宋" w:hAnsi="仿宋" w:cs="仿宋" w:hint="eastAsia"/>
            <w:lang w:eastAsia="zh-CN"/>
          </w:rPr>
          <w:t>(二)、风险分类</w:t>
        </w:r>
        <w:r>
          <w:tab/>
        </w:r>
        <w:r>
          <w:fldChar w:fldCharType="begin"/>
        </w:r>
        <w:r>
          <w:instrText xml:space="preserve"> PAGEREF _Toc306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60"/>
      <w:r>
        <w:rPr>
          <w:rFonts w:ascii="仿宋" w:eastAsia="仿宋" w:hAnsi="仿宋" w:cs="仿宋" w:hint="eastAsia"/>
          <w:sz w:val="28"/>
          <w:lang w:eastAsia="zh-CN"/>
        </w:rPr>
        <w:t>一、磁罗盘项目文档管理</w:t>
      </w:r>
      <w:bookmarkEnd w:id="2"/>
    </w:p>
    <w:p>
      <w:pPr>
        <w:pStyle w:val="Heading2"/>
        <w:rPr>
          <w:rFonts w:ascii="仿宋" w:eastAsia="仿宋" w:hAnsi="仿宋" w:cs="仿宋" w:hint="eastAsia"/>
          <w:lang w:eastAsia="zh-CN"/>
        </w:rPr>
      </w:pPr>
      <w:bookmarkStart w:id="3" w:name="_Toc252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磁罗盘项目高度重视文档的质量和准确性，以支持磁罗盘项目的各项活动和决策。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文档的编制始于磁罗盘项目计划的初期，我们制定了详细的文档编制计划，明确了每个文档的内容、格式和编写责任人。在磁罗盘项目启动阶段，我们首先编制了磁罗盘项目章程，明确定义了磁罗盘项目的目标、范围、风险等关键要素。随后，磁罗盘项目团队根据计划陆续编制了需求文档、设计文档、测试文档等各类文档，确保磁罗盘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磁罗盘项目管理中的重要环节，旨在确保磁罗盘项目文档符合质量标准和磁罗盘项目需求。在磁罗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除了内部审查，我们还进行了外部审查，邀请磁罗盘项目相关利益方和专业领域的专家对文档进行独立审查。这有助于获取更全面、客观的反馈，确保磁罗盘项目文档不仅符合内部标准，也满足外部需求。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磁罗盘项目在文档编制与审查方面建立了严格的管理机制，通过规范的流程和多维度的审查，确保磁罗盘项目文档的质量、准确性和可靠性，为磁罗盘项目的顺利推进提供了有力支持。</w:t>
      </w:r>
    </w:p>
    <w:p>
      <w:pPr>
        <w:pStyle w:val="Heading2"/>
        <w:ind w:firstLine="560" w:firstLineChars="200"/>
        <w:rPr>
          <w:rFonts w:ascii="仿宋" w:eastAsia="仿宋" w:hAnsi="仿宋" w:cs="仿宋" w:hint="eastAsia"/>
          <w:sz w:val="28"/>
          <w:lang w:eastAsia="zh-CN"/>
        </w:rPr>
      </w:pPr>
      <w:bookmarkStart w:id="4" w:name="_Toc2910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在磁罗盘项目中，我们致力于优化文档发布与分发过程，以确保信息的高效传递和团队间协作的顺畅进行。以下是我们采取的关键优化策略：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我们通过多渠道发布文档，包括电子邮件、磁罗盘项目管理平台、内部网站等，以满足不同团队成员的偏好和需求。多渠道发布确保了信息的全面覆盖。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我们采用了精细的权限控制，确保只有授权人员可以访问敏感信息。这种安全措施保护了磁罗盘项目文档的机密性，防止了未经授权的信息泄露。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文档存档与归档是磁罗盘项目生命周期中一个至关重要的环节，直接关系到磁罗盘项目信息的长期保存和历史记录的完整性。在磁罗盘项目中，我们实施了一系列有效的文档存档与归档管理策略：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022"/>
      <w:r>
        <w:rPr>
          <w:rFonts w:ascii="仿宋" w:eastAsia="仿宋" w:hAnsi="仿宋" w:cs="仿宋" w:hint="eastAsia"/>
          <w:sz w:val="28"/>
          <w:lang w:eastAsia="zh-CN"/>
        </w:rPr>
        <w:t>二、磁罗盘项目概论</w:t>
      </w:r>
      <w:bookmarkEnd w:id="6"/>
    </w:p>
    <w:p>
      <w:pPr>
        <w:pStyle w:val="Heading2"/>
        <w:rPr>
          <w:rFonts w:ascii="仿宋" w:eastAsia="仿宋" w:hAnsi="仿宋" w:cs="仿宋" w:hint="eastAsia"/>
          <w:lang w:eastAsia="zh-CN"/>
        </w:rPr>
      </w:pPr>
      <w:bookmarkStart w:id="7" w:name="_Toc2126"/>
      <w:r>
        <w:rPr>
          <w:rFonts w:ascii="仿宋" w:eastAsia="仿宋" w:hAnsi="仿宋" w:cs="仿宋" w:hint="eastAsia"/>
          <w:lang w:eastAsia="zh-CN"/>
        </w:rPr>
        <w:t>(一)、磁罗盘项目概况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的起源追溯至对市场的深入洞察。市场的不断演变与变革为磁罗盘项目提供了难得的机遇。当前市场存在的需求缺口和变革的大环境共同构成了磁罗盘项目的背景。这个磁罗盘项目旨在充分利用市场机遇，填补行业中尚未满足的需求，为客户提供全新的解决方案。市场的变革和需求的增长使得这个磁罗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磁罗盘项目名称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正式命名为磁罗盘。这个名称不仅仅是一个标识，更代表了磁罗盘项目的核心理念和愿景。它蕴含着磁罗盘项目所要解决问题的关键字，具有强烈的表达和辨识度，为磁罗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磁罗盘项目目标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的核心目标是提供一种全新、高效的解决方案，满足客户日益增长的需求。磁罗盘项目追求的不仅仅是满足市场需求，更是在市场中获得卓越的竞争优势。通过不断提升产品或服务的质量和创新水平，磁罗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磁罗盘项目范围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全面涵盖了产品研发、制造、市场推广和售后服务，确保从产品设计到最终用户体验的全方位关注。这一全面的磁罗盘项目范围是为了确保磁罗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磁罗盘项目时间表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磁罗盘项目计划在未来18个月内完成，包括研发、测试、市场试点和正式推出等不同阶段。这个时间表的合理设计是为了确保磁罗盘项目各个阶段的顺利推进，以便按时交付高质量的成果。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磁罗盘项目预算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磁罗盘项目总预算估算为XX百万美元，主要分配在研发、市场推广、人员培训和运营等方面。这一充足的预算为磁罗盘项目提供了充足的资源，确保磁罗盘项目在各个方面都能取得优异的表现。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磁罗盘项目风险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磁罗盘项目可能面临的风险包括市场接受度低、技术难题、竞争激烈等。磁罗盘项目团队已经制定了相应的风险应对计划，通过前瞻性的风险管理，确保磁罗盘项目在面对不确定性时能够迅速做出应对。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磁罗盘项目团队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磁罗盘项目汇聚了一支经验丰富、多领域专业素养的核心团队，确保磁罗盘项目在各个方面都能拥有高水平的执行力。团队的协同作战是磁罗盘项目成功的关键因素之一。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磁罗盘项目背景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磁罗盘项目的背景根植于市场对更高效、创新产品的渴望，同时也受到科技发展对行业格局的深刻改变的影响。这为磁罗盘项目提供了广阔的发展空间和市场需求。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磁罗盘项目现状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截至目前，磁罗盘项目已完成市场调研和技术验证，取得了初步的成功。这为磁罗盘项目在未来的发展奠定了坚实的基础，为更远大的目标打下了坚实的基石。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421"/>
      <w:r>
        <w:rPr>
          <w:rFonts w:ascii="仿宋" w:eastAsia="仿宋" w:hAnsi="仿宋" w:cs="仿宋" w:hint="eastAsia"/>
          <w:sz w:val="28"/>
          <w:lang w:eastAsia="zh-CN"/>
        </w:rPr>
        <w:t>(二)、磁罗盘项目目标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keyword》磁罗盘项目首要业务目标是在市场中占据有利地位，实现产品/服务的成功推广和销售。通过不断提升产品质量、创新性，磁罗盘项目追求成为行业中的领导者，赢得更多客户的青睐。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在科技迅速发展的时代，磁罗盘项目着眼于技术创新。通过持续的研发和技术升级，磁罗盘项目旨在推出更具创新性的产品或服务，以满足市场对新鲜、先进解决方案的需求。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为了建立可持续的客户关系，磁罗盘项目设定了客户满意度目标。通过提供卓越的产品质量和优质的客户服务，磁罗盘项目追求赢得客户的信任和忠诚度，确保他们的满意度达到行业领先水平。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磁罗盘项目注重社会责任和可持续发展。通过实施环保、社会责任磁罗盘项目，磁罗盘项目致力于在经济发展的同时保护环境，促进社会公平，实现可持续经营。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磁罗盘项目的团队是实现目标的核心驱动力。因此，磁罗盘项目设定了团队发展目标，包括提升团队成员的专业技能、培养领导力，以及搭建协同高效的团队工作氛围。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7069"/>
      <w:r>
        <w:rPr>
          <w:rFonts w:ascii="仿宋" w:eastAsia="仿宋" w:hAnsi="仿宋" w:cs="仿宋" w:hint="eastAsia"/>
          <w:sz w:val="28"/>
          <w:lang w:eastAsia="zh-CN"/>
        </w:rPr>
        <w:t>(三)、磁罗盘项目提出的理由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磁罗盘项目提出的理由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磁罗盘项目的提出源于对市场机遇的深刻洞察。当前市场中存在的需求缺口和行业发展趋势表明，有巨大的商业机会等待被开发。通过准确捕捉市场机遇，磁罗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的理念基于对技术创新的信仰。通过持续的研发和技术投入，磁罗盘项目有望推出更具创新性的产品或服务。在科技飞速发展的当下，磁罗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的提出是为了增强企业的行业竞争力。通过提升产品或服务的质量和独特性，磁罗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响应了消费者需求的变化。随着社会和科技的不断发展，消费者对产品和服务的需求也在发生变化。通过深入了解并及时回应消费者的新需求，磁罗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磁罗盘项目的提出是企业战略发展规划的一部分。在面对日益激烈的市场竞争和不断变化的商业环境中，磁罗盘项目作为企业战略的一环，旨在为企业开辟新的增长领域，巩固企业在行业中的地位。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磁罗盘项目的提出不仅仅是基于商业考量，还注重社会责任。通过推出环保、社会责任等方面的磁罗盘项目，磁罗盘企业可以在社会中树立积极形象，为社会做出积极贡献，实现经济效益和社会效益的双赢。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磁罗盘项目的提出反映了对利益相关者期望的关注。包括客户、员工、投资者等利益相关者在企业发展中都有着各自的期望，磁罗盘项目力求在满足这些期望的同时，取得更大的共赢。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36"/>
      <w:r>
        <w:rPr>
          <w:rFonts w:ascii="仿宋" w:eastAsia="仿宋" w:hAnsi="仿宋" w:cs="仿宋" w:hint="eastAsia"/>
          <w:sz w:val="28"/>
          <w:lang w:eastAsia="zh-CN"/>
        </w:rPr>
        <w:t>(四)、磁罗盘项目意义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在实施磁罗盘项目的过程中，我们不仅仅是在追逐商业成功，更是为企业和社会的多个层面创造了深远的意义。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的首要意义在于提升企业的市场竞争力。通过持续的创新和对产品质量的高标准要求，磁罗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罗盘项目的推进将促使行业技术水平的提升。通过引入先进技术和创新性解决方案，磁罗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在社会层面，磁罗盘项目不仅创造了大量就业机会，提高了就业水平，还注重社会责任和环保。通过参与社会公益事业和推动环保磁罗盘项目，磁罗盘项目为社会贡献了一份力量，体现了企业对社会的积极回馈。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综合而言，磁罗盘项目意义重大，不仅推动了企业的发展，也为行业和社会的进步贡献了积极力量。这是一个全面而深刻的影响，将在未来产生可持续的正面效应。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991"/>
      <w:r>
        <w:rPr>
          <w:rFonts w:ascii="仿宋" w:eastAsia="仿宋" w:hAnsi="仿宋" w:cs="仿宋" w:hint="eastAsia"/>
          <w:sz w:val="28"/>
          <w:lang w:eastAsia="zh-CN"/>
        </w:rPr>
        <w:t>(五)、磁罗盘项目背景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在当今迅猛发展的商业环境中，磁罗盘项目的动因根植于对多方面因素的审慎考量。这个磁罗盘项目的提出并非孤立的决策，而是对企业所处背景深入思考的产物。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市场的不断演变是磁罗盘项目背后的首要原因。科技的迅速发展和全球市场的快速变化使得企业必须灵活应对。磁罗盘项目应运而生，旨在通过创新性的解决方案迎合市场的多变需求，赢得竞争中的先机。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竞争的激烈程度也是磁罗盘项目背景中不可忽视的一环。企业需要在激烈竞争中脱颖而出，为此，磁罗盘项目致力于打破常规，提供独特的价值主张，以吸引客户并确保市场份额的增长。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技术的迅速发展为企业带来了机遇与挑战。作为磁罗盘项目启动的背景之一，对新兴技术的应用将有助于提升企业的技术水平，使其在不断演进的商业环境中保持竞争优势。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此外，社会对企业责任的期望也在逐渐升高。磁罗盘项目充分融入了社会责任的理念，通过可持续经营和社会公益磁罗盘项目，企图为社会贡献一份力量，在商业成功的同时关注社会价值。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13"/>
      <w:r>
        <w:rPr>
          <w:rFonts w:ascii="仿宋" w:eastAsia="仿宋" w:hAnsi="仿宋" w:cs="仿宋" w:hint="eastAsia"/>
          <w:sz w:val="28"/>
          <w:lang w:eastAsia="zh-CN"/>
        </w:rPr>
        <w:t>三、磁罗盘项目选址可行性分析</w:t>
      </w:r>
      <w:bookmarkEnd w:id="12"/>
    </w:p>
    <w:p>
      <w:pPr>
        <w:pStyle w:val="Heading2"/>
        <w:rPr>
          <w:rFonts w:ascii="仿宋" w:eastAsia="仿宋" w:hAnsi="仿宋" w:cs="仿宋" w:hint="eastAsia"/>
          <w:lang w:eastAsia="zh-CN"/>
        </w:rPr>
      </w:pPr>
      <w:bookmarkStart w:id="13" w:name="_Toc7763"/>
      <w:r>
        <w:rPr>
          <w:rFonts w:ascii="仿宋" w:eastAsia="仿宋" w:hAnsi="仿宋" w:cs="仿宋" w:hint="eastAsia"/>
          <w:lang w:eastAsia="zh-CN"/>
        </w:rPr>
        <w:t>(一)、磁罗盘项目选址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该磁罗盘项目选址位于XX省XX市XX区XXX街道</w:t>
      </w:r>
    </w:p>
    <w:p>
      <w:pPr>
        <w:pStyle w:val="Heading2"/>
        <w:ind w:firstLine="560" w:firstLineChars="200"/>
        <w:rPr>
          <w:rFonts w:ascii="仿宋" w:eastAsia="仿宋" w:hAnsi="仿宋" w:cs="仿宋" w:hint="eastAsia"/>
          <w:sz w:val="28"/>
          <w:lang w:eastAsia="zh-CN"/>
        </w:rPr>
      </w:pPr>
      <w:bookmarkStart w:id="14" w:name="_Toc1874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磁罗盘项目的征地面积将根据磁罗盘项目的实际规模和需求进行精确规划。具体面积XXX平方米，旨在确保磁罗盘项目不仅能够满足当前的发展需求，还能够预留空间以适应未来的扩展。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净用地面积是在征地面积基础上去除不可利用面积后的实际可开发用地。具体面积XXX平方米，考虑到环保、交通、安全等多方面因素，以确保磁罗盘项目在整体利用效率上达到最优。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磁罗盘项目计划建设的建筑总规模具体面积XXX平方米。这一规模的确定综合考虑了磁罗盘项目的性质、规模，以及城市规划的相关要求，确保建筑布局与周边环境协调一致。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绿地率是磁罗盘项目用地中被规划为绿地的比例。具体面积XXX平方米，旨在通过合理规划绿地，改善磁罗盘项目周边环境，提升居民生活质量，并符合城市整体绿化规划。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容积率是用地上可以建设的建筑总体积与用地面积之比。具体面积XXX，通过合理的容积率规划，确保磁罗盘项目建筑规模与周边环境和谐共生。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确保磁罗盘项目选址与当地城市规划相一致，具体面积XXX平方米。通过与城市规划部门深入沟通，确保磁罗盘项目不仅符合城市的整体发展方向，还能够融入城市的发展布局，为城市的长远发展贡献力量。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充分了解并确保磁罗盘项目选址符合当地产业政策，具体面积XXX平方米。这包括磁罗盘项目对当地经济的促进作用，以及对相关产业的带动效应，确保磁罗盘项目与地方政府的产业政策保持一致，促进共赢合作。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用地总体要求必须符合环保和可持续发展的原则，具体面积XXX平方米。通过采用绿色建筑设计、节能减排等措施，确保磁罗盘项目在建设和运营过程中对环境的影响最小化，达到可持续发展的要求。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确保磁罗盘项目选址具备必要的公共设施配套，具体面积XXX平方米。这包括交通便利性、教育、医疗等基础设施，以提高居民生活品质，使得磁罗盘项目选址更具吸引力。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考虑用地总体要求对当地社会稳定性的影响，具体面积XXX平方米。通过深入了解当地社区反馈，确保磁罗盘项目的选址和建设过程对当地社会和谐稳定产生积极作用。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磁罗盘项目选址不仅符合法规和规划，还在实际操作中具有可行性。这一全面规划将为磁罗盘项目的成功实施提供坚实的基础，确保磁罗盘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376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罗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磁罗盘项目的设备规划和空间设计中，我们将采取灵活设备布局的措施。设备布局将根据实际需求进行灵活设计，避免不必要的浪费。通过合理规划设备摆放位置，我们将提高设备的利用率，减少设备间距，以确保磁罗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磁罗盘项目内部引入共享设施的概念，例如共享会议室、办公区等。通过这种方式，我们可以减少对资源的重复建设，提高资源共享效率，从而减小磁罗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224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磁罗盘项目的总图布置中，我们将不同功能区域进行明确的规划，以最大程度满足磁罗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https://d.book118.com/427113140006006054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441F1"/>
    <w:rsid w:val="19B441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1314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2024-03-03T23:28:00Z</dcterms:created>
  <dcterms:modified xsi:type="dcterms:W3CDTF">2024-03-03T23:29:10Z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8756742E88474FF08E3001942C03E051_11</vt:lpwstr>
  </property>
  <property fmtid="{D5CDD505-2E9C-101B-9397-08002B2CF9AE}" pid="3" name="KSOProductBuildVer">
    <vt:lpwstr>2052-12.1.0.16388</vt:lpwstr>
  </property>
</Properties>
</file>