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宽频带地震计项目建设总纲及方案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 w:history="1">
        <w:r>
          <w:rPr>
            <w:rFonts w:ascii="仿宋" w:eastAsia="仿宋" w:hAnsi="仿宋" w:cs="仿宋" w:hint="eastAsia"/>
            <w:lang w:eastAsia="zh-CN"/>
          </w:rPr>
          <w:t>序言</w:t>
        </w:r>
        <w:r>
          <w:tab/>
        </w:r>
        <w:r>
          <w:fldChar w:fldCharType="begin"/>
        </w:r>
        <w:r>
          <w:instrText xml:space="preserve"> PAGEREF _Toc823 \h </w:instrText>
        </w:r>
        <w:r>
          <w:fldChar w:fldCharType="separate"/>
        </w:r>
        <w:r>
          <w:t>3</w:t>
        </w:r>
        <w:r>
          <w:fldChar w:fldCharType="end"/>
        </w:r>
      </w:hyperlink>
    </w:p>
    <w:p>
      <w:pPr>
        <w:pStyle w:val="TOC1"/>
        <w:tabs>
          <w:tab w:val="right" w:leader="dot" w:pos="8306"/>
        </w:tabs>
      </w:pPr>
      <w:hyperlink w:anchor="_Toc27977" w:history="1">
        <w:r>
          <w:rPr>
            <w:rFonts w:ascii="仿宋" w:eastAsia="仿宋" w:hAnsi="仿宋" w:cs="仿宋" w:hint="eastAsia"/>
            <w:lang w:eastAsia="zh-CN"/>
          </w:rPr>
          <w:t>一、发展规划、产业政策和行业准入分析</w:t>
        </w:r>
        <w:r>
          <w:tab/>
        </w:r>
        <w:r>
          <w:fldChar w:fldCharType="begin"/>
        </w:r>
        <w:r>
          <w:instrText xml:space="preserve"> PAGEREF _Toc27977 \h </w:instrText>
        </w:r>
        <w:r>
          <w:fldChar w:fldCharType="separate"/>
        </w:r>
        <w:r>
          <w:t>3</w:t>
        </w:r>
        <w:r>
          <w:fldChar w:fldCharType="end"/>
        </w:r>
      </w:hyperlink>
    </w:p>
    <w:p>
      <w:pPr>
        <w:pStyle w:val="TOC2"/>
        <w:tabs>
          <w:tab w:val="right" w:leader="dot" w:pos="8306"/>
        </w:tabs>
      </w:pPr>
      <w:hyperlink w:anchor="_Toc30804" w:history="1">
        <w:r>
          <w:rPr>
            <w:rFonts w:ascii="仿宋" w:eastAsia="仿宋" w:hAnsi="仿宋" w:cs="仿宋" w:hint="eastAsia"/>
            <w:lang w:eastAsia="zh-CN"/>
          </w:rPr>
          <w:t>(一)、发展规划分析</w:t>
        </w:r>
        <w:r>
          <w:tab/>
        </w:r>
        <w:r>
          <w:fldChar w:fldCharType="begin"/>
        </w:r>
        <w:r>
          <w:instrText xml:space="preserve"> PAGEREF _Toc30804 \h </w:instrText>
        </w:r>
        <w:r>
          <w:fldChar w:fldCharType="separate"/>
        </w:r>
        <w:r>
          <w:t>3</w:t>
        </w:r>
        <w:r>
          <w:fldChar w:fldCharType="end"/>
        </w:r>
      </w:hyperlink>
    </w:p>
    <w:p>
      <w:pPr>
        <w:pStyle w:val="TOC2"/>
        <w:tabs>
          <w:tab w:val="right" w:leader="dot" w:pos="8306"/>
        </w:tabs>
      </w:pPr>
      <w:hyperlink w:anchor="_Toc3550" w:history="1">
        <w:r>
          <w:rPr>
            <w:rFonts w:ascii="仿宋" w:eastAsia="仿宋" w:hAnsi="仿宋" w:cs="仿宋" w:hint="eastAsia"/>
            <w:lang w:eastAsia="zh-CN"/>
          </w:rPr>
          <w:t>(二)、产业政策分析</w:t>
        </w:r>
        <w:r>
          <w:tab/>
        </w:r>
        <w:r>
          <w:fldChar w:fldCharType="begin"/>
        </w:r>
        <w:r>
          <w:instrText xml:space="preserve"> PAGEREF _Toc3550 \h </w:instrText>
        </w:r>
        <w:r>
          <w:fldChar w:fldCharType="separate"/>
        </w:r>
        <w:r>
          <w:t>5</w:t>
        </w:r>
        <w:r>
          <w:fldChar w:fldCharType="end"/>
        </w:r>
      </w:hyperlink>
    </w:p>
    <w:p>
      <w:pPr>
        <w:pStyle w:val="TOC2"/>
        <w:tabs>
          <w:tab w:val="right" w:leader="dot" w:pos="8306"/>
        </w:tabs>
      </w:pPr>
      <w:hyperlink w:anchor="_Toc12786" w:history="1">
        <w:r>
          <w:rPr>
            <w:rFonts w:ascii="仿宋" w:eastAsia="仿宋" w:hAnsi="仿宋" w:cs="仿宋" w:hint="eastAsia"/>
            <w:lang w:eastAsia="zh-CN"/>
          </w:rPr>
          <w:t>(三)、行业准入分析</w:t>
        </w:r>
        <w:r>
          <w:tab/>
        </w:r>
        <w:r>
          <w:fldChar w:fldCharType="begin"/>
        </w:r>
        <w:r>
          <w:instrText xml:space="preserve"> PAGEREF _Toc12786 \h </w:instrText>
        </w:r>
        <w:r>
          <w:fldChar w:fldCharType="separate"/>
        </w:r>
        <w:r>
          <w:t>6</w:t>
        </w:r>
        <w:r>
          <w:fldChar w:fldCharType="end"/>
        </w:r>
      </w:hyperlink>
    </w:p>
    <w:p>
      <w:pPr>
        <w:pStyle w:val="TOC1"/>
        <w:tabs>
          <w:tab w:val="right" w:leader="dot" w:pos="8306"/>
        </w:tabs>
      </w:pPr>
      <w:hyperlink w:anchor="_Toc15764" w:history="1">
        <w:r>
          <w:rPr>
            <w:rFonts w:ascii="仿宋" w:eastAsia="仿宋" w:hAnsi="仿宋" w:cs="仿宋" w:hint="eastAsia"/>
            <w:lang w:eastAsia="zh-CN"/>
          </w:rPr>
          <w:t>二、社会影响分析</w:t>
        </w:r>
        <w:r>
          <w:tab/>
        </w:r>
        <w:r>
          <w:fldChar w:fldCharType="begin"/>
        </w:r>
        <w:r>
          <w:instrText xml:space="preserve"> PAGEREF _Toc15764 \h </w:instrText>
        </w:r>
        <w:r>
          <w:fldChar w:fldCharType="separate"/>
        </w:r>
        <w:r>
          <w:t>7</w:t>
        </w:r>
        <w:r>
          <w:fldChar w:fldCharType="end"/>
        </w:r>
      </w:hyperlink>
    </w:p>
    <w:p>
      <w:pPr>
        <w:pStyle w:val="TOC2"/>
        <w:tabs>
          <w:tab w:val="right" w:leader="dot" w:pos="8306"/>
        </w:tabs>
      </w:pPr>
      <w:hyperlink w:anchor="_Toc324" w:history="1">
        <w:r>
          <w:rPr>
            <w:rFonts w:ascii="仿宋" w:eastAsia="仿宋" w:hAnsi="仿宋" w:cs="仿宋" w:hint="eastAsia"/>
            <w:lang w:eastAsia="zh-CN"/>
          </w:rPr>
          <w:t>(一)、社会影响效果分析</w:t>
        </w:r>
        <w:r>
          <w:tab/>
        </w:r>
        <w:r>
          <w:fldChar w:fldCharType="begin"/>
        </w:r>
        <w:r>
          <w:instrText xml:space="preserve"> PAGEREF _Toc324 \h </w:instrText>
        </w:r>
        <w:r>
          <w:fldChar w:fldCharType="separate"/>
        </w:r>
        <w:r>
          <w:t>7</w:t>
        </w:r>
        <w:r>
          <w:fldChar w:fldCharType="end"/>
        </w:r>
      </w:hyperlink>
    </w:p>
    <w:p>
      <w:pPr>
        <w:pStyle w:val="TOC2"/>
        <w:tabs>
          <w:tab w:val="right" w:leader="dot" w:pos="8306"/>
        </w:tabs>
      </w:pPr>
      <w:hyperlink w:anchor="_Toc22495" w:history="1">
        <w:r>
          <w:rPr>
            <w:rFonts w:ascii="仿宋" w:eastAsia="仿宋" w:hAnsi="仿宋" w:cs="仿宋" w:hint="eastAsia"/>
            <w:lang w:eastAsia="zh-CN"/>
          </w:rPr>
          <w:t>(二)、社会适应性分析</w:t>
        </w:r>
        <w:r>
          <w:tab/>
        </w:r>
        <w:r>
          <w:fldChar w:fldCharType="begin"/>
        </w:r>
        <w:r>
          <w:instrText xml:space="preserve"> PAGEREF _Toc22495 \h </w:instrText>
        </w:r>
        <w:r>
          <w:fldChar w:fldCharType="separate"/>
        </w:r>
        <w:r>
          <w:t>10</w:t>
        </w:r>
        <w:r>
          <w:fldChar w:fldCharType="end"/>
        </w:r>
      </w:hyperlink>
    </w:p>
    <w:p>
      <w:pPr>
        <w:pStyle w:val="TOC2"/>
        <w:tabs>
          <w:tab w:val="right" w:leader="dot" w:pos="8306"/>
        </w:tabs>
      </w:pPr>
      <w:hyperlink w:anchor="_Toc11961" w:history="1">
        <w:r>
          <w:rPr>
            <w:rFonts w:ascii="仿宋" w:eastAsia="仿宋" w:hAnsi="仿宋" w:cs="仿宋" w:hint="eastAsia"/>
            <w:lang w:eastAsia="zh-CN"/>
          </w:rPr>
          <w:t>(三)、社会风险及对策分析</w:t>
        </w:r>
        <w:r>
          <w:tab/>
        </w:r>
        <w:r>
          <w:fldChar w:fldCharType="begin"/>
        </w:r>
        <w:r>
          <w:instrText xml:space="preserve"> PAGEREF _Toc11961 \h </w:instrText>
        </w:r>
        <w:r>
          <w:fldChar w:fldCharType="separate"/>
        </w:r>
        <w:r>
          <w:t>11</w:t>
        </w:r>
        <w:r>
          <w:fldChar w:fldCharType="end"/>
        </w:r>
      </w:hyperlink>
    </w:p>
    <w:p>
      <w:pPr>
        <w:pStyle w:val="TOC1"/>
        <w:tabs>
          <w:tab w:val="right" w:leader="dot" w:pos="8306"/>
        </w:tabs>
      </w:pPr>
      <w:hyperlink w:anchor="_Toc6938" w:history="1">
        <w:r>
          <w:rPr>
            <w:rFonts w:ascii="仿宋" w:eastAsia="仿宋" w:hAnsi="仿宋" w:cs="仿宋" w:hint="eastAsia"/>
            <w:lang w:eastAsia="zh-CN"/>
          </w:rPr>
          <w:t>三、项目监理与质量保证</w:t>
        </w:r>
        <w:r>
          <w:tab/>
        </w:r>
        <w:r>
          <w:fldChar w:fldCharType="begin"/>
        </w:r>
        <w:r>
          <w:instrText xml:space="preserve"> PAGEREF _Toc6938 \h </w:instrText>
        </w:r>
        <w:r>
          <w:fldChar w:fldCharType="separate"/>
        </w:r>
        <w:r>
          <w:t>15</w:t>
        </w:r>
        <w:r>
          <w:fldChar w:fldCharType="end"/>
        </w:r>
      </w:hyperlink>
    </w:p>
    <w:p>
      <w:pPr>
        <w:pStyle w:val="TOC2"/>
        <w:tabs>
          <w:tab w:val="right" w:leader="dot" w:pos="8306"/>
        </w:tabs>
      </w:pPr>
      <w:hyperlink w:anchor="_Toc16477" w:history="1">
        <w:r>
          <w:rPr>
            <w:rFonts w:ascii="仿宋" w:eastAsia="仿宋" w:hAnsi="仿宋" w:cs="仿宋" w:hint="eastAsia"/>
            <w:lang w:eastAsia="zh-CN"/>
          </w:rPr>
          <w:t>(一)、监理体系构建</w:t>
        </w:r>
        <w:r>
          <w:tab/>
        </w:r>
        <w:r>
          <w:fldChar w:fldCharType="begin"/>
        </w:r>
        <w:r>
          <w:instrText xml:space="preserve"> PAGEREF _Toc16477 \h </w:instrText>
        </w:r>
        <w:r>
          <w:fldChar w:fldCharType="separate"/>
        </w:r>
        <w:r>
          <w:t>15</w:t>
        </w:r>
        <w:r>
          <w:fldChar w:fldCharType="end"/>
        </w:r>
      </w:hyperlink>
    </w:p>
    <w:p>
      <w:pPr>
        <w:pStyle w:val="TOC2"/>
        <w:tabs>
          <w:tab w:val="right" w:leader="dot" w:pos="8306"/>
        </w:tabs>
      </w:pPr>
      <w:hyperlink w:anchor="_Toc6605" w:history="1">
        <w:r>
          <w:rPr>
            <w:rFonts w:ascii="仿宋" w:eastAsia="仿宋" w:hAnsi="仿宋" w:cs="仿宋" w:hint="eastAsia"/>
            <w:lang w:eastAsia="zh-CN"/>
          </w:rPr>
          <w:t>(二)、质量保证体系实施</w:t>
        </w:r>
        <w:r>
          <w:tab/>
        </w:r>
        <w:r>
          <w:fldChar w:fldCharType="begin"/>
        </w:r>
        <w:r>
          <w:instrText xml:space="preserve"> PAGEREF _Toc6605 \h </w:instrText>
        </w:r>
        <w:r>
          <w:fldChar w:fldCharType="separate"/>
        </w:r>
        <w:r>
          <w:t>16</w:t>
        </w:r>
        <w:r>
          <w:fldChar w:fldCharType="end"/>
        </w:r>
      </w:hyperlink>
    </w:p>
    <w:p>
      <w:pPr>
        <w:pStyle w:val="TOC2"/>
        <w:tabs>
          <w:tab w:val="right" w:leader="dot" w:pos="8306"/>
        </w:tabs>
      </w:pPr>
      <w:hyperlink w:anchor="_Toc22656" w:history="1">
        <w:r>
          <w:rPr>
            <w:rFonts w:ascii="仿宋" w:eastAsia="仿宋" w:hAnsi="仿宋" w:cs="仿宋" w:hint="eastAsia"/>
            <w:lang w:eastAsia="zh-CN"/>
          </w:rPr>
          <w:t>(三)、监理与质量控制流程</w:t>
        </w:r>
        <w:r>
          <w:tab/>
        </w:r>
        <w:r>
          <w:fldChar w:fldCharType="begin"/>
        </w:r>
        <w:r>
          <w:instrText xml:space="preserve"> PAGEREF _Toc22656 \h </w:instrText>
        </w:r>
        <w:r>
          <w:fldChar w:fldCharType="separate"/>
        </w:r>
        <w:r>
          <w:t>16</w:t>
        </w:r>
        <w:r>
          <w:fldChar w:fldCharType="end"/>
        </w:r>
      </w:hyperlink>
    </w:p>
    <w:p>
      <w:pPr>
        <w:pStyle w:val="TOC1"/>
        <w:tabs>
          <w:tab w:val="right" w:leader="dot" w:pos="8306"/>
        </w:tabs>
      </w:pPr>
      <w:hyperlink w:anchor="_Toc1874" w:history="1">
        <w:r>
          <w:rPr>
            <w:rFonts w:ascii="仿宋" w:eastAsia="仿宋" w:hAnsi="仿宋" w:cs="仿宋" w:hint="eastAsia"/>
            <w:lang w:eastAsia="zh-CN"/>
          </w:rPr>
          <w:t>四、宽频带地震计项目概论</w:t>
        </w:r>
        <w:r>
          <w:tab/>
        </w:r>
        <w:r>
          <w:fldChar w:fldCharType="begin"/>
        </w:r>
        <w:r>
          <w:instrText xml:space="preserve"> PAGEREF _Toc1874 \h </w:instrText>
        </w:r>
        <w:r>
          <w:fldChar w:fldCharType="separate"/>
        </w:r>
        <w:r>
          <w:t>17</w:t>
        </w:r>
        <w:r>
          <w:fldChar w:fldCharType="end"/>
        </w:r>
      </w:hyperlink>
    </w:p>
    <w:p>
      <w:pPr>
        <w:pStyle w:val="TOC2"/>
        <w:tabs>
          <w:tab w:val="right" w:leader="dot" w:pos="8306"/>
        </w:tabs>
      </w:pPr>
      <w:hyperlink w:anchor="_Toc5710" w:history="1">
        <w:r>
          <w:rPr>
            <w:rFonts w:ascii="仿宋" w:eastAsia="仿宋" w:hAnsi="仿宋" w:cs="仿宋" w:hint="eastAsia"/>
            <w:lang w:eastAsia="zh-CN"/>
          </w:rPr>
          <w:t>(一)、项目申报单位概况</w:t>
        </w:r>
        <w:r>
          <w:tab/>
        </w:r>
        <w:r>
          <w:fldChar w:fldCharType="begin"/>
        </w:r>
        <w:r>
          <w:instrText xml:space="preserve"> PAGEREF _Toc5710 \h </w:instrText>
        </w:r>
        <w:r>
          <w:fldChar w:fldCharType="separate"/>
        </w:r>
        <w:r>
          <w:t>17</w:t>
        </w:r>
        <w:r>
          <w:fldChar w:fldCharType="end"/>
        </w:r>
      </w:hyperlink>
    </w:p>
    <w:p>
      <w:pPr>
        <w:pStyle w:val="TOC2"/>
        <w:tabs>
          <w:tab w:val="right" w:leader="dot" w:pos="8306"/>
        </w:tabs>
      </w:pPr>
      <w:hyperlink w:anchor="_Toc17006" w:history="1">
        <w:r>
          <w:rPr>
            <w:rFonts w:ascii="仿宋" w:eastAsia="仿宋" w:hAnsi="仿宋" w:cs="仿宋" w:hint="eastAsia"/>
            <w:lang w:eastAsia="zh-CN"/>
          </w:rPr>
          <w:t>(二)、项目概况</w:t>
        </w:r>
        <w:r>
          <w:tab/>
        </w:r>
        <w:r>
          <w:fldChar w:fldCharType="begin"/>
        </w:r>
        <w:r>
          <w:instrText xml:space="preserve"> PAGEREF _Toc17006 \h </w:instrText>
        </w:r>
        <w:r>
          <w:fldChar w:fldCharType="separate"/>
        </w:r>
        <w:r>
          <w:t>18</w:t>
        </w:r>
        <w:r>
          <w:fldChar w:fldCharType="end"/>
        </w:r>
      </w:hyperlink>
    </w:p>
    <w:p>
      <w:pPr>
        <w:pStyle w:val="TOC1"/>
        <w:tabs>
          <w:tab w:val="right" w:leader="dot" w:pos="8306"/>
        </w:tabs>
      </w:pPr>
      <w:hyperlink w:anchor="_Toc28804" w:history="1">
        <w:r>
          <w:rPr>
            <w:rFonts w:ascii="仿宋" w:eastAsia="仿宋" w:hAnsi="仿宋" w:cs="仿宋" w:hint="eastAsia"/>
            <w:lang w:eastAsia="zh-CN"/>
          </w:rPr>
          <w:t>五、财务管理与成本控制</w:t>
        </w:r>
        <w:r>
          <w:tab/>
        </w:r>
        <w:r>
          <w:fldChar w:fldCharType="begin"/>
        </w:r>
        <w:r>
          <w:instrText xml:space="preserve"> PAGEREF _Toc28804 \h </w:instrText>
        </w:r>
        <w:r>
          <w:fldChar w:fldCharType="separate"/>
        </w:r>
        <w:r>
          <w:t>21</w:t>
        </w:r>
        <w:r>
          <w:fldChar w:fldCharType="end"/>
        </w:r>
      </w:hyperlink>
    </w:p>
    <w:p>
      <w:pPr>
        <w:pStyle w:val="TOC2"/>
        <w:tabs>
          <w:tab w:val="right" w:leader="dot" w:pos="8306"/>
        </w:tabs>
      </w:pPr>
      <w:hyperlink w:anchor="_Toc21972" w:history="1">
        <w:r>
          <w:rPr>
            <w:rFonts w:ascii="仿宋" w:eastAsia="仿宋" w:hAnsi="仿宋" w:cs="仿宋" w:hint="eastAsia"/>
            <w:lang w:eastAsia="zh-CN"/>
          </w:rPr>
          <w:t>(一)、财务管理体系建设</w:t>
        </w:r>
        <w:r>
          <w:tab/>
        </w:r>
        <w:r>
          <w:fldChar w:fldCharType="begin"/>
        </w:r>
        <w:r>
          <w:instrText xml:space="preserve"> PAGEREF _Toc21972 \h </w:instrText>
        </w:r>
        <w:r>
          <w:fldChar w:fldCharType="separate"/>
        </w:r>
        <w:r>
          <w:t>21</w:t>
        </w:r>
        <w:r>
          <w:fldChar w:fldCharType="end"/>
        </w:r>
      </w:hyperlink>
    </w:p>
    <w:p>
      <w:pPr>
        <w:pStyle w:val="TOC2"/>
        <w:tabs>
          <w:tab w:val="right" w:leader="dot" w:pos="8306"/>
        </w:tabs>
      </w:pPr>
      <w:hyperlink w:anchor="_Toc609" w:history="1">
        <w:r>
          <w:rPr>
            <w:rFonts w:ascii="仿宋" w:eastAsia="仿宋" w:hAnsi="仿宋" w:cs="仿宋" w:hint="eastAsia"/>
            <w:lang w:eastAsia="zh-CN"/>
          </w:rPr>
          <w:t>(二)、成本控制措施</w:t>
        </w:r>
        <w:r>
          <w:tab/>
        </w:r>
        <w:r>
          <w:fldChar w:fldCharType="begin"/>
        </w:r>
        <w:r>
          <w:instrText xml:space="preserve"> PAGEREF _Toc609 \h </w:instrText>
        </w:r>
        <w:r>
          <w:fldChar w:fldCharType="separate"/>
        </w:r>
        <w:r>
          <w:t>22</w:t>
        </w:r>
        <w:r>
          <w:fldChar w:fldCharType="end"/>
        </w:r>
      </w:hyperlink>
    </w:p>
    <w:p>
      <w:pPr>
        <w:pStyle w:val="TOC1"/>
        <w:tabs>
          <w:tab w:val="right" w:leader="dot" w:pos="8306"/>
        </w:tabs>
      </w:pPr>
      <w:hyperlink w:anchor="_Toc9651" w:history="1">
        <w:r>
          <w:rPr>
            <w:rFonts w:ascii="仿宋" w:eastAsia="仿宋" w:hAnsi="仿宋" w:cs="仿宋" w:hint="eastAsia"/>
            <w:lang w:eastAsia="zh-CN"/>
          </w:rPr>
          <w:t>六、建设风险评估分析</w:t>
        </w:r>
        <w:r>
          <w:tab/>
        </w:r>
        <w:r>
          <w:fldChar w:fldCharType="begin"/>
        </w:r>
        <w:r>
          <w:instrText xml:space="preserve"> PAGEREF _Toc9651 \h </w:instrText>
        </w:r>
        <w:r>
          <w:fldChar w:fldCharType="separate"/>
        </w:r>
        <w:r>
          <w:t>23</w:t>
        </w:r>
        <w:r>
          <w:fldChar w:fldCharType="end"/>
        </w:r>
      </w:hyperlink>
    </w:p>
    <w:p>
      <w:pPr>
        <w:pStyle w:val="TOC2"/>
        <w:tabs>
          <w:tab w:val="right" w:leader="dot" w:pos="8306"/>
        </w:tabs>
      </w:pPr>
      <w:hyperlink w:anchor="_Toc17793" w:history="1">
        <w:r>
          <w:rPr>
            <w:rFonts w:ascii="仿宋" w:eastAsia="仿宋" w:hAnsi="仿宋" w:cs="仿宋" w:hint="eastAsia"/>
            <w:lang w:eastAsia="zh-CN"/>
          </w:rPr>
          <w:t>(一)、政策风险分析</w:t>
        </w:r>
        <w:r>
          <w:tab/>
        </w:r>
        <w:r>
          <w:fldChar w:fldCharType="begin"/>
        </w:r>
        <w:r>
          <w:instrText xml:space="preserve"> PAGEREF _Toc17793 \h </w:instrText>
        </w:r>
        <w:r>
          <w:fldChar w:fldCharType="separate"/>
        </w:r>
        <w:r>
          <w:t>23</w:t>
        </w:r>
        <w:r>
          <w:fldChar w:fldCharType="end"/>
        </w:r>
      </w:hyperlink>
    </w:p>
    <w:p>
      <w:pPr>
        <w:pStyle w:val="TOC2"/>
        <w:tabs>
          <w:tab w:val="right" w:leader="dot" w:pos="8306"/>
        </w:tabs>
      </w:pPr>
      <w:hyperlink w:anchor="_Toc31419" w:history="1">
        <w:r>
          <w:rPr>
            <w:rFonts w:ascii="仿宋" w:eastAsia="仿宋" w:hAnsi="仿宋" w:cs="仿宋" w:hint="eastAsia"/>
            <w:lang w:eastAsia="zh-CN"/>
          </w:rPr>
          <w:t>(二)、社会风险分析</w:t>
        </w:r>
        <w:r>
          <w:tab/>
        </w:r>
        <w:r>
          <w:fldChar w:fldCharType="begin"/>
        </w:r>
        <w:r>
          <w:instrText xml:space="preserve"> PAGEREF _Toc31419 \h </w:instrText>
        </w:r>
        <w:r>
          <w:fldChar w:fldCharType="separate"/>
        </w:r>
        <w:r>
          <w:t>24</w:t>
        </w:r>
        <w:r>
          <w:fldChar w:fldCharType="end"/>
        </w:r>
      </w:hyperlink>
    </w:p>
    <w:p>
      <w:pPr>
        <w:pStyle w:val="TOC2"/>
        <w:tabs>
          <w:tab w:val="right" w:leader="dot" w:pos="8306"/>
        </w:tabs>
      </w:pPr>
      <w:hyperlink w:anchor="_Toc18255" w:history="1">
        <w:r>
          <w:rPr>
            <w:rFonts w:ascii="仿宋" w:eastAsia="仿宋" w:hAnsi="仿宋" w:cs="仿宋" w:hint="eastAsia"/>
            <w:lang w:eastAsia="zh-CN"/>
          </w:rPr>
          <w:t>(三)、市场风险分析</w:t>
        </w:r>
        <w:r>
          <w:tab/>
        </w:r>
        <w:r>
          <w:fldChar w:fldCharType="begin"/>
        </w:r>
        <w:r>
          <w:instrText xml:space="preserve"> PAGEREF _Toc18255 \h </w:instrText>
        </w:r>
        <w:r>
          <w:fldChar w:fldCharType="separate"/>
        </w:r>
        <w:r>
          <w:t>26</w:t>
        </w:r>
        <w:r>
          <w:fldChar w:fldCharType="end"/>
        </w:r>
      </w:hyperlink>
    </w:p>
    <w:p>
      <w:pPr>
        <w:pStyle w:val="TOC2"/>
        <w:tabs>
          <w:tab w:val="right" w:leader="dot" w:pos="8306"/>
        </w:tabs>
      </w:pPr>
      <w:hyperlink w:anchor="_Toc24124" w:history="1">
        <w:r>
          <w:rPr>
            <w:rFonts w:ascii="仿宋" w:eastAsia="仿宋" w:hAnsi="仿宋" w:cs="仿宋" w:hint="eastAsia"/>
            <w:lang w:eastAsia="zh-CN"/>
          </w:rPr>
          <w:t>(四)、资金风险分析</w:t>
        </w:r>
        <w:r>
          <w:tab/>
        </w:r>
        <w:r>
          <w:fldChar w:fldCharType="begin"/>
        </w:r>
        <w:r>
          <w:instrText xml:space="preserve"> PAGEREF _Toc24124 \h </w:instrText>
        </w:r>
        <w:r>
          <w:fldChar w:fldCharType="separate"/>
        </w:r>
        <w:r>
          <w:t>27</w:t>
        </w:r>
        <w:r>
          <w:fldChar w:fldCharType="end"/>
        </w:r>
      </w:hyperlink>
    </w:p>
    <w:p>
      <w:pPr>
        <w:pStyle w:val="TOC2"/>
        <w:tabs>
          <w:tab w:val="right" w:leader="dot" w:pos="8306"/>
        </w:tabs>
      </w:pPr>
      <w:hyperlink w:anchor="_Toc7973" w:history="1">
        <w:r>
          <w:rPr>
            <w:rFonts w:ascii="仿宋" w:eastAsia="仿宋" w:hAnsi="仿宋" w:cs="仿宋" w:hint="eastAsia"/>
            <w:lang w:eastAsia="zh-CN"/>
          </w:rPr>
          <w:t>(五)、技术风险分析</w:t>
        </w:r>
        <w:r>
          <w:tab/>
        </w:r>
        <w:r>
          <w:fldChar w:fldCharType="begin"/>
        </w:r>
        <w:r>
          <w:instrText xml:space="preserve"> PAGEREF _Toc7973 \h </w:instrText>
        </w:r>
        <w:r>
          <w:fldChar w:fldCharType="separate"/>
        </w:r>
        <w:r>
          <w:t>28</w:t>
        </w:r>
        <w:r>
          <w:fldChar w:fldCharType="end"/>
        </w:r>
      </w:hyperlink>
    </w:p>
    <w:p>
      <w:pPr>
        <w:pStyle w:val="TOC2"/>
        <w:tabs>
          <w:tab w:val="right" w:leader="dot" w:pos="8306"/>
        </w:tabs>
      </w:pPr>
      <w:hyperlink w:anchor="_Toc6221" w:history="1">
        <w:r>
          <w:rPr>
            <w:rFonts w:ascii="仿宋" w:eastAsia="仿宋" w:hAnsi="仿宋" w:cs="仿宋" w:hint="eastAsia"/>
            <w:lang w:eastAsia="zh-CN"/>
          </w:rPr>
          <w:t>(六)、财务风险分析</w:t>
        </w:r>
        <w:r>
          <w:tab/>
        </w:r>
        <w:r>
          <w:fldChar w:fldCharType="begin"/>
        </w:r>
        <w:r>
          <w:instrText xml:space="preserve"> PAGEREF _Toc6221 \h </w:instrText>
        </w:r>
        <w:r>
          <w:fldChar w:fldCharType="separate"/>
        </w:r>
        <w:r>
          <w:t>29</w:t>
        </w:r>
        <w:r>
          <w:fldChar w:fldCharType="end"/>
        </w:r>
      </w:hyperlink>
    </w:p>
    <w:p>
      <w:pPr>
        <w:pStyle w:val="TOC2"/>
        <w:tabs>
          <w:tab w:val="right" w:leader="dot" w:pos="8306"/>
        </w:tabs>
      </w:pPr>
      <w:hyperlink w:anchor="_Toc21081" w:history="1">
        <w:r>
          <w:rPr>
            <w:rFonts w:ascii="仿宋" w:eastAsia="仿宋" w:hAnsi="仿宋" w:cs="仿宋" w:hint="eastAsia"/>
            <w:lang w:eastAsia="zh-CN"/>
          </w:rPr>
          <w:t>(七)、管理风险分析</w:t>
        </w:r>
        <w:r>
          <w:tab/>
        </w:r>
        <w:r>
          <w:fldChar w:fldCharType="begin"/>
        </w:r>
        <w:r>
          <w:instrText xml:space="preserve"> PAGEREF _Toc21081 \h </w:instrText>
        </w:r>
        <w:r>
          <w:fldChar w:fldCharType="separate"/>
        </w:r>
        <w:r>
          <w:t>31</w:t>
        </w:r>
        <w:r>
          <w:fldChar w:fldCharType="end"/>
        </w:r>
      </w:hyperlink>
    </w:p>
    <w:p>
      <w:pPr>
        <w:pStyle w:val="TOC2"/>
        <w:tabs>
          <w:tab w:val="right" w:leader="dot" w:pos="8306"/>
        </w:tabs>
      </w:pPr>
      <w:hyperlink w:anchor="_Toc26653" w:history="1">
        <w:r>
          <w:rPr>
            <w:rFonts w:ascii="仿宋" w:eastAsia="仿宋" w:hAnsi="仿宋" w:cs="仿宋" w:hint="eastAsia"/>
            <w:lang w:eastAsia="zh-CN"/>
          </w:rPr>
          <w:t>(八)、其它风险分析</w:t>
        </w:r>
        <w:r>
          <w:tab/>
        </w:r>
        <w:r>
          <w:fldChar w:fldCharType="begin"/>
        </w:r>
        <w:r>
          <w:instrText xml:space="preserve"> PAGEREF _Toc26653 \h </w:instrText>
        </w:r>
        <w:r>
          <w:fldChar w:fldCharType="separate"/>
        </w:r>
        <w:r>
          <w:t>32</w:t>
        </w:r>
        <w:r>
          <w:fldChar w:fldCharType="end"/>
        </w:r>
      </w:hyperlink>
    </w:p>
    <w:p>
      <w:pPr>
        <w:pStyle w:val="TOC2"/>
        <w:tabs>
          <w:tab w:val="right" w:leader="dot" w:pos="8306"/>
        </w:tabs>
      </w:pPr>
      <w:hyperlink w:anchor="_Toc32197" w:history="1">
        <w:r>
          <w:rPr>
            <w:rFonts w:ascii="仿宋" w:eastAsia="仿宋" w:hAnsi="仿宋" w:cs="仿宋" w:hint="eastAsia"/>
            <w:lang w:eastAsia="zh-CN"/>
          </w:rPr>
          <w:t>(九)、社会影响评估</w:t>
        </w:r>
        <w:r>
          <w:tab/>
        </w:r>
        <w:r>
          <w:fldChar w:fldCharType="begin"/>
        </w:r>
        <w:r>
          <w:instrText xml:space="preserve"> PAGEREF _Toc32197 \h </w:instrText>
        </w:r>
        <w:r>
          <w:fldChar w:fldCharType="separate"/>
        </w:r>
        <w:r>
          <w:t>34</w:t>
        </w:r>
        <w:r>
          <w:fldChar w:fldCharType="end"/>
        </w:r>
      </w:hyperlink>
    </w:p>
    <w:p>
      <w:pPr>
        <w:pStyle w:val="TOC1"/>
        <w:tabs>
          <w:tab w:val="right" w:leader="dot" w:pos="8306"/>
        </w:tabs>
      </w:pPr>
      <w:hyperlink w:anchor="_Toc4062" w:history="1">
        <w:r>
          <w:rPr>
            <w:rFonts w:ascii="仿宋" w:eastAsia="仿宋" w:hAnsi="仿宋" w:cs="仿宋" w:hint="eastAsia"/>
            <w:lang w:eastAsia="zh-CN"/>
          </w:rPr>
          <w:t>七、土地利用与规划方案</w:t>
        </w:r>
        <w:r>
          <w:tab/>
        </w:r>
        <w:r>
          <w:fldChar w:fldCharType="begin"/>
        </w:r>
        <w:r>
          <w:instrText xml:space="preserve"> PAGEREF _Toc4062 \h </w:instrText>
        </w:r>
        <w:r>
          <w:fldChar w:fldCharType="separate"/>
        </w:r>
        <w:r>
          <w:t>36</w:t>
        </w:r>
        <w:r>
          <w:fldChar w:fldCharType="end"/>
        </w:r>
      </w:hyperlink>
    </w:p>
    <w:p>
      <w:pPr>
        <w:pStyle w:val="TOC2"/>
        <w:tabs>
          <w:tab w:val="right" w:leader="dot" w:pos="8306"/>
        </w:tabs>
      </w:pPr>
      <w:hyperlink w:anchor="_Toc6292" w:history="1">
        <w:r>
          <w:rPr>
            <w:rFonts w:ascii="仿宋" w:eastAsia="仿宋" w:hAnsi="仿宋" w:cs="仿宋" w:hint="eastAsia"/>
            <w:lang w:eastAsia="zh-CN"/>
          </w:rPr>
          <w:t>(一)、项目用地情况分析</w:t>
        </w:r>
        <w:r>
          <w:tab/>
        </w:r>
        <w:r>
          <w:fldChar w:fldCharType="begin"/>
        </w:r>
        <w:r>
          <w:instrText xml:space="preserve"> PAGEREF _Toc6292 \h </w:instrText>
        </w:r>
        <w:r>
          <w:fldChar w:fldCharType="separate"/>
        </w:r>
        <w:r>
          <w:t>36</w:t>
        </w:r>
        <w:r>
          <w:fldChar w:fldCharType="end"/>
        </w:r>
      </w:hyperlink>
    </w:p>
    <w:p>
      <w:pPr>
        <w:pStyle w:val="TOC2"/>
        <w:tabs>
          <w:tab w:val="right" w:leader="dot" w:pos="8306"/>
        </w:tabs>
      </w:pPr>
      <w:hyperlink w:anchor="_Toc22755" w:history="1">
        <w:r>
          <w:rPr>
            <w:rFonts w:ascii="仿宋" w:eastAsia="仿宋" w:hAnsi="仿宋" w:cs="仿宋" w:hint="eastAsia"/>
            <w:lang w:eastAsia="zh-CN"/>
          </w:rPr>
          <w:t>(二)、土地利用规划方案</w:t>
        </w:r>
        <w:r>
          <w:tab/>
        </w:r>
        <w:r>
          <w:fldChar w:fldCharType="begin"/>
        </w:r>
        <w:r>
          <w:instrText xml:space="preserve"> PAGEREF _Toc22755 \h </w:instrText>
        </w:r>
        <w:r>
          <w:fldChar w:fldCharType="separate"/>
        </w:r>
        <w:r>
          <w:t>37</w:t>
        </w:r>
        <w:r>
          <w:fldChar w:fldCharType="end"/>
        </w:r>
      </w:hyperlink>
    </w:p>
    <w:p>
      <w:pPr>
        <w:pStyle w:val="TOC1"/>
        <w:tabs>
          <w:tab w:val="right" w:leader="dot" w:pos="8306"/>
        </w:tabs>
      </w:pPr>
      <w:hyperlink w:anchor="_Toc592" w:history="1">
        <w:r>
          <w:rPr>
            <w:rFonts w:ascii="仿宋" w:eastAsia="仿宋" w:hAnsi="仿宋" w:cs="仿宋" w:hint="eastAsia"/>
            <w:lang w:eastAsia="zh-CN"/>
          </w:rPr>
          <w:t>八、资金管理与财务规划</w:t>
        </w:r>
        <w:r>
          <w:tab/>
        </w:r>
        <w:r>
          <w:fldChar w:fldCharType="begin"/>
        </w:r>
        <w:r>
          <w:instrText xml:space="preserve"> PAGEREF _Toc592 \h </w:instrText>
        </w:r>
        <w:r>
          <w:fldChar w:fldCharType="separate"/>
        </w:r>
        <w:r>
          <w:t>38</w:t>
        </w:r>
        <w:r>
          <w:fldChar w:fldCharType="end"/>
        </w:r>
      </w:hyperlink>
    </w:p>
    <w:p>
      <w:pPr>
        <w:pStyle w:val="TOC2"/>
        <w:tabs>
          <w:tab w:val="right" w:leader="dot" w:pos="8306"/>
        </w:tabs>
      </w:pPr>
      <w:hyperlink w:anchor="_Toc6641" w:history="1">
        <w:r>
          <w:rPr>
            <w:rFonts w:ascii="仿宋" w:eastAsia="仿宋" w:hAnsi="仿宋" w:cs="仿宋" w:hint="eastAsia"/>
            <w:lang w:eastAsia="zh-CN"/>
          </w:rPr>
          <w:t>(一)、项目资金来源与筹措</w:t>
        </w:r>
        <w:r>
          <w:tab/>
        </w:r>
        <w:r>
          <w:fldChar w:fldCharType="begin"/>
        </w:r>
        <w:r>
          <w:instrText xml:space="preserve"> PAGEREF _Toc6641 \h </w:instrText>
        </w:r>
        <w:r>
          <w:fldChar w:fldCharType="separate"/>
        </w:r>
        <w:r>
          <w:t>38</w:t>
        </w:r>
        <w:r>
          <w:fldChar w:fldCharType="end"/>
        </w:r>
      </w:hyperlink>
    </w:p>
    <w:p>
      <w:pPr>
        <w:pStyle w:val="TOC2"/>
        <w:tabs>
          <w:tab w:val="right" w:leader="dot" w:pos="8306"/>
        </w:tabs>
      </w:pPr>
      <w:hyperlink w:anchor="_Toc24197" w:history="1">
        <w:r>
          <w:rPr>
            <w:rFonts w:ascii="仿宋" w:eastAsia="仿宋" w:hAnsi="仿宋" w:cs="仿宋" w:hint="eastAsia"/>
            <w:lang w:eastAsia="zh-CN"/>
          </w:rPr>
          <w:t>(二)、资金使用与监管</w:t>
        </w:r>
        <w:r>
          <w:tab/>
        </w:r>
        <w:r>
          <w:fldChar w:fldCharType="begin"/>
        </w:r>
        <w:r>
          <w:instrText xml:space="preserve"> PAGEREF _Toc24197 \h </w:instrText>
        </w:r>
        <w:r>
          <w:fldChar w:fldCharType="separate"/>
        </w:r>
        <w:r>
          <w:t>39</w:t>
        </w:r>
        <w:r>
          <w:fldChar w:fldCharType="end"/>
        </w:r>
      </w:hyperlink>
    </w:p>
    <w:p>
      <w:pPr>
        <w:pStyle w:val="TOC2"/>
        <w:tabs>
          <w:tab w:val="right" w:leader="dot" w:pos="8306"/>
        </w:tabs>
      </w:pPr>
      <w:hyperlink w:anchor="_Toc22738" w:history="1">
        <w:r>
          <w:rPr>
            <w:rFonts w:ascii="仿宋" w:eastAsia="仿宋" w:hAnsi="仿宋" w:cs="仿宋" w:hint="eastAsia"/>
            <w:lang w:eastAsia="zh-CN"/>
          </w:rPr>
          <w:t>(三)、财务规划与预测</w:t>
        </w:r>
        <w:r>
          <w:tab/>
        </w:r>
        <w:r>
          <w:fldChar w:fldCharType="begin"/>
        </w:r>
        <w:r>
          <w:instrText xml:space="preserve"> PAGEREF _Toc22738 \h </w:instrText>
        </w:r>
        <w:r>
          <w:fldChar w:fldCharType="separate"/>
        </w:r>
        <w:r>
          <w:t>41</w:t>
        </w:r>
        <w:r>
          <w:fldChar w:fldCharType="end"/>
        </w:r>
      </w:hyperlink>
    </w:p>
    <w:p>
      <w:pPr>
        <w:pStyle w:val="TOC1"/>
        <w:tabs>
          <w:tab w:val="right" w:leader="dot" w:pos="8306"/>
        </w:tabs>
      </w:pPr>
      <w:hyperlink w:anchor="_Toc4737" w:history="1">
        <w:r>
          <w:rPr>
            <w:rFonts w:ascii="仿宋" w:eastAsia="仿宋" w:hAnsi="仿宋" w:cs="仿宋" w:hint="eastAsia"/>
            <w:lang w:eastAsia="zh-CN"/>
          </w:rPr>
          <w:t>九、安全与应急管理</w:t>
        </w:r>
        <w:r>
          <w:tab/>
        </w:r>
        <w:r>
          <w:fldChar w:fldCharType="begin"/>
        </w:r>
        <w:r>
          <w:instrText xml:space="preserve"> PAGEREF _Toc4737 \h </w:instrText>
        </w:r>
        <w:r>
          <w:fldChar w:fldCharType="separate"/>
        </w:r>
        <w:r>
          <w:t>42</w:t>
        </w:r>
        <w:r>
          <w:fldChar w:fldCharType="end"/>
        </w:r>
      </w:hyperlink>
    </w:p>
    <w:p>
      <w:pPr>
        <w:pStyle w:val="TOC2"/>
        <w:tabs>
          <w:tab w:val="right" w:leader="dot" w:pos="8306"/>
        </w:tabs>
      </w:pPr>
      <w:hyperlink w:anchor="_Toc10657" w:history="1">
        <w:r>
          <w:rPr>
            <w:rFonts w:ascii="仿宋" w:eastAsia="仿宋" w:hAnsi="仿宋" w:cs="仿宋" w:hint="eastAsia"/>
            <w:lang w:eastAsia="zh-CN"/>
          </w:rPr>
          <w:t>(一)、安全生产管理</w:t>
        </w:r>
        <w:r>
          <w:tab/>
        </w:r>
        <w:r>
          <w:fldChar w:fldCharType="begin"/>
        </w:r>
        <w:r>
          <w:instrText xml:space="preserve"> PAGEREF _Toc10657 \h </w:instrText>
        </w:r>
        <w:r>
          <w:fldChar w:fldCharType="separate"/>
        </w:r>
        <w:r>
          <w:t>42</w:t>
        </w:r>
        <w:r>
          <w:fldChar w:fldCharType="end"/>
        </w:r>
      </w:hyperlink>
    </w:p>
    <w:p>
      <w:pPr>
        <w:pStyle w:val="TOC2"/>
        <w:tabs>
          <w:tab w:val="right" w:leader="dot" w:pos="8306"/>
        </w:tabs>
      </w:pPr>
      <w:hyperlink w:anchor="_Toc7661" w:history="1">
        <w:r>
          <w:rPr>
            <w:rFonts w:ascii="仿宋" w:eastAsia="仿宋" w:hAnsi="仿宋" w:cs="仿宋" w:hint="eastAsia"/>
            <w:lang w:eastAsia="zh-CN"/>
          </w:rPr>
          <w:t>(二)、应急预案与响应</w:t>
        </w:r>
        <w:r>
          <w:tab/>
        </w:r>
        <w:r>
          <w:fldChar w:fldCharType="begin"/>
        </w:r>
        <w:r>
          <w:instrText xml:space="preserve"> PAGEREF _Toc7661 \h </w:instrText>
        </w:r>
        <w:r>
          <w:fldChar w:fldCharType="separate"/>
        </w:r>
        <w:r>
          <w:t>43</w:t>
        </w:r>
        <w:r>
          <w:fldChar w:fldCharType="end"/>
        </w:r>
      </w:hyperlink>
    </w:p>
    <w:p>
      <w:pPr>
        <w:pStyle w:val="TOC1"/>
        <w:tabs>
          <w:tab w:val="right" w:leader="dot" w:pos="8306"/>
        </w:tabs>
      </w:pPr>
      <w:hyperlink w:anchor="_Toc16753" w:history="1">
        <w:r>
          <w:rPr>
            <w:rFonts w:ascii="仿宋" w:eastAsia="仿宋" w:hAnsi="仿宋" w:cs="仿宋" w:hint="eastAsia"/>
            <w:lang w:eastAsia="zh-CN"/>
          </w:rPr>
          <w:t>十、项目质量与标准</w:t>
        </w:r>
        <w:r>
          <w:tab/>
        </w:r>
        <w:r>
          <w:fldChar w:fldCharType="begin"/>
        </w:r>
        <w:r>
          <w:instrText xml:space="preserve"> PAGEREF _Toc16753 \h </w:instrText>
        </w:r>
        <w:r>
          <w:fldChar w:fldCharType="separate"/>
        </w:r>
        <w:r>
          <w:t>45</w:t>
        </w:r>
        <w:r>
          <w:fldChar w:fldCharType="end"/>
        </w:r>
      </w:hyperlink>
    </w:p>
    <w:p>
      <w:pPr>
        <w:pStyle w:val="TOC2"/>
        <w:tabs>
          <w:tab w:val="right" w:leader="dot" w:pos="8306"/>
        </w:tabs>
      </w:pPr>
      <w:hyperlink w:anchor="_Toc3416" w:history="1">
        <w:r>
          <w:rPr>
            <w:rFonts w:ascii="仿宋" w:eastAsia="仿宋" w:hAnsi="仿宋" w:cs="仿宋" w:hint="eastAsia"/>
            <w:lang w:eastAsia="zh-CN"/>
          </w:rPr>
          <w:t>(一)、质量保障体系</w:t>
        </w:r>
        <w:r>
          <w:tab/>
        </w:r>
        <w:r>
          <w:fldChar w:fldCharType="begin"/>
        </w:r>
        <w:r>
          <w:instrText xml:space="preserve"> PAGEREF _Toc3416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9" w:history="1">
        <w:r>
          <w:rPr>
            <w:rFonts w:ascii="仿宋" w:eastAsia="仿宋" w:hAnsi="仿宋" w:cs="仿宋" w:hint="eastAsia"/>
            <w:lang w:eastAsia="zh-CN"/>
          </w:rPr>
          <w:t>(二)、标准化作业流程</w:t>
        </w:r>
        <w:r>
          <w:tab/>
        </w:r>
        <w:r>
          <w:fldChar w:fldCharType="begin"/>
        </w:r>
        <w:r>
          <w:instrText xml:space="preserve"> PAGEREF _Toc7999 \h </w:instrText>
        </w:r>
        <w:r>
          <w:fldChar w:fldCharType="separate"/>
        </w:r>
        <w:r>
          <w:t>46</w:t>
        </w:r>
        <w:r>
          <w:fldChar w:fldCharType="end"/>
        </w:r>
      </w:hyperlink>
    </w:p>
    <w:p>
      <w:pPr>
        <w:pStyle w:val="TOC2"/>
        <w:tabs>
          <w:tab w:val="right" w:leader="dot" w:pos="8306"/>
        </w:tabs>
      </w:pPr>
      <w:hyperlink w:anchor="_Toc32230" w:history="1">
        <w:r>
          <w:rPr>
            <w:rFonts w:ascii="仿宋" w:eastAsia="仿宋" w:hAnsi="仿宋" w:cs="仿宋" w:hint="eastAsia"/>
            <w:lang w:eastAsia="zh-CN"/>
          </w:rPr>
          <w:t>(三)、质量监控与评估</w:t>
        </w:r>
        <w:r>
          <w:tab/>
        </w:r>
        <w:r>
          <w:fldChar w:fldCharType="begin"/>
        </w:r>
        <w:r>
          <w:instrText xml:space="preserve"> PAGEREF _Toc32230 \h </w:instrText>
        </w:r>
        <w:r>
          <w:fldChar w:fldCharType="separate"/>
        </w:r>
        <w:r>
          <w:t>48</w:t>
        </w:r>
        <w:r>
          <w:fldChar w:fldCharType="end"/>
        </w:r>
      </w:hyperlink>
    </w:p>
    <w:p>
      <w:pPr>
        <w:pStyle w:val="TOC2"/>
        <w:tabs>
          <w:tab w:val="right" w:leader="dot" w:pos="8306"/>
        </w:tabs>
      </w:pPr>
      <w:hyperlink w:anchor="_Toc1353" w:history="1">
        <w:r>
          <w:rPr>
            <w:rFonts w:ascii="仿宋" w:eastAsia="仿宋" w:hAnsi="仿宋" w:cs="仿宋" w:hint="eastAsia"/>
            <w:lang w:eastAsia="zh-CN"/>
          </w:rPr>
          <w:t>(四)、质量改进计划</w:t>
        </w:r>
        <w:r>
          <w:tab/>
        </w:r>
        <w:r>
          <w:fldChar w:fldCharType="begin"/>
        </w:r>
        <w:r>
          <w:instrText xml:space="preserve"> PAGEREF _Toc1353 \h </w:instrText>
        </w:r>
        <w:r>
          <w:fldChar w:fldCharType="separate"/>
        </w:r>
        <w:r>
          <w:t>49</w:t>
        </w:r>
        <w:r>
          <w:fldChar w:fldCharType="end"/>
        </w:r>
      </w:hyperlink>
    </w:p>
    <w:p>
      <w:pPr>
        <w:pStyle w:val="TOC1"/>
        <w:tabs>
          <w:tab w:val="right" w:leader="dot" w:pos="8306"/>
        </w:tabs>
      </w:pPr>
      <w:hyperlink w:anchor="_Toc9162" w:history="1">
        <w:r>
          <w:rPr>
            <w:rFonts w:ascii="仿宋" w:eastAsia="仿宋" w:hAnsi="仿宋" w:cs="仿宋" w:hint="eastAsia"/>
            <w:lang w:eastAsia="zh-CN"/>
          </w:rPr>
          <w:t>十一、项目进度计划</w:t>
        </w:r>
        <w:r>
          <w:tab/>
        </w:r>
        <w:r>
          <w:fldChar w:fldCharType="begin"/>
        </w:r>
        <w:r>
          <w:instrText xml:space="preserve"> PAGEREF _Toc9162 \h </w:instrText>
        </w:r>
        <w:r>
          <w:fldChar w:fldCharType="separate"/>
        </w:r>
        <w:r>
          <w:t>50</w:t>
        </w:r>
        <w:r>
          <w:fldChar w:fldCharType="end"/>
        </w:r>
      </w:hyperlink>
    </w:p>
    <w:p>
      <w:pPr>
        <w:pStyle w:val="TOC2"/>
        <w:tabs>
          <w:tab w:val="right" w:leader="dot" w:pos="8306"/>
        </w:tabs>
      </w:pPr>
      <w:hyperlink w:anchor="_Toc3645" w:history="1">
        <w:r>
          <w:rPr>
            <w:rFonts w:ascii="仿宋" w:eastAsia="仿宋" w:hAnsi="仿宋" w:cs="仿宋" w:hint="eastAsia"/>
            <w:lang w:eastAsia="zh-CN"/>
          </w:rPr>
          <w:t>(一)、建设周期</w:t>
        </w:r>
        <w:r>
          <w:tab/>
        </w:r>
        <w:r>
          <w:fldChar w:fldCharType="begin"/>
        </w:r>
        <w:r>
          <w:instrText xml:space="preserve"> PAGEREF _Toc3645 \h </w:instrText>
        </w:r>
        <w:r>
          <w:fldChar w:fldCharType="separate"/>
        </w:r>
        <w:r>
          <w:t>50</w:t>
        </w:r>
        <w:r>
          <w:fldChar w:fldCharType="end"/>
        </w:r>
      </w:hyperlink>
    </w:p>
    <w:p>
      <w:pPr>
        <w:pStyle w:val="TOC2"/>
        <w:tabs>
          <w:tab w:val="right" w:leader="dot" w:pos="8306"/>
        </w:tabs>
      </w:pPr>
      <w:hyperlink w:anchor="_Toc4399" w:history="1">
        <w:r>
          <w:rPr>
            <w:rFonts w:ascii="仿宋" w:eastAsia="仿宋" w:hAnsi="仿宋" w:cs="仿宋" w:hint="eastAsia"/>
            <w:lang w:eastAsia="zh-CN"/>
          </w:rPr>
          <w:t>(二)、建设进度</w:t>
        </w:r>
        <w:r>
          <w:tab/>
        </w:r>
        <w:r>
          <w:fldChar w:fldCharType="begin"/>
        </w:r>
        <w:r>
          <w:instrText xml:space="preserve"> PAGEREF _Toc4399 \h </w:instrText>
        </w:r>
        <w:r>
          <w:fldChar w:fldCharType="separate"/>
        </w:r>
        <w:r>
          <w:t>50</w:t>
        </w:r>
        <w:r>
          <w:fldChar w:fldCharType="end"/>
        </w:r>
      </w:hyperlink>
    </w:p>
    <w:p>
      <w:pPr>
        <w:pStyle w:val="TOC2"/>
        <w:tabs>
          <w:tab w:val="right" w:leader="dot" w:pos="8306"/>
        </w:tabs>
      </w:pPr>
      <w:hyperlink w:anchor="_Toc17641" w:history="1">
        <w:r>
          <w:rPr>
            <w:rFonts w:ascii="仿宋" w:eastAsia="仿宋" w:hAnsi="仿宋" w:cs="仿宋" w:hint="eastAsia"/>
            <w:lang w:eastAsia="zh-CN"/>
          </w:rPr>
          <w:t>(三)、进度安排注意事项</w:t>
        </w:r>
        <w:r>
          <w:tab/>
        </w:r>
        <w:r>
          <w:fldChar w:fldCharType="begin"/>
        </w:r>
        <w:r>
          <w:instrText xml:space="preserve"> PAGEREF _Toc17641 \h </w:instrText>
        </w:r>
        <w:r>
          <w:fldChar w:fldCharType="separate"/>
        </w:r>
        <w:r>
          <w:t>52</w:t>
        </w:r>
        <w:r>
          <w:fldChar w:fldCharType="end"/>
        </w:r>
      </w:hyperlink>
    </w:p>
    <w:p>
      <w:pPr>
        <w:pStyle w:val="TOC2"/>
        <w:tabs>
          <w:tab w:val="right" w:leader="dot" w:pos="8306"/>
        </w:tabs>
      </w:pPr>
      <w:hyperlink w:anchor="_Toc10680" w:history="1">
        <w:r>
          <w:rPr>
            <w:rFonts w:ascii="仿宋" w:eastAsia="仿宋" w:hAnsi="仿宋" w:cs="仿宋" w:hint="eastAsia"/>
            <w:lang w:eastAsia="zh-CN"/>
          </w:rPr>
          <w:t>(四)、人力资源配置</w:t>
        </w:r>
        <w:r>
          <w:tab/>
        </w:r>
        <w:r>
          <w:fldChar w:fldCharType="begin"/>
        </w:r>
        <w:r>
          <w:instrText xml:space="preserve"> PAGEREF _Toc10680 \h </w:instrText>
        </w:r>
        <w:r>
          <w:fldChar w:fldCharType="separate"/>
        </w:r>
        <w:r>
          <w:t>53</w:t>
        </w:r>
        <w:r>
          <w:fldChar w:fldCharType="end"/>
        </w:r>
      </w:hyperlink>
    </w:p>
    <w:p>
      <w:pPr>
        <w:pStyle w:val="TOC2"/>
        <w:tabs>
          <w:tab w:val="right" w:leader="dot" w:pos="8306"/>
        </w:tabs>
      </w:pPr>
      <w:hyperlink w:anchor="_Toc6730" w:history="1">
        <w:r>
          <w:rPr>
            <w:rFonts w:ascii="仿宋" w:eastAsia="仿宋" w:hAnsi="仿宋" w:cs="仿宋" w:hint="eastAsia"/>
            <w:lang w:eastAsia="zh-CN"/>
          </w:rPr>
          <w:t>(五)、员工培训</w:t>
        </w:r>
        <w:r>
          <w:tab/>
        </w:r>
        <w:r>
          <w:fldChar w:fldCharType="begin"/>
        </w:r>
        <w:r>
          <w:instrText xml:space="preserve"> PAGEREF _Toc6730 \h </w:instrText>
        </w:r>
        <w:r>
          <w:fldChar w:fldCharType="separate"/>
        </w:r>
        <w:r>
          <w:t>55</w:t>
        </w:r>
        <w:r>
          <w:fldChar w:fldCharType="end"/>
        </w:r>
      </w:hyperlink>
    </w:p>
    <w:p>
      <w:pPr>
        <w:pStyle w:val="TOC2"/>
        <w:tabs>
          <w:tab w:val="right" w:leader="dot" w:pos="8306"/>
        </w:tabs>
      </w:pPr>
      <w:hyperlink w:anchor="_Toc20165" w:history="1">
        <w:r>
          <w:rPr>
            <w:rFonts w:ascii="仿宋" w:eastAsia="仿宋" w:hAnsi="仿宋" w:cs="仿宋" w:hint="eastAsia"/>
            <w:lang w:eastAsia="zh-CN"/>
          </w:rPr>
          <w:t>(六)、项目实施保障</w:t>
        </w:r>
        <w:r>
          <w:tab/>
        </w:r>
        <w:r>
          <w:fldChar w:fldCharType="begin"/>
        </w:r>
        <w:r>
          <w:instrText xml:space="preserve"> PAGEREF _Toc20165 \h </w:instrText>
        </w:r>
        <w:r>
          <w:fldChar w:fldCharType="separate"/>
        </w:r>
        <w:r>
          <w:t>56</w:t>
        </w:r>
        <w:r>
          <w:fldChar w:fldCharType="end"/>
        </w:r>
      </w:hyperlink>
    </w:p>
    <w:p>
      <w:pPr>
        <w:pStyle w:val="TOC2"/>
        <w:tabs>
          <w:tab w:val="right" w:leader="dot" w:pos="8306"/>
        </w:tabs>
      </w:pPr>
      <w:hyperlink w:anchor="_Toc13613" w:history="1">
        <w:r>
          <w:rPr>
            <w:rFonts w:ascii="仿宋" w:eastAsia="仿宋" w:hAnsi="仿宋" w:cs="仿宋" w:hint="eastAsia"/>
            <w:lang w:eastAsia="zh-CN"/>
          </w:rPr>
          <w:t>(七)、安全规范管理</w:t>
        </w:r>
        <w:r>
          <w:tab/>
        </w:r>
        <w:r>
          <w:fldChar w:fldCharType="begin"/>
        </w:r>
        <w:r>
          <w:instrText xml:space="preserve"> PAGEREF _Toc13613 \h </w:instrText>
        </w:r>
        <w:r>
          <w:fldChar w:fldCharType="separate"/>
        </w:r>
        <w:r>
          <w:t>56</w:t>
        </w:r>
        <w:r>
          <w:fldChar w:fldCharType="end"/>
        </w:r>
      </w:hyperlink>
    </w:p>
    <w:p>
      <w:pPr>
        <w:pStyle w:val="TOC1"/>
        <w:tabs>
          <w:tab w:val="right" w:leader="dot" w:pos="8306"/>
        </w:tabs>
      </w:pPr>
      <w:hyperlink w:anchor="_Toc29470" w:history="1">
        <w:r>
          <w:rPr>
            <w:rFonts w:ascii="仿宋" w:eastAsia="仿宋" w:hAnsi="仿宋" w:cs="仿宋" w:hint="eastAsia"/>
            <w:lang w:eastAsia="zh-CN"/>
          </w:rPr>
          <w:t>十二、项目实施与管理方案</w:t>
        </w:r>
        <w:r>
          <w:tab/>
        </w:r>
        <w:r>
          <w:fldChar w:fldCharType="begin"/>
        </w:r>
        <w:r>
          <w:instrText xml:space="preserve"> PAGEREF _Toc29470 \h </w:instrText>
        </w:r>
        <w:r>
          <w:fldChar w:fldCharType="separate"/>
        </w:r>
        <w:r>
          <w:t>58</w:t>
        </w:r>
        <w:r>
          <w:fldChar w:fldCharType="end"/>
        </w:r>
      </w:hyperlink>
    </w:p>
    <w:p>
      <w:pPr>
        <w:pStyle w:val="TOC2"/>
        <w:tabs>
          <w:tab w:val="right" w:leader="dot" w:pos="8306"/>
        </w:tabs>
      </w:pPr>
      <w:hyperlink w:anchor="_Toc12223" w:history="1">
        <w:r>
          <w:rPr>
            <w:rFonts w:ascii="仿宋" w:eastAsia="仿宋" w:hAnsi="仿宋" w:cs="仿宋" w:hint="eastAsia"/>
            <w:lang w:eastAsia="zh-CN"/>
          </w:rPr>
          <w:t>(一)、项目实施计划</w:t>
        </w:r>
        <w:r>
          <w:tab/>
        </w:r>
        <w:r>
          <w:fldChar w:fldCharType="begin"/>
        </w:r>
        <w:r>
          <w:instrText xml:space="preserve"> PAGEREF _Toc12223 \h </w:instrText>
        </w:r>
        <w:r>
          <w:fldChar w:fldCharType="separate"/>
        </w:r>
        <w:r>
          <w:t>58</w:t>
        </w:r>
        <w:r>
          <w:fldChar w:fldCharType="end"/>
        </w:r>
      </w:hyperlink>
    </w:p>
    <w:p>
      <w:pPr>
        <w:pStyle w:val="TOC2"/>
        <w:tabs>
          <w:tab w:val="right" w:leader="dot" w:pos="8306"/>
        </w:tabs>
      </w:pPr>
      <w:hyperlink w:anchor="_Toc30899" w:history="1">
        <w:r>
          <w:rPr>
            <w:rFonts w:ascii="仿宋" w:eastAsia="仿宋" w:hAnsi="仿宋" w:cs="仿宋" w:hint="eastAsia"/>
            <w:lang w:eastAsia="zh-CN"/>
          </w:rPr>
          <w:t>(二)、项目组织机构与职责</w:t>
        </w:r>
        <w:r>
          <w:tab/>
        </w:r>
        <w:r>
          <w:fldChar w:fldCharType="begin"/>
        </w:r>
        <w:r>
          <w:instrText xml:space="preserve"> PAGEREF _Toc30899 \h </w:instrText>
        </w:r>
        <w:r>
          <w:fldChar w:fldCharType="separate"/>
        </w:r>
        <w:r>
          <w:t>59</w:t>
        </w:r>
        <w:r>
          <w:fldChar w:fldCharType="end"/>
        </w:r>
      </w:hyperlink>
    </w:p>
    <w:p>
      <w:pPr>
        <w:pStyle w:val="TOC2"/>
        <w:tabs>
          <w:tab w:val="right" w:leader="dot" w:pos="8306"/>
        </w:tabs>
      </w:pPr>
      <w:hyperlink w:anchor="_Toc15040" w:history="1">
        <w:r>
          <w:rPr>
            <w:rFonts w:ascii="仿宋" w:eastAsia="仿宋" w:hAnsi="仿宋" w:cs="仿宋" w:hint="eastAsia"/>
            <w:lang w:eastAsia="zh-CN"/>
          </w:rPr>
          <w:t>(三)、项目管理与监控体系</w:t>
        </w:r>
        <w:r>
          <w:tab/>
        </w:r>
        <w:r>
          <w:fldChar w:fldCharType="begin"/>
        </w:r>
        <w:r>
          <w:instrText xml:space="preserve"> PAGEREF _Toc15040 \h </w:instrText>
        </w:r>
        <w:r>
          <w:fldChar w:fldCharType="separate"/>
        </w:r>
        <w:r>
          <w:t>62</w:t>
        </w:r>
        <w:r>
          <w:fldChar w:fldCharType="end"/>
        </w:r>
      </w:hyperlink>
    </w:p>
    <w:p>
      <w:pPr>
        <w:pStyle w:val="TOC1"/>
        <w:tabs>
          <w:tab w:val="right" w:leader="dot" w:pos="8306"/>
        </w:tabs>
      </w:pPr>
      <w:hyperlink w:anchor="_Toc4493" w:history="1">
        <w:r>
          <w:rPr>
            <w:rFonts w:ascii="仿宋" w:eastAsia="仿宋" w:hAnsi="仿宋" w:cs="仿宋" w:hint="eastAsia"/>
            <w:lang w:eastAsia="zh-CN"/>
          </w:rPr>
          <w:t>十三、知识产权管理与保护</w:t>
        </w:r>
        <w:r>
          <w:tab/>
        </w:r>
        <w:r>
          <w:fldChar w:fldCharType="begin"/>
        </w:r>
        <w:r>
          <w:instrText xml:space="preserve"> PAGEREF _Toc4493 \h </w:instrText>
        </w:r>
        <w:r>
          <w:fldChar w:fldCharType="separate"/>
        </w:r>
        <w:r>
          <w:t>63</w:t>
        </w:r>
        <w:r>
          <w:fldChar w:fldCharType="end"/>
        </w:r>
      </w:hyperlink>
    </w:p>
    <w:p>
      <w:pPr>
        <w:pStyle w:val="TOC2"/>
        <w:tabs>
          <w:tab w:val="right" w:leader="dot" w:pos="8306"/>
        </w:tabs>
      </w:pPr>
      <w:hyperlink w:anchor="_Toc6970" w:history="1">
        <w:r>
          <w:rPr>
            <w:rFonts w:ascii="仿宋" w:eastAsia="仿宋" w:hAnsi="仿宋" w:cs="仿宋" w:hint="eastAsia"/>
            <w:lang w:eastAsia="zh-CN"/>
          </w:rPr>
          <w:t>(一)、知识产权管理体系建设</w:t>
        </w:r>
        <w:r>
          <w:tab/>
        </w:r>
        <w:r>
          <w:fldChar w:fldCharType="begin"/>
        </w:r>
        <w:r>
          <w:instrText xml:space="preserve"> PAGEREF _Toc6970 \h </w:instrText>
        </w:r>
        <w:r>
          <w:fldChar w:fldCharType="separate"/>
        </w:r>
        <w:r>
          <w:t>63</w:t>
        </w:r>
        <w:r>
          <w:fldChar w:fldCharType="end"/>
        </w:r>
      </w:hyperlink>
    </w:p>
    <w:p>
      <w:pPr>
        <w:pStyle w:val="TOC2"/>
        <w:tabs>
          <w:tab w:val="right" w:leader="dot" w:pos="8306"/>
        </w:tabs>
      </w:pPr>
      <w:hyperlink w:anchor="_Toc25898" w:history="1">
        <w:r>
          <w:rPr>
            <w:rFonts w:ascii="仿宋" w:eastAsia="仿宋" w:hAnsi="仿宋" w:cs="仿宋" w:hint="eastAsia"/>
            <w:lang w:eastAsia="zh-CN"/>
          </w:rPr>
          <w:t>(二)、知识产权保护措施</w:t>
        </w:r>
        <w:r>
          <w:tab/>
        </w:r>
        <w:r>
          <w:fldChar w:fldCharType="begin"/>
        </w:r>
        <w:r>
          <w:instrText xml:space="preserve"> PAGEREF _Toc25898 \h </w:instrText>
        </w:r>
        <w:r>
          <w:fldChar w:fldCharType="separate"/>
        </w:r>
        <w:r>
          <w:t>64</w:t>
        </w:r>
        <w:r>
          <w:fldChar w:fldCharType="end"/>
        </w:r>
      </w:hyperlink>
    </w:p>
    <w:p>
      <w:pPr>
        <w:pStyle w:val="TOC1"/>
        <w:tabs>
          <w:tab w:val="right" w:leader="dot" w:pos="8306"/>
        </w:tabs>
      </w:pPr>
      <w:hyperlink w:anchor="_Toc24288" w:history="1">
        <w:r>
          <w:rPr>
            <w:rFonts w:ascii="仿宋" w:eastAsia="仿宋" w:hAnsi="仿宋" w:cs="仿宋" w:hint="eastAsia"/>
            <w:lang w:eastAsia="zh-CN"/>
          </w:rPr>
          <w:t>十四、创新驱动与持续发展</w:t>
        </w:r>
        <w:r>
          <w:tab/>
        </w:r>
        <w:r>
          <w:fldChar w:fldCharType="begin"/>
        </w:r>
        <w:r>
          <w:instrText xml:space="preserve"> PAGEREF _Toc24288 \h </w:instrText>
        </w:r>
        <w:r>
          <w:fldChar w:fldCharType="separate"/>
        </w:r>
        <w:r>
          <w:t>66</w:t>
        </w:r>
        <w:r>
          <w:fldChar w:fldCharType="end"/>
        </w:r>
      </w:hyperlink>
    </w:p>
    <w:p>
      <w:pPr>
        <w:pStyle w:val="TOC2"/>
        <w:tabs>
          <w:tab w:val="right" w:leader="dot" w:pos="8306"/>
        </w:tabs>
      </w:pPr>
      <w:hyperlink w:anchor="_Toc1499" w:history="1">
        <w:r>
          <w:rPr>
            <w:rFonts w:ascii="仿宋" w:eastAsia="仿宋" w:hAnsi="仿宋" w:cs="仿宋" w:hint="eastAsia"/>
            <w:lang w:eastAsia="zh-CN"/>
          </w:rPr>
          <w:t>(一)、创新驱动战略实施</w:t>
        </w:r>
        <w:r>
          <w:tab/>
        </w:r>
        <w:r>
          <w:fldChar w:fldCharType="begin"/>
        </w:r>
        <w:r>
          <w:instrText xml:space="preserve"> PAGEREF _Toc1499 \h </w:instrText>
        </w:r>
        <w:r>
          <w:fldChar w:fldCharType="separate"/>
        </w:r>
        <w:r>
          <w:t>66</w:t>
        </w:r>
        <w:r>
          <w:fldChar w:fldCharType="end"/>
        </w:r>
      </w:hyperlink>
    </w:p>
    <w:p>
      <w:pPr>
        <w:pStyle w:val="TOC2"/>
        <w:tabs>
          <w:tab w:val="right" w:leader="dot" w:pos="8306"/>
        </w:tabs>
      </w:pPr>
      <w:hyperlink w:anchor="_Toc17544" w:history="1">
        <w:r>
          <w:rPr>
            <w:rFonts w:ascii="仿宋" w:eastAsia="仿宋" w:hAnsi="仿宋" w:cs="仿宋" w:hint="eastAsia"/>
            <w:lang w:eastAsia="zh-CN"/>
          </w:rPr>
          <w:t>(二)、持续发展路径探索</w:t>
        </w:r>
        <w:r>
          <w:tab/>
        </w:r>
        <w:r>
          <w:fldChar w:fldCharType="begin"/>
        </w:r>
        <w:r>
          <w:instrText xml:space="preserve"> PAGEREF _Toc17544 \h </w:instrText>
        </w:r>
        <w:r>
          <w:fldChar w:fldCharType="separate"/>
        </w:r>
        <w:r>
          <w:t>67</w:t>
        </w:r>
        <w:r>
          <w:fldChar w:fldCharType="end"/>
        </w:r>
      </w:hyperlink>
    </w:p>
    <w:p>
      <w:pPr>
        <w:pStyle w:val="TOC1"/>
        <w:tabs>
          <w:tab w:val="right" w:leader="dot" w:pos="8306"/>
        </w:tabs>
      </w:pPr>
      <w:hyperlink w:anchor="_Toc24020" w:history="1">
        <w:r>
          <w:rPr>
            <w:rFonts w:ascii="仿宋" w:eastAsia="仿宋" w:hAnsi="仿宋" w:cs="仿宋" w:hint="eastAsia"/>
            <w:lang w:eastAsia="zh-CN"/>
          </w:rPr>
          <w:t>十五、企业合规与伦理</w:t>
        </w:r>
        <w:r>
          <w:tab/>
        </w:r>
        <w:r>
          <w:fldChar w:fldCharType="begin"/>
        </w:r>
        <w:r>
          <w:instrText xml:space="preserve"> PAGEREF _Toc24020 \h </w:instrText>
        </w:r>
        <w:r>
          <w:fldChar w:fldCharType="separate"/>
        </w:r>
        <w:r>
          <w:t>71</w:t>
        </w:r>
        <w:r>
          <w:fldChar w:fldCharType="end"/>
        </w:r>
      </w:hyperlink>
    </w:p>
    <w:p>
      <w:pPr>
        <w:pStyle w:val="TOC2"/>
        <w:tabs>
          <w:tab w:val="right" w:leader="dot" w:pos="8306"/>
        </w:tabs>
      </w:pPr>
      <w:hyperlink w:anchor="_Toc353" w:history="1">
        <w:r>
          <w:rPr>
            <w:rFonts w:ascii="仿宋" w:eastAsia="仿宋" w:hAnsi="仿宋" w:cs="仿宋" w:hint="eastAsia"/>
            <w:lang w:eastAsia="zh-CN"/>
          </w:rPr>
          <w:t>(一)、合规政策与程序</w:t>
        </w:r>
        <w:r>
          <w:tab/>
        </w:r>
        <w:r>
          <w:fldChar w:fldCharType="begin"/>
        </w:r>
        <w:r>
          <w:instrText xml:space="preserve"> PAGEREF _Toc353 \h </w:instrText>
        </w:r>
        <w:r>
          <w:fldChar w:fldCharType="separate"/>
        </w:r>
        <w:r>
          <w:t>71</w:t>
        </w:r>
        <w:r>
          <w:fldChar w:fldCharType="end"/>
        </w:r>
      </w:hyperlink>
    </w:p>
    <w:p>
      <w:pPr>
        <w:pStyle w:val="TOC2"/>
        <w:tabs>
          <w:tab w:val="right" w:leader="dot" w:pos="8306"/>
        </w:tabs>
      </w:pPr>
      <w:hyperlink w:anchor="_Toc14873" w:history="1">
        <w:r>
          <w:rPr>
            <w:rFonts w:ascii="仿宋" w:eastAsia="仿宋" w:hAnsi="仿宋" w:cs="仿宋" w:hint="eastAsia"/>
            <w:lang w:eastAsia="zh-CN"/>
          </w:rPr>
          <w:t>(二)、伦理规范与培训</w:t>
        </w:r>
        <w:r>
          <w:tab/>
        </w:r>
        <w:r>
          <w:fldChar w:fldCharType="begin"/>
        </w:r>
        <w:r>
          <w:instrText xml:space="preserve"> PAGEREF _Toc14873 \h </w:instrText>
        </w:r>
        <w:r>
          <w:fldChar w:fldCharType="separate"/>
        </w:r>
        <w:r>
          <w:t>73</w:t>
        </w:r>
        <w:r>
          <w:fldChar w:fldCharType="end"/>
        </w:r>
      </w:hyperlink>
    </w:p>
    <w:p>
      <w:pPr>
        <w:pStyle w:val="TOC2"/>
        <w:tabs>
          <w:tab w:val="right" w:leader="dot" w:pos="8306"/>
        </w:tabs>
      </w:pPr>
      <w:hyperlink w:anchor="_Toc4297" w:history="1">
        <w:r>
          <w:rPr>
            <w:rFonts w:ascii="仿宋" w:eastAsia="仿宋" w:hAnsi="仿宋" w:cs="仿宋" w:hint="eastAsia"/>
            <w:lang w:eastAsia="zh-CN"/>
          </w:rPr>
          <w:t>(三)、合规风险评估</w:t>
        </w:r>
        <w:r>
          <w:tab/>
        </w:r>
        <w:r>
          <w:fldChar w:fldCharType="begin"/>
        </w:r>
        <w:r>
          <w:instrText xml:space="preserve"> PAGEREF _Toc4297 \h </w:instrText>
        </w:r>
        <w:r>
          <w:fldChar w:fldCharType="separate"/>
        </w:r>
        <w:r>
          <w:t>73</w:t>
        </w:r>
        <w:r>
          <w:fldChar w:fldCharType="end"/>
        </w:r>
      </w:hyperlink>
    </w:p>
    <w:p>
      <w:pPr>
        <w:pStyle w:val="TOC2"/>
        <w:tabs>
          <w:tab w:val="right" w:leader="dot" w:pos="8306"/>
        </w:tabs>
      </w:pPr>
      <w:hyperlink w:anchor="_Toc2406" w:history="1">
        <w:r>
          <w:rPr>
            <w:rFonts w:ascii="仿宋" w:eastAsia="仿宋" w:hAnsi="仿宋" w:cs="仿宋" w:hint="eastAsia"/>
            <w:lang w:eastAsia="zh-CN"/>
          </w:rPr>
          <w:t>(四)、合规监督与执行</w:t>
        </w:r>
        <w:r>
          <w:tab/>
        </w:r>
        <w:r>
          <w:fldChar w:fldCharType="begin"/>
        </w:r>
        <w:r>
          <w:instrText xml:space="preserve"> PAGEREF _Toc2406 \h </w:instrText>
        </w:r>
        <w:r>
          <w:fldChar w:fldCharType="separate"/>
        </w:r>
        <w:r>
          <w:t>75</w:t>
        </w:r>
        <w:r>
          <w:fldChar w:fldCharType="end"/>
        </w:r>
      </w:hyperlink>
    </w:p>
    <w:p>
      <w:pPr>
        <w:pStyle w:val="TOC1"/>
        <w:tabs>
          <w:tab w:val="right" w:leader="dot" w:pos="8306"/>
        </w:tabs>
      </w:pPr>
      <w:hyperlink w:anchor="_Toc27637" w:history="1">
        <w:r>
          <w:rPr>
            <w:rFonts w:ascii="仿宋" w:eastAsia="仿宋" w:hAnsi="仿宋" w:cs="仿宋" w:hint="eastAsia"/>
            <w:lang w:eastAsia="zh-CN"/>
          </w:rPr>
          <w:t>十六、成果转化与推广应用</w:t>
        </w:r>
        <w:r>
          <w:tab/>
        </w:r>
        <w:r>
          <w:fldChar w:fldCharType="begin"/>
        </w:r>
        <w:r>
          <w:instrText xml:space="preserve"> PAGEREF _Toc27637 \h </w:instrText>
        </w:r>
        <w:r>
          <w:fldChar w:fldCharType="separate"/>
        </w:r>
        <w:r>
          <w:t>75</w:t>
        </w:r>
        <w:r>
          <w:fldChar w:fldCharType="end"/>
        </w:r>
      </w:hyperlink>
    </w:p>
    <w:p>
      <w:pPr>
        <w:pStyle w:val="TOC2"/>
        <w:tabs>
          <w:tab w:val="right" w:leader="dot" w:pos="8306"/>
        </w:tabs>
      </w:pPr>
      <w:hyperlink w:anchor="_Toc22469" w:history="1">
        <w:r>
          <w:rPr>
            <w:rFonts w:ascii="仿宋" w:eastAsia="仿宋" w:hAnsi="仿宋" w:cs="仿宋" w:hint="eastAsia"/>
            <w:lang w:eastAsia="zh-CN"/>
          </w:rPr>
          <w:t>(一)、成果转化策略制定</w:t>
        </w:r>
        <w:r>
          <w:tab/>
        </w:r>
        <w:r>
          <w:fldChar w:fldCharType="begin"/>
        </w:r>
        <w:r>
          <w:instrText xml:space="preserve"> PAGEREF _Toc22469 \h </w:instrText>
        </w:r>
        <w:r>
          <w:fldChar w:fldCharType="separate"/>
        </w:r>
        <w:r>
          <w:t>75</w:t>
        </w:r>
        <w:r>
          <w:fldChar w:fldCharType="end"/>
        </w:r>
      </w:hyperlink>
    </w:p>
    <w:p>
      <w:pPr>
        <w:pStyle w:val="TOC2"/>
        <w:tabs>
          <w:tab w:val="right" w:leader="dot" w:pos="8306"/>
        </w:tabs>
      </w:pPr>
      <w:hyperlink w:anchor="_Toc12238" w:history="1">
        <w:r>
          <w:rPr>
            <w:rFonts w:ascii="仿宋" w:eastAsia="仿宋" w:hAnsi="仿宋" w:cs="仿宋" w:hint="eastAsia"/>
            <w:lang w:eastAsia="zh-CN"/>
          </w:rPr>
          <w:t>(二)、成果推广应用方案</w:t>
        </w:r>
        <w:r>
          <w:tab/>
        </w:r>
        <w:r>
          <w:fldChar w:fldCharType="begin"/>
        </w:r>
        <w:r>
          <w:instrText xml:space="preserve"> PAGEREF _Toc12238 \h </w:instrText>
        </w:r>
        <w:r>
          <w:fldChar w:fldCharType="separate"/>
        </w:r>
        <w:r>
          <w:t>77</w:t>
        </w:r>
        <w:r>
          <w:fldChar w:fldCharType="end"/>
        </w:r>
      </w:hyperlink>
    </w:p>
    <w:p>
      <w:pPr>
        <w:pStyle w:val="TOC1"/>
        <w:tabs>
          <w:tab w:val="right" w:leader="dot" w:pos="8306"/>
        </w:tabs>
      </w:pPr>
      <w:hyperlink w:anchor="_Toc4981" w:history="1">
        <w:r>
          <w:rPr>
            <w:rFonts w:ascii="仿宋" w:eastAsia="仿宋" w:hAnsi="仿宋" w:cs="仿宋" w:hint="eastAsia"/>
            <w:lang w:eastAsia="zh-CN"/>
          </w:rPr>
          <w:t>十七、人力资源管理与开发</w:t>
        </w:r>
        <w:r>
          <w:tab/>
        </w:r>
        <w:r>
          <w:fldChar w:fldCharType="begin"/>
        </w:r>
        <w:r>
          <w:instrText xml:space="preserve"> PAGEREF _Toc4981 \h </w:instrText>
        </w:r>
        <w:r>
          <w:fldChar w:fldCharType="separate"/>
        </w:r>
        <w:r>
          <w:t>78</w:t>
        </w:r>
        <w:r>
          <w:fldChar w:fldCharType="end"/>
        </w:r>
      </w:hyperlink>
    </w:p>
    <w:p>
      <w:pPr>
        <w:pStyle w:val="TOC2"/>
        <w:tabs>
          <w:tab w:val="right" w:leader="dot" w:pos="8306"/>
        </w:tabs>
      </w:pPr>
      <w:hyperlink w:anchor="_Toc10922" w:history="1">
        <w:r>
          <w:rPr>
            <w:rFonts w:ascii="仿宋" w:eastAsia="仿宋" w:hAnsi="仿宋" w:cs="仿宋" w:hint="eastAsia"/>
            <w:lang w:eastAsia="zh-CN"/>
          </w:rPr>
          <w:t>(一)、人力资源规划</w:t>
        </w:r>
        <w:r>
          <w:tab/>
        </w:r>
        <w:r>
          <w:fldChar w:fldCharType="begin"/>
        </w:r>
        <w:r>
          <w:instrText xml:space="preserve"> PAGEREF _Toc10922 \h </w:instrText>
        </w:r>
        <w:r>
          <w:fldChar w:fldCharType="separate"/>
        </w:r>
        <w:r>
          <w:t>78</w:t>
        </w:r>
        <w:r>
          <w:fldChar w:fldCharType="end"/>
        </w:r>
      </w:hyperlink>
    </w:p>
    <w:p>
      <w:pPr>
        <w:pStyle w:val="TOC2"/>
        <w:tabs>
          <w:tab w:val="right" w:leader="dot" w:pos="8306"/>
        </w:tabs>
      </w:pPr>
      <w:hyperlink w:anchor="_Toc20033" w:history="1">
        <w:r>
          <w:rPr>
            <w:rFonts w:ascii="仿宋" w:eastAsia="仿宋" w:hAnsi="仿宋" w:cs="仿宋" w:hint="eastAsia"/>
            <w:lang w:eastAsia="zh-CN"/>
          </w:rPr>
          <w:t>(二)、人力资源开发与培训</w:t>
        </w:r>
        <w:r>
          <w:tab/>
        </w:r>
        <w:r>
          <w:fldChar w:fldCharType="begin"/>
        </w:r>
        <w:r>
          <w:instrText xml:space="preserve"> PAGEREF _Toc20033 \h </w:instrText>
        </w:r>
        <w:r>
          <w:fldChar w:fldCharType="separate"/>
        </w:r>
        <w:r>
          <w:t>80</w:t>
        </w:r>
        <w:r>
          <w:fldChar w:fldCharType="end"/>
        </w:r>
      </w:hyperlink>
    </w:p>
    <w:p>
      <w:pPr>
        <w:pStyle w:val="TOC1"/>
        <w:tabs>
          <w:tab w:val="right" w:leader="dot" w:pos="8306"/>
        </w:tabs>
      </w:pPr>
      <w:hyperlink w:anchor="_Toc22726" w:history="1">
        <w:r>
          <w:rPr>
            <w:rFonts w:ascii="仿宋" w:eastAsia="仿宋" w:hAnsi="仿宋" w:cs="仿宋" w:hint="eastAsia"/>
            <w:lang w:eastAsia="zh-CN"/>
          </w:rPr>
          <w:t>十八、设施与设备管理</w:t>
        </w:r>
        <w:r>
          <w:tab/>
        </w:r>
        <w:r>
          <w:fldChar w:fldCharType="begin"/>
        </w:r>
        <w:r>
          <w:instrText xml:space="preserve"> PAGEREF _Toc22726 \h </w:instrText>
        </w:r>
        <w:r>
          <w:fldChar w:fldCharType="separate"/>
        </w:r>
        <w:r>
          <w:t>83</w:t>
        </w:r>
        <w:r>
          <w:fldChar w:fldCharType="end"/>
        </w:r>
      </w:hyperlink>
    </w:p>
    <w:p>
      <w:pPr>
        <w:pStyle w:val="TOC2"/>
        <w:tabs>
          <w:tab w:val="right" w:leader="dot" w:pos="8306"/>
        </w:tabs>
      </w:pPr>
      <w:hyperlink w:anchor="_Toc1674" w:history="1">
        <w:r>
          <w:rPr>
            <w:rFonts w:ascii="仿宋" w:eastAsia="仿宋" w:hAnsi="仿宋" w:cs="仿宋" w:hint="eastAsia"/>
            <w:lang w:eastAsia="zh-CN"/>
          </w:rPr>
          <w:t>(一)、设施规划与配置</w:t>
        </w:r>
        <w:r>
          <w:tab/>
        </w:r>
        <w:r>
          <w:fldChar w:fldCharType="begin"/>
        </w:r>
        <w:r>
          <w:instrText xml:space="preserve"> PAGEREF _Toc1674 \h </w:instrText>
        </w:r>
        <w:r>
          <w:fldChar w:fldCharType="separate"/>
        </w:r>
        <w:r>
          <w:t>83</w:t>
        </w:r>
        <w:r>
          <w:fldChar w:fldCharType="end"/>
        </w:r>
      </w:hyperlink>
    </w:p>
    <w:p>
      <w:pPr>
        <w:pStyle w:val="TOC2"/>
        <w:tabs>
          <w:tab w:val="right" w:leader="dot" w:pos="8306"/>
        </w:tabs>
      </w:pPr>
      <w:hyperlink w:anchor="_Toc19892" w:history="1">
        <w:r>
          <w:rPr>
            <w:rFonts w:ascii="仿宋" w:eastAsia="仿宋" w:hAnsi="仿宋" w:cs="仿宋" w:hint="eastAsia"/>
            <w:lang w:eastAsia="zh-CN"/>
          </w:rPr>
          <w:t>(二)、设备采购与维护管理</w:t>
        </w:r>
        <w:r>
          <w:tab/>
        </w:r>
        <w:r>
          <w:fldChar w:fldCharType="begin"/>
        </w:r>
        <w:r>
          <w:instrText xml:space="preserve"> PAGEREF _Toc19892 \h </w:instrText>
        </w:r>
        <w:r>
          <w:fldChar w:fldCharType="separate"/>
        </w:r>
        <w:r>
          <w:t>83</w:t>
        </w:r>
        <w:r>
          <w:fldChar w:fldCharType="end"/>
        </w:r>
      </w:hyperlink>
    </w:p>
    <w:p>
      <w:pPr>
        <w:pStyle w:val="TOC2"/>
        <w:tabs>
          <w:tab w:val="right" w:leader="dot" w:pos="8306"/>
        </w:tabs>
      </w:pPr>
      <w:hyperlink w:anchor="_Toc7556" w:history="1">
        <w:r>
          <w:rPr>
            <w:rFonts w:ascii="仿宋" w:eastAsia="仿宋" w:hAnsi="仿宋" w:cs="仿宋" w:hint="eastAsia"/>
            <w:lang w:eastAsia="zh-CN"/>
          </w:rPr>
          <w:t>(三)、设施设备升级策略</w:t>
        </w:r>
        <w:r>
          <w:tab/>
        </w:r>
        <w:r>
          <w:fldChar w:fldCharType="begin"/>
        </w:r>
        <w:r>
          <w:instrText xml:space="preserve"> PAGEREF _Toc7556 \h </w:instrText>
        </w:r>
        <w:r>
          <w:fldChar w:fldCharType="separate"/>
        </w:r>
        <w:r>
          <w:t>84</w:t>
        </w:r>
        <w:r>
          <w:fldChar w:fldCharType="end"/>
        </w:r>
      </w:hyperlink>
    </w:p>
    <w:p>
      <w:pPr>
        <w:pStyle w:val="TOC1"/>
        <w:tabs>
          <w:tab w:val="right" w:leader="dot" w:pos="8306"/>
        </w:tabs>
      </w:pPr>
      <w:hyperlink w:anchor="_Toc14874" w:history="1">
        <w:r>
          <w:rPr>
            <w:rFonts w:ascii="仿宋" w:eastAsia="仿宋" w:hAnsi="仿宋" w:cs="仿宋" w:hint="eastAsia"/>
            <w:lang w:eastAsia="zh-CN"/>
          </w:rPr>
          <w:t>十九、项目施工方案</w:t>
        </w:r>
        <w:r>
          <w:tab/>
        </w:r>
        <w:r>
          <w:fldChar w:fldCharType="begin"/>
        </w:r>
        <w:r>
          <w:instrText xml:space="preserve"> PAGEREF _Toc14874 \h </w:instrText>
        </w:r>
        <w:r>
          <w:fldChar w:fldCharType="separate"/>
        </w:r>
        <w:r>
          <w:t>85</w:t>
        </w:r>
        <w:r>
          <w:fldChar w:fldCharType="end"/>
        </w:r>
      </w:hyperlink>
    </w:p>
    <w:p>
      <w:pPr>
        <w:pStyle w:val="TOC2"/>
        <w:tabs>
          <w:tab w:val="right" w:leader="dot" w:pos="8306"/>
        </w:tabs>
      </w:pPr>
      <w:hyperlink w:anchor="_Toc3192" w:history="1">
        <w:r>
          <w:rPr>
            <w:rFonts w:ascii="仿宋" w:eastAsia="仿宋" w:hAnsi="仿宋" w:cs="仿宋" w:hint="eastAsia"/>
            <w:lang w:eastAsia="zh-CN"/>
          </w:rPr>
          <w:t>(一)、施工组织设计</w:t>
        </w:r>
        <w:r>
          <w:tab/>
        </w:r>
        <w:r>
          <w:fldChar w:fldCharType="begin"/>
        </w:r>
        <w:r>
          <w:instrText xml:space="preserve"> PAGEREF _Toc3192 \h </w:instrText>
        </w:r>
        <w:r>
          <w:fldChar w:fldCharType="separate"/>
        </w:r>
        <w:r>
          <w:t>85</w:t>
        </w:r>
        <w:r>
          <w:fldChar w:fldCharType="end"/>
        </w:r>
      </w:hyperlink>
    </w:p>
    <w:p>
      <w:pPr>
        <w:pStyle w:val="TOC2"/>
        <w:tabs>
          <w:tab w:val="right" w:leader="dot" w:pos="8306"/>
        </w:tabs>
      </w:pPr>
      <w:hyperlink w:anchor="_Toc30829" w:history="1">
        <w:r>
          <w:rPr>
            <w:rFonts w:ascii="仿宋" w:eastAsia="仿宋" w:hAnsi="仿宋" w:cs="仿宋" w:hint="eastAsia"/>
            <w:lang w:eastAsia="zh-CN"/>
          </w:rPr>
          <w:t>(二)、施工工艺与技术路线</w:t>
        </w:r>
        <w:r>
          <w:tab/>
        </w:r>
        <w:r>
          <w:fldChar w:fldCharType="begin"/>
        </w:r>
        <w:r>
          <w:instrText xml:space="preserve"> PAGEREF _Toc30829 \h </w:instrText>
        </w:r>
        <w:r>
          <w:fldChar w:fldCharType="separate"/>
        </w:r>
        <w:r>
          <w:t>86</w:t>
        </w:r>
        <w:r>
          <w:fldChar w:fldCharType="end"/>
        </w:r>
      </w:hyperlink>
    </w:p>
    <w:p>
      <w:pPr>
        <w:pStyle w:val="TOC2"/>
        <w:tabs>
          <w:tab w:val="right" w:leader="dot" w:pos="8306"/>
        </w:tabs>
      </w:pPr>
      <w:hyperlink w:anchor="_Toc14608" w:history="1">
        <w:r>
          <w:rPr>
            <w:rFonts w:ascii="仿宋" w:eastAsia="仿宋" w:hAnsi="仿宋" w:cs="仿宋" w:hint="eastAsia"/>
            <w:lang w:eastAsia="zh-CN"/>
          </w:rPr>
          <w:t>(三)、关键节点施工计划</w:t>
        </w:r>
        <w:r>
          <w:tab/>
        </w:r>
        <w:r>
          <w:fldChar w:fldCharType="begin"/>
        </w:r>
        <w:r>
          <w:instrText xml:space="preserve"> PAGEREF _Toc14608 \h </w:instrText>
        </w:r>
        <w:r>
          <w:fldChar w:fldCharType="separate"/>
        </w:r>
        <w:r>
          <w:t>88</w:t>
        </w:r>
        <w:r>
          <w:fldChar w:fldCharType="end"/>
        </w:r>
      </w:hyperlink>
    </w:p>
    <w:p>
      <w:pPr>
        <w:pStyle w:val="TOC2"/>
        <w:tabs>
          <w:tab w:val="right" w:leader="dot" w:pos="8306"/>
        </w:tabs>
      </w:pPr>
      <w:hyperlink w:anchor="_Toc8341" w:history="1">
        <w:r>
          <w:rPr>
            <w:rFonts w:ascii="仿宋" w:eastAsia="仿宋" w:hAnsi="仿宋" w:cs="仿宋" w:hint="eastAsia"/>
            <w:lang w:eastAsia="zh-CN"/>
          </w:rPr>
          <w:t>(四)、施工现场管理</w:t>
        </w:r>
        <w:r>
          <w:tab/>
        </w:r>
        <w:r>
          <w:fldChar w:fldCharType="begin"/>
        </w:r>
        <w:r>
          <w:instrText xml:space="preserve"> PAGEREF _Toc8341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8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5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7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一、宽频带地震计项目的市场准入条件分析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宽频带地震计项目而言，市场准入条件首先取决于政策法规环境。政府对于[行业名称]领域的法规，如环保标准、税收政策、和技术使用规范，直接影响宽频带地震计项目的运营和成本结构。例如，若政府针对使用可再生能源的企业提供税收优惠，这将对宽频带地震计项目的财务规划产生重要影响。同时，考虑经济环境和消费者偏好的变化对宽频带地震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二、宽频带地震计项目的行业规范与合规性要求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宽频带地震计项目来说，遵守行业规范和合规性要求是确保项目顺利进行的基础。这包括遵循质量控制标准、安全规定、数据保护法规等。例如，若宽频带地震计项目涉及数据处理，须严格遵守相关的数据保护法规。此外，行业内部的自律规范，如产品标准和服务流程，也对于提升宽频带地震计项目在行业内的认可度和竞争力至关重要。项目管理团队必须不断更新策略，以应对行业规范和法规的变化，确保宽频带地震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三、宽频带地震计项目的竞争格局和战略定位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宽频带地震计项目的发展规划中，理解行业的竞争格局对于制定有效的市场策略极为关键。这包括分析主要竞争对手的市场地位、优势及其业务模式。宽频带地震计项目面临的竞争对手可能包括大型成熟企业和创新型初创公司，各自采取不同的市场策略。因此，宽频带地震计项目需精确地定位自己的市场策略，如专注于产品创新、客户服务或成本效率，以在竞争中占据优势。通过深入的市场和竞争分析，宽频带地震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76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宽频带地震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宽频带地震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宽频带地震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宽频带地震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宽频带地震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宽频带地震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49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为了融入当地社区，宽频带地震计项目需深入理解当地的文化特色和社会习俗。例如，项目在设计广告和市场推广活动时，应考虑使用当地语言和符合地方文化的表达方式。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宽频带地震计项目对当地经济结构的影响需谨慎考虑。项目可以通过聘用当地居民，特别是在管理和技术岗位上，来直接促进当地就业。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9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为了确保宽频带地震计项目的成功并最大限度地减轻潜在的社会风险，详细的风险分析和具体的应对策略至关重要。以下是针对项目可能面临的具体社会风险及相应对策的分析：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https://d.book118.com/427126044102006053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943EC"/>
    <w:rsid w:val="749943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2604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2024-03-07T18:14:00Z</dcterms:created>
  <dcterms:modified xsi:type="dcterms:W3CDTF">2024-03-07T18:15:41Z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DCC82944A6D440ACB28A1A8D569A379D_11</vt:lpwstr>
  </property>
  <property fmtid="{D5CDD505-2E9C-101B-9397-08002B2CF9AE}" pid="3" name="KSOProductBuildVer">
    <vt:lpwstr>2052-12.1.0.16250</vt:lpwstr>
  </property>
</Properties>
</file>