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低温巴氏乳项目建设方案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95" w:history="1">
        <w:r>
          <w:rPr>
            <w:rFonts w:ascii="仿宋" w:eastAsia="仿宋" w:hAnsi="仿宋" w:cs="仿宋" w:hint="eastAsia"/>
            <w:lang w:eastAsia="zh-CN"/>
          </w:rPr>
          <w:t>前言</w:t>
        </w:r>
        <w:r>
          <w:tab/>
        </w:r>
        <w:r>
          <w:fldChar w:fldCharType="begin"/>
        </w:r>
        <w:r>
          <w:instrText xml:space="preserve"> PAGEREF _Toc20595 \h </w:instrText>
        </w:r>
        <w:r>
          <w:fldChar w:fldCharType="separate"/>
        </w:r>
        <w:r>
          <w:t>3</w:t>
        </w:r>
        <w:r>
          <w:fldChar w:fldCharType="end"/>
        </w:r>
      </w:hyperlink>
    </w:p>
    <w:p>
      <w:pPr>
        <w:pStyle w:val="TOC1"/>
        <w:tabs>
          <w:tab w:val="right" w:leader="dot" w:pos="8306"/>
        </w:tabs>
      </w:pPr>
      <w:hyperlink w:anchor="_Toc8910" w:history="1">
        <w:r>
          <w:rPr>
            <w:rFonts w:ascii="仿宋" w:eastAsia="仿宋" w:hAnsi="仿宋" w:cs="仿宋" w:hint="eastAsia"/>
            <w:lang w:eastAsia="zh-CN"/>
          </w:rPr>
          <w:t>一、发展规划、产业政策和行业准入分析</w:t>
        </w:r>
        <w:r>
          <w:tab/>
        </w:r>
        <w:r>
          <w:fldChar w:fldCharType="begin"/>
        </w:r>
        <w:r>
          <w:instrText xml:space="preserve"> PAGEREF _Toc8910 \h </w:instrText>
        </w:r>
        <w:r>
          <w:fldChar w:fldCharType="separate"/>
        </w:r>
        <w:r>
          <w:t>3</w:t>
        </w:r>
        <w:r>
          <w:fldChar w:fldCharType="end"/>
        </w:r>
      </w:hyperlink>
    </w:p>
    <w:p>
      <w:pPr>
        <w:pStyle w:val="TOC2"/>
        <w:tabs>
          <w:tab w:val="right" w:leader="dot" w:pos="8306"/>
        </w:tabs>
      </w:pPr>
      <w:hyperlink w:anchor="_Toc28660" w:history="1">
        <w:r>
          <w:rPr>
            <w:rFonts w:ascii="仿宋" w:eastAsia="仿宋" w:hAnsi="仿宋" w:cs="仿宋" w:hint="eastAsia"/>
            <w:lang w:eastAsia="zh-CN"/>
          </w:rPr>
          <w:t>(一)、发展规划分析</w:t>
        </w:r>
        <w:r>
          <w:tab/>
        </w:r>
        <w:r>
          <w:fldChar w:fldCharType="begin"/>
        </w:r>
        <w:r>
          <w:instrText xml:space="preserve"> PAGEREF _Toc28660 \h </w:instrText>
        </w:r>
        <w:r>
          <w:fldChar w:fldCharType="separate"/>
        </w:r>
        <w:r>
          <w:t>3</w:t>
        </w:r>
        <w:r>
          <w:fldChar w:fldCharType="end"/>
        </w:r>
      </w:hyperlink>
    </w:p>
    <w:p>
      <w:pPr>
        <w:pStyle w:val="TOC2"/>
        <w:tabs>
          <w:tab w:val="right" w:leader="dot" w:pos="8306"/>
        </w:tabs>
      </w:pPr>
      <w:hyperlink w:anchor="_Toc3787" w:history="1">
        <w:r>
          <w:rPr>
            <w:rFonts w:ascii="仿宋" w:eastAsia="仿宋" w:hAnsi="仿宋" w:cs="仿宋" w:hint="eastAsia"/>
            <w:lang w:eastAsia="zh-CN"/>
          </w:rPr>
          <w:t>(二)、产业政策分析</w:t>
        </w:r>
        <w:r>
          <w:tab/>
        </w:r>
        <w:r>
          <w:fldChar w:fldCharType="begin"/>
        </w:r>
        <w:r>
          <w:instrText xml:space="preserve"> PAGEREF _Toc3787 \h </w:instrText>
        </w:r>
        <w:r>
          <w:fldChar w:fldCharType="separate"/>
        </w:r>
        <w:r>
          <w:t>5</w:t>
        </w:r>
        <w:r>
          <w:fldChar w:fldCharType="end"/>
        </w:r>
      </w:hyperlink>
    </w:p>
    <w:p>
      <w:pPr>
        <w:pStyle w:val="TOC2"/>
        <w:tabs>
          <w:tab w:val="right" w:leader="dot" w:pos="8306"/>
        </w:tabs>
      </w:pPr>
      <w:hyperlink w:anchor="_Toc26272" w:history="1">
        <w:r>
          <w:rPr>
            <w:rFonts w:ascii="仿宋" w:eastAsia="仿宋" w:hAnsi="仿宋" w:cs="仿宋" w:hint="eastAsia"/>
            <w:lang w:eastAsia="zh-CN"/>
          </w:rPr>
          <w:t>(三)、行业准入分析</w:t>
        </w:r>
        <w:r>
          <w:tab/>
        </w:r>
        <w:r>
          <w:fldChar w:fldCharType="begin"/>
        </w:r>
        <w:r>
          <w:instrText xml:space="preserve"> PAGEREF _Toc26272 \h </w:instrText>
        </w:r>
        <w:r>
          <w:fldChar w:fldCharType="separate"/>
        </w:r>
        <w:r>
          <w:t>6</w:t>
        </w:r>
        <w:r>
          <w:fldChar w:fldCharType="end"/>
        </w:r>
      </w:hyperlink>
    </w:p>
    <w:p>
      <w:pPr>
        <w:pStyle w:val="TOC1"/>
        <w:tabs>
          <w:tab w:val="right" w:leader="dot" w:pos="8306"/>
        </w:tabs>
      </w:pPr>
      <w:hyperlink w:anchor="_Toc11400" w:history="1">
        <w:r>
          <w:rPr>
            <w:rFonts w:ascii="仿宋" w:eastAsia="仿宋" w:hAnsi="仿宋" w:cs="仿宋" w:hint="eastAsia"/>
            <w:lang w:eastAsia="zh-CN"/>
          </w:rPr>
          <w:t>二、环境和生态影响分析</w:t>
        </w:r>
        <w:r>
          <w:tab/>
        </w:r>
        <w:r>
          <w:fldChar w:fldCharType="begin"/>
        </w:r>
        <w:r>
          <w:instrText xml:space="preserve"> PAGEREF _Toc11400 \h </w:instrText>
        </w:r>
        <w:r>
          <w:fldChar w:fldCharType="separate"/>
        </w:r>
        <w:r>
          <w:t>7</w:t>
        </w:r>
        <w:r>
          <w:fldChar w:fldCharType="end"/>
        </w:r>
      </w:hyperlink>
    </w:p>
    <w:p>
      <w:pPr>
        <w:pStyle w:val="TOC2"/>
        <w:tabs>
          <w:tab w:val="right" w:leader="dot" w:pos="8306"/>
        </w:tabs>
      </w:pPr>
      <w:hyperlink w:anchor="_Toc29511" w:history="1">
        <w:r>
          <w:rPr>
            <w:rFonts w:ascii="仿宋" w:eastAsia="仿宋" w:hAnsi="仿宋" w:cs="仿宋" w:hint="eastAsia"/>
            <w:lang w:eastAsia="zh-CN"/>
          </w:rPr>
          <w:t>(一)、环境和生态现状</w:t>
        </w:r>
        <w:r>
          <w:tab/>
        </w:r>
        <w:r>
          <w:fldChar w:fldCharType="begin"/>
        </w:r>
        <w:r>
          <w:instrText xml:space="preserve"> PAGEREF _Toc29511 \h </w:instrText>
        </w:r>
        <w:r>
          <w:fldChar w:fldCharType="separate"/>
        </w:r>
        <w:r>
          <w:t>7</w:t>
        </w:r>
        <w:r>
          <w:fldChar w:fldCharType="end"/>
        </w:r>
      </w:hyperlink>
    </w:p>
    <w:p>
      <w:pPr>
        <w:pStyle w:val="TOC2"/>
        <w:tabs>
          <w:tab w:val="right" w:leader="dot" w:pos="8306"/>
        </w:tabs>
      </w:pPr>
      <w:hyperlink w:anchor="_Toc5013" w:history="1">
        <w:r>
          <w:rPr>
            <w:rFonts w:ascii="仿宋" w:eastAsia="仿宋" w:hAnsi="仿宋" w:cs="仿宋" w:hint="eastAsia"/>
            <w:lang w:eastAsia="zh-CN"/>
          </w:rPr>
          <w:t>(二)、生态环境影响分析</w:t>
        </w:r>
        <w:r>
          <w:tab/>
        </w:r>
        <w:r>
          <w:fldChar w:fldCharType="begin"/>
        </w:r>
        <w:r>
          <w:instrText xml:space="preserve"> PAGEREF _Toc5013 \h </w:instrText>
        </w:r>
        <w:r>
          <w:fldChar w:fldCharType="separate"/>
        </w:r>
        <w:r>
          <w:t>9</w:t>
        </w:r>
        <w:r>
          <w:fldChar w:fldCharType="end"/>
        </w:r>
      </w:hyperlink>
    </w:p>
    <w:p>
      <w:pPr>
        <w:pStyle w:val="TOC2"/>
        <w:tabs>
          <w:tab w:val="right" w:leader="dot" w:pos="8306"/>
        </w:tabs>
      </w:pPr>
      <w:hyperlink w:anchor="_Toc23351" w:history="1">
        <w:r>
          <w:rPr>
            <w:rFonts w:ascii="仿宋" w:eastAsia="仿宋" w:hAnsi="仿宋" w:cs="仿宋" w:hint="eastAsia"/>
            <w:lang w:eastAsia="zh-CN"/>
          </w:rPr>
          <w:t>(三)、生态环境保护措施</w:t>
        </w:r>
        <w:r>
          <w:tab/>
        </w:r>
        <w:r>
          <w:fldChar w:fldCharType="begin"/>
        </w:r>
        <w:r>
          <w:instrText xml:space="preserve"> PAGEREF _Toc23351 \h </w:instrText>
        </w:r>
        <w:r>
          <w:fldChar w:fldCharType="separate"/>
        </w:r>
        <w:r>
          <w:t>10</w:t>
        </w:r>
        <w:r>
          <w:fldChar w:fldCharType="end"/>
        </w:r>
      </w:hyperlink>
    </w:p>
    <w:p>
      <w:pPr>
        <w:pStyle w:val="TOC2"/>
        <w:tabs>
          <w:tab w:val="right" w:leader="dot" w:pos="8306"/>
        </w:tabs>
      </w:pPr>
      <w:hyperlink w:anchor="_Toc14363" w:history="1">
        <w:r>
          <w:rPr>
            <w:rFonts w:ascii="仿宋" w:eastAsia="仿宋" w:hAnsi="仿宋" w:cs="仿宋" w:hint="eastAsia"/>
            <w:lang w:eastAsia="zh-CN"/>
          </w:rPr>
          <w:t>(四)、地质灾害影响分析</w:t>
        </w:r>
        <w:r>
          <w:tab/>
        </w:r>
        <w:r>
          <w:fldChar w:fldCharType="begin"/>
        </w:r>
        <w:r>
          <w:instrText xml:space="preserve"> PAGEREF _Toc14363 \h </w:instrText>
        </w:r>
        <w:r>
          <w:fldChar w:fldCharType="separate"/>
        </w:r>
        <w:r>
          <w:t>12</w:t>
        </w:r>
        <w:r>
          <w:fldChar w:fldCharType="end"/>
        </w:r>
      </w:hyperlink>
    </w:p>
    <w:p>
      <w:pPr>
        <w:pStyle w:val="TOC2"/>
        <w:tabs>
          <w:tab w:val="right" w:leader="dot" w:pos="8306"/>
        </w:tabs>
      </w:pPr>
      <w:hyperlink w:anchor="_Toc15810" w:history="1">
        <w:r>
          <w:rPr>
            <w:rFonts w:ascii="仿宋" w:eastAsia="仿宋" w:hAnsi="仿宋" w:cs="仿宋" w:hint="eastAsia"/>
            <w:lang w:eastAsia="zh-CN"/>
          </w:rPr>
          <w:t>(五)、特殊环境影响</w:t>
        </w:r>
        <w:r>
          <w:tab/>
        </w:r>
        <w:r>
          <w:fldChar w:fldCharType="begin"/>
        </w:r>
        <w:r>
          <w:instrText xml:space="preserve"> PAGEREF _Toc15810 \h </w:instrText>
        </w:r>
        <w:r>
          <w:fldChar w:fldCharType="separate"/>
        </w:r>
        <w:r>
          <w:t>14</w:t>
        </w:r>
        <w:r>
          <w:fldChar w:fldCharType="end"/>
        </w:r>
      </w:hyperlink>
    </w:p>
    <w:p>
      <w:pPr>
        <w:pStyle w:val="TOC1"/>
        <w:tabs>
          <w:tab w:val="right" w:leader="dot" w:pos="8306"/>
        </w:tabs>
      </w:pPr>
      <w:hyperlink w:anchor="_Toc28873" w:history="1">
        <w:r>
          <w:rPr>
            <w:rFonts w:ascii="仿宋" w:eastAsia="仿宋" w:hAnsi="仿宋" w:cs="仿宋" w:hint="eastAsia"/>
            <w:lang w:eastAsia="zh-CN"/>
          </w:rPr>
          <w:t>三、背景、必要性分析</w:t>
        </w:r>
        <w:r>
          <w:tab/>
        </w:r>
        <w:r>
          <w:fldChar w:fldCharType="begin"/>
        </w:r>
        <w:r>
          <w:instrText xml:space="preserve"> PAGEREF _Toc28873 \h </w:instrText>
        </w:r>
        <w:r>
          <w:fldChar w:fldCharType="separate"/>
        </w:r>
        <w:r>
          <w:t>15</w:t>
        </w:r>
        <w:r>
          <w:fldChar w:fldCharType="end"/>
        </w:r>
      </w:hyperlink>
    </w:p>
    <w:p>
      <w:pPr>
        <w:pStyle w:val="TOC2"/>
        <w:tabs>
          <w:tab w:val="right" w:leader="dot" w:pos="8306"/>
        </w:tabs>
      </w:pPr>
      <w:hyperlink w:anchor="_Toc241" w:history="1">
        <w:r>
          <w:rPr>
            <w:rFonts w:ascii="仿宋" w:eastAsia="仿宋" w:hAnsi="仿宋" w:cs="仿宋" w:hint="eastAsia"/>
            <w:lang w:eastAsia="zh-CN"/>
          </w:rPr>
          <w:t>(一)、项目建设背景</w:t>
        </w:r>
        <w:r>
          <w:tab/>
        </w:r>
        <w:r>
          <w:fldChar w:fldCharType="begin"/>
        </w:r>
        <w:r>
          <w:instrText xml:space="preserve"> PAGEREF _Toc241 \h </w:instrText>
        </w:r>
        <w:r>
          <w:fldChar w:fldCharType="separate"/>
        </w:r>
        <w:r>
          <w:t>15</w:t>
        </w:r>
        <w:r>
          <w:fldChar w:fldCharType="end"/>
        </w:r>
      </w:hyperlink>
    </w:p>
    <w:p>
      <w:pPr>
        <w:pStyle w:val="TOC2"/>
        <w:tabs>
          <w:tab w:val="right" w:leader="dot" w:pos="8306"/>
        </w:tabs>
      </w:pPr>
      <w:hyperlink w:anchor="_Toc13617" w:history="1">
        <w:r>
          <w:rPr>
            <w:rFonts w:ascii="仿宋" w:eastAsia="仿宋" w:hAnsi="仿宋" w:cs="仿宋" w:hint="eastAsia"/>
            <w:lang w:eastAsia="zh-CN"/>
          </w:rPr>
          <w:t>(二)、必要性分析</w:t>
        </w:r>
        <w:r>
          <w:tab/>
        </w:r>
        <w:r>
          <w:fldChar w:fldCharType="begin"/>
        </w:r>
        <w:r>
          <w:instrText xml:space="preserve"> PAGEREF _Toc13617 \h </w:instrText>
        </w:r>
        <w:r>
          <w:fldChar w:fldCharType="separate"/>
        </w:r>
        <w:r>
          <w:t>16</w:t>
        </w:r>
        <w:r>
          <w:fldChar w:fldCharType="end"/>
        </w:r>
      </w:hyperlink>
    </w:p>
    <w:p>
      <w:pPr>
        <w:pStyle w:val="TOC2"/>
        <w:tabs>
          <w:tab w:val="right" w:leader="dot" w:pos="8306"/>
        </w:tabs>
      </w:pPr>
      <w:hyperlink w:anchor="_Toc2298" w:history="1">
        <w:r>
          <w:rPr>
            <w:rFonts w:ascii="仿宋" w:eastAsia="仿宋" w:hAnsi="仿宋" w:cs="仿宋" w:hint="eastAsia"/>
            <w:lang w:eastAsia="zh-CN"/>
          </w:rPr>
          <w:t>(三)、项目建设有利条件</w:t>
        </w:r>
        <w:r>
          <w:tab/>
        </w:r>
        <w:r>
          <w:fldChar w:fldCharType="begin"/>
        </w:r>
        <w:r>
          <w:instrText xml:space="preserve"> PAGEREF _Toc2298 \h </w:instrText>
        </w:r>
        <w:r>
          <w:fldChar w:fldCharType="separate"/>
        </w:r>
        <w:r>
          <w:t>17</w:t>
        </w:r>
        <w:r>
          <w:fldChar w:fldCharType="end"/>
        </w:r>
      </w:hyperlink>
    </w:p>
    <w:p>
      <w:pPr>
        <w:pStyle w:val="TOC1"/>
        <w:tabs>
          <w:tab w:val="right" w:leader="dot" w:pos="8306"/>
        </w:tabs>
      </w:pPr>
      <w:hyperlink w:anchor="_Toc8182" w:history="1">
        <w:r>
          <w:rPr>
            <w:rFonts w:ascii="仿宋" w:eastAsia="仿宋" w:hAnsi="仿宋" w:cs="仿宋" w:hint="eastAsia"/>
            <w:lang w:eastAsia="zh-CN"/>
          </w:rPr>
          <w:t>四、建设风险评估分析</w:t>
        </w:r>
        <w:r>
          <w:tab/>
        </w:r>
        <w:r>
          <w:fldChar w:fldCharType="begin"/>
        </w:r>
        <w:r>
          <w:instrText xml:space="preserve"> PAGEREF _Toc8182 \h </w:instrText>
        </w:r>
        <w:r>
          <w:fldChar w:fldCharType="separate"/>
        </w:r>
        <w:r>
          <w:t>19</w:t>
        </w:r>
        <w:r>
          <w:fldChar w:fldCharType="end"/>
        </w:r>
      </w:hyperlink>
    </w:p>
    <w:p>
      <w:pPr>
        <w:pStyle w:val="TOC2"/>
        <w:tabs>
          <w:tab w:val="right" w:leader="dot" w:pos="8306"/>
        </w:tabs>
      </w:pPr>
      <w:hyperlink w:anchor="_Toc14381" w:history="1">
        <w:r>
          <w:rPr>
            <w:rFonts w:ascii="仿宋" w:eastAsia="仿宋" w:hAnsi="仿宋" w:cs="仿宋" w:hint="eastAsia"/>
            <w:lang w:eastAsia="zh-CN"/>
          </w:rPr>
          <w:t>(一)、政策风险分析</w:t>
        </w:r>
        <w:r>
          <w:tab/>
        </w:r>
        <w:r>
          <w:fldChar w:fldCharType="begin"/>
        </w:r>
        <w:r>
          <w:instrText xml:space="preserve"> PAGEREF _Toc14381 \h </w:instrText>
        </w:r>
        <w:r>
          <w:fldChar w:fldCharType="separate"/>
        </w:r>
        <w:r>
          <w:t>19</w:t>
        </w:r>
        <w:r>
          <w:fldChar w:fldCharType="end"/>
        </w:r>
      </w:hyperlink>
    </w:p>
    <w:p>
      <w:pPr>
        <w:pStyle w:val="TOC2"/>
        <w:tabs>
          <w:tab w:val="right" w:leader="dot" w:pos="8306"/>
        </w:tabs>
      </w:pPr>
      <w:hyperlink w:anchor="_Toc23417" w:history="1">
        <w:r>
          <w:rPr>
            <w:rFonts w:ascii="仿宋" w:eastAsia="仿宋" w:hAnsi="仿宋" w:cs="仿宋" w:hint="eastAsia"/>
            <w:lang w:eastAsia="zh-CN"/>
          </w:rPr>
          <w:t>(二)、社会风险分析</w:t>
        </w:r>
        <w:r>
          <w:tab/>
        </w:r>
        <w:r>
          <w:fldChar w:fldCharType="begin"/>
        </w:r>
        <w:r>
          <w:instrText xml:space="preserve"> PAGEREF _Toc23417 \h </w:instrText>
        </w:r>
        <w:r>
          <w:fldChar w:fldCharType="separate"/>
        </w:r>
        <w:r>
          <w:t>20</w:t>
        </w:r>
        <w:r>
          <w:fldChar w:fldCharType="end"/>
        </w:r>
      </w:hyperlink>
    </w:p>
    <w:p>
      <w:pPr>
        <w:pStyle w:val="TOC2"/>
        <w:tabs>
          <w:tab w:val="right" w:leader="dot" w:pos="8306"/>
        </w:tabs>
      </w:pPr>
      <w:hyperlink w:anchor="_Toc25455" w:history="1">
        <w:r>
          <w:rPr>
            <w:rFonts w:ascii="仿宋" w:eastAsia="仿宋" w:hAnsi="仿宋" w:cs="仿宋" w:hint="eastAsia"/>
            <w:lang w:eastAsia="zh-CN"/>
          </w:rPr>
          <w:t>(三)、市场风险分析</w:t>
        </w:r>
        <w:r>
          <w:tab/>
        </w:r>
        <w:r>
          <w:fldChar w:fldCharType="begin"/>
        </w:r>
        <w:r>
          <w:instrText xml:space="preserve"> PAGEREF _Toc25455 \h </w:instrText>
        </w:r>
        <w:r>
          <w:fldChar w:fldCharType="separate"/>
        </w:r>
        <w:r>
          <w:t>21</w:t>
        </w:r>
        <w:r>
          <w:fldChar w:fldCharType="end"/>
        </w:r>
      </w:hyperlink>
    </w:p>
    <w:p>
      <w:pPr>
        <w:pStyle w:val="TOC2"/>
        <w:tabs>
          <w:tab w:val="right" w:leader="dot" w:pos="8306"/>
        </w:tabs>
      </w:pPr>
      <w:hyperlink w:anchor="_Toc5356" w:history="1">
        <w:r>
          <w:rPr>
            <w:rFonts w:ascii="仿宋" w:eastAsia="仿宋" w:hAnsi="仿宋" w:cs="仿宋" w:hint="eastAsia"/>
            <w:lang w:eastAsia="zh-CN"/>
          </w:rPr>
          <w:t>(四)、资金风险分析</w:t>
        </w:r>
        <w:r>
          <w:tab/>
        </w:r>
        <w:r>
          <w:fldChar w:fldCharType="begin"/>
        </w:r>
        <w:r>
          <w:instrText xml:space="preserve"> PAGEREF _Toc5356 \h </w:instrText>
        </w:r>
        <w:r>
          <w:fldChar w:fldCharType="separate"/>
        </w:r>
        <w:r>
          <w:t>22</w:t>
        </w:r>
        <w:r>
          <w:fldChar w:fldCharType="end"/>
        </w:r>
      </w:hyperlink>
    </w:p>
    <w:p>
      <w:pPr>
        <w:pStyle w:val="TOC2"/>
        <w:tabs>
          <w:tab w:val="right" w:leader="dot" w:pos="8306"/>
        </w:tabs>
      </w:pPr>
      <w:hyperlink w:anchor="_Toc1927" w:history="1">
        <w:r>
          <w:rPr>
            <w:rFonts w:ascii="仿宋" w:eastAsia="仿宋" w:hAnsi="仿宋" w:cs="仿宋" w:hint="eastAsia"/>
            <w:lang w:eastAsia="zh-CN"/>
          </w:rPr>
          <w:t>(五)、技术风险分析</w:t>
        </w:r>
        <w:r>
          <w:tab/>
        </w:r>
        <w:r>
          <w:fldChar w:fldCharType="begin"/>
        </w:r>
        <w:r>
          <w:instrText xml:space="preserve"> PAGEREF _Toc1927 \h </w:instrText>
        </w:r>
        <w:r>
          <w:fldChar w:fldCharType="separate"/>
        </w:r>
        <w:r>
          <w:t>23</w:t>
        </w:r>
        <w:r>
          <w:fldChar w:fldCharType="end"/>
        </w:r>
      </w:hyperlink>
    </w:p>
    <w:p>
      <w:pPr>
        <w:pStyle w:val="TOC2"/>
        <w:tabs>
          <w:tab w:val="right" w:leader="dot" w:pos="8306"/>
        </w:tabs>
      </w:pPr>
      <w:hyperlink w:anchor="_Toc12528" w:history="1">
        <w:r>
          <w:rPr>
            <w:rFonts w:ascii="仿宋" w:eastAsia="仿宋" w:hAnsi="仿宋" w:cs="仿宋" w:hint="eastAsia"/>
            <w:lang w:eastAsia="zh-CN"/>
          </w:rPr>
          <w:t>(六)、财务风险分析</w:t>
        </w:r>
        <w:r>
          <w:tab/>
        </w:r>
        <w:r>
          <w:fldChar w:fldCharType="begin"/>
        </w:r>
        <w:r>
          <w:instrText xml:space="preserve"> PAGEREF _Toc12528 \h </w:instrText>
        </w:r>
        <w:r>
          <w:fldChar w:fldCharType="separate"/>
        </w:r>
        <w:r>
          <w:t>25</w:t>
        </w:r>
        <w:r>
          <w:fldChar w:fldCharType="end"/>
        </w:r>
      </w:hyperlink>
    </w:p>
    <w:p>
      <w:pPr>
        <w:pStyle w:val="TOC2"/>
        <w:tabs>
          <w:tab w:val="right" w:leader="dot" w:pos="8306"/>
        </w:tabs>
      </w:pPr>
      <w:hyperlink w:anchor="_Toc11711" w:history="1">
        <w:r>
          <w:rPr>
            <w:rFonts w:ascii="仿宋" w:eastAsia="仿宋" w:hAnsi="仿宋" w:cs="仿宋" w:hint="eastAsia"/>
            <w:lang w:eastAsia="zh-CN"/>
          </w:rPr>
          <w:t>(七)、管理风险分析</w:t>
        </w:r>
        <w:r>
          <w:tab/>
        </w:r>
        <w:r>
          <w:fldChar w:fldCharType="begin"/>
        </w:r>
        <w:r>
          <w:instrText xml:space="preserve"> PAGEREF _Toc11711 \h </w:instrText>
        </w:r>
        <w:r>
          <w:fldChar w:fldCharType="separate"/>
        </w:r>
        <w:r>
          <w:t>26</w:t>
        </w:r>
        <w:r>
          <w:fldChar w:fldCharType="end"/>
        </w:r>
      </w:hyperlink>
    </w:p>
    <w:p>
      <w:pPr>
        <w:pStyle w:val="TOC2"/>
        <w:tabs>
          <w:tab w:val="right" w:leader="dot" w:pos="8306"/>
        </w:tabs>
      </w:pPr>
      <w:hyperlink w:anchor="_Toc5668" w:history="1">
        <w:r>
          <w:rPr>
            <w:rFonts w:ascii="仿宋" w:eastAsia="仿宋" w:hAnsi="仿宋" w:cs="仿宋" w:hint="eastAsia"/>
            <w:lang w:eastAsia="zh-CN"/>
          </w:rPr>
          <w:t>(八)、其它风险分析</w:t>
        </w:r>
        <w:r>
          <w:tab/>
        </w:r>
        <w:r>
          <w:fldChar w:fldCharType="begin"/>
        </w:r>
        <w:r>
          <w:instrText xml:space="preserve"> PAGEREF _Toc5668 \h </w:instrText>
        </w:r>
        <w:r>
          <w:fldChar w:fldCharType="separate"/>
        </w:r>
        <w:r>
          <w:t>28</w:t>
        </w:r>
        <w:r>
          <w:fldChar w:fldCharType="end"/>
        </w:r>
      </w:hyperlink>
    </w:p>
    <w:p>
      <w:pPr>
        <w:pStyle w:val="TOC2"/>
        <w:tabs>
          <w:tab w:val="right" w:leader="dot" w:pos="8306"/>
        </w:tabs>
      </w:pPr>
      <w:hyperlink w:anchor="_Toc8875" w:history="1">
        <w:r>
          <w:rPr>
            <w:rFonts w:ascii="仿宋" w:eastAsia="仿宋" w:hAnsi="仿宋" w:cs="仿宋" w:hint="eastAsia"/>
            <w:lang w:eastAsia="zh-CN"/>
          </w:rPr>
          <w:t>(九)、社会影响评估</w:t>
        </w:r>
        <w:r>
          <w:tab/>
        </w:r>
        <w:r>
          <w:fldChar w:fldCharType="begin"/>
        </w:r>
        <w:r>
          <w:instrText xml:space="preserve"> PAGEREF _Toc8875 \h </w:instrText>
        </w:r>
        <w:r>
          <w:fldChar w:fldCharType="separate"/>
        </w:r>
        <w:r>
          <w:t>29</w:t>
        </w:r>
        <w:r>
          <w:fldChar w:fldCharType="end"/>
        </w:r>
      </w:hyperlink>
    </w:p>
    <w:p>
      <w:pPr>
        <w:pStyle w:val="TOC1"/>
        <w:tabs>
          <w:tab w:val="right" w:leader="dot" w:pos="8306"/>
        </w:tabs>
      </w:pPr>
      <w:hyperlink w:anchor="_Toc17759" w:history="1">
        <w:r>
          <w:rPr>
            <w:rFonts w:ascii="仿宋" w:eastAsia="仿宋" w:hAnsi="仿宋" w:cs="仿宋" w:hint="eastAsia"/>
            <w:lang w:eastAsia="zh-CN"/>
          </w:rPr>
          <w:t>五、项目选址研究</w:t>
        </w:r>
        <w:r>
          <w:tab/>
        </w:r>
        <w:r>
          <w:fldChar w:fldCharType="begin"/>
        </w:r>
        <w:r>
          <w:instrText xml:space="preserve"> PAGEREF _Toc17759 \h </w:instrText>
        </w:r>
        <w:r>
          <w:fldChar w:fldCharType="separate"/>
        </w:r>
        <w:r>
          <w:t>31</w:t>
        </w:r>
        <w:r>
          <w:fldChar w:fldCharType="end"/>
        </w:r>
      </w:hyperlink>
    </w:p>
    <w:p>
      <w:pPr>
        <w:pStyle w:val="TOC2"/>
        <w:tabs>
          <w:tab w:val="right" w:leader="dot" w:pos="8306"/>
        </w:tabs>
      </w:pPr>
      <w:hyperlink w:anchor="_Toc30745" w:history="1">
        <w:r>
          <w:rPr>
            <w:rFonts w:ascii="仿宋" w:eastAsia="仿宋" w:hAnsi="仿宋" w:cs="仿宋" w:hint="eastAsia"/>
            <w:lang w:eastAsia="zh-CN"/>
          </w:rPr>
          <w:t>(一)、项目选址原则</w:t>
        </w:r>
        <w:r>
          <w:tab/>
        </w:r>
        <w:r>
          <w:fldChar w:fldCharType="begin"/>
        </w:r>
        <w:r>
          <w:instrText xml:space="preserve"> PAGEREF _Toc30745 \h </w:instrText>
        </w:r>
        <w:r>
          <w:fldChar w:fldCharType="separate"/>
        </w:r>
        <w:r>
          <w:t>31</w:t>
        </w:r>
        <w:r>
          <w:fldChar w:fldCharType="end"/>
        </w:r>
      </w:hyperlink>
    </w:p>
    <w:p>
      <w:pPr>
        <w:pStyle w:val="TOC2"/>
        <w:tabs>
          <w:tab w:val="right" w:leader="dot" w:pos="8306"/>
        </w:tabs>
      </w:pPr>
      <w:hyperlink w:anchor="_Toc29788" w:history="1">
        <w:r>
          <w:rPr>
            <w:rFonts w:ascii="仿宋" w:eastAsia="仿宋" w:hAnsi="仿宋" w:cs="仿宋" w:hint="eastAsia"/>
            <w:lang w:eastAsia="zh-CN"/>
          </w:rPr>
          <w:t>(二)、项目选址</w:t>
        </w:r>
        <w:r>
          <w:tab/>
        </w:r>
        <w:r>
          <w:fldChar w:fldCharType="begin"/>
        </w:r>
        <w:r>
          <w:instrText xml:space="preserve"> PAGEREF _Toc29788 \h </w:instrText>
        </w:r>
        <w:r>
          <w:fldChar w:fldCharType="separate"/>
        </w:r>
        <w:r>
          <w:t>34</w:t>
        </w:r>
        <w:r>
          <w:fldChar w:fldCharType="end"/>
        </w:r>
      </w:hyperlink>
    </w:p>
    <w:p>
      <w:pPr>
        <w:pStyle w:val="TOC2"/>
        <w:tabs>
          <w:tab w:val="right" w:leader="dot" w:pos="8306"/>
        </w:tabs>
      </w:pPr>
      <w:hyperlink w:anchor="_Toc21356" w:history="1">
        <w:r>
          <w:rPr>
            <w:rFonts w:ascii="仿宋" w:eastAsia="仿宋" w:hAnsi="仿宋" w:cs="仿宋" w:hint="eastAsia"/>
            <w:lang w:eastAsia="zh-CN"/>
          </w:rPr>
          <w:t>(三)、建设条件分析</w:t>
        </w:r>
        <w:r>
          <w:tab/>
        </w:r>
        <w:r>
          <w:fldChar w:fldCharType="begin"/>
        </w:r>
        <w:r>
          <w:instrText xml:space="preserve"> PAGEREF _Toc21356 \h </w:instrText>
        </w:r>
        <w:r>
          <w:fldChar w:fldCharType="separate"/>
        </w:r>
        <w:r>
          <w:t>37</w:t>
        </w:r>
        <w:r>
          <w:fldChar w:fldCharType="end"/>
        </w:r>
      </w:hyperlink>
    </w:p>
    <w:p>
      <w:pPr>
        <w:pStyle w:val="TOC2"/>
        <w:tabs>
          <w:tab w:val="right" w:leader="dot" w:pos="8306"/>
        </w:tabs>
      </w:pPr>
      <w:hyperlink w:anchor="_Toc18212" w:history="1">
        <w:r>
          <w:rPr>
            <w:rFonts w:ascii="仿宋" w:eastAsia="仿宋" w:hAnsi="仿宋" w:cs="仿宋" w:hint="eastAsia"/>
            <w:lang w:eastAsia="zh-CN"/>
          </w:rPr>
          <w:t>(四)、用地控制指标</w:t>
        </w:r>
        <w:r>
          <w:tab/>
        </w:r>
        <w:r>
          <w:fldChar w:fldCharType="begin"/>
        </w:r>
        <w:r>
          <w:instrText xml:space="preserve"> PAGEREF _Toc18212 \h </w:instrText>
        </w:r>
        <w:r>
          <w:fldChar w:fldCharType="separate"/>
        </w:r>
        <w:r>
          <w:t>38</w:t>
        </w:r>
        <w:r>
          <w:fldChar w:fldCharType="end"/>
        </w:r>
      </w:hyperlink>
    </w:p>
    <w:p>
      <w:pPr>
        <w:pStyle w:val="TOC2"/>
        <w:tabs>
          <w:tab w:val="right" w:leader="dot" w:pos="8306"/>
        </w:tabs>
      </w:pPr>
      <w:hyperlink w:anchor="_Toc21493" w:history="1">
        <w:r>
          <w:rPr>
            <w:rFonts w:ascii="仿宋" w:eastAsia="仿宋" w:hAnsi="仿宋" w:cs="仿宋" w:hint="eastAsia"/>
            <w:lang w:eastAsia="zh-CN"/>
          </w:rPr>
          <w:t>(五)、地总体要求</w:t>
        </w:r>
        <w:r>
          <w:tab/>
        </w:r>
        <w:r>
          <w:fldChar w:fldCharType="begin"/>
        </w:r>
        <w:r>
          <w:instrText xml:space="preserve"> PAGEREF _Toc21493 \h </w:instrText>
        </w:r>
        <w:r>
          <w:fldChar w:fldCharType="separate"/>
        </w:r>
        <w:r>
          <w:t>39</w:t>
        </w:r>
        <w:r>
          <w:fldChar w:fldCharType="end"/>
        </w:r>
      </w:hyperlink>
    </w:p>
    <w:p>
      <w:pPr>
        <w:pStyle w:val="TOC2"/>
        <w:tabs>
          <w:tab w:val="right" w:leader="dot" w:pos="8306"/>
        </w:tabs>
      </w:pPr>
      <w:hyperlink w:anchor="_Toc25986" w:history="1">
        <w:r>
          <w:rPr>
            <w:rFonts w:ascii="仿宋" w:eastAsia="仿宋" w:hAnsi="仿宋" w:cs="仿宋" w:hint="eastAsia"/>
            <w:lang w:eastAsia="zh-CN"/>
          </w:rPr>
          <w:t>(六)、节约用地措施</w:t>
        </w:r>
        <w:r>
          <w:tab/>
        </w:r>
        <w:r>
          <w:fldChar w:fldCharType="begin"/>
        </w:r>
        <w:r>
          <w:instrText xml:space="preserve"> PAGEREF _Toc25986 \h </w:instrText>
        </w:r>
        <w:r>
          <w:fldChar w:fldCharType="separate"/>
        </w:r>
        <w:r>
          <w:t>40</w:t>
        </w:r>
        <w:r>
          <w:fldChar w:fldCharType="end"/>
        </w:r>
      </w:hyperlink>
    </w:p>
    <w:p>
      <w:pPr>
        <w:pStyle w:val="TOC2"/>
        <w:tabs>
          <w:tab w:val="right" w:leader="dot" w:pos="8306"/>
        </w:tabs>
      </w:pPr>
      <w:hyperlink w:anchor="_Toc30992" w:history="1">
        <w:r>
          <w:rPr>
            <w:rFonts w:ascii="仿宋" w:eastAsia="仿宋" w:hAnsi="仿宋" w:cs="仿宋" w:hint="eastAsia"/>
            <w:lang w:eastAsia="zh-CN"/>
          </w:rPr>
          <w:t>(七)、选址综合评价</w:t>
        </w:r>
        <w:r>
          <w:tab/>
        </w:r>
        <w:r>
          <w:fldChar w:fldCharType="begin"/>
        </w:r>
        <w:r>
          <w:instrText xml:space="preserve"> PAGEREF _Toc30992 \h </w:instrText>
        </w:r>
        <w:r>
          <w:fldChar w:fldCharType="separate"/>
        </w:r>
        <w:r>
          <w:t>42</w:t>
        </w:r>
        <w:r>
          <w:fldChar w:fldCharType="end"/>
        </w:r>
      </w:hyperlink>
    </w:p>
    <w:p>
      <w:pPr>
        <w:pStyle w:val="TOC1"/>
        <w:tabs>
          <w:tab w:val="right" w:leader="dot" w:pos="8306"/>
        </w:tabs>
      </w:pPr>
      <w:hyperlink w:anchor="_Toc21814" w:history="1">
        <w:r>
          <w:rPr>
            <w:rFonts w:ascii="仿宋" w:eastAsia="仿宋" w:hAnsi="仿宋" w:cs="仿宋" w:hint="eastAsia"/>
            <w:lang w:eastAsia="zh-CN"/>
          </w:rPr>
          <w:t>六、社会影响分析</w:t>
        </w:r>
        <w:r>
          <w:tab/>
        </w:r>
        <w:r>
          <w:fldChar w:fldCharType="begin"/>
        </w:r>
        <w:r>
          <w:instrText xml:space="preserve"> PAGEREF _Toc21814 \h </w:instrText>
        </w:r>
        <w:r>
          <w:fldChar w:fldCharType="separate"/>
        </w:r>
        <w:r>
          <w:t>43</w:t>
        </w:r>
        <w:r>
          <w:fldChar w:fldCharType="end"/>
        </w:r>
      </w:hyperlink>
    </w:p>
    <w:p>
      <w:pPr>
        <w:pStyle w:val="TOC2"/>
        <w:tabs>
          <w:tab w:val="right" w:leader="dot" w:pos="8306"/>
        </w:tabs>
      </w:pPr>
      <w:hyperlink w:anchor="_Toc28162" w:history="1">
        <w:r>
          <w:rPr>
            <w:rFonts w:ascii="仿宋" w:eastAsia="仿宋" w:hAnsi="仿宋" w:cs="仿宋" w:hint="eastAsia"/>
            <w:lang w:eastAsia="zh-CN"/>
          </w:rPr>
          <w:t>(一)、社会影响效果分析</w:t>
        </w:r>
        <w:r>
          <w:tab/>
        </w:r>
        <w:r>
          <w:fldChar w:fldCharType="begin"/>
        </w:r>
        <w:r>
          <w:instrText xml:space="preserve"> PAGEREF _Toc28162 \h </w:instrText>
        </w:r>
        <w:r>
          <w:fldChar w:fldCharType="separate"/>
        </w:r>
        <w:r>
          <w:t>43</w:t>
        </w:r>
        <w:r>
          <w:fldChar w:fldCharType="end"/>
        </w:r>
      </w:hyperlink>
    </w:p>
    <w:p>
      <w:pPr>
        <w:pStyle w:val="TOC2"/>
        <w:tabs>
          <w:tab w:val="right" w:leader="dot" w:pos="8306"/>
        </w:tabs>
      </w:pPr>
      <w:hyperlink w:anchor="_Toc1747" w:history="1">
        <w:r>
          <w:rPr>
            <w:rFonts w:ascii="仿宋" w:eastAsia="仿宋" w:hAnsi="仿宋" w:cs="仿宋" w:hint="eastAsia"/>
            <w:lang w:eastAsia="zh-CN"/>
          </w:rPr>
          <w:t>(二)、社会适应性分析</w:t>
        </w:r>
        <w:r>
          <w:tab/>
        </w:r>
        <w:r>
          <w:fldChar w:fldCharType="begin"/>
        </w:r>
        <w:r>
          <w:instrText xml:space="preserve"> PAGEREF _Toc1747 \h </w:instrText>
        </w:r>
        <w:r>
          <w:fldChar w:fldCharType="separate"/>
        </w:r>
        <w:r>
          <w:t>45</w:t>
        </w:r>
        <w:r>
          <w:fldChar w:fldCharType="end"/>
        </w:r>
      </w:hyperlink>
    </w:p>
    <w:p>
      <w:pPr>
        <w:pStyle w:val="TOC2"/>
        <w:tabs>
          <w:tab w:val="right" w:leader="dot" w:pos="8306"/>
        </w:tabs>
      </w:pPr>
      <w:hyperlink w:anchor="_Toc4590" w:history="1">
        <w:r>
          <w:rPr>
            <w:rFonts w:ascii="仿宋" w:eastAsia="仿宋" w:hAnsi="仿宋" w:cs="仿宋" w:hint="eastAsia"/>
            <w:lang w:eastAsia="zh-CN"/>
          </w:rPr>
          <w:t>(三)、社会风险及对策分析</w:t>
        </w:r>
        <w:r>
          <w:tab/>
        </w:r>
        <w:r>
          <w:fldChar w:fldCharType="begin"/>
        </w:r>
        <w:r>
          <w:instrText xml:space="preserve"> PAGEREF _Toc4590 \h </w:instrText>
        </w:r>
        <w:r>
          <w:fldChar w:fldCharType="separate"/>
        </w:r>
        <w:r>
          <w:t>47</w:t>
        </w:r>
        <w:r>
          <w:fldChar w:fldCharType="end"/>
        </w:r>
      </w:hyperlink>
    </w:p>
    <w:p>
      <w:pPr>
        <w:pStyle w:val="TOC1"/>
        <w:tabs>
          <w:tab w:val="right" w:leader="dot" w:pos="8306"/>
        </w:tabs>
      </w:pPr>
      <w:hyperlink w:anchor="_Toc12900" w:history="1">
        <w:r>
          <w:rPr>
            <w:rFonts w:ascii="仿宋" w:eastAsia="仿宋" w:hAnsi="仿宋" w:cs="仿宋" w:hint="eastAsia"/>
            <w:lang w:eastAsia="zh-CN"/>
          </w:rPr>
          <w:t>七、项目质量与标准</w:t>
        </w:r>
        <w:r>
          <w:tab/>
        </w:r>
        <w:r>
          <w:fldChar w:fldCharType="begin"/>
        </w:r>
        <w:r>
          <w:instrText xml:space="preserve"> PAGEREF _Toc12900 \h </w:instrText>
        </w:r>
        <w:r>
          <w:fldChar w:fldCharType="separate"/>
        </w:r>
        <w:r>
          <w:t>50</w:t>
        </w:r>
        <w:r>
          <w:fldChar w:fldCharType="end"/>
        </w:r>
      </w:hyperlink>
    </w:p>
    <w:p>
      <w:pPr>
        <w:pStyle w:val="TOC2"/>
        <w:tabs>
          <w:tab w:val="right" w:leader="dot" w:pos="8306"/>
        </w:tabs>
      </w:pPr>
      <w:hyperlink w:anchor="_Toc1120" w:history="1">
        <w:r>
          <w:rPr>
            <w:rFonts w:ascii="仿宋" w:eastAsia="仿宋" w:hAnsi="仿宋" w:cs="仿宋" w:hint="eastAsia"/>
            <w:lang w:eastAsia="zh-CN"/>
          </w:rPr>
          <w:t>(一)、质量保障体系</w:t>
        </w:r>
        <w:r>
          <w:tab/>
        </w:r>
        <w:r>
          <w:fldChar w:fldCharType="begin"/>
        </w:r>
        <w:r>
          <w:instrText xml:space="preserve"> PAGEREF _Toc1120 \h </w:instrText>
        </w:r>
        <w:r>
          <w:fldChar w:fldCharType="separate"/>
        </w:r>
        <w:r>
          <w:t>50</w:t>
        </w:r>
        <w:r>
          <w:fldChar w:fldCharType="end"/>
        </w:r>
      </w:hyperlink>
    </w:p>
    <w:p>
      <w:pPr>
        <w:pStyle w:val="TOC2"/>
        <w:tabs>
          <w:tab w:val="right" w:leader="dot" w:pos="8306"/>
        </w:tabs>
      </w:pPr>
      <w:hyperlink w:anchor="_Toc19012" w:history="1">
        <w:r>
          <w:rPr>
            <w:rFonts w:ascii="仿宋" w:eastAsia="仿宋" w:hAnsi="仿宋" w:cs="仿宋" w:hint="eastAsia"/>
            <w:lang w:eastAsia="zh-CN"/>
          </w:rPr>
          <w:t>(二)、标准化作业流程</w:t>
        </w:r>
        <w:r>
          <w:tab/>
        </w:r>
        <w:r>
          <w:fldChar w:fldCharType="begin"/>
        </w:r>
        <w:r>
          <w:instrText xml:space="preserve"> PAGEREF _Toc19012 \h </w:instrText>
        </w:r>
        <w:r>
          <w:fldChar w:fldCharType="separate"/>
        </w:r>
        <w:r>
          <w:t>52</w:t>
        </w:r>
        <w:r>
          <w:fldChar w:fldCharType="end"/>
        </w:r>
      </w:hyperlink>
    </w:p>
    <w:p>
      <w:pPr>
        <w:pStyle w:val="TOC2"/>
        <w:tabs>
          <w:tab w:val="right" w:leader="dot" w:pos="8306"/>
        </w:tabs>
      </w:pPr>
      <w:hyperlink w:anchor="_Toc828" w:history="1">
        <w:r>
          <w:rPr>
            <w:rFonts w:ascii="仿宋" w:eastAsia="仿宋" w:hAnsi="仿宋" w:cs="仿宋" w:hint="eastAsia"/>
            <w:lang w:eastAsia="zh-CN"/>
          </w:rPr>
          <w:t>(三)、质量监控与评估</w:t>
        </w:r>
        <w:r>
          <w:tab/>
        </w:r>
        <w:r>
          <w:fldChar w:fldCharType="begin"/>
        </w:r>
        <w:r>
          <w:instrText xml:space="preserve"> PAGEREF _Toc828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37" w:history="1">
        <w:r>
          <w:rPr>
            <w:rFonts w:ascii="仿宋" w:eastAsia="仿宋" w:hAnsi="仿宋" w:cs="仿宋" w:hint="eastAsia"/>
            <w:lang w:eastAsia="zh-CN"/>
          </w:rPr>
          <w:t>(四)、质量改进计划</w:t>
        </w:r>
        <w:r>
          <w:tab/>
        </w:r>
        <w:r>
          <w:fldChar w:fldCharType="begin"/>
        </w:r>
        <w:r>
          <w:instrText xml:space="preserve"> PAGEREF _Toc15837 \h </w:instrText>
        </w:r>
        <w:r>
          <w:fldChar w:fldCharType="separate"/>
        </w:r>
        <w:r>
          <w:t>54</w:t>
        </w:r>
        <w:r>
          <w:fldChar w:fldCharType="end"/>
        </w:r>
      </w:hyperlink>
    </w:p>
    <w:p>
      <w:pPr>
        <w:pStyle w:val="TOC1"/>
        <w:tabs>
          <w:tab w:val="right" w:leader="dot" w:pos="8306"/>
        </w:tabs>
      </w:pPr>
      <w:hyperlink w:anchor="_Toc3344" w:history="1">
        <w:r>
          <w:rPr>
            <w:rFonts w:ascii="仿宋" w:eastAsia="仿宋" w:hAnsi="仿宋" w:cs="仿宋" w:hint="eastAsia"/>
            <w:lang w:eastAsia="zh-CN"/>
          </w:rPr>
          <w:t>八、技术创新与产业升级</w:t>
        </w:r>
        <w:r>
          <w:tab/>
        </w:r>
        <w:r>
          <w:fldChar w:fldCharType="begin"/>
        </w:r>
        <w:r>
          <w:instrText xml:space="preserve"> PAGEREF _Toc3344 \h </w:instrText>
        </w:r>
        <w:r>
          <w:fldChar w:fldCharType="separate"/>
        </w:r>
        <w:r>
          <w:t>56</w:t>
        </w:r>
        <w:r>
          <w:fldChar w:fldCharType="end"/>
        </w:r>
      </w:hyperlink>
    </w:p>
    <w:p>
      <w:pPr>
        <w:pStyle w:val="TOC2"/>
        <w:tabs>
          <w:tab w:val="right" w:leader="dot" w:pos="8306"/>
        </w:tabs>
      </w:pPr>
      <w:hyperlink w:anchor="_Toc21281" w:history="1">
        <w:r>
          <w:rPr>
            <w:rFonts w:ascii="仿宋" w:eastAsia="仿宋" w:hAnsi="仿宋" w:cs="仿宋" w:hint="eastAsia"/>
            <w:lang w:eastAsia="zh-CN"/>
          </w:rPr>
          <w:t>(一)、技术创新方向与目标</w:t>
        </w:r>
        <w:r>
          <w:tab/>
        </w:r>
        <w:r>
          <w:fldChar w:fldCharType="begin"/>
        </w:r>
        <w:r>
          <w:instrText xml:space="preserve"> PAGEREF _Toc21281 \h </w:instrText>
        </w:r>
        <w:r>
          <w:fldChar w:fldCharType="separate"/>
        </w:r>
        <w:r>
          <w:t>56</w:t>
        </w:r>
        <w:r>
          <w:fldChar w:fldCharType="end"/>
        </w:r>
      </w:hyperlink>
    </w:p>
    <w:p>
      <w:pPr>
        <w:pStyle w:val="TOC2"/>
        <w:tabs>
          <w:tab w:val="right" w:leader="dot" w:pos="8306"/>
        </w:tabs>
      </w:pPr>
      <w:hyperlink w:anchor="_Toc4898" w:history="1">
        <w:r>
          <w:rPr>
            <w:rFonts w:ascii="仿宋" w:eastAsia="仿宋" w:hAnsi="仿宋" w:cs="仿宋" w:hint="eastAsia"/>
            <w:lang w:eastAsia="zh-CN"/>
          </w:rPr>
          <w:t>(二)、产业升级路径与措施</w:t>
        </w:r>
        <w:r>
          <w:tab/>
        </w:r>
        <w:r>
          <w:fldChar w:fldCharType="begin"/>
        </w:r>
        <w:r>
          <w:instrText xml:space="preserve"> PAGEREF _Toc4898 \h </w:instrText>
        </w:r>
        <w:r>
          <w:fldChar w:fldCharType="separate"/>
        </w:r>
        <w:r>
          <w:t>57</w:t>
        </w:r>
        <w:r>
          <w:fldChar w:fldCharType="end"/>
        </w:r>
      </w:hyperlink>
    </w:p>
    <w:p>
      <w:pPr>
        <w:pStyle w:val="TOC1"/>
        <w:tabs>
          <w:tab w:val="right" w:leader="dot" w:pos="8306"/>
        </w:tabs>
      </w:pPr>
      <w:hyperlink w:anchor="_Toc21749" w:history="1">
        <w:r>
          <w:rPr>
            <w:rFonts w:ascii="仿宋" w:eastAsia="仿宋" w:hAnsi="仿宋" w:cs="仿宋" w:hint="eastAsia"/>
            <w:lang w:eastAsia="zh-CN"/>
          </w:rPr>
          <w:t>九、环境保护与治理方案</w:t>
        </w:r>
        <w:r>
          <w:tab/>
        </w:r>
        <w:r>
          <w:fldChar w:fldCharType="begin"/>
        </w:r>
        <w:r>
          <w:instrText xml:space="preserve"> PAGEREF _Toc21749 \h </w:instrText>
        </w:r>
        <w:r>
          <w:fldChar w:fldCharType="separate"/>
        </w:r>
        <w:r>
          <w:t>58</w:t>
        </w:r>
        <w:r>
          <w:fldChar w:fldCharType="end"/>
        </w:r>
      </w:hyperlink>
    </w:p>
    <w:p>
      <w:pPr>
        <w:pStyle w:val="TOC2"/>
        <w:tabs>
          <w:tab w:val="right" w:leader="dot" w:pos="8306"/>
        </w:tabs>
      </w:pPr>
      <w:hyperlink w:anchor="_Toc8361" w:history="1">
        <w:r>
          <w:rPr>
            <w:rFonts w:ascii="仿宋" w:eastAsia="仿宋" w:hAnsi="仿宋" w:cs="仿宋" w:hint="eastAsia"/>
            <w:lang w:eastAsia="zh-CN"/>
          </w:rPr>
          <w:t>(一)、项目环境影响评估</w:t>
        </w:r>
        <w:r>
          <w:tab/>
        </w:r>
        <w:r>
          <w:fldChar w:fldCharType="begin"/>
        </w:r>
        <w:r>
          <w:instrText xml:space="preserve"> PAGEREF _Toc8361 \h </w:instrText>
        </w:r>
        <w:r>
          <w:fldChar w:fldCharType="separate"/>
        </w:r>
        <w:r>
          <w:t>58</w:t>
        </w:r>
        <w:r>
          <w:fldChar w:fldCharType="end"/>
        </w:r>
      </w:hyperlink>
    </w:p>
    <w:p>
      <w:pPr>
        <w:pStyle w:val="TOC2"/>
        <w:tabs>
          <w:tab w:val="right" w:leader="dot" w:pos="8306"/>
        </w:tabs>
      </w:pPr>
      <w:hyperlink w:anchor="_Toc1524" w:history="1">
        <w:r>
          <w:rPr>
            <w:rFonts w:ascii="仿宋" w:eastAsia="仿宋" w:hAnsi="仿宋" w:cs="仿宋" w:hint="eastAsia"/>
            <w:lang w:eastAsia="zh-CN"/>
          </w:rPr>
          <w:t>(二)、环境保护措施与治理方案</w:t>
        </w:r>
        <w:r>
          <w:tab/>
        </w:r>
        <w:r>
          <w:fldChar w:fldCharType="begin"/>
        </w:r>
        <w:r>
          <w:instrText xml:space="preserve"> PAGEREF _Toc1524 \h </w:instrText>
        </w:r>
        <w:r>
          <w:fldChar w:fldCharType="separate"/>
        </w:r>
        <w:r>
          <w:t>59</w:t>
        </w:r>
        <w:r>
          <w:fldChar w:fldCharType="end"/>
        </w:r>
      </w:hyperlink>
    </w:p>
    <w:p>
      <w:pPr>
        <w:pStyle w:val="TOC1"/>
        <w:tabs>
          <w:tab w:val="right" w:leader="dot" w:pos="8306"/>
        </w:tabs>
      </w:pPr>
      <w:hyperlink w:anchor="_Toc18706" w:history="1">
        <w:r>
          <w:rPr>
            <w:rFonts w:ascii="仿宋" w:eastAsia="仿宋" w:hAnsi="仿宋" w:cs="仿宋" w:hint="eastAsia"/>
            <w:lang w:eastAsia="zh-CN"/>
          </w:rPr>
          <w:t>十、项目实施与管理方案</w:t>
        </w:r>
        <w:r>
          <w:tab/>
        </w:r>
        <w:r>
          <w:fldChar w:fldCharType="begin"/>
        </w:r>
        <w:r>
          <w:instrText xml:space="preserve"> PAGEREF _Toc18706 \h </w:instrText>
        </w:r>
        <w:r>
          <w:fldChar w:fldCharType="separate"/>
        </w:r>
        <w:r>
          <w:t>59</w:t>
        </w:r>
        <w:r>
          <w:fldChar w:fldCharType="end"/>
        </w:r>
      </w:hyperlink>
    </w:p>
    <w:p>
      <w:pPr>
        <w:pStyle w:val="TOC2"/>
        <w:tabs>
          <w:tab w:val="right" w:leader="dot" w:pos="8306"/>
        </w:tabs>
      </w:pPr>
      <w:hyperlink w:anchor="_Toc550" w:history="1">
        <w:r>
          <w:rPr>
            <w:rFonts w:ascii="仿宋" w:eastAsia="仿宋" w:hAnsi="仿宋" w:cs="仿宋" w:hint="eastAsia"/>
            <w:lang w:eastAsia="zh-CN"/>
          </w:rPr>
          <w:t>(一)、项目实施计划</w:t>
        </w:r>
        <w:r>
          <w:tab/>
        </w:r>
        <w:r>
          <w:fldChar w:fldCharType="begin"/>
        </w:r>
        <w:r>
          <w:instrText xml:space="preserve"> PAGEREF _Toc550 \h </w:instrText>
        </w:r>
        <w:r>
          <w:fldChar w:fldCharType="separate"/>
        </w:r>
        <w:r>
          <w:t>59</w:t>
        </w:r>
        <w:r>
          <w:fldChar w:fldCharType="end"/>
        </w:r>
      </w:hyperlink>
    </w:p>
    <w:p>
      <w:pPr>
        <w:pStyle w:val="TOC2"/>
        <w:tabs>
          <w:tab w:val="right" w:leader="dot" w:pos="8306"/>
        </w:tabs>
      </w:pPr>
      <w:hyperlink w:anchor="_Toc32076" w:history="1">
        <w:r>
          <w:rPr>
            <w:rFonts w:ascii="仿宋" w:eastAsia="仿宋" w:hAnsi="仿宋" w:cs="仿宋" w:hint="eastAsia"/>
            <w:lang w:eastAsia="zh-CN"/>
          </w:rPr>
          <w:t>(二)、项目组织机构与职责</w:t>
        </w:r>
        <w:r>
          <w:tab/>
        </w:r>
        <w:r>
          <w:fldChar w:fldCharType="begin"/>
        </w:r>
        <w:r>
          <w:instrText xml:space="preserve"> PAGEREF _Toc32076 \h </w:instrText>
        </w:r>
        <w:r>
          <w:fldChar w:fldCharType="separate"/>
        </w:r>
        <w:r>
          <w:t>61</w:t>
        </w:r>
        <w:r>
          <w:fldChar w:fldCharType="end"/>
        </w:r>
      </w:hyperlink>
    </w:p>
    <w:p>
      <w:pPr>
        <w:pStyle w:val="TOC2"/>
        <w:tabs>
          <w:tab w:val="right" w:leader="dot" w:pos="8306"/>
        </w:tabs>
      </w:pPr>
      <w:hyperlink w:anchor="_Toc20392" w:history="1">
        <w:r>
          <w:rPr>
            <w:rFonts w:ascii="仿宋" w:eastAsia="仿宋" w:hAnsi="仿宋" w:cs="仿宋" w:hint="eastAsia"/>
            <w:lang w:eastAsia="zh-CN"/>
          </w:rPr>
          <w:t>(三)、项目管理与监控体系</w:t>
        </w:r>
        <w:r>
          <w:tab/>
        </w:r>
        <w:r>
          <w:fldChar w:fldCharType="begin"/>
        </w:r>
        <w:r>
          <w:instrText xml:space="preserve"> PAGEREF _Toc20392 \h </w:instrText>
        </w:r>
        <w:r>
          <w:fldChar w:fldCharType="separate"/>
        </w:r>
        <w:r>
          <w:t>63</w:t>
        </w:r>
        <w:r>
          <w:fldChar w:fldCharType="end"/>
        </w:r>
      </w:hyperlink>
    </w:p>
    <w:p>
      <w:pPr>
        <w:pStyle w:val="TOC1"/>
        <w:tabs>
          <w:tab w:val="right" w:leader="dot" w:pos="8306"/>
        </w:tabs>
      </w:pPr>
      <w:hyperlink w:anchor="_Toc10332" w:history="1">
        <w:r>
          <w:rPr>
            <w:rFonts w:ascii="仿宋" w:eastAsia="仿宋" w:hAnsi="仿宋" w:cs="仿宋" w:hint="eastAsia"/>
            <w:lang w:eastAsia="zh-CN"/>
          </w:rPr>
          <w:t>十一、资金管理与财务规划</w:t>
        </w:r>
        <w:r>
          <w:tab/>
        </w:r>
        <w:r>
          <w:fldChar w:fldCharType="begin"/>
        </w:r>
        <w:r>
          <w:instrText xml:space="preserve"> PAGEREF _Toc10332 \h </w:instrText>
        </w:r>
        <w:r>
          <w:fldChar w:fldCharType="separate"/>
        </w:r>
        <w:r>
          <w:t>65</w:t>
        </w:r>
        <w:r>
          <w:fldChar w:fldCharType="end"/>
        </w:r>
      </w:hyperlink>
    </w:p>
    <w:p>
      <w:pPr>
        <w:pStyle w:val="TOC2"/>
        <w:tabs>
          <w:tab w:val="right" w:leader="dot" w:pos="8306"/>
        </w:tabs>
      </w:pPr>
      <w:hyperlink w:anchor="_Toc7509" w:history="1">
        <w:r>
          <w:rPr>
            <w:rFonts w:ascii="仿宋" w:eastAsia="仿宋" w:hAnsi="仿宋" w:cs="仿宋" w:hint="eastAsia"/>
            <w:lang w:eastAsia="zh-CN"/>
          </w:rPr>
          <w:t>(一)、项目资金来源与筹措</w:t>
        </w:r>
        <w:r>
          <w:tab/>
        </w:r>
        <w:r>
          <w:fldChar w:fldCharType="begin"/>
        </w:r>
        <w:r>
          <w:instrText xml:space="preserve"> PAGEREF _Toc7509 \h </w:instrText>
        </w:r>
        <w:r>
          <w:fldChar w:fldCharType="separate"/>
        </w:r>
        <w:r>
          <w:t>65</w:t>
        </w:r>
        <w:r>
          <w:fldChar w:fldCharType="end"/>
        </w:r>
      </w:hyperlink>
    </w:p>
    <w:p>
      <w:pPr>
        <w:pStyle w:val="TOC2"/>
        <w:tabs>
          <w:tab w:val="right" w:leader="dot" w:pos="8306"/>
        </w:tabs>
      </w:pPr>
      <w:hyperlink w:anchor="_Toc13785" w:history="1">
        <w:r>
          <w:rPr>
            <w:rFonts w:ascii="仿宋" w:eastAsia="仿宋" w:hAnsi="仿宋" w:cs="仿宋" w:hint="eastAsia"/>
            <w:lang w:eastAsia="zh-CN"/>
          </w:rPr>
          <w:t>(二)、资金使用与监管</w:t>
        </w:r>
        <w:r>
          <w:tab/>
        </w:r>
        <w:r>
          <w:fldChar w:fldCharType="begin"/>
        </w:r>
        <w:r>
          <w:instrText xml:space="preserve"> PAGEREF _Toc13785 \h </w:instrText>
        </w:r>
        <w:r>
          <w:fldChar w:fldCharType="separate"/>
        </w:r>
        <w:r>
          <w:t>66</w:t>
        </w:r>
        <w:r>
          <w:fldChar w:fldCharType="end"/>
        </w:r>
      </w:hyperlink>
    </w:p>
    <w:p>
      <w:pPr>
        <w:pStyle w:val="TOC2"/>
        <w:tabs>
          <w:tab w:val="right" w:leader="dot" w:pos="8306"/>
        </w:tabs>
      </w:pPr>
      <w:hyperlink w:anchor="_Toc26606" w:history="1">
        <w:r>
          <w:rPr>
            <w:rFonts w:ascii="仿宋" w:eastAsia="仿宋" w:hAnsi="仿宋" w:cs="仿宋" w:hint="eastAsia"/>
            <w:lang w:eastAsia="zh-CN"/>
          </w:rPr>
          <w:t>(三)、财务规划与预测</w:t>
        </w:r>
        <w:r>
          <w:tab/>
        </w:r>
        <w:r>
          <w:fldChar w:fldCharType="begin"/>
        </w:r>
        <w:r>
          <w:instrText xml:space="preserve"> PAGEREF _Toc26606 \h </w:instrText>
        </w:r>
        <w:r>
          <w:fldChar w:fldCharType="separate"/>
        </w:r>
        <w:r>
          <w:t>68</w:t>
        </w:r>
        <w:r>
          <w:fldChar w:fldCharType="end"/>
        </w:r>
      </w:hyperlink>
    </w:p>
    <w:p>
      <w:pPr>
        <w:pStyle w:val="TOC1"/>
        <w:tabs>
          <w:tab w:val="right" w:leader="dot" w:pos="8306"/>
        </w:tabs>
      </w:pPr>
      <w:hyperlink w:anchor="_Toc30973" w:history="1">
        <w:r>
          <w:rPr>
            <w:rFonts w:ascii="仿宋" w:eastAsia="仿宋" w:hAnsi="仿宋" w:cs="仿宋" w:hint="eastAsia"/>
            <w:lang w:eastAsia="zh-CN"/>
          </w:rPr>
          <w:t>十二、经济效益与社会效益优化</w:t>
        </w:r>
        <w:r>
          <w:tab/>
        </w:r>
        <w:r>
          <w:fldChar w:fldCharType="begin"/>
        </w:r>
        <w:r>
          <w:instrText xml:space="preserve"> PAGEREF _Toc30973 \h </w:instrText>
        </w:r>
        <w:r>
          <w:fldChar w:fldCharType="separate"/>
        </w:r>
        <w:r>
          <w:t>69</w:t>
        </w:r>
        <w:r>
          <w:fldChar w:fldCharType="end"/>
        </w:r>
      </w:hyperlink>
    </w:p>
    <w:p>
      <w:pPr>
        <w:pStyle w:val="TOC2"/>
        <w:tabs>
          <w:tab w:val="right" w:leader="dot" w:pos="8306"/>
        </w:tabs>
      </w:pPr>
      <w:hyperlink w:anchor="_Toc16727" w:history="1">
        <w:r>
          <w:rPr>
            <w:rFonts w:ascii="仿宋" w:eastAsia="仿宋" w:hAnsi="仿宋" w:cs="仿宋" w:hint="eastAsia"/>
            <w:lang w:eastAsia="zh-CN"/>
          </w:rPr>
          <w:t>(一)、经济效益提升策略</w:t>
        </w:r>
        <w:r>
          <w:tab/>
        </w:r>
        <w:r>
          <w:fldChar w:fldCharType="begin"/>
        </w:r>
        <w:r>
          <w:instrText xml:space="preserve"> PAGEREF _Toc16727 \h </w:instrText>
        </w:r>
        <w:r>
          <w:fldChar w:fldCharType="separate"/>
        </w:r>
        <w:r>
          <w:t>69</w:t>
        </w:r>
        <w:r>
          <w:fldChar w:fldCharType="end"/>
        </w:r>
      </w:hyperlink>
    </w:p>
    <w:p>
      <w:pPr>
        <w:pStyle w:val="TOC2"/>
        <w:tabs>
          <w:tab w:val="right" w:leader="dot" w:pos="8306"/>
        </w:tabs>
      </w:pPr>
      <w:hyperlink w:anchor="_Toc24931" w:history="1">
        <w:r>
          <w:rPr>
            <w:rFonts w:ascii="仿宋" w:eastAsia="仿宋" w:hAnsi="仿宋" w:cs="仿宋" w:hint="eastAsia"/>
            <w:lang w:eastAsia="zh-CN"/>
          </w:rPr>
          <w:t>(二)、社会效益增强方案</w:t>
        </w:r>
        <w:r>
          <w:tab/>
        </w:r>
        <w:r>
          <w:fldChar w:fldCharType="begin"/>
        </w:r>
        <w:r>
          <w:instrText xml:space="preserve"> PAGEREF _Toc24931 \h </w:instrText>
        </w:r>
        <w:r>
          <w:fldChar w:fldCharType="separate"/>
        </w:r>
        <w:r>
          <w:t>70</w:t>
        </w:r>
        <w:r>
          <w:fldChar w:fldCharType="end"/>
        </w:r>
      </w:hyperlink>
    </w:p>
    <w:p>
      <w:pPr>
        <w:pStyle w:val="TOC1"/>
        <w:tabs>
          <w:tab w:val="right" w:leader="dot" w:pos="8306"/>
        </w:tabs>
      </w:pPr>
      <w:hyperlink w:anchor="_Toc4832" w:history="1">
        <w:r>
          <w:rPr>
            <w:rFonts w:ascii="仿宋" w:eastAsia="仿宋" w:hAnsi="仿宋" w:cs="仿宋" w:hint="eastAsia"/>
            <w:lang w:eastAsia="zh-CN"/>
          </w:rPr>
          <w:t>十三、人力资源管理与开发</w:t>
        </w:r>
        <w:r>
          <w:tab/>
        </w:r>
        <w:r>
          <w:fldChar w:fldCharType="begin"/>
        </w:r>
        <w:r>
          <w:instrText xml:space="preserve"> PAGEREF _Toc4832 \h </w:instrText>
        </w:r>
        <w:r>
          <w:fldChar w:fldCharType="separate"/>
        </w:r>
        <w:r>
          <w:t>71</w:t>
        </w:r>
        <w:r>
          <w:fldChar w:fldCharType="end"/>
        </w:r>
      </w:hyperlink>
    </w:p>
    <w:p>
      <w:pPr>
        <w:pStyle w:val="TOC2"/>
        <w:tabs>
          <w:tab w:val="right" w:leader="dot" w:pos="8306"/>
        </w:tabs>
      </w:pPr>
      <w:hyperlink w:anchor="_Toc4792" w:history="1">
        <w:r>
          <w:rPr>
            <w:rFonts w:ascii="仿宋" w:eastAsia="仿宋" w:hAnsi="仿宋" w:cs="仿宋" w:hint="eastAsia"/>
            <w:lang w:eastAsia="zh-CN"/>
          </w:rPr>
          <w:t>(一)、人力资源规划</w:t>
        </w:r>
        <w:r>
          <w:tab/>
        </w:r>
        <w:r>
          <w:fldChar w:fldCharType="begin"/>
        </w:r>
        <w:r>
          <w:instrText xml:space="preserve"> PAGEREF _Toc4792 \h </w:instrText>
        </w:r>
        <w:r>
          <w:fldChar w:fldCharType="separate"/>
        </w:r>
        <w:r>
          <w:t>71</w:t>
        </w:r>
        <w:r>
          <w:fldChar w:fldCharType="end"/>
        </w:r>
      </w:hyperlink>
    </w:p>
    <w:p>
      <w:pPr>
        <w:pStyle w:val="TOC2"/>
        <w:tabs>
          <w:tab w:val="right" w:leader="dot" w:pos="8306"/>
        </w:tabs>
      </w:pPr>
      <w:hyperlink w:anchor="_Toc15028" w:history="1">
        <w:r>
          <w:rPr>
            <w:rFonts w:ascii="仿宋" w:eastAsia="仿宋" w:hAnsi="仿宋" w:cs="仿宋" w:hint="eastAsia"/>
            <w:lang w:eastAsia="zh-CN"/>
          </w:rPr>
          <w:t>(二)、人力资源开发与培训</w:t>
        </w:r>
        <w:r>
          <w:tab/>
        </w:r>
        <w:r>
          <w:fldChar w:fldCharType="begin"/>
        </w:r>
        <w:r>
          <w:instrText xml:space="preserve"> PAGEREF _Toc15028 \h </w:instrText>
        </w:r>
        <w:r>
          <w:fldChar w:fldCharType="separate"/>
        </w:r>
        <w:r>
          <w:t>72</w:t>
        </w:r>
        <w:r>
          <w:fldChar w:fldCharType="end"/>
        </w:r>
      </w:hyperlink>
    </w:p>
    <w:p>
      <w:pPr>
        <w:pStyle w:val="TOC1"/>
        <w:tabs>
          <w:tab w:val="right" w:leader="dot" w:pos="8306"/>
        </w:tabs>
      </w:pPr>
      <w:hyperlink w:anchor="_Toc24290" w:history="1">
        <w:r>
          <w:rPr>
            <w:rFonts w:ascii="仿宋" w:eastAsia="仿宋" w:hAnsi="仿宋" w:cs="仿宋" w:hint="eastAsia"/>
            <w:lang w:eastAsia="zh-CN"/>
          </w:rPr>
          <w:t>十四、创新驱动与持续发展</w:t>
        </w:r>
        <w:r>
          <w:tab/>
        </w:r>
        <w:r>
          <w:fldChar w:fldCharType="begin"/>
        </w:r>
        <w:r>
          <w:instrText xml:space="preserve"> PAGEREF _Toc24290 \h </w:instrText>
        </w:r>
        <w:r>
          <w:fldChar w:fldCharType="separate"/>
        </w:r>
        <w:r>
          <w:t>75</w:t>
        </w:r>
        <w:r>
          <w:fldChar w:fldCharType="end"/>
        </w:r>
      </w:hyperlink>
    </w:p>
    <w:p>
      <w:pPr>
        <w:pStyle w:val="TOC2"/>
        <w:tabs>
          <w:tab w:val="right" w:leader="dot" w:pos="8306"/>
        </w:tabs>
      </w:pPr>
      <w:hyperlink w:anchor="_Toc9700" w:history="1">
        <w:r>
          <w:rPr>
            <w:rFonts w:ascii="仿宋" w:eastAsia="仿宋" w:hAnsi="仿宋" w:cs="仿宋" w:hint="eastAsia"/>
            <w:lang w:eastAsia="zh-CN"/>
          </w:rPr>
          <w:t>(一)、创新驱动战略实施</w:t>
        </w:r>
        <w:r>
          <w:tab/>
        </w:r>
        <w:r>
          <w:fldChar w:fldCharType="begin"/>
        </w:r>
        <w:r>
          <w:instrText xml:space="preserve"> PAGEREF _Toc9700 \h </w:instrText>
        </w:r>
        <w:r>
          <w:fldChar w:fldCharType="separate"/>
        </w:r>
        <w:r>
          <w:t>75</w:t>
        </w:r>
        <w:r>
          <w:fldChar w:fldCharType="end"/>
        </w:r>
      </w:hyperlink>
    </w:p>
    <w:p>
      <w:pPr>
        <w:pStyle w:val="TOC2"/>
        <w:tabs>
          <w:tab w:val="right" w:leader="dot" w:pos="8306"/>
        </w:tabs>
      </w:pPr>
      <w:hyperlink w:anchor="_Toc24169" w:history="1">
        <w:r>
          <w:rPr>
            <w:rFonts w:ascii="仿宋" w:eastAsia="仿宋" w:hAnsi="仿宋" w:cs="仿宋" w:hint="eastAsia"/>
            <w:lang w:eastAsia="zh-CN"/>
          </w:rPr>
          <w:t>(二)、持续发展路径探索</w:t>
        </w:r>
        <w:r>
          <w:tab/>
        </w:r>
        <w:r>
          <w:fldChar w:fldCharType="begin"/>
        </w:r>
        <w:r>
          <w:instrText xml:space="preserve"> PAGEREF _Toc24169 \h </w:instrText>
        </w:r>
        <w:r>
          <w:fldChar w:fldCharType="separate"/>
        </w:r>
        <w:r>
          <w:t>76</w:t>
        </w:r>
        <w:r>
          <w:fldChar w:fldCharType="end"/>
        </w:r>
      </w:hyperlink>
    </w:p>
    <w:p>
      <w:pPr>
        <w:pStyle w:val="TOC1"/>
        <w:tabs>
          <w:tab w:val="right" w:leader="dot" w:pos="8306"/>
        </w:tabs>
      </w:pPr>
      <w:hyperlink w:anchor="_Toc21419" w:history="1">
        <w:r>
          <w:rPr>
            <w:rFonts w:ascii="仿宋" w:eastAsia="仿宋" w:hAnsi="仿宋" w:cs="仿宋" w:hint="eastAsia"/>
            <w:lang w:eastAsia="zh-CN"/>
          </w:rPr>
          <w:t>十五、产业协同与集群发展</w:t>
        </w:r>
        <w:r>
          <w:tab/>
        </w:r>
        <w:r>
          <w:fldChar w:fldCharType="begin"/>
        </w:r>
        <w:r>
          <w:instrText xml:space="preserve"> PAGEREF _Toc21419 \h </w:instrText>
        </w:r>
        <w:r>
          <w:fldChar w:fldCharType="separate"/>
        </w:r>
        <w:r>
          <w:t>81</w:t>
        </w:r>
        <w:r>
          <w:fldChar w:fldCharType="end"/>
        </w:r>
      </w:hyperlink>
    </w:p>
    <w:p>
      <w:pPr>
        <w:pStyle w:val="TOC2"/>
        <w:tabs>
          <w:tab w:val="right" w:leader="dot" w:pos="8306"/>
        </w:tabs>
      </w:pPr>
      <w:hyperlink w:anchor="_Toc296" w:history="1">
        <w:r>
          <w:rPr>
            <w:rFonts w:ascii="仿宋" w:eastAsia="仿宋" w:hAnsi="仿宋" w:cs="仿宋" w:hint="eastAsia"/>
            <w:lang w:eastAsia="zh-CN"/>
          </w:rPr>
          <w:t>(一)、产业协同机制建设</w:t>
        </w:r>
        <w:r>
          <w:tab/>
        </w:r>
        <w:r>
          <w:fldChar w:fldCharType="begin"/>
        </w:r>
        <w:r>
          <w:instrText xml:space="preserve"> PAGEREF _Toc296 \h </w:instrText>
        </w:r>
        <w:r>
          <w:fldChar w:fldCharType="separate"/>
        </w:r>
        <w:r>
          <w:t>81</w:t>
        </w:r>
        <w:r>
          <w:fldChar w:fldCharType="end"/>
        </w:r>
      </w:hyperlink>
    </w:p>
    <w:p>
      <w:pPr>
        <w:pStyle w:val="TOC2"/>
        <w:tabs>
          <w:tab w:val="right" w:leader="dot" w:pos="8306"/>
        </w:tabs>
      </w:pPr>
      <w:hyperlink w:anchor="_Toc21460" w:history="1">
        <w:r>
          <w:rPr>
            <w:rFonts w:ascii="仿宋" w:eastAsia="仿宋" w:hAnsi="仿宋" w:cs="仿宋" w:hint="eastAsia"/>
            <w:lang w:eastAsia="zh-CN"/>
          </w:rPr>
          <w:t>(二)、产业集群培育与发展</w:t>
        </w:r>
        <w:r>
          <w:tab/>
        </w:r>
        <w:r>
          <w:fldChar w:fldCharType="begin"/>
        </w:r>
        <w:r>
          <w:instrText xml:space="preserve"> PAGEREF _Toc21460 \h </w:instrText>
        </w:r>
        <w:r>
          <w:fldChar w:fldCharType="separate"/>
        </w:r>
        <w:r>
          <w:t>82</w:t>
        </w:r>
        <w:r>
          <w:fldChar w:fldCharType="end"/>
        </w:r>
      </w:hyperlink>
    </w:p>
    <w:p>
      <w:pPr>
        <w:pStyle w:val="TOC1"/>
        <w:tabs>
          <w:tab w:val="right" w:leader="dot" w:pos="8306"/>
        </w:tabs>
      </w:pPr>
      <w:hyperlink w:anchor="_Toc405" w:history="1">
        <w:r>
          <w:rPr>
            <w:rFonts w:ascii="仿宋" w:eastAsia="仿宋" w:hAnsi="仿宋" w:cs="仿宋" w:hint="eastAsia"/>
            <w:lang w:eastAsia="zh-CN"/>
          </w:rPr>
          <w:t>十六、知识产权管理与保护</w:t>
        </w:r>
        <w:r>
          <w:tab/>
        </w:r>
        <w:r>
          <w:fldChar w:fldCharType="begin"/>
        </w:r>
        <w:r>
          <w:instrText xml:space="preserve"> PAGEREF _Toc405 \h </w:instrText>
        </w:r>
        <w:r>
          <w:fldChar w:fldCharType="separate"/>
        </w:r>
        <w:r>
          <w:t>83</w:t>
        </w:r>
        <w:r>
          <w:fldChar w:fldCharType="end"/>
        </w:r>
      </w:hyperlink>
    </w:p>
    <w:p>
      <w:pPr>
        <w:pStyle w:val="TOC2"/>
        <w:tabs>
          <w:tab w:val="right" w:leader="dot" w:pos="8306"/>
        </w:tabs>
      </w:pPr>
      <w:hyperlink w:anchor="_Toc8566" w:history="1">
        <w:r>
          <w:rPr>
            <w:rFonts w:ascii="仿宋" w:eastAsia="仿宋" w:hAnsi="仿宋" w:cs="仿宋" w:hint="eastAsia"/>
            <w:lang w:eastAsia="zh-CN"/>
          </w:rPr>
          <w:t>(一)、知识产权管理体系建设</w:t>
        </w:r>
        <w:r>
          <w:tab/>
        </w:r>
        <w:r>
          <w:fldChar w:fldCharType="begin"/>
        </w:r>
        <w:r>
          <w:instrText xml:space="preserve"> PAGEREF _Toc8566 \h </w:instrText>
        </w:r>
        <w:r>
          <w:fldChar w:fldCharType="separate"/>
        </w:r>
        <w:r>
          <w:t>83</w:t>
        </w:r>
        <w:r>
          <w:fldChar w:fldCharType="end"/>
        </w:r>
      </w:hyperlink>
    </w:p>
    <w:p>
      <w:pPr>
        <w:pStyle w:val="TOC2"/>
        <w:tabs>
          <w:tab w:val="right" w:leader="dot" w:pos="8306"/>
        </w:tabs>
      </w:pPr>
      <w:hyperlink w:anchor="_Toc14103" w:history="1">
        <w:r>
          <w:rPr>
            <w:rFonts w:ascii="仿宋" w:eastAsia="仿宋" w:hAnsi="仿宋" w:cs="仿宋" w:hint="eastAsia"/>
            <w:lang w:eastAsia="zh-CN"/>
          </w:rPr>
          <w:t>(二)、知识产权保护措施</w:t>
        </w:r>
        <w:r>
          <w:tab/>
        </w:r>
        <w:r>
          <w:fldChar w:fldCharType="begin"/>
        </w:r>
        <w:r>
          <w:instrText xml:space="preserve"> PAGEREF _Toc14103 \h </w:instrText>
        </w:r>
        <w:r>
          <w:fldChar w:fldCharType="separate"/>
        </w:r>
        <w:r>
          <w:t>83</w:t>
        </w:r>
        <w:r>
          <w:fldChar w:fldCharType="end"/>
        </w:r>
      </w:hyperlink>
    </w:p>
    <w:p>
      <w:pPr>
        <w:pStyle w:val="TOC1"/>
        <w:tabs>
          <w:tab w:val="right" w:leader="dot" w:pos="8306"/>
        </w:tabs>
      </w:pPr>
      <w:hyperlink w:anchor="_Toc1116" w:history="1">
        <w:r>
          <w:rPr>
            <w:rFonts w:ascii="仿宋" w:eastAsia="仿宋" w:hAnsi="仿宋" w:cs="仿宋" w:hint="eastAsia"/>
            <w:lang w:eastAsia="zh-CN"/>
          </w:rPr>
          <w:t>十七、企业合规与伦理</w:t>
        </w:r>
        <w:r>
          <w:tab/>
        </w:r>
        <w:r>
          <w:fldChar w:fldCharType="begin"/>
        </w:r>
        <w:r>
          <w:instrText xml:space="preserve"> PAGEREF _Toc1116 \h </w:instrText>
        </w:r>
        <w:r>
          <w:fldChar w:fldCharType="separate"/>
        </w:r>
        <w:r>
          <w:t>85</w:t>
        </w:r>
        <w:r>
          <w:fldChar w:fldCharType="end"/>
        </w:r>
      </w:hyperlink>
    </w:p>
    <w:p>
      <w:pPr>
        <w:pStyle w:val="TOC2"/>
        <w:tabs>
          <w:tab w:val="right" w:leader="dot" w:pos="8306"/>
        </w:tabs>
      </w:pPr>
      <w:hyperlink w:anchor="_Toc26693" w:history="1">
        <w:r>
          <w:rPr>
            <w:rFonts w:ascii="仿宋" w:eastAsia="仿宋" w:hAnsi="仿宋" w:cs="仿宋" w:hint="eastAsia"/>
            <w:lang w:eastAsia="zh-CN"/>
          </w:rPr>
          <w:t>(一)、合规政策与程序</w:t>
        </w:r>
        <w:r>
          <w:tab/>
        </w:r>
        <w:r>
          <w:fldChar w:fldCharType="begin"/>
        </w:r>
        <w:r>
          <w:instrText xml:space="preserve"> PAGEREF _Toc26693 \h </w:instrText>
        </w:r>
        <w:r>
          <w:fldChar w:fldCharType="separate"/>
        </w:r>
        <w:r>
          <w:t>85</w:t>
        </w:r>
        <w:r>
          <w:fldChar w:fldCharType="end"/>
        </w:r>
      </w:hyperlink>
    </w:p>
    <w:p>
      <w:pPr>
        <w:pStyle w:val="TOC2"/>
        <w:tabs>
          <w:tab w:val="right" w:leader="dot" w:pos="8306"/>
        </w:tabs>
      </w:pPr>
      <w:hyperlink w:anchor="_Toc14031" w:history="1">
        <w:r>
          <w:rPr>
            <w:rFonts w:ascii="仿宋" w:eastAsia="仿宋" w:hAnsi="仿宋" w:cs="仿宋" w:hint="eastAsia"/>
            <w:lang w:eastAsia="zh-CN"/>
          </w:rPr>
          <w:t>(二)、伦理规范与培训</w:t>
        </w:r>
        <w:r>
          <w:tab/>
        </w:r>
        <w:r>
          <w:fldChar w:fldCharType="begin"/>
        </w:r>
        <w:r>
          <w:instrText xml:space="preserve"> PAGEREF _Toc14031 \h </w:instrText>
        </w:r>
        <w:r>
          <w:fldChar w:fldCharType="separate"/>
        </w:r>
        <w:r>
          <w:t>86</w:t>
        </w:r>
        <w:r>
          <w:fldChar w:fldCharType="end"/>
        </w:r>
      </w:hyperlink>
    </w:p>
    <w:p>
      <w:pPr>
        <w:pStyle w:val="TOC2"/>
        <w:tabs>
          <w:tab w:val="right" w:leader="dot" w:pos="8306"/>
        </w:tabs>
      </w:pPr>
      <w:hyperlink w:anchor="_Toc1040" w:history="1">
        <w:r>
          <w:rPr>
            <w:rFonts w:ascii="仿宋" w:eastAsia="仿宋" w:hAnsi="仿宋" w:cs="仿宋" w:hint="eastAsia"/>
            <w:lang w:eastAsia="zh-CN"/>
          </w:rPr>
          <w:t>(三)、合规风险评估</w:t>
        </w:r>
        <w:r>
          <w:tab/>
        </w:r>
        <w:r>
          <w:fldChar w:fldCharType="begin"/>
        </w:r>
        <w:r>
          <w:instrText xml:space="preserve"> PAGEREF _Toc1040 \h </w:instrText>
        </w:r>
        <w:r>
          <w:fldChar w:fldCharType="separate"/>
        </w:r>
        <w:r>
          <w:t>87</w:t>
        </w:r>
        <w:r>
          <w:fldChar w:fldCharType="end"/>
        </w:r>
      </w:hyperlink>
    </w:p>
    <w:p>
      <w:pPr>
        <w:pStyle w:val="TOC2"/>
        <w:tabs>
          <w:tab w:val="right" w:leader="dot" w:pos="8306"/>
        </w:tabs>
      </w:pPr>
      <w:hyperlink w:anchor="_Toc15011" w:history="1">
        <w:r>
          <w:rPr>
            <w:rFonts w:ascii="仿宋" w:eastAsia="仿宋" w:hAnsi="仿宋" w:cs="仿宋" w:hint="eastAsia"/>
            <w:lang w:eastAsia="zh-CN"/>
          </w:rPr>
          <w:t>(四)、合规监督与执行</w:t>
        </w:r>
        <w:r>
          <w:tab/>
        </w:r>
        <w:r>
          <w:fldChar w:fldCharType="begin"/>
        </w:r>
        <w:r>
          <w:instrText xml:space="preserve"> PAGEREF _Toc15011 \h </w:instrText>
        </w:r>
        <w:r>
          <w:fldChar w:fldCharType="separate"/>
        </w:r>
        <w:r>
          <w:t>89</w:t>
        </w:r>
        <w:r>
          <w:fldChar w:fldCharType="end"/>
        </w:r>
      </w:hyperlink>
    </w:p>
    <w:p>
      <w:pPr>
        <w:pStyle w:val="TOC1"/>
        <w:tabs>
          <w:tab w:val="right" w:leader="dot" w:pos="8306"/>
        </w:tabs>
      </w:pPr>
      <w:hyperlink w:anchor="_Toc8469" w:history="1">
        <w:r>
          <w:rPr>
            <w:rFonts w:ascii="仿宋" w:eastAsia="仿宋" w:hAnsi="仿宋" w:cs="仿宋" w:hint="eastAsia"/>
            <w:lang w:eastAsia="zh-CN"/>
          </w:rPr>
          <w:t>十八、法律法规与政策遵循</w:t>
        </w:r>
        <w:r>
          <w:tab/>
        </w:r>
        <w:r>
          <w:fldChar w:fldCharType="begin"/>
        </w:r>
        <w:r>
          <w:instrText xml:space="preserve"> PAGEREF _Toc8469 \h </w:instrText>
        </w:r>
        <w:r>
          <w:fldChar w:fldCharType="separate"/>
        </w:r>
        <w:r>
          <w:t>89</w:t>
        </w:r>
        <w:r>
          <w:fldChar w:fldCharType="end"/>
        </w:r>
      </w:hyperlink>
    </w:p>
    <w:p>
      <w:pPr>
        <w:pStyle w:val="TOC2"/>
        <w:tabs>
          <w:tab w:val="right" w:leader="dot" w:pos="8306"/>
        </w:tabs>
      </w:pPr>
      <w:hyperlink w:anchor="_Toc24498" w:history="1">
        <w:r>
          <w:rPr>
            <w:rFonts w:ascii="仿宋" w:eastAsia="仿宋" w:hAnsi="仿宋" w:cs="仿宋" w:hint="eastAsia"/>
            <w:lang w:eastAsia="zh-CN"/>
          </w:rPr>
          <w:t>(一)、法律法规遵守</w:t>
        </w:r>
        <w:r>
          <w:tab/>
        </w:r>
        <w:r>
          <w:fldChar w:fldCharType="begin"/>
        </w:r>
        <w:r>
          <w:instrText xml:space="preserve"> PAGEREF _Toc24498 \h </w:instrText>
        </w:r>
        <w:r>
          <w:fldChar w:fldCharType="separate"/>
        </w:r>
        <w:r>
          <w:t>89</w:t>
        </w:r>
        <w:r>
          <w:fldChar w:fldCharType="end"/>
        </w:r>
      </w:hyperlink>
    </w:p>
    <w:p>
      <w:pPr>
        <w:pStyle w:val="TOC2"/>
        <w:tabs>
          <w:tab w:val="right" w:leader="dot" w:pos="8306"/>
        </w:tabs>
      </w:pPr>
      <w:hyperlink w:anchor="_Toc23726" w:history="1">
        <w:r>
          <w:rPr>
            <w:rFonts w:ascii="仿宋" w:eastAsia="仿宋" w:hAnsi="仿宋" w:cs="仿宋" w:hint="eastAsia"/>
            <w:lang w:eastAsia="zh-CN"/>
          </w:rPr>
          <w:t>(二)、政策导向与利用</w:t>
        </w:r>
        <w:r>
          <w:tab/>
        </w:r>
        <w:r>
          <w:fldChar w:fldCharType="begin"/>
        </w:r>
        <w:r>
          <w:instrText xml:space="preserve"> PAGEREF _Toc23726 \h </w:instrText>
        </w:r>
        <w:r>
          <w:fldChar w:fldCharType="separate"/>
        </w:r>
        <w:r>
          <w:t>90</w:t>
        </w:r>
        <w:r>
          <w:fldChar w:fldCharType="end"/>
        </w:r>
      </w:hyperlink>
    </w:p>
    <w:p>
      <w:pPr>
        <w:pStyle w:val="TOC1"/>
        <w:tabs>
          <w:tab w:val="right" w:leader="dot" w:pos="8306"/>
        </w:tabs>
      </w:pPr>
      <w:hyperlink w:anchor="_Toc20269" w:history="1">
        <w:r>
          <w:rPr>
            <w:rFonts w:ascii="仿宋" w:eastAsia="仿宋" w:hAnsi="仿宋" w:cs="仿宋" w:hint="eastAsia"/>
            <w:lang w:eastAsia="zh-CN"/>
          </w:rPr>
          <w:t>十九、成果转化与推广应用</w:t>
        </w:r>
        <w:r>
          <w:tab/>
        </w:r>
        <w:r>
          <w:fldChar w:fldCharType="begin"/>
        </w:r>
        <w:r>
          <w:instrText xml:space="preserve"> PAGEREF _Toc20269 \h </w:instrText>
        </w:r>
        <w:r>
          <w:fldChar w:fldCharType="separate"/>
        </w:r>
        <w:r>
          <w:t>91</w:t>
        </w:r>
        <w:r>
          <w:fldChar w:fldCharType="end"/>
        </w:r>
      </w:hyperlink>
    </w:p>
    <w:p>
      <w:pPr>
        <w:pStyle w:val="TOC2"/>
        <w:tabs>
          <w:tab w:val="right" w:leader="dot" w:pos="8306"/>
        </w:tabs>
      </w:pPr>
      <w:hyperlink w:anchor="_Toc16264" w:history="1">
        <w:r>
          <w:rPr>
            <w:rFonts w:ascii="仿宋" w:eastAsia="仿宋" w:hAnsi="仿宋" w:cs="仿宋" w:hint="eastAsia"/>
            <w:lang w:eastAsia="zh-CN"/>
          </w:rPr>
          <w:t>(一)、成果转化策略制定</w:t>
        </w:r>
        <w:r>
          <w:tab/>
        </w:r>
        <w:r>
          <w:fldChar w:fldCharType="begin"/>
        </w:r>
        <w:r>
          <w:instrText xml:space="preserve"> PAGEREF _Toc16264 \h </w:instrText>
        </w:r>
        <w:r>
          <w:fldChar w:fldCharType="separate"/>
        </w:r>
        <w:r>
          <w:t>91</w:t>
        </w:r>
        <w:r>
          <w:fldChar w:fldCharType="end"/>
        </w:r>
      </w:hyperlink>
    </w:p>
    <w:p>
      <w:pPr>
        <w:pStyle w:val="TOC2"/>
        <w:tabs>
          <w:tab w:val="right" w:leader="dot" w:pos="8306"/>
        </w:tabs>
      </w:pPr>
      <w:hyperlink w:anchor="_Toc19045" w:history="1">
        <w:r>
          <w:rPr>
            <w:rFonts w:ascii="仿宋" w:eastAsia="仿宋" w:hAnsi="仿宋" w:cs="仿宋" w:hint="eastAsia"/>
            <w:lang w:eastAsia="zh-CN"/>
          </w:rPr>
          <w:t>(二)、成果推广应用方案</w:t>
        </w:r>
        <w:r>
          <w:tab/>
        </w:r>
        <w:r>
          <w:fldChar w:fldCharType="begin"/>
        </w:r>
        <w:r>
          <w:instrText xml:space="preserve"> PAGEREF _Toc19045 \h </w:instrText>
        </w:r>
        <w:r>
          <w:fldChar w:fldCharType="separate"/>
        </w:r>
        <w:r>
          <w:t>93</w:t>
        </w:r>
        <w:r>
          <w:fldChar w:fldCharType="end"/>
        </w:r>
      </w:hyperlink>
    </w:p>
    <w:p>
      <w:pPr>
        <w:pStyle w:val="TOC1"/>
        <w:tabs>
          <w:tab w:val="right" w:leader="dot" w:pos="8306"/>
        </w:tabs>
      </w:pPr>
      <w:hyperlink w:anchor="_Toc15285" w:history="1">
        <w:r>
          <w:rPr>
            <w:rFonts w:ascii="仿宋" w:eastAsia="仿宋" w:hAnsi="仿宋" w:cs="仿宋" w:hint="eastAsia"/>
            <w:lang w:eastAsia="zh-CN"/>
          </w:rPr>
          <w:t>二十、合作与交流机制建立</w:t>
        </w:r>
        <w:r>
          <w:tab/>
        </w:r>
        <w:r>
          <w:fldChar w:fldCharType="begin"/>
        </w:r>
        <w:r>
          <w:instrText xml:space="preserve"> PAGEREF _Toc15285 \h </w:instrText>
        </w:r>
        <w:r>
          <w:fldChar w:fldCharType="separate"/>
        </w:r>
        <w:r>
          <w:t>94</w:t>
        </w:r>
        <w:r>
          <w:fldChar w:fldCharType="end"/>
        </w:r>
      </w:hyperlink>
    </w:p>
    <w:p>
      <w:pPr>
        <w:pStyle w:val="TOC2"/>
        <w:tabs>
          <w:tab w:val="right" w:leader="dot" w:pos="8306"/>
        </w:tabs>
      </w:pPr>
      <w:hyperlink w:anchor="_Toc256" w:history="1">
        <w:r>
          <w:rPr>
            <w:rFonts w:ascii="仿宋" w:eastAsia="仿宋" w:hAnsi="仿宋" w:cs="仿宋" w:hint="eastAsia"/>
            <w:lang w:eastAsia="zh-CN"/>
          </w:rPr>
          <w:t>(一)、合作伙伴选择与合作方式</w:t>
        </w:r>
        <w:r>
          <w:tab/>
        </w:r>
        <w:r>
          <w:fldChar w:fldCharType="begin"/>
        </w:r>
        <w:r>
          <w:instrText xml:space="preserve"> PAGEREF _Toc256 \h </w:instrText>
        </w:r>
        <w:r>
          <w:fldChar w:fldCharType="separate"/>
        </w:r>
        <w:r>
          <w:t>94</w:t>
        </w:r>
        <w:r>
          <w:fldChar w:fldCharType="end"/>
        </w:r>
      </w:hyperlink>
    </w:p>
    <w:p>
      <w:pPr>
        <w:pStyle w:val="TOC2"/>
        <w:tabs>
          <w:tab w:val="right" w:leader="dot" w:pos="8306"/>
        </w:tabs>
      </w:pPr>
      <w:hyperlink w:anchor="_Toc14494" w:history="1">
        <w:r>
          <w:rPr>
            <w:rFonts w:ascii="仿宋" w:eastAsia="仿宋" w:hAnsi="仿宋" w:cs="仿宋" w:hint="eastAsia"/>
            <w:lang w:eastAsia="zh-CN"/>
          </w:rPr>
          <w:t>(二)、交流与合作平台搭建</w:t>
        </w:r>
        <w:r>
          <w:tab/>
        </w:r>
        <w:r>
          <w:fldChar w:fldCharType="begin"/>
        </w:r>
        <w:r>
          <w:instrText xml:space="preserve"> PAGEREF _Toc14494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05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91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866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78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627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一、低温巴氏乳项目的市场准入条件分析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低温巴氏乳项目而言，市场准入条件首先取决于政策法规环境。政府对于[行业名称]领域的法规，如环保标准、税收政策、和技术使用规范，直接影响低温巴氏乳项目的运营和成本结构。例如，若政府针对使用可再生能源的企业提供税收优惠，这将对低温巴氏乳项目的财务规划产生重要影响。同时，考虑经济环境和消费者偏好的变化对低温巴氏乳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二、低温巴氏乳项目的行业规范与合规性要求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低温巴氏乳项目来说，遵守行业规范和合规性要求是确保项目顺利进行的基础。这包括遵循质量控制标准、安全规定、数据保护法规等。例如，若低温巴氏乳项目涉及数据处理，须严格遵守相关的数据保护法规。此外，行业内部的自律规范，如产品标准和服务流程，也对于提升低温巴氏乳项目在行业内的认可度和竞争力至关重要。项目管理团队必须不断更新策略，以应对行业规范和法规的变化，确保低温巴氏乳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三、低温巴氏乳项目的竞争格局和战略定位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低温巴氏乳项目的发展规划中，理解行业的竞争格局对于制定有效的市场策略极为关键。这包括分析主要竞争对手的市场地位、优势及其业务模式。低温巴氏乳项目面临的竞争对手可能包括大型成熟企业和创新型初创公司，各自采取不同的市场策略。因此，低温巴氏乳项目需精确地定位自己的市场策略，如专注于产品创新、客户服务或成本效率，以在竞争中占据优势。通过深入的市场和竞争分析，低温巴氏乳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1400"/>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9511"/>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低温巴氏乳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低温巴氏乳项目将进行详细的生态影响评估，确保不会对当地的动植物种群和自然栖息地造成负面影响。如果项目地点附近有重要的生物栖息地或生态敏感区，项目将重新考虑建设地点或采取相应的保护措施。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低温巴氏乳项目将积极采用可持续材料，如再生塑料和生物降解材料，以减少对环境的影响。项目还将推行废物减量和回收计划，例如通过再利用工业废料或建立回收系统。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低温巴氏乳项目还将参与当地的环保活动和计划，如资助当地的环境保护项目或与社区合作进行环保宣传活动。通过这些活动，项目不仅能够提高自身的环境表现，还能在当地社区中树立积极的环保形象。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5013"/>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低温巴氏乳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低温巴氏乳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低温巴氏乳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3351"/>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https://d.book118.com/427152166003006055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低温巴氏乳项目建设方案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553BF2"/>
    <w:rsid w:val="6A553B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7152166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2024-03-17T05:41:00Z</dcterms:created>
  <dcterms:modified xsi:type="dcterms:W3CDTF">2024-03-17T05:42:25Z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4EE2BD6E9ECA47CCA2674BB0B18E51FC_11</vt:lpwstr>
  </property>
  <property fmtid="{D5CDD505-2E9C-101B-9397-08002B2CF9AE}" pid="3" name="KSOProductBuildVer">
    <vt:lpwstr>2052-12.1.0.16250</vt:lpwstr>
  </property>
</Properties>
</file>