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儿童自行车项目建设总纲及方案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9" w:history="1">
        <w:r>
          <w:rPr>
            <w:rFonts w:ascii="仿宋" w:eastAsia="仿宋" w:hAnsi="仿宋" w:cs="仿宋" w:hint="eastAsia"/>
            <w:lang w:eastAsia="zh-CN"/>
          </w:rPr>
          <w:t>序言</w:t>
        </w:r>
        <w:r>
          <w:tab/>
        </w:r>
        <w:r>
          <w:fldChar w:fldCharType="begin"/>
        </w:r>
        <w:r>
          <w:instrText xml:space="preserve"> PAGEREF _Toc5709 \h </w:instrText>
        </w:r>
        <w:r>
          <w:fldChar w:fldCharType="separate"/>
        </w:r>
        <w:r>
          <w:t>3</w:t>
        </w:r>
        <w:r>
          <w:fldChar w:fldCharType="end"/>
        </w:r>
      </w:hyperlink>
    </w:p>
    <w:p>
      <w:pPr>
        <w:pStyle w:val="TOC1"/>
        <w:tabs>
          <w:tab w:val="right" w:leader="dot" w:pos="8306"/>
        </w:tabs>
      </w:pPr>
      <w:hyperlink w:anchor="_Toc29026" w:history="1">
        <w:r>
          <w:rPr>
            <w:rFonts w:ascii="仿宋" w:eastAsia="仿宋" w:hAnsi="仿宋" w:cs="仿宋" w:hint="eastAsia"/>
            <w:lang w:eastAsia="zh-CN"/>
          </w:rPr>
          <w:t>一、社会影响分析</w:t>
        </w:r>
        <w:r>
          <w:tab/>
        </w:r>
        <w:r>
          <w:fldChar w:fldCharType="begin"/>
        </w:r>
        <w:r>
          <w:instrText xml:space="preserve"> PAGEREF _Toc29026 \h </w:instrText>
        </w:r>
        <w:r>
          <w:fldChar w:fldCharType="separate"/>
        </w:r>
        <w:r>
          <w:t>3</w:t>
        </w:r>
        <w:r>
          <w:fldChar w:fldCharType="end"/>
        </w:r>
      </w:hyperlink>
    </w:p>
    <w:p>
      <w:pPr>
        <w:pStyle w:val="TOC2"/>
        <w:tabs>
          <w:tab w:val="right" w:leader="dot" w:pos="8306"/>
        </w:tabs>
      </w:pPr>
      <w:hyperlink w:anchor="_Toc3874" w:history="1">
        <w:r>
          <w:rPr>
            <w:rFonts w:ascii="仿宋" w:eastAsia="仿宋" w:hAnsi="仿宋" w:cs="仿宋" w:hint="eastAsia"/>
            <w:lang w:eastAsia="zh-CN"/>
          </w:rPr>
          <w:t>(一)、社会影响效果分析</w:t>
        </w:r>
        <w:r>
          <w:tab/>
        </w:r>
        <w:r>
          <w:fldChar w:fldCharType="begin"/>
        </w:r>
        <w:r>
          <w:instrText xml:space="preserve"> PAGEREF _Toc3874 \h </w:instrText>
        </w:r>
        <w:r>
          <w:fldChar w:fldCharType="separate"/>
        </w:r>
        <w:r>
          <w:t>3</w:t>
        </w:r>
        <w:r>
          <w:fldChar w:fldCharType="end"/>
        </w:r>
      </w:hyperlink>
    </w:p>
    <w:p>
      <w:pPr>
        <w:pStyle w:val="TOC2"/>
        <w:tabs>
          <w:tab w:val="right" w:leader="dot" w:pos="8306"/>
        </w:tabs>
      </w:pPr>
      <w:hyperlink w:anchor="_Toc3736" w:history="1">
        <w:r>
          <w:rPr>
            <w:rFonts w:ascii="仿宋" w:eastAsia="仿宋" w:hAnsi="仿宋" w:cs="仿宋" w:hint="eastAsia"/>
            <w:lang w:eastAsia="zh-CN"/>
          </w:rPr>
          <w:t>(二)、社会适应性分析</w:t>
        </w:r>
        <w:r>
          <w:tab/>
        </w:r>
        <w:r>
          <w:fldChar w:fldCharType="begin"/>
        </w:r>
        <w:r>
          <w:instrText xml:space="preserve"> PAGEREF _Toc3736 \h </w:instrText>
        </w:r>
        <w:r>
          <w:fldChar w:fldCharType="separate"/>
        </w:r>
        <w:r>
          <w:t>5</w:t>
        </w:r>
        <w:r>
          <w:fldChar w:fldCharType="end"/>
        </w:r>
      </w:hyperlink>
    </w:p>
    <w:p>
      <w:pPr>
        <w:pStyle w:val="TOC2"/>
        <w:tabs>
          <w:tab w:val="right" w:leader="dot" w:pos="8306"/>
        </w:tabs>
      </w:pPr>
      <w:hyperlink w:anchor="_Toc5378" w:history="1">
        <w:r>
          <w:rPr>
            <w:rFonts w:ascii="仿宋" w:eastAsia="仿宋" w:hAnsi="仿宋" w:cs="仿宋" w:hint="eastAsia"/>
            <w:lang w:eastAsia="zh-CN"/>
          </w:rPr>
          <w:t>(三)、社会风险及对策分析</w:t>
        </w:r>
        <w:r>
          <w:tab/>
        </w:r>
        <w:r>
          <w:fldChar w:fldCharType="begin"/>
        </w:r>
        <w:r>
          <w:instrText xml:space="preserve"> PAGEREF _Toc5378 \h </w:instrText>
        </w:r>
        <w:r>
          <w:fldChar w:fldCharType="separate"/>
        </w:r>
        <w:r>
          <w:t>7</w:t>
        </w:r>
        <w:r>
          <w:fldChar w:fldCharType="end"/>
        </w:r>
      </w:hyperlink>
    </w:p>
    <w:p>
      <w:pPr>
        <w:pStyle w:val="TOC1"/>
        <w:tabs>
          <w:tab w:val="right" w:leader="dot" w:pos="8306"/>
        </w:tabs>
      </w:pPr>
      <w:hyperlink w:anchor="_Toc1683" w:history="1">
        <w:r>
          <w:rPr>
            <w:rFonts w:ascii="仿宋" w:eastAsia="仿宋" w:hAnsi="仿宋" w:cs="仿宋" w:hint="eastAsia"/>
            <w:lang w:eastAsia="zh-CN"/>
          </w:rPr>
          <w:t>二、儿童自行车项目概论</w:t>
        </w:r>
        <w:r>
          <w:tab/>
        </w:r>
        <w:r>
          <w:fldChar w:fldCharType="begin"/>
        </w:r>
        <w:r>
          <w:instrText xml:space="preserve"> PAGEREF _Toc1683 \h </w:instrText>
        </w:r>
        <w:r>
          <w:fldChar w:fldCharType="separate"/>
        </w:r>
        <w:r>
          <w:t>10</w:t>
        </w:r>
        <w:r>
          <w:fldChar w:fldCharType="end"/>
        </w:r>
      </w:hyperlink>
    </w:p>
    <w:p>
      <w:pPr>
        <w:pStyle w:val="TOC2"/>
        <w:tabs>
          <w:tab w:val="right" w:leader="dot" w:pos="8306"/>
        </w:tabs>
      </w:pPr>
      <w:hyperlink w:anchor="_Toc10722" w:history="1">
        <w:r>
          <w:rPr>
            <w:rFonts w:ascii="仿宋" w:eastAsia="仿宋" w:hAnsi="仿宋" w:cs="仿宋" w:hint="eastAsia"/>
            <w:lang w:eastAsia="zh-CN"/>
          </w:rPr>
          <w:t>(一)、项目申报单位概况</w:t>
        </w:r>
        <w:r>
          <w:tab/>
        </w:r>
        <w:r>
          <w:fldChar w:fldCharType="begin"/>
        </w:r>
        <w:r>
          <w:instrText xml:space="preserve"> PAGEREF _Toc10722 \h </w:instrText>
        </w:r>
        <w:r>
          <w:fldChar w:fldCharType="separate"/>
        </w:r>
        <w:r>
          <w:t>10</w:t>
        </w:r>
        <w:r>
          <w:fldChar w:fldCharType="end"/>
        </w:r>
      </w:hyperlink>
    </w:p>
    <w:p>
      <w:pPr>
        <w:pStyle w:val="TOC2"/>
        <w:tabs>
          <w:tab w:val="right" w:leader="dot" w:pos="8306"/>
        </w:tabs>
      </w:pPr>
      <w:hyperlink w:anchor="_Toc1179" w:history="1">
        <w:r>
          <w:rPr>
            <w:rFonts w:ascii="仿宋" w:eastAsia="仿宋" w:hAnsi="仿宋" w:cs="仿宋" w:hint="eastAsia"/>
            <w:lang w:eastAsia="zh-CN"/>
          </w:rPr>
          <w:t>(二)、项目概况</w:t>
        </w:r>
        <w:r>
          <w:tab/>
        </w:r>
        <w:r>
          <w:fldChar w:fldCharType="begin"/>
        </w:r>
        <w:r>
          <w:instrText xml:space="preserve"> PAGEREF _Toc1179 \h </w:instrText>
        </w:r>
        <w:r>
          <w:fldChar w:fldCharType="separate"/>
        </w:r>
        <w:r>
          <w:t>11</w:t>
        </w:r>
        <w:r>
          <w:fldChar w:fldCharType="end"/>
        </w:r>
      </w:hyperlink>
    </w:p>
    <w:p>
      <w:pPr>
        <w:pStyle w:val="TOC1"/>
        <w:tabs>
          <w:tab w:val="right" w:leader="dot" w:pos="8306"/>
        </w:tabs>
      </w:pPr>
      <w:hyperlink w:anchor="_Toc24688" w:history="1">
        <w:r>
          <w:rPr>
            <w:rFonts w:ascii="仿宋" w:eastAsia="仿宋" w:hAnsi="仿宋" w:cs="仿宋" w:hint="eastAsia"/>
            <w:lang w:eastAsia="zh-CN"/>
          </w:rPr>
          <w:t>三、项目选址研究</w:t>
        </w:r>
        <w:r>
          <w:tab/>
        </w:r>
        <w:r>
          <w:fldChar w:fldCharType="begin"/>
        </w:r>
        <w:r>
          <w:instrText xml:space="preserve"> PAGEREF _Toc24688 \h </w:instrText>
        </w:r>
        <w:r>
          <w:fldChar w:fldCharType="separate"/>
        </w:r>
        <w:r>
          <w:t>14</w:t>
        </w:r>
        <w:r>
          <w:fldChar w:fldCharType="end"/>
        </w:r>
      </w:hyperlink>
    </w:p>
    <w:p>
      <w:pPr>
        <w:pStyle w:val="TOC2"/>
        <w:tabs>
          <w:tab w:val="right" w:leader="dot" w:pos="8306"/>
        </w:tabs>
      </w:pPr>
      <w:hyperlink w:anchor="_Toc6948" w:history="1">
        <w:r>
          <w:rPr>
            <w:rFonts w:ascii="仿宋" w:eastAsia="仿宋" w:hAnsi="仿宋" w:cs="仿宋" w:hint="eastAsia"/>
            <w:lang w:eastAsia="zh-CN"/>
          </w:rPr>
          <w:t>(一)、项目选址原则</w:t>
        </w:r>
        <w:r>
          <w:tab/>
        </w:r>
        <w:r>
          <w:fldChar w:fldCharType="begin"/>
        </w:r>
        <w:r>
          <w:instrText xml:space="preserve"> PAGEREF _Toc6948 \h </w:instrText>
        </w:r>
        <w:r>
          <w:fldChar w:fldCharType="separate"/>
        </w:r>
        <w:r>
          <w:t>14</w:t>
        </w:r>
        <w:r>
          <w:fldChar w:fldCharType="end"/>
        </w:r>
      </w:hyperlink>
    </w:p>
    <w:p>
      <w:pPr>
        <w:pStyle w:val="TOC2"/>
        <w:tabs>
          <w:tab w:val="right" w:leader="dot" w:pos="8306"/>
        </w:tabs>
      </w:pPr>
      <w:hyperlink w:anchor="_Toc2526" w:history="1">
        <w:r>
          <w:rPr>
            <w:rFonts w:ascii="仿宋" w:eastAsia="仿宋" w:hAnsi="仿宋" w:cs="仿宋" w:hint="eastAsia"/>
            <w:lang w:eastAsia="zh-CN"/>
          </w:rPr>
          <w:t>(二)、项目选址</w:t>
        </w:r>
        <w:r>
          <w:tab/>
        </w:r>
        <w:r>
          <w:fldChar w:fldCharType="begin"/>
        </w:r>
        <w:r>
          <w:instrText xml:space="preserve"> PAGEREF _Toc2526 \h </w:instrText>
        </w:r>
        <w:r>
          <w:fldChar w:fldCharType="separate"/>
        </w:r>
        <w:r>
          <w:t>18</w:t>
        </w:r>
        <w:r>
          <w:fldChar w:fldCharType="end"/>
        </w:r>
      </w:hyperlink>
    </w:p>
    <w:p>
      <w:pPr>
        <w:pStyle w:val="TOC2"/>
        <w:tabs>
          <w:tab w:val="right" w:leader="dot" w:pos="8306"/>
        </w:tabs>
      </w:pPr>
      <w:hyperlink w:anchor="_Toc1247" w:history="1">
        <w:r>
          <w:rPr>
            <w:rFonts w:ascii="仿宋" w:eastAsia="仿宋" w:hAnsi="仿宋" w:cs="仿宋" w:hint="eastAsia"/>
            <w:lang w:eastAsia="zh-CN"/>
          </w:rPr>
          <w:t>(三)、建设条件分析</w:t>
        </w:r>
        <w:r>
          <w:tab/>
        </w:r>
        <w:r>
          <w:fldChar w:fldCharType="begin"/>
        </w:r>
        <w:r>
          <w:instrText xml:space="preserve"> PAGEREF _Toc1247 \h </w:instrText>
        </w:r>
        <w:r>
          <w:fldChar w:fldCharType="separate"/>
        </w:r>
        <w:r>
          <w:t>20</w:t>
        </w:r>
        <w:r>
          <w:fldChar w:fldCharType="end"/>
        </w:r>
      </w:hyperlink>
    </w:p>
    <w:p>
      <w:pPr>
        <w:pStyle w:val="TOC2"/>
        <w:tabs>
          <w:tab w:val="right" w:leader="dot" w:pos="8306"/>
        </w:tabs>
      </w:pPr>
      <w:hyperlink w:anchor="_Toc4924" w:history="1">
        <w:r>
          <w:rPr>
            <w:rFonts w:ascii="仿宋" w:eastAsia="仿宋" w:hAnsi="仿宋" w:cs="仿宋" w:hint="eastAsia"/>
            <w:lang w:eastAsia="zh-CN"/>
          </w:rPr>
          <w:t>(四)、用地控制指标</w:t>
        </w:r>
        <w:r>
          <w:tab/>
        </w:r>
        <w:r>
          <w:fldChar w:fldCharType="begin"/>
        </w:r>
        <w:r>
          <w:instrText xml:space="preserve"> PAGEREF _Toc4924 \h </w:instrText>
        </w:r>
        <w:r>
          <w:fldChar w:fldCharType="separate"/>
        </w:r>
        <w:r>
          <w:t>21</w:t>
        </w:r>
        <w:r>
          <w:fldChar w:fldCharType="end"/>
        </w:r>
      </w:hyperlink>
    </w:p>
    <w:p>
      <w:pPr>
        <w:pStyle w:val="TOC2"/>
        <w:tabs>
          <w:tab w:val="right" w:leader="dot" w:pos="8306"/>
        </w:tabs>
      </w:pPr>
      <w:hyperlink w:anchor="_Toc11064" w:history="1">
        <w:r>
          <w:rPr>
            <w:rFonts w:ascii="仿宋" w:eastAsia="仿宋" w:hAnsi="仿宋" w:cs="仿宋" w:hint="eastAsia"/>
            <w:lang w:eastAsia="zh-CN"/>
          </w:rPr>
          <w:t>(五)、地总体要求</w:t>
        </w:r>
        <w:r>
          <w:tab/>
        </w:r>
        <w:r>
          <w:fldChar w:fldCharType="begin"/>
        </w:r>
        <w:r>
          <w:instrText xml:space="preserve"> PAGEREF _Toc11064 \h </w:instrText>
        </w:r>
        <w:r>
          <w:fldChar w:fldCharType="separate"/>
        </w:r>
        <w:r>
          <w:t>22</w:t>
        </w:r>
        <w:r>
          <w:fldChar w:fldCharType="end"/>
        </w:r>
      </w:hyperlink>
    </w:p>
    <w:p>
      <w:pPr>
        <w:pStyle w:val="TOC2"/>
        <w:tabs>
          <w:tab w:val="right" w:leader="dot" w:pos="8306"/>
        </w:tabs>
      </w:pPr>
      <w:hyperlink w:anchor="_Toc5752" w:history="1">
        <w:r>
          <w:rPr>
            <w:rFonts w:ascii="仿宋" w:eastAsia="仿宋" w:hAnsi="仿宋" w:cs="仿宋" w:hint="eastAsia"/>
            <w:lang w:eastAsia="zh-CN"/>
          </w:rPr>
          <w:t>(六)、节约用地措施</w:t>
        </w:r>
        <w:r>
          <w:tab/>
        </w:r>
        <w:r>
          <w:fldChar w:fldCharType="begin"/>
        </w:r>
        <w:r>
          <w:instrText xml:space="preserve"> PAGEREF _Toc5752 \h </w:instrText>
        </w:r>
        <w:r>
          <w:fldChar w:fldCharType="separate"/>
        </w:r>
        <w:r>
          <w:t>24</w:t>
        </w:r>
        <w:r>
          <w:fldChar w:fldCharType="end"/>
        </w:r>
      </w:hyperlink>
    </w:p>
    <w:p>
      <w:pPr>
        <w:pStyle w:val="TOC2"/>
        <w:tabs>
          <w:tab w:val="right" w:leader="dot" w:pos="8306"/>
        </w:tabs>
      </w:pPr>
      <w:hyperlink w:anchor="_Toc1486" w:history="1">
        <w:r>
          <w:rPr>
            <w:rFonts w:ascii="仿宋" w:eastAsia="仿宋" w:hAnsi="仿宋" w:cs="仿宋" w:hint="eastAsia"/>
            <w:lang w:eastAsia="zh-CN"/>
          </w:rPr>
          <w:t>(七)、选址综合评价</w:t>
        </w:r>
        <w:r>
          <w:tab/>
        </w:r>
        <w:r>
          <w:fldChar w:fldCharType="begin"/>
        </w:r>
        <w:r>
          <w:instrText xml:space="preserve"> PAGEREF _Toc1486 \h </w:instrText>
        </w:r>
        <w:r>
          <w:fldChar w:fldCharType="separate"/>
        </w:r>
        <w:r>
          <w:t>25</w:t>
        </w:r>
        <w:r>
          <w:fldChar w:fldCharType="end"/>
        </w:r>
      </w:hyperlink>
    </w:p>
    <w:p>
      <w:pPr>
        <w:pStyle w:val="TOC1"/>
        <w:tabs>
          <w:tab w:val="right" w:leader="dot" w:pos="8306"/>
        </w:tabs>
      </w:pPr>
      <w:hyperlink w:anchor="_Toc1143" w:history="1">
        <w:r>
          <w:rPr>
            <w:rFonts w:ascii="仿宋" w:eastAsia="仿宋" w:hAnsi="仿宋" w:cs="仿宋" w:hint="eastAsia"/>
            <w:lang w:eastAsia="zh-CN"/>
          </w:rPr>
          <w:t>四、资源开发及综合利用分析</w:t>
        </w:r>
        <w:r>
          <w:tab/>
        </w:r>
        <w:r>
          <w:fldChar w:fldCharType="begin"/>
        </w:r>
        <w:r>
          <w:instrText xml:space="preserve"> PAGEREF _Toc1143 \h </w:instrText>
        </w:r>
        <w:r>
          <w:fldChar w:fldCharType="separate"/>
        </w:r>
        <w:r>
          <w:t>26</w:t>
        </w:r>
        <w:r>
          <w:fldChar w:fldCharType="end"/>
        </w:r>
      </w:hyperlink>
    </w:p>
    <w:p>
      <w:pPr>
        <w:pStyle w:val="TOC2"/>
        <w:tabs>
          <w:tab w:val="right" w:leader="dot" w:pos="8306"/>
        </w:tabs>
      </w:pPr>
      <w:hyperlink w:anchor="_Toc17069" w:history="1">
        <w:r>
          <w:rPr>
            <w:rFonts w:ascii="仿宋" w:eastAsia="仿宋" w:hAnsi="仿宋" w:cs="仿宋" w:hint="eastAsia"/>
            <w:lang w:eastAsia="zh-CN"/>
          </w:rPr>
          <w:t>(一)、资源开发方案</w:t>
        </w:r>
        <w:r>
          <w:tab/>
        </w:r>
        <w:r>
          <w:fldChar w:fldCharType="begin"/>
        </w:r>
        <w:r>
          <w:instrText xml:space="preserve"> PAGEREF _Toc17069 \h </w:instrText>
        </w:r>
        <w:r>
          <w:fldChar w:fldCharType="separate"/>
        </w:r>
        <w:r>
          <w:t>26</w:t>
        </w:r>
        <w:r>
          <w:fldChar w:fldCharType="end"/>
        </w:r>
      </w:hyperlink>
    </w:p>
    <w:p>
      <w:pPr>
        <w:pStyle w:val="TOC2"/>
        <w:tabs>
          <w:tab w:val="right" w:leader="dot" w:pos="8306"/>
        </w:tabs>
      </w:pPr>
      <w:hyperlink w:anchor="_Toc14569" w:history="1">
        <w:r>
          <w:rPr>
            <w:rFonts w:ascii="仿宋" w:eastAsia="仿宋" w:hAnsi="仿宋" w:cs="仿宋" w:hint="eastAsia"/>
            <w:lang w:eastAsia="zh-CN"/>
          </w:rPr>
          <w:t>(二)、资源利用方案</w:t>
        </w:r>
        <w:r>
          <w:tab/>
        </w:r>
        <w:r>
          <w:fldChar w:fldCharType="begin"/>
        </w:r>
        <w:r>
          <w:instrText xml:space="preserve"> PAGEREF _Toc14569 \h </w:instrText>
        </w:r>
        <w:r>
          <w:fldChar w:fldCharType="separate"/>
        </w:r>
        <w:r>
          <w:t>27</w:t>
        </w:r>
        <w:r>
          <w:fldChar w:fldCharType="end"/>
        </w:r>
      </w:hyperlink>
    </w:p>
    <w:p>
      <w:pPr>
        <w:pStyle w:val="TOC2"/>
        <w:tabs>
          <w:tab w:val="right" w:leader="dot" w:pos="8306"/>
        </w:tabs>
      </w:pPr>
      <w:hyperlink w:anchor="_Toc25933" w:history="1">
        <w:r>
          <w:rPr>
            <w:rFonts w:ascii="仿宋" w:eastAsia="仿宋" w:hAnsi="仿宋" w:cs="仿宋" w:hint="eastAsia"/>
            <w:lang w:eastAsia="zh-CN"/>
          </w:rPr>
          <w:t>(三)、资源节约措施</w:t>
        </w:r>
        <w:r>
          <w:tab/>
        </w:r>
        <w:r>
          <w:fldChar w:fldCharType="begin"/>
        </w:r>
        <w:r>
          <w:instrText xml:space="preserve"> PAGEREF _Toc25933 \h </w:instrText>
        </w:r>
        <w:r>
          <w:fldChar w:fldCharType="separate"/>
        </w:r>
        <w:r>
          <w:t>28</w:t>
        </w:r>
        <w:r>
          <w:fldChar w:fldCharType="end"/>
        </w:r>
      </w:hyperlink>
    </w:p>
    <w:p>
      <w:pPr>
        <w:pStyle w:val="TOC1"/>
        <w:tabs>
          <w:tab w:val="right" w:leader="dot" w:pos="8306"/>
        </w:tabs>
      </w:pPr>
      <w:hyperlink w:anchor="_Toc3523" w:history="1">
        <w:r>
          <w:rPr>
            <w:rFonts w:ascii="仿宋" w:eastAsia="仿宋" w:hAnsi="仿宋" w:cs="仿宋" w:hint="eastAsia"/>
            <w:lang w:eastAsia="zh-CN"/>
          </w:rPr>
          <w:t>五、项目监理与质量保证</w:t>
        </w:r>
        <w:r>
          <w:tab/>
        </w:r>
        <w:r>
          <w:fldChar w:fldCharType="begin"/>
        </w:r>
        <w:r>
          <w:instrText xml:space="preserve"> PAGEREF _Toc3523 \h </w:instrText>
        </w:r>
        <w:r>
          <w:fldChar w:fldCharType="separate"/>
        </w:r>
        <w:r>
          <w:t>30</w:t>
        </w:r>
        <w:r>
          <w:fldChar w:fldCharType="end"/>
        </w:r>
      </w:hyperlink>
    </w:p>
    <w:p>
      <w:pPr>
        <w:pStyle w:val="TOC2"/>
        <w:tabs>
          <w:tab w:val="right" w:leader="dot" w:pos="8306"/>
        </w:tabs>
      </w:pPr>
      <w:hyperlink w:anchor="_Toc15019" w:history="1">
        <w:r>
          <w:rPr>
            <w:rFonts w:ascii="仿宋" w:eastAsia="仿宋" w:hAnsi="仿宋" w:cs="仿宋" w:hint="eastAsia"/>
            <w:lang w:eastAsia="zh-CN"/>
          </w:rPr>
          <w:t>(一)、监理体系构建</w:t>
        </w:r>
        <w:r>
          <w:tab/>
        </w:r>
        <w:r>
          <w:fldChar w:fldCharType="begin"/>
        </w:r>
        <w:r>
          <w:instrText xml:space="preserve"> PAGEREF _Toc15019 \h </w:instrText>
        </w:r>
        <w:r>
          <w:fldChar w:fldCharType="separate"/>
        </w:r>
        <w:r>
          <w:t>30</w:t>
        </w:r>
        <w:r>
          <w:fldChar w:fldCharType="end"/>
        </w:r>
      </w:hyperlink>
    </w:p>
    <w:p>
      <w:pPr>
        <w:pStyle w:val="TOC2"/>
        <w:tabs>
          <w:tab w:val="right" w:leader="dot" w:pos="8306"/>
        </w:tabs>
      </w:pPr>
      <w:hyperlink w:anchor="_Toc29574" w:history="1">
        <w:r>
          <w:rPr>
            <w:rFonts w:ascii="仿宋" w:eastAsia="仿宋" w:hAnsi="仿宋" w:cs="仿宋" w:hint="eastAsia"/>
            <w:lang w:eastAsia="zh-CN"/>
          </w:rPr>
          <w:t>(二)、质量保证体系实施</w:t>
        </w:r>
        <w:r>
          <w:tab/>
        </w:r>
        <w:r>
          <w:fldChar w:fldCharType="begin"/>
        </w:r>
        <w:r>
          <w:instrText xml:space="preserve"> PAGEREF _Toc29574 \h </w:instrText>
        </w:r>
        <w:r>
          <w:fldChar w:fldCharType="separate"/>
        </w:r>
        <w:r>
          <w:t>30</w:t>
        </w:r>
        <w:r>
          <w:fldChar w:fldCharType="end"/>
        </w:r>
      </w:hyperlink>
    </w:p>
    <w:p>
      <w:pPr>
        <w:pStyle w:val="TOC2"/>
        <w:tabs>
          <w:tab w:val="right" w:leader="dot" w:pos="8306"/>
        </w:tabs>
      </w:pPr>
      <w:hyperlink w:anchor="_Toc13039" w:history="1">
        <w:r>
          <w:rPr>
            <w:rFonts w:ascii="仿宋" w:eastAsia="仿宋" w:hAnsi="仿宋" w:cs="仿宋" w:hint="eastAsia"/>
            <w:lang w:eastAsia="zh-CN"/>
          </w:rPr>
          <w:t>(三)、监理与质量控制流程</w:t>
        </w:r>
        <w:r>
          <w:tab/>
        </w:r>
        <w:r>
          <w:fldChar w:fldCharType="begin"/>
        </w:r>
        <w:r>
          <w:instrText xml:space="preserve"> PAGEREF _Toc13039 \h </w:instrText>
        </w:r>
        <w:r>
          <w:fldChar w:fldCharType="separate"/>
        </w:r>
        <w:r>
          <w:t>31</w:t>
        </w:r>
        <w:r>
          <w:fldChar w:fldCharType="end"/>
        </w:r>
      </w:hyperlink>
    </w:p>
    <w:p>
      <w:pPr>
        <w:pStyle w:val="TOC1"/>
        <w:tabs>
          <w:tab w:val="right" w:leader="dot" w:pos="8306"/>
        </w:tabs>
      </w:pPr>
      <w:hyperlink w:anchor="_Toc31928" w:history="1">
        <w:r>
          <w:rPr>
            <w:rFonts w:ascii="仿宋" w:eastAsia="仿宋" w:hAnsi="仿宋" w:cs="仿宋" w:hint="eastAsia"/>
            <w:lang w:eastAsia="zh-CN"/>
          </w:rPr>
          <w:t>六、发展规划、产业政策和行业准入分析</w:t>
        </w:r>
        <w:r>
          <w:tab/>
        </w:r>
        <w:r>
          <w:fldChar w:fldCharType="begin"/>
        </w:r>
        <w:r>
          <w:instrText xml:space="preserve"> PAGEREF _Toc31928 \h </w:instrText>
        </w:r>
        <w:r>
          <w:fldChar w:fldCharType="separate"/>
        </w:r>
        <w:r>
          <w:t>32</w:t>
        </w:r>
        <w:r>
          <w:fldChar w:fldCharType="end"/>
        </w:r>
      </w:hyperlink>
    </w:p>
    <w:p>
      <w:pPr>
        <w:pStyle w:val="TOC2"/>
        <w:tabs>
          <w:tab w:val="right" w:leader="dot" w:pos="8306"/>
        </w:tabs>
      </w:pPr>
      <w:hyperlink w:anchor="_Toc30077" w:history="1">
        <w:r>
          <w:rPr>
            <w:rFonts w:ascii="仿宋" w:eastAsia="仿宋" w:hAnsi="仿宋" w:cs="仿宋" w:hint="eastAsia"/>
            <w:lang w:eastAsia="zh-CN"/>
          </w:rPr>
          <w:t>(一)、发展规划分析</w:t>
        </w:r>
        <w:r>
          <w:tab/>
        </w:r>
        <w:r>
          <w:fldChar w:fldCharType="begin"/>
        </w:r>
        <w:r>
          <w:instrText xml:space="preserve"> PAGEREF _Toc30077 \h </w:instrText>
        </w:r>
        <w:r>
          <w:fldChar w:fldCharType="separate"/>
        </w:r>
        <w:r>
          <w:t>32</w:t>
        </w:r>
        <w:r>
          <w:fldChar w:fldCharType="end"/>
        </w:r>
      </w:hyperlink>
    </w:p>
    <w:p>
      <w:pPr>
        <w:pStyle w:val="TOC2"/>
        <w:tabs>
          <w:tab w:val="right" w:leader="dot" w:pos="8306"/>
        </w:tabs>
      </w:pPr>
      <w:hyperlink w:anchor="_Toc32321" w:history="1">
        <w:r>
          <w:rPr>
            <w:rFonts w:ascii="仿宋" w:eastAsia="仿宋" w:hAnsi="仿宋" w:cs="仿宋" w:hint="eastAsia"/>
            <w:lang w:eastAsia="zh-CN"/>
          </w:rPr>
          <w:t>(二)、产业政策分析</w:t>
        </w:r>
        <w:r>
          <w:tab/>
        </w:r>
        <w:r>
          <w:fldChar w:fldCharType="begin"/>
        </w:r>
        <w:r>
          <w:instrText xml:space="preserve"> PAGEREF _Toc32321 \h </w:instrText>
        </w:r>
        <w:r>
          <w:fldChar w:fldCharType="separate"/>
        </w:r>
        <w:r>
          <w:t>33</w:t>
        </w:r>
        <w:r>
          <w:fldChar w:fldCharType="end"/>
        </w:r>
      </w:hyperlink>
    </w:p>
    <w:p>
      <w:pPr>
        <w:pStyle w:val="TOC2"/>
        <w:tabs>
          <w:tab w:val="right" w:leader="dot" w:pos="8306"/>
        </w:tabs>
      </w:pPr>
      <w:hyperlink w:anchor="_Toc27241" w:history="1">
        <w:r>
          <w:rPr>
            <w:rFonts w:ascii="仿宋" w:eastAsia="仿宋" w:hAnsi="仿宋" w:cs="仿宋" w:hint="eastAsia"/>
            <w:lang w:eastAsia="zh-CN"/>
          </w:rPr>
          <w:t>(三)、行业准入分析</w:t>
        </w:r>
        <w:r>
          <w:tab/>
        </w:r>
        <w:r>
          <w:fldChar w:fldCharType="begin"/>
        </w:r>
        <w:r>
          <w:instrText xml:space="preserve"> PAGEREF _Toc27241 \h </w:instrText>
        </w:r>
        <w:r>
          <w:fldChar w:fldCharType="separate"/>
        </w:r>
        <w:r>
          <w:t>35</w:t>
        </w:r>
        <w:r>
          <w:fldChar w:fldCharType="end"/>
        </w:r>
      </w:hyperlink>
    </w:p>
    <w:p>
      <w:pPr>
        <w:pStyle w:val="TOC1"/>
        <w:tabs>
          <w:tab w:val="right" w:leader="dot" w:pos="8306"/>
        </w:tabs>
      </w:pPr>
      <w:hyperlink w:anchor="_Toc13190" w:history="1">
        <w:r>
          <w:rPr>
            <w:rFonts w:ascii="仿宋" w:eastAsia="仿宋" w:hAnsi="仿宋" w:cs="仿宋" w:hint="eastAsia"/>
            <w:lang w:eastAsia="zh-CN"/>
          </w:rPr>
          <w:t>七、技术创新与产业升级</w:t>
        </w:r>
        <w:r>
          <w:tab/>
        </w:r>
        <w:r>
          <w:fldChar w:fldCharType="begin"/>
        </w:r>
        <w:r>
          <w:instrText xml:space="preserve"> PAGEREF _Toc13190 \h </w:instrText>
        </w:r>
        <w:r>
          <w:fldChar w:fldCharType="separate"/>
        </w:r>
        <w:r>
          <w:t>36</w:t>
        </w:r>
        <w:r>
          <w:fldChar w:fldCharType="end"/>
        </w:r>
      </w:hyperlink>
    </w:p>
    <w:p>
      <w:pPr>
        <w:pStyle w:val="TOC2"/>
        <w:tabs>
          <w:tab w:val="right" w:leader="dot" w:pos="8306"/>
        </w:tabs>
      </w:pPr>
      <w:hyperlink w:anchor="_Toc3232" w:history="1">
        <w:r>
          <w:rPr>
            <w:rFonts w:ascii="仿宋" w:eastAsia="仿宋" w:hAnsi="仿宋" w:cs="仿宋" w:hint="eastAsia"/>
            <w:lang w:eastAsia="zh-CN"/>
          </w:rPr>
          <w:t>(一)、技术创新方向与目标</w:t>
        </w:r>
        <w:r>
          <w:tab/>
        </w:r>
        <w:r>
          <w:fldChar w:fldCharType="begin"/>
        </w:r>
        <w:r>
          <w:instrText xml:space="preserve"> PAGEREF _Toc3232 \h </w:instrText>
        </w:r>
        <w:r>
          <w:fldChar w:fldCharType="separate"/>
        </w:r>
        <w:r>
          <w:t>36</w:t>
        </w:r>
        <w:r>
          <w:fldChar w:fldCharType="end"/>
        </w:r>
      </w:hyperlink>
    </w:p>
    <w:p>
      <w:pPr>
        <w:pStyle w:val="TOC2"/>
        <w:tabs>
          <w:tab w:val="right" w:leader="dot" w:pos="8306"/>
        </w:tabs>
      </w:pPr>
      <w:hyperlink w:anchor="_Toc3186" w:history="1">
        <w:r>
          <w:rPr>
            <w:rFonts w:ascii="仿宋" w:eastAsia="仿宋" w:hAnsi="仿宋" w:cs="仿宋" w:hint="eastAsia"/>
            <w:lang w:eastAsia="zh-CN"/>
          </w:rPr>
          <w:t>(二)、产业升级路径与措施</w:t>
        </w:r>
        <w:r>
          <w:tab/>
        </w:r>
        <w:r>
          <w:fldChar w:fldCharType="begin"/>
        </w:r>
        <w:r>
          <w:instrText xml:space="preserve"> PAGEREF _Toc3186 \h </w:instrText>
        </w:r>
        <w:r>
          <w:fldChar w:fldCharType="separate"/>
        </w:r>
        <w:r>
          <w:t>37</w:t>
        </w:r>
        <w:r>
          <w:fldChar w:fldCharType="end"/>
        </w:r>
      </w:hyperlink>
    </w:p>
    <w:p>
      <w:pPr>
        <w:pStyle w:val="TOC1"/>
        <w:tabs>
          <w:tab w:val="right" w:leader="dot" w:pos="8306"/>
        </w:tabs>
      </w:pPr>
      <w:hyperlink w:anchor="_Toc12871" w:history="1">
        <w:r>
          <w:rPr>
            <w:rFonts w:ascii="仿宋" w:eastAsia="仿宋" w:hAnsi="仿宋" w:cs="仿宋" w:hint="eastAsia"/>
            <w:lang w:eastAsia="zh-CN"/>
          </w:rPr>
          <w:t>八、项目进度计划</w:t>
        </w:r>
        <w:r>
          <w:tab/>
        </w:r>
        <w:r>
          <w:fldChar w:fldCharType="begin"/>
        </w:r>
        <w:r>
          <w:instrText xml:space="preserve"> PAGEREF _Toc12871 \h </w:instrText>
        </w:r>
        <w:r>
          <w:fldChar w:fldCharType="separate"/>
        </w:r>
        <w:r>
          <w:t>39</w:t>
        </w:r>
        <w:r>
          <w:fldChar w:fldCharType="end"/>
        </w:r>
      </w:hyperlink>
    </w:p>
    <w:p>
      <w:pPr>
        <w:pStyle w:val="TOC2"/>
        <w:tabs>
          <w:tab w:val="right" w:leader="dot" w:pos="8306"/>
        </w:tabs>
      </w:pPr>
      <w:hyperlink w:anchor="_Toc15579" w:history="1">
        <w:r>
          <w:rPr>
            <w:rFonts w:ascii="仿宋" w:eastAsia="仿宋" w:hAnsi="仿宋" w:cs="仿宋" w:hint="eastAsia"/>
            <w:lang w:eastAsia="zh-CN"/>
          </w:rPr>
          <w:t>(一)、建设周期</w:t>
        </w:r>
        <w:r>
          <w:tab/>
        </w:r>
        <w:r>
          <w:fldChar w:fldCharType="begin"/>
        </w:r>
        <w:r>
          <w:instrText xml:space="preserve"> PAGEREF _Toc15579 \h </w:instrText>
        </w:r>
        <w:r>
          <w:fldChar w:fldCharType="separate"/>
        </w:r>
        <w:r>
          <w:t>39</w:t>
        </w:r>
        <w:r>
          <w:fldChar w:fldCharType="end"/>
        </w:r>
      </w:hyperlink>
    </w:p>
    <w:p>
      <w:pPr>
        <w:pStyle w:val="TOC2"/>
        <w:tabs>
          <w:tab w:val="right" w:leader="dot" w:pos="8306"/>
        </w:tabs>
      </w:pPr>
      <w:hyperlink w:anchor="_Toc9498" w:history="1">
        <w:r>
          <w:rPr>
            <w:rFonts w:ascii="仿宋" w:eastAsia="仿宋" w:hAnsi="仿宋" w:cs="仿宋" w:hint="eastAsia"/>
            <w:lang w:eastAsia="zh-CN"/>
          </w:rPr>
          <w:t>(二)、建设进度</w:t>
        </w:r>
        <w:r>
          <w:tab/>
        </w:r>
        <w:r>
          <w:fldChar w:fldCharType="begin"/>
        </w:r>
        <w:r>
          <w:instrText xml:space="preserve"> PAGEREF _Toc9498 \h </w:instrText>
        </w:r>
        <w:r>
          <w:fldChar w:fldCharType="separate"/>
        </w:r>
        <w:r>
          <w:t>39</w:t>
        </w:r>
        <w:r>
          <w:fldChar w:fldCharType="end"/>
        </w:r>
      </w:hyperlink>
    </w:p>
    <w:p>
      <w:pPr>
        <w:pStyle w:val="TOC2"/>
        <w:tabs>
          <w:tab w:val="right" w:leader="dot" w:pos="8306"/>
        </w:tabs>
      </w:pPr>
      <w:hyperlink w:anchor="_Toc8152" w:history="1">
        <w:r>
          <w:rPr>
            <w:rFonts w:ascii="仿宋" w:eastAsia="仿宋" w:hAnsi="仿宋" w:cs="仿宋" w:hint="eastAsia"/>
            <w:lang w:eastAsia="zh-CN"/>
          </w:rPr>
          <w:t>(三)、进度安排注意事项</w:t>
        </w:r>
        <w:r>
          <w:tab/>
        </w:r>
        <w:r>
          <w:fldChar w:fldCharType="begin"/>
        </w:r>
        <w:r>
          <w:instrText xml:space="preserve"> PAGEREF _Toc8152 \h </w:instrText>
        </w:r>
        <w:r>
          <w:fldChar w:fldCharType="separate"/>
        </w:r>
        <w:r>
          <w:t>40</w:t>
        </w:r>
        <w:r>
          <w:fldChar w:fldCharType="end"/>
        </w:r>
      </w:hyperlink>
    </w:p>
    <w:p>
      <w:pPr>
        <w:pStyle w:val="TOC2"/>
        <w:tabs>
          <w:tab w:val="right" w:leader="dot" w:pos="8306"/>
        </w:tabs>
      </w:pPr>
      <w:hyperlink w:anchor="_Toc29405" w:history="1">
        <w:r>
          <w:rPr>
            <w:rFonts w:ascii="仿宋" w:eastAsia="仿宋" w:hAnsi="仿宋" w:cs="仿宋" w:hint="eastAsia"/>
            <w:lang w:eastAsia="zh-CN"/>
          </w:rPr>
          <w:t>(四)、人力资源配置</w:t>
        </w:r>
        <w:r>
          <w:tab/>
        </w:r>
        <w:r>
          <w:fldChar w:fldCharType="begin"/>
        </w:r>
        <w:r>
          <w:instrText xml:space="preserve"> PAGEREF _Toc29405 \h </w:instrText>
        </w:r>
        <w:r>
          <w:fldChar w:fldCharType="separate"/>
        </w:r>
        <w:r>
          <w:t>41</w:t>
        </w:r>
        <w:r>
          <w:fldChar w:fldCharType="end"/>
        </w:r>
      </w:hyperlink>
    </w:p>
    <w:p>
      <w:pPr>
        <w:pStyle w:val="TOC2"/>
        <w:tabs>
          <w:tab w:val="right" w:leader="dot" w:pos="8306"/>
        </w:tabs>
      </w:pPr>
      <w:hyperlink w:anchor="_Toc22279" w:history="1">
        <w:r>
          <w:rPr>
            <w:rFonts w:ascii="仿宋" w:eastAsia="仿宋" w:hAnsi="仿宋" w:cs="仿宋" w:hint="eastAsia"/>
            <w:lang w:eastAsia="zh-CN"/>
          </w:rPr>
          <w:t>(五)、员工培训</w:t>
        </w:r>
        <w:r>
          <w:tab/>
        </w:r>
        <w:r>
          <w:fldChar w:fldCharType="begin"/>
        </w:r>
        <w:r>
          <w:instrText xml:space="preserve"> PAGEREF _Toc22279 \h </w:instrText>
        </w:r>
        <w:r>
          <w:fldChar w:fldCharType="separate"/>
        </w:r>
        <w:r>
          <w:t>43</w:t>
        </w:r>
        <w:r>
          <w:fldChar w:fldCharType="end"/>
        </w:r>
      </w:hyperlink>
    </w:p>
    <w:p>
      <w:pPr>
        <w:pStyle w:val="TOC2"/>
        <w:tabs>
          <w:tab w:val="right" w:leader="dot" w:pos="8306"/>
        </w:tabs>
      </w:pPr>
      <w:hyperlink w:anchor="_Toc24077" w:history="1">
        <w:r>
          <w:rPr>
            <w:rFonts w:ascii="仿宋" w:eastAsia="仿宋" w:hAnsi="仿宋" w:cs="仿宋" w:hint="eastAsia"/>
            <w:lang w:eastAsia="zh-CN"/>
          </w:rPr>
          <w:t>(六)、项目实施保障</w:t>
        </w:r>
        <w:r>
          <w:tab/>
        </w:r>
        <w:r>
          <w:fldChar w:fldCharType="begin"/>
        </w:r>
        <w:r>
          <w:instrText xml:space="preserve"> PAGEREF _Toc24077 \h </w:instrText>
        </w:r>
        <w:r>
          <w:fldChar w:fldCharType="separate"/>
        </w:r>
        <w:r>
          <w:t>44</w:t>
        </w:r>
        <w:r>
          <w:fldChar w:fldCharType="end"/>
        </w:r>
      </w:hyperlink>
    </w:p>
    <w:p>
      <w:pPr>
        <w:pStyle w:val="TOC2"/>
        <w:tabs>
          <w:tab w:val="right" w:leader="dot" w:pos="8306"/>
        </w:tabs>
      </w:pPr>
      <w:hyperlink w:anchor="_Toc3290" w:history="1">
        <w:r>
          <w:rPr>
            <w:rFonts w:ascii="仿宋" w:eastAsia="仿宋" w:hAnsi="仿宋" w:cs="仿宋" w:hint="eastAsia"/>
            <w:lang w:eastAsia="zh-CN"/>
          </w:rPr>
          <w:t>(七)、安全规范管理</w:t>
        </w:r>
        <w:r>
          <w:tab/>
        </w:r>
        <w:r>
          <w:fldChar w:fldCharType="begin"/>
        </w:r>
        <w:r>
          <w:instrText xml:space="preserve"> PAGEREF _Toc3290 \h </w:instrText>
        </w:r>
        <w:r>
          <w:fldChar w:fldCharType="separate"/>
        </w:r>
        <w:r>
          <w:t>45</w:t>
        </w:r>
        <w:r>
          <w:fldChar w:fldCharType="end"/>
        </w:r>
      </w:hyperlink>
    </w:p>
    <w:p>
      <w:pPr>
        <w:pStyle w:val="TOC1"/>
        <w:tabs>
          <w:tab w:val="right" w:leader="dot" w:pos="8306"/>
        </w:tabs>
      </w:pPr>
      <w:hyperlink w:anchor="_Toc22911" w:history="1">
        <w:r>
          <w:rPr>
            <w:rFonts w:ascii="仿宋" w:eastAsia="仿宋" w:hAnsi="仿宋" w:cs="仿宋" w:hint="eastAsia"/>
            <w:lang w:eastAsia="zh-CN"/>
          </w:rPr>
          <w:t>九、环境保护与治理方案</w:t>
        </w:r>
        <w:r>
          <w:tab/>
        </w:r>
        <w:r>
          <w:fldChar w:fldCharType="begin"/>
        </w:r>
        <w:r>
          <w:instrText xml:space="preserve"> PAGEREF _Toc22911 \h </w:instrText>
        </w:r>
        <w:r>
          <w:fldChar w:fldCharType="separate"/>
        </w:r>
        <w:r>
          <w:t>46</w:t>
        </w:r>
        <w:r>
          <w:fldChar w:fldCharType="end"/>
        </w:r>
      </w:hyperlink>
    </w:p>
    <w:p>
      <w:pPr>
        <w:pStyle w:val="TOC2"/>
        <w:tabs>
          <w:tab w:val="right" w:leader="dot" w:pos="8306"/>
        </w:tabs>
      </w:pPr>
      <w:hyperlink w:anchor="_Toc14942" w:history="1">
        <w:r>
          <w:rPr>
            <w:rFonts w:ascii="仿宋" w:eastAsia="仿宋" w:hAnsi="仿宋" w:cs="仿宋" w:hint="eastAsia"/>
            <w:lang w:eastAsia="zh-CN"/>
          </w:rPr>
          <w:t>(一)、项目环境影响评估</w:t>
        </w:r>
        <w:r>
          <w:tab/>
        </w:r>
        <w:r>
          <w:fldChar w:fldCharType="begin"/>
        </w:r>
        <w:r>
          <w:instrText xml:space="preserve"> PAGEREF _Toc14942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8" w:history="1">
        <w:r>
          <w:rPr>
            <w:rFonts w:ascii="仿宋" w:eastAsia="仿宋" w:hAnsi="仿宋" w:cs="仿宋" w:hint="eastAsia"/>
            <w:lang w:eastAsia="zh-CN"/>
          </w:rPr>
          <w:t>(二)、环境保护措施与治理方案</w:t>
        </w:r>
        <w:r>
          <w:tab/>
        </w:r>
        <w:r>
          <w:fldChar w:fldCharType="begin"/>
        </w:r>
        <w:r>
          <w:instrText xml:space="preserve"> PAGEREF _Toc3468 \h </w:instrText>
        </w:r>
        <w:r>
          <w:fldChar w:fldCharType="separate"/>
        </w:r>
        <w:r>
          <w:t>47</w:t>
        </w:r>
        <w:r>
          <w:fldChar w:fldCharType="end"/>
        </w:r>
      </w:hyperlink>
    </w:p>
    <w:p>
      <w:pPr>
        <w:pStyle w:val="TOC1"/>
        <w:tabs>
          <w:tab w:val="right" w:leader="dot" w:pos="8306"/>
        </w:tabs>
      </w:pPr>
      <w:hyperlink w:anchor="_Toc5139" w:history="1">
        <w:r>
          <w:rPr>
            <w:rFonts w:ascii="仿宋" w:eastAsia="仿宋" w:hAnsi="仿宋" w:cs="仿宋" w:hint="eastAsia"/>
            <w:lang w:eastAsia="zh-CN"/>
          </w:rPr>
          <w:t>十、项目变更管理</w:t>
        </w:r>
        <w:r>
          <w:tab/>
        </w:r>
        <w:r>
          <w:fldChar w:fldCharType="begin"/>
        </w:r>
        <w:r>
          <w:instrText xml:space="preserve"> PAGEREF _Toc5139 \h </w:instrText>
        </w:r>
        <w:r>
          <w:fldChar w:fldCharType="separate"/>
        </w:r>
        <w:r>
          <w:t>47</w:t>
        </w:r>
        <w:r>
          <w:fldChar w:fldCharType="end"/>
        </w:r>
      </w:hyperlink>
    </w:p>
    <w:p>
      <w:pPr>
        <w:pStyle w:val="TOC2"/>
        <w:tabs>
          <w:tab w:val="right" w:leader="dot" w:pos="8306"/>
        </w:tabs>
      </w:pPr>
      <w:hyperlink w:anchor="_Toc7157" w:history="1">
        <w:r>
          <w:rPr>
            <w:rFonts w:ascii="仿宋" w:eastAsia="仿宋" w:hAnsi="仿宋" w:cs="仿宋" w:hint="eastAsia"/>
            <w:lang w:eastAsia="zh-CN"/>
          </w:rPr>
          <w:t>(一)、变更控制流程</w:t>
        </w:r>
        <w:r>
          <w:tab/>
        </w:r>
        <w:r>
          <w:fldChar w:fldCharType="begin"/>
        </w:r>
        <w:r>
          <w:instrText xml:space="preserve"> PAGEREF _Toc7157 \h </w:instrText>
        </w:r>
        <w:r>
          <w:fldChar w:fldCharType="separate"/>
        </w:r>
        <w:r>
          <w:t>47</w:t>
        </w:r>
        <w:r>
          <w:fldChar w:fldCharType="end"/>
        </w:r>
      </w:hyperlink>
    </w:p>
    <w:p>
      <w:pPr>
        <w:pStyle w:val="TOC2"/>
        <w:tabs>
          <w:tab w:val="right" w:leader="dot" w:pos="8306"/>
        </w:tabs>
      </w:pPr>
      <w:hyperlink w:anchor="_Toc7901" w:history="1">
        <w:r>
          <w:rPr>
            <w:rFonts w:ascii="仿宋" w:eastAsia="仿宋" w:hAnsi="仿宋" w:cs="仿宋" w:hint="eastAsia"/>
            <w:lang w:eastAsia="zh-CN"/>
          </w:rPr>
          <w:t>(二)、影响评估与处理</w:t>
        </w:r>
        <w:r>
          <w:tab/>
        </w:r>
        <w:r>
          <w:fldChar w:fldCharType="begin"/>
        </w:r>
        <w:r>
          <w:instrText xml:space="preserve"> PAGEREF _Toc7901 \h </w:instrText>
        </w:r>
        <w:r>
          <w:fldChar w:fldCharType="separate"/>
        </w:r>
        <w:r>
          <w:t>48</w:t>
        </w:r>
        <w:r>
          <w:fldChar w:fldCharType="end"/>
        </w:r>
      </w:hyperlink>
    </w:p>
    <w:p>
      <w:pPr>
        <w:pStyle w:val="TOC2"/>
        <w:tabs>
          <w:tab w:val="right" w:leader="dot" w:pos="8306"/>
        </w:tabs>
      </w:pPr>
      <w:hyperlink w:anchor="_Toc16301" w:history="1">
        <w:r>
          <w:rPr>
            <w:rFonts w:ascii="仿宋" w:eastAsia="仿宋" w:hAnsi="仿宋" w:cs="仿宋" w:hint="eastAsia"/>
            <w:lang w:eastAsia="zh-CN"/>
          </w:rPr>
          <w:t>(三)、变更记录与追踪</w:t>
        </w:r>
        <w:r>
          <w:tab/>
        </w:r>
        <w:r>
          <w:fldChar w:fldCharType="begin"/>
        </w:r>
        <w:r>
          <w:instrText xml:space="preserve"> PAGEREF _Toc16301 \h </w:instrText>
        </w:r>
        <w:r>
          <w:fldChar w:fldCharType="separate"/>
        </w:r>
        <w:r>
          <w:t>50</w:t>
        </w:r>
        <w:r>
          <w:fldChar w:fldCharType="end"/>
        </w:r>
      </w:hyperlink>
    </w:p>
    <w:p>
      <w:pPr>
        <w:pStyle w:val="TOC2"/>
        <w:tabs>
          <w:tab w:val="right" w:leader="dot" w:pos="8306"/>
        </w:tabs>
      </w:pPr>
      <w:hyperlink w:anchor="_Toc13582" w:history="1">
        <w:r>
          <w:rPr>
            <w:rFonts w:ascii="仿宋" w:eastAsia="仿宋" w:hAnsi="仿宋" w:cs="仿宋" w:hint="eastAsia"/>
            <w:lang w:eastAsia="zh-CN"/>
          </w:rPr>
          <w:t>(四)、变更管理策略</w:t>
        </w:r>
        <w:r>
          <w:tab/>
        </w:r>
        <w:r>
          <w:fldChar w:fldCharType="begin"/>
        </w:r>
        <w:r>
          <w:instrText xml:space="preserve"> PAGEREF _Toc13582 \h </w:instrText>
        </w:r>
        <w:r>
          <w:fldChar w:fldCharType="separate"/>
        </w:r>
        <w:r>
          <w:t>51</w:t>
        </w:r>
        <w:r>
          <w:fldChar w:fldCharType="end"/>
        </w:r>
      </w:hyperlink>
    </w:p>
    <w:p>
      <w:pPr>
        <w:pStyle w:val="TOC1"/>
        <w:tabs>
          <w:tab w:val="right" w:leader="dot" w:pos="8306"/>
        </w:tabs>
      </w:pPr>
      <w:hyperlink w:anchor="_Toc4137" w:history="1">
        <w:r>
          <w:rPr>
            <w:rFonts w:ascii="仿宋" w:eastAsia="仿宋" w:hAnsi="仿宋" w:cs="仿宋" w:hint="eastAsia"/>
            <w:lang w:eastAsia="zh-CN"/>
          </w:rPr>
          <w:t>十一、项目质量与标准</w:t>
        </w:r>
        <w:r>
          <w:tab/>
        </w:r>
        <w:r>
          <w:fldChar w:fldCharType="begin"/>
        </w:r>
        <w:r>
          <w:instrText xml:space="preserve"> PAGEREF _Toc4137 \h </w:instrText>
        </w:r>
        <w:r>
          <w:fldChar w:fldCharType="separate"/>
        </w:r>
        <w:r>
          <w:t>53</w:t>
        </w:r>
        <w:r>
          <w:fldChar w:fldCharType="end"/>
        </w:r>
      </w:hyperlink>
    </w:p>
    <w:p>
      <w:pPr>
        <w:pStyle w:val="TOC2"/>
        <w:tabs>
          <w:tab w:val="right" w:leader="dot" w:pos="8306"/>
        </w:tabs>
      </w:pPr>
      <w:hyperlink w:anchor="_Toc17681" w:history="1">
        <w:r>
          <w:rPr>
            <w:rFonts w:ascii="仿宋" w:eastAsia="仿宋" w:hAnsi="仿宋" w:cs="仿宋" w:hint="eastAsia"/>
            <w:lang w:eastAsia="zh-CN"/>
          </w:rPr>
          <w:t>(一)、质量保障体系</w:t>
        </w:r>
        <w:r>
          <w:tab/>
        </w:r>
        <w:r>
          <w:fldChar w:fldCharType="begin"/>
        </w:r>
        <w:r>
          <w:instrText xml:space="preserve"> PAGEREF _Toc17681 \h </w:instrText>
        </w:r>
        <w:r>
          <w:fldChar w:fldCharType="separate"/>
        </w:r>
        <w:r>
          <w:t>53</w:t>
        </w:r>
        <w:r>
          <w:fldChar w:fldCharType="end"/>
        </w:r>
      </w:hyperlink>
    </w:p>
    <w:p>
      <w:pPr>
        <w:pStyle w:val="TOC2"/>
        <w:tabs>
          <w:tab w:val="right" w:leader="dot" w:pos="8306"/>
        </w:tabs>
      </w:pPr>
      <w:hyperlink w:anchor="_Toc11232" w:history="1">
        <w:r>
          <w:rPr>
            <w:rFonts w:ascii="仿宋" w:eastAsia="仿宋" w:hAnsi="仿宋" w:cs="仿宋" w:hint="eastAsia"/>
            <w:lang w:eastAsia="zh-CN"/>
          </w:rPr>
          <w:t>(二)、标准化作业流程</w:t>
        </w:r>
        <w:r>
          <w:tab/>
        </w:r>
        <w:r>
          <w:fldChar w:fldCharType="begin"/>
        </w:r>
        <w:r>
          <w:instrText xml:space="preserve"> PAGEREF _Toc11232 \h </w:instrText>
        </w:r>
        <w:r>
          <w:fldChar w:fldCharType="separate"/>
        </w:r>
        <w:r>
          <w:t>55</w:t>
        </w:r>
        <w:r>
          <w:fldChar w:fldCharType="end"/>
        </w:r>
      </w:hyperlink>
    </w:p>
    <w:p>
      <w:pPr>
        <w:pStyle w:val="TOC2"/>
        <w:tabs>
          <w:tab w:val="right" w:leader="dot" w:pos="8306"/>
        </w:tabs>
      </w:pPr>
      <w:hyperlink w:anchor="_Toc7758" w:history="1">
        <w:r>
          <w:rPr>
            <w:rFonts w:ascii="仿宋" w:eastAsia="仿宋" w:hAnsi="仿宋" w:cs="仿宋" w:hint="eastAsia"/>
            <w:lang w:eastAsia="zh-CN"/>
          </w:rPr>
          <w:t>(三)、质量监控与评估</w:t>
        </w:r>
        <w:r>
          <w:tab/>
        </w:r>
        <w:r>
          <w:fldChar w:fldCharType="begin"/>
        </w:r>
        <w:r>
          <w:instrText xml:space="preserve"> PAGEREF _Toc7758 \h </w:instrText>
        </w:r>
        <w:r>
          <w:fldChar w:fldCharType="separate"/>
        </w:r>
        <w:r>
          <w:t>56</w:t>
        </w:r>
        <w:r>
          <w:fldChar w:fldCharType="end"/>
        </w:r>
      </w:hyperlink>
    </w:p>
    <w:p>
      <w:pPr>
        <w:pStyle w:val="TOC2"/>
        <w:tabs>
          <w:tab w:val="right" w:leader="dot" w:pos="8306"/>
        </w:tabs>
      </w:pPr>
      <w:hyperlink w:anchor="_Toc27683" w:history="1">
        <w:r>
          <w:rPr>
            <w:rFonts w:ascii="仿宋" w:eastAsia="仿宋" w:hAnsi="仿宋" w:cs="仿宋" w:hint="eastAsia"/>
            <w:lang w:eastAsia="zh-CN"/>
          </w:rPr>
          <w:t>(四)、质量改进计划</w:t>
        </w:r>
        <w:r>
          <w:tab/>
        </w:r>
        <w:r>
          <w:fldChar w:fldCharType="begin"/>
        </w:r>
        <w:r>
          <w:instrText xml:space="preserve"> PAGEREF _Toc27683 \h </w:instrText>
        </w:r>
        <w:r>
          <w:fldChar w:fldCharType="separate"/>
        </w:r>
        <w:r>
          <w:t>57</w:t>
        </w:r>
        <w:r>
          <w:fldChar w:fldCharType="end"/>
        </w:r>
      </w:hyperlink>
    </w:p>
    <w:p>
      <w:pPr>
        <w:pStyle w:val="TOC1"/>
        <w:tabs>
          <w:tab w:val="right" w:leader="dot" w:pos="8306"/>
        </w:tabs>
      </w:pPr>
      <w:hyperlink w:anchor="_Toc1589" w:history="1">
        <w:r>
          <w:rPr>
            <w:rFonts w:ascii="仿宋" w:eastAsia="仿宋" w:hAnsi="仿宋" w:cs="仿宋" w:hint="eastAsia"/>
            <w:lang w:eastAsia="zh-CN"/>
          </w:rPr>
          <w:t>十二、环境保护与绿色发展</w:t>
        </w:r>
        <w:r>
          <w:tab/>
        </w:r>
        <w:r>
          <w:fldChar w:fldCharType="begin"/>
        </w:r>
        <w:r>
          <w:instrText xml:space="preserve"> PAGEREF _Toc1589 \h </w:instrText>
        </w:r>
        <w:r>
          <w:fldChar w:fldCharType="separate"/>
        </w:r>
        <w:r>
          <w:t>58</w:t>
        </w:r>
        <w:r>
          <w:fldChar w:fldCharType="end"/>
        </w:r>
      </w:hyperlink>
    </w:p>
    <w:p>
      <w:pPr>
        <w:pStyle w:val="TOC2"/>
        <w:tabs>
          <w:tab w:val="right" w:leader="dot" w:pos="8306"/>
        </w:tabs>
      </w:pPr>
      <w:hyperlink w:anchor="_Toc5247" w:history="1">
        <w:r>
          <w:rPr>
            <w:rFonts w:ascii="仿宋" w:eastAsia="仿宋" w:hAnsi="仿宋" w:cs="仿宋" w:hint="eastAsia"/>
            <w:lang w:eastAsia="zh-CN"/>
          </w:rPr>
          <w:t>(一)、环境保护措施</w:t>
        </w:r>
        <w:r>
          <w:tab/>
        </w:r>
        <w:r>
          <w:fldChar w:fldCharType="begin"/>
        </w:r>
        <w:r>
          <w:instrText xml:space="preserve"> PAGEREF _Toc5247 \h </w:instrText>
        </w:r>
        <w:r>
          <w:fldChar w:fldCharType="separate"/>
        </w:r>
        <w:r>
          <w:t>58</w:t>
        </w:r>
        <w:r>
          <w:fldChar w:fldCharType="end"/>
        </w:r>
      </w:hyperlink>
    </w:p>
    <w:p>
      <w:pPr>
        <w:pStyle w:val="TOC2"/>
        <w:tabs>
          <w:tab w:val="right" w:leader="dot" w:pos="8306"/>
        </w:tabs>
      </w:pPr>
      <w:hyperlink w:anchor="_Toc24210" w:history="1">
        <w:r>
          <w:rPr>
            <w:rFonts w:ascii="仿宋" w:eastAsia="仿宋" w:hAnsi="仿宋" w:cs="仿宋" w:hint="eastAsia"/>
            <w:lang w:eastAsia="zh-CN"/>
          </w:rPr>
          <w:t>(二)、绿色发展与可持续发展策略</w:t>
        </w:r>
        <w:r>
          <w:tab/>
        </w:r>
        <w:r>
          <w:fldChar w:fldCharType="begin"/>
        </w:r>
        <w:r>
          <w:instrText xml:space="preserve"> PAGEREF _Toc24210 \h </w:instrText>
        </w:r>
        <w:r>
          <w:fldChar w:fldCharType="separate"/>
        </w:r>
        <w:r>
          <w:t>60</w:t>
        </w:r>
        <w:r>
          <w:fldChar w:fldCharType="end"/>
        </w:r>
      </w:hyperlink>
    </w:p>
    <w:p>
      <w:pPr>
        <w:pStyle w:val="TOC1"/>
        <w:tabs>
          <w:tab w:val="right" w:leader="dot" w:pos="8306"/>
        </w:tabs>
      </w:pPr>
      <w:hyperlink w:anchor="_Toc16951" w:history="1">
        <w:r>
          <w:rPr>
            <w:rFonts w:ascii="仿宋" w:eastAsia="仿宋" w:hAnsi="仿宋" w:cs="仿宋" w:hint="eastAsia"/>
            <w:lang w:eastAsia="zh-CN"/>
          </w:rPr>
          <w:t>十三、项目施工方案</w:t>
        </w:r>
        <w:r>
          <w:tab/>
        </w:r>
        <w:r>
          <w:fldChar w:fldCharType="begin"/>
        </w:r>
        <w:r>
          <w:instrText xml:space="preserve"> PAGEREF _Toc16951 \h </w:instrText>
        </w:r>
        <w:r>
          <w:fldChar w:fldCharType="separate"/>
        </w:r>
        <w:r>
          <w:t>62</w:t>
        </w:r>
        <w:r>
          <w:fldChar w:fldCharType="end"/>
        </w:r>
      </w:hyperlink>
    </w:p>
    <w:p>
      <w:pPr>
        <w:pStyle w:val="TOC2"/>
        <w:tabs>
          <w:tab w:val="right" w:leader="dot" w:pos="8306"/>
        </w:tabs>
      </w:pPr>
      <w:hyperlink w:anchor="_Toc12187" w:history="1">
        <w:r>
          <w:rPr>
            <w:rFonts w:ascii="仿宋" w:eastAsia="仿宋" w:hAnsi="仿宋" w:cs="仿宋" w:hint="eastAsia"/>
            <w:lang w:eastAsia="zh-CN"/>
          </w:rPr>
          <w:t>(一)、施工组织设计</w:t>
        </w:r>
        <w:r>
          <w:tab/>
        </w:r>
        <w:r>
          <w:fldChar w:fldCharType="begin"/>
        </w:r>
        <w:r>
          <w:instrText xml:space="preserve"> PAGEREF _Toc12187 \h </w:instrText>
        </w:r>
        <w:r>
          <w:fldChar w:fldCharType="separate"/>
        </w:r>
        <w:r>
          <w:t>62</w:t>
        </w:r>
        <w:r>
          <w:fldChar w:fldCharType="end"/>
        </w:r>
      </w:hyperlink>
    </w:p>
    <w:p>
      <w:pPr>
        <w:pStyle w:val="TOC2"/>
        <w:tabs>
          <w:tab w:val="right" w:leader="dot" w:pos="8306"/>
        </w:tabs>
      </w:pPr>
      <w:hyperlink w:anchor="_Toc17574" w:history="1">
        <w:r>
          <w:rPr>
            <w:rFonts w:ascii="仿宋" w:eastAsia="仿宋" w:hAnsi="仿宋" w:cs="仿宋" w:hint="eastAsia"/>
            <w:lang w:eastAsia="zh-CN"/>
          </w:rPr>
          <w:t>(二)、施工工艺与技术路线</w:t>
        </w:r>
        <w:r>
          <w:tab/>
        </w:r>
        <w:r>
          <w:fldChar w:fldCharType="begin"/>
        </w:r>
        <w:r>
          <w:instrText xml:space="preserve"> PAGEREF _Toc17574 \h </w:instrText>
        </w:r>
        <w:r>
          <w:fldChar w:fldCharType="separate"/>
        </w:r>
        <w:r>
          <w:t>63</w:t>
        </w:r>
        <w:r>
          <w:fldChar w:fldCharType="end"/>
        </w:r>
      </w:hyperlink>
    </w:p>
    <w:p>
      <w:pPr>
        <w:pStyle w:val="TOC2"/>
        <w:tabs>
          <w:tab w:val="right" w:leader="dot" w:pos="8306"/>
        </w:tabs>
      </w:pPr>
      <w:hyperlink w:anchor="_Toc15191" w:history="1">
        <w:r>
          <w:rPr>
            <w:rFonts w:ascii="仿宋" w:eastAsia="仿宋" w:hAnsi="仿宋" w:cs="仿宋" w:hint="eastAsia"/>
            <w:lang w:eastAsia="zh-CN"/>
          </w:rPr>
          <w:t>(三)、关键节点施工计划</w:t>
        </w:r>
        <w:r>
          <w:tab/>
        </w:r>
        <w:r>
          <w:fldChar w:fldCharType="begin"/>
        </w:r>
        <w:r>
          <w:instrText xml:space="preserve"> PAGEREF _Toc15191 \h </w:instrText>
        </w:r>
        <w:r>
          <w:fldChar w:fldCharType="separate"/>
        </w:r>
        <w:r>
          <w:t>64</w:t>
        </w:r>
        <w:r>
          <w:fldChar w:fldCharType="end"/>
        </w:r>
      </w:hyperlink>
    </w:p>
    <w:p>
      <w:pPr>
        <w:pStyle w:val="TOC2"/>
        <w:tabs>
          <w:tab w:val="right" w:leader="dot" w:pos="8306"/>
        </w:tabs>
      </w:pPr>
      <w:hyperlink w:anchor="_Toc3453" w:history="1">
        <w:r>
          <w:rPr>
            <w:rFonts w:ascii="仿宋" w:eastAsia="仿宋" w:hAnsi="仿宋" w:cs="仿宋" w:hint="eastAsia"/>
            <w:lang w:eastAsia="zh-CN"/>
          </w:rPr>
          <w:t>(四)、施工现场管理</w:t>
        </w:r>
        <w:r>
          <w:tab/>
        </w:r>
        <w:r>
          <w:fldChar w:fldCharType="begin"/>
        </w:r>
        <w:r>
          <w:instrText xml:space="preserve"> PAGEREF _Toc3453 \h </w:instrText>
        </w:r>
        <w:r>
          <w:fldChar w:fldCharType="separate"/>
        </w:r>
        <w:r>
          <w:t>66</w:t>
        </w:r>
        <w:r>
          <w:fldChar w:fldCharType="end"/>
        </w:r>
      </w:hyperlink>
    </w:p>
    <w:p>
      <w:pPr>
        <w:pStyle w:val="TOC1"/>
        <w:tabs>
          <w:tab w:val="right" w:leader="dot" w:pos="8306"/>
        </w:tabs>
      </w:pPr>
      <w:hyperlink w:anchor="_Toc11597" w:history="1">
        <w:r>
          <w:rPr>
            <w:rFonts w:ascii="仿宋" w:eastAsia="仿宋" w:hAnsi="仿宋" w:cs="仿宋" w:hint="eastAsia"/>
            <w:lang w:eastAsia="zh-CN"/>
          </w:rPr>
          <w:t>十四、合作与交流机制建立</w:t>
        </w:r>
        <w:r>
          <w:tab/>
        </w:r>
        <w:r>
          <w:fldChar w:fldCharType="begin"/>
        </w:r>
        <w:r>
          <w:instrText xml:space="preserve"> PAGEREF _Toc11597 \h </w:instrText>
        </w:r>
        <w:r>
          <w:fldChar w:fldCharType="separate"/>
        </w:r>
        <w:r>
          <w:t>68</w:t>
        </w:r>
        <w:r>
          <w:fldChar w:fldCharType="end"/>
        </w:r>
      </w:hyperlink>
    </w:p>
    <w:p>
      <w:pPr>
        <w:pStyle w:val="TOC2"/>
        <w:tabs>
          <w:tab w:val="right" w:leader="dot" w:pos="8306"/>
        </w:tabs>
      </w:pPr>
      <w:hyperlink w:anchor="_Toc8260" w:history="1">
        <w:r>
          <w:rPr>
            <w:rFonts w:ascii="仿宋" w:eastAsia="仿宋" w:hAnsi="仿宋" w:cs="仿宋" w:hint="eastAsia"/>
            <w:lang w:eastAsia="zh-CN"/>
          </w:rPr>
          <w:t>(一)、合作伙伴选择与合作方式</w:t>
        </w:r>
        <w:r>
          <w:tab/>
        </w:r>
        <w:r>
          <w:fldChar w:fldCharType="begin"/>
        </w:r>
        <w:r>
          <w:instrText xml:space="preserve"> PAGEREF _Toc8260 \h </w:instrText>
        </w:r>
        <w:r>
          <w:fldChar w:fldCharType="separate"/>
        </w:r>
        <w:r>
          <w:t>68</w:t>
        </w:r>
        <w:r>
          <w:fldChar w:fldCharType="end"/>
        </w:r>
      </w:hyperlink>
    </w:p>
    <w:p>
      <w:pPr>
        <w:pStyle w:val="TOC2"/>
        <w:tabs>
          <w:tab w:val="right" w:leader="dot" w:pos="8306"/>
        </w:tabs>
      </w:pPr>
      <w:hyperlink w:anchor="_Toc20637" w:history="1">
        <w:r>
          <w:rPr>
            <w:rFonts w:ascii="仿宋" w:eastAsia="仿宋" w:hAnsi="仿宋" w:cs="仿宋" w:hint="eastAsia"/>
            <w:lang w:eastAsia="zh-CN"/>
          </w:rPr>
          <w:t>(二)、交流与合作平台搭建</w:t>
        </w:r>
        <w:r>
          <w:tab/>
        </w:r>
        <w:r>
          <w:fldChar w:fldCharType="begin"/>
        </w:r>
        <w:r>
          <w:instrText xml:space="preserve"> PAGEREF _Toc20637 \h </w:instrText>
        </w:r>
        <w:r>
          <w:fldChar w:fldCharType="separate"/>
        </w:r>
        <w:r>
          <w:t>69</w:t>
        </w:r>
        <w:r>
          <w:fldChar w:fldCharType="end"/>
        </w:r>
      </w:hyperlink>
    </w:p>
    <w:p>
      <w:pPr>
        <w:pStyle w:val="TOC1"/>
        <w:tabs>
          <w:tab w:val="right" w:leader="dot" w:pos="8306"/>
        </w:tabs>
      </w:pPr>
      <w:hyperlink w:anchor="_Toc25218" w:history="1">
        <w:r>
          <w:rPr>
            <w:rFonts w:ascii="仿宋" w:eastAsia="仿宋" w:hAnsi="仿宋" w:cs="仿宋" w:hint="eastAsia"/>
            <w:lang w:eastAsia="zh-CN"/>
          </w:rPr>
          <w:t>十五、成果转化与推广应用</w:t>
        </w:r>
        <w:r>
          <w:tab/>
        </w:r>
        <w:r>
          <w:fldChar w:fldCharType="begin"/>
        </w:r>
        <w:r>
          <w:instrText xml:space="preserve"> PAGEREF _Toc25218 \h </w:instrText>
        </w:r>
        <w:r>
          <w:fldChar w:fldCharType="separate"/>
        </w:r>
        <w:r>
          <w:t>71</w:t>
        </w:r>
        <w:r>
          <w:fldChar w:fldCharType="end"/>
        </w:r>
      </w:hyperlink>
    </w:p>
    <w:p>
      <w:pPr>
        <w:pStyle w:val="TOC2"/>
        <w:tabs>
          <w:tab w:val="right" w:leader="dot" w:pos="8306"/>
        </w:tabs>
      </w:pPr>
      <w:hyperlink w:anchor="_Toc18419" w:history="1">
        <w:r>
          <w:rPr>
            <w:rFonts w:ascii="仿宋" w:eastAsia="仿宋" w:hAnsi="仿宋" w:cs="仿宋" w:hint="eastAsia"/>
            <w:lang w:eastAsia="zh-CN"/>
          </w:rPr>
          <w:t>(一)、成果转化策略制定</w:t>
        </w:r>
        <w:r>
          <w:tab/>
        </w:r>
        <w:r>
          <w:fldChar w:fldCharType="begin"/>
        </w:r>
        <w:r>
          <w:instrText xml:space="preserve"> PAGEREF _Toc18419 \h </w:instrText>
        </w:r>
        <w:r>
          <w:fldChar w:fldCharType="separate"/>
        </w:r>
        <w:r>
          <w:t>71</w:t>
        </w:r>
        <w:r>
          <w:fldChar w:fldCharType="end"/>
        </w:r>
      </w:hyperlink>
    </w:p>
    <w:p>
      <w:pPr>
        <w:pStyle w:val="TOC2"/>
        <w:tabs>
          <w:tab w:val="right" w:leader="dot" w:pos="8306"/>
        </w:tabs>
      </w:pPr>
      <w:hyperlink w:anchor="_Toc31346" w:history="1">
        <w:r>
          <w:rPr>
            <w:rFonts w:ascii="仿宋" w:eastAsia="仿宋" w:hAnsi="仿宋" w:cs="仿宋" w:hint="eastAsia"/>
            <w:lang w:eastAsia="zh-CN"/>
          </w:rPr>
          <w:t>(二)、成果推广应用方案</w:t>
        </w:r>
        <w:r>
          <w:tab/>
        </w:r>
        <w:r>
          <w:fldChar w:fldCharType="begin"/>
        </w:r>
        <w:r>
          <w:instrText xml:space="preserve"> PAGEREF _Toc31346 \h </w:instrText>
        </w:r>
        <w:r>
          <w:fldChar w:fldCharType="separate"/>
        </w:r>
        <w:r>
          <w:t>72</w:t>
        </w:r>
        <w:r>
          <w:fldChar w:fldCharType="end"/>
        </w:r>
      </w:hyperlink>
    </w:p>
    <w:p>
      <w:pPr>
        <w:pStyle w:val="TOC1"/>
        <w:tabs>
          <w:tab w:val="right" w:leader="dot" w:pos="8306"/>
        </w:tabs>
      </w:pPr>
      <w:hyperlink w:anchor="_Toc24046" w:history="1">
        <w:r>
          <w:rPr>
            <w:rFonts w:ascii="仿宋" w:eastAsia="仿宋" w:hAnsi="仿宋" w:cs="仿宋" w:hint="eastAsia"/>
            <w:lang w:eastAsia="zh-CN"/>
          </w:rPr>
          <w:t>十六、质量管理与控制</w:t>
        </w:r>
        <w:r>
          <w:tab/>
        </w:r>
        <w:r>
          <w:fldChar w:fldCharType="begin"/>
        </w:r>
        <w:r>
          <w:instrText xml:space="preserve"> PAGEREF _Toc24046 \h </w:instrText>
        </w:r>
        <w:r>
          <w:fldChar w:fldCharType="separate"/>
        </w:r>
        <w:r>
          <w:t>74</w:t>
        </w:r>
        <w:r>
          <w:fldChar w:fldCharType="end"/>
        </w:r>
      </w:hyperlink>
    </w:p>
    <w:p>
      <w:pPr>
        <w:pStyle w:val="TOC2"/>
        <w:tabs>
          <w:tab w:val="right" w:leader="dot" w:pos="8306"/>
        </w:tabs>
      </w:pPr>
      <w:hyperlink w:anchor="_Toc6205" w:history="1">
        <w:r>
          <w:rPr>
            <w:rFonts w:ascii="仿宋" w:eastAsia="仿宋" w:hAnsi="仿宋" w:cs="仿宋" w:hint="eastAsia"/>
            <w:lang w:eastAsia="zh-CN"/>
          </w:rPr>
          <w:t>(一)、质量管理体系建设</w:t>
        </w:r>
        <w:r>
          <w:tab/>
        </w:r>
        <w:r>
          <w:fldChar w:fldCharType="begin"/>
        </w:r>
        <w:r>
          <w:instrText xml:space="preserve"> PAGEREF _Toc6205 \h </w:instrText>
        </w:r>
        <w:r>
          <w:fldChar w:fldCharType="separate"/>
        </w:r>
        <w:r>
          <w:t>74</w:t>
        </w:r>
        <w:r>
          <w:fldChar w:fldCharType="end"/>
        </w:r>
      </w:hyperlink>
    </w:p>
    <w:p>
      <w:pPr>
        <w:pStyle w:val="TOC2"/>
        <w:tabs>
          <w:tab w:val="right" w:leader="dot" w:pos="8306"/>
        </w:tabs>
      </w:pPr>
      <w:hyperlink w:anchor="_Toc31223" w:history="1">
        <w:r>
          <w:rPr>
            <w:rFonts w:ascii="仿宋" w:eastAsia="仿宋" w:hAnsi="仿宋" w:cs="仿宋" w:hint="eastAsia"/>
            <w:lang w:eastAsia="zh-CN"/>
          </w:rPr>
          <w:t>(二)、质量控制措施</w:t>
        </w:r>
        <w:r>
          <w:tab/>
        </w:r>
        <w:r>
          <w:fldChar w:fldCharType="begin"/>
        </w:r>
        <w:r>
          <w:instrText xml:space="preserve"> PAGEREF _Toc31223 \h </w:instrText>
        </w:r>
        <w:r>
          <w:fldChar w:fldCharType="separate"/>
        </w:r>
        <w:r>
          <w:t>75</w:t>
        </w:r>
        <w:r>
          <w:fldChar w:fldCharType="end"/>
        </w:r>
      </w:hyperlink>
    </w:p>
    <w:p>
      <w:pPr>
        <w:pStyle w:val="TOC1"/>
        <w:tabs>
          <w:tab w:val="right" w:leader="dot" w:pos="8306"/>
        </w:tabs>
      </w:pPr>
      <w:hyperlink w:anchor="_Toc9732" w:history="1">
        <w:r>
          <w:rPr>
            <w:rFonts w:ascii="仿宋" w:eastAsia="仿宋" w:hAnsi="仿宋" w:cs="仿宋" w:hint="eastAsia"/>
            <w:lang w:eastAsia="zh-CN"/>
          </w:rPr>
          <w:t>十七、产业协同与集群发展</w:t>
        </w:r>
        <w:r>
          <w:tab/>
        </w:r>
        <w:r>
          <w:fldChar w:fldCharType="begin"/>
        </w:r>
        <w:r>
          <w:instrText xml:space="preserve"> PAGEREF _Toc9732 \h </w:instrText>
        </w:r>
        <w:r>
          <w:fldChar w:fldCharType="separate"/>
        </w:r>
        <w:r>
          <w:t>77</w:t>
        </w:r>
        <w:r>
          <w:fldChar w:fldCharType="end"/>
        </w:r>
      </w:hyperlink>
    </w:p>
    <w:p>
      <w:pPr>
        <w:pStyle w:val="TOC2"/>
        <w:tabs>
          <w:tab w:val="right" w:leader="dot" w:pos="8306"/>
        </w:tabs>
      </w:pPr>
      <w:hyperlink w:anchor="_Toc25757" w:history="1">
        <w:r>
          <w:rPr>
            <w:rFonts w:ascii="仿宋" w:eastAsia="仿宋" w:hAnsi="仿宋" w:cs="仿宋" w:hint="eastAsia"/>
            <w:lang w:eastAsia="zh-CN"/>
          </w:rPr>
          <w:t>(一)、产业协同机制建设</w:t>
        </w:r>
        <w:r>
          <w:tab/>
        </w:r>
        <w:r>
          <w:fldChar w:fldCharType="begin"/>
        </w:r>
        <w:r>
          <w:instrText xml:space="preserve"> PAGEREF _Toc25757 \h </w:instrText>
        </w:r>
        <w:r>
          <w:fldChar w:fldCharType="separate"/>
        </w:r>
        <w:r>
          <w:t>77</w:t>
        </w:r>
        <w:r>
          <w:fldChar w:fldCharType="end"/>
        </w:r>
      </w:hyperlink>
    </w:p>
    <w:p>
      <w:pPr>
        <w:pStyle w:val="TOC2"/>
        <w:tabs>
          <w:tab w:val="right" w:leader="dot" w:pos="8306"/>
        </w:tabs>
      </w:pPr>
      <w:hyperlink w:anchor="_Toc32069" w:history="1">
        <w:r>
          <w:rPr>
            <w:rFonts w:ascii="仿宋" w:eastAsia="仿宋" w:hAnsi="仿宋" w:cs="仿宋" w:hint="eastAsia"/>
            <w:lang w:eastAsia="zh-CN"/>
          </w:rPr>
          <w:t>(二)、产业集群培育与发展</w:t>
        </w:r>
        <w:r>
          <w:tab/>
        </w:r>
        <w:r>
          <w:fldChar w:fldCharType="begin"/>
        </w:r>
        <w:r>
          <w:instrText xml:space="preserve"> PAGEREF _Toc32069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8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儿童自行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儿童自行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儿童自行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自行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儿童自行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儿童自行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为了融入当地社区，儿童自行车项目需深入理解当地的文化特色和社会习俗。例如，项目在设计广告和市场推广活动时，应考虑使用当地语言和符合地方文化的表达方式。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3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为了确保儿童自行车项目的成功并最大限度地减轻潜在的社会风险，详细的风险分析和具体的应对策略至关重要。以下是针对项目可能面临的具体社会风险及相应对策的分析：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风险描述：儿童自行车项目可能遭遇社区抵制，尤其如果社区成员认为项目会破坏他们的生活环境或忽略他们的意见。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风险描述：儿童自行车项目的商业实践可能与当地的文化和价值观存在冲突，导致社会紧张和文化冲突。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风险描述：儿童自行车项目可能会增加对公共资源和基础设施的需求，给当地带来额外压力，例如在水资源、能源供应和交通系统方面。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风险描述：儿童自行车项目可能会引起当地社会结构和动态的变化，例如改变社区的人口组成和社交模式。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风险描述：在儿童自行车项目运营过程中，可能涉及大量个人和商业敏感信息，存在信息安全和隐私保护的风险。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83"/>
      <w:r>
        <w:rPr>
          <w:rFonts w:ascii="仿宋" w:eastAsia="仿宋" w:hAnsi="仿宋" w:cs="仿宋" w:hint="eastAsia"/>
          <w:sz w:val="28"/>
          <w:lang w:eastAsia="zh-CN"/>
        </w:rPr>
        <w:t>二、儿童自行车项目概论</w:t>
      </w:r>
      <w:bookmarkEnd w:id="6"/>
    </w:p>
    <w:p>
      <w:pPr>
        <w:pStyle w:val="Heading2"/>
        <w:rPr>
          <w:rFonts w:ascii="仿宋" w:eastAsia="仿宋" w:hAnsi="仿宋" w:cs="仿宋" w:hint="eastAsia"/>
          <w:lang w:eastAsia="zh-CN"/>
        </w:rPr>
      </w:pPr>
      <w:bookmarkStart w:id="7" w:name="_Toc1072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儿童自行车项目的申报单位是“XXX实业发展公司”，这是一家在其所处行业内备受尊敬的企业。公司自成立以来，通过其在儿童自行车项目中表现出的创新精神和卓越执行力，在市场上赢得了显著的地位。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该公司的法定代表人秦XX，在儿童自行车项目及其他多个行业领域中都有着显著的贡献。秦XX以其出色的领导才能和敏锐的商业洞察力，带领公司在儿童自行车项目等多个领域实现了持续的成长和成功。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儿童自行车项目的重要合作伙伴。公司专注于[行业名称]领域，以创新作为驱动力，不断推动技术进步和市场扩张。在儿童自行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儿童自行车项目中展现了强劲的增长和稳定的财务表现。公司通过有效的策略，在儿童自行车项目中扩大了其市场份额并增强了盈利能力。同时，公司积极承担社会责任，参与各类社会公益项目，增强了其在儿童自行车项目中的品牌形象和社会影响力。</w:t>
      </w:r>
    </w:p>
    <w:p>
      <w:pPr>
        <w:pStyle w:val="Heading2"/>
        <w:ind w:firstLine="560" w:firstLineChars="200"/>
        <w:rPr>
          <w:rFonts w:ascii="仿宋" w:eastAsia="仿宋" w:hAnsi="仿宋" w:cs="仿宋" w:hint="eastAsia"/>
          <w:sz w:val="28"/>
          <w:lang w:eastAsia="zh-CN"/>
        </w:rPr>
      </w:pPr>
      <w:bookmarkStart w:id="8" w:name="_Toc11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https://d.book118.com/427164054003006055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75C09"/>
    <w:rsid w:val="65075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6405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2024-03-14T09:31:00Z</dcterms:created>
  <dcterms:modified xsi:type="dcterms:W3CDTF">2024-03-14T09:32:23Z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3D03D249843A436D9C1954C9DDB0D41F_11</vt:lpwstr>
  </property>
  <property fmtid="{D5CDD505-2E9C-101B-9397-08002B2CF9AE}" pid="3" name="KSOProductBuildVer">
    <vt:lpwstr>2052-12.1.0.16250</vt:lpwstr>
  </property>
</Properties>
</file>