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3" w:history="1">
        <w:r>
          <w:rPr>
            <w:rFonts w:ascii="仿宋" w:eastAsia="仿宋" w:hAnsi="仿宋" w:cs="仿宋" w:hint="eastAsia"/>
            <w:lang w:eastAsia="zh-CN"/>
          </w:rPr>
          <w:t>前言</w:t>
        </w:r>
        <w:r>
          <w:tab/>
        </w:r>
        <w:r>
          <w:fldChar w:fldCharType="begin"/>
        </w:r>
        <w:r>
          <w:instrText xml:space="preserve"> PAGEREF _Toc3093 \h </w:instrText>
        </w:r>
        <w:r>
          <w:fldChar w:fldCharType="separate"/>
        </w:r>
        <w:r>
          <w:t>3</w:t>
        </w:r>
        <w:r>
          <w:fldChar w:fldCharType="end"/>
        </w:r>
      </w:hyperlink>
    </w:p>
    <w:p>
      <w:pPr>
        <w:pStyle w:val="TOC1"/>
        <w:tabs>
          <w:tab w:val="right" w:leader="dot" w:pos="8306"/>
        </w:tabs>
      </w:pPr>
      <w:hyperlink w:anchor="_Toc9978" w:history="1">
        <w:r>
          <w:rPr>
            <w:rFonts w:ascii="仿宋" w:eastAsia="仿宋" w:hAnsi="仿宋" w:cs="仿宋" w:hint="eastAsia"/>
            <w:lang w:eastAsia="zh-CN"/>
          </w:rPr>
          <w:t>一、牛肉项目文档管理</w:t>
        </w:r>
        <w:r>
          <w:tab/>
        </w:r>
        <w:r>
          <w:fldChar w:fldCharType="begin"/>
        </w:r>
        <w:r>
          <w:instrText xml:space="preserve"> PAGEREF _Toc9978 \h </w:instrText>
        </w:r>
        <w:r>
          <w:fldChar w:fldCharType="separate"/>
        </w:r>
        <w:r>
          <w:t>3</w:t>
        </w:r>
        <w:r>
          <w:fldChar w:fldCharType="end"/>
        </w:r>
      </w:hyperlink>
    </w:p>
    <w:p>
      <w:pPr>
        <w:pStyle w:val="TOC2"/>
        <w:tabs>
          <w:tab w:val="right" w:leader="dot" w:pos="8306"/>
        </w:tabs>
      </w:pPr>
      <w:hyperlink w:anchor="_Toc2266" w:history="1">
        <w:r>
          <w:rPr>
            <w:rFonts w:ascii="仿宋" w:eastAsia="仿宋" w:hAnsi="仿宋" w:cs="仿宋" w:hint="eastAsia"/>
            <w:lang w:eastAsia="zh-CN"/>
          </w:rPr>
          <w:t>(一)、文档编制与审查</w:t>
        </w:r>
        <w:r>
          <w:tab/>
        </w:r>
        <w:r>
          <w:fldChar w:fldCharType="begin"/>
        </w:r>
        <w:r>
          <w:instrText xml:space="preserve"> PAGEREF _Toc2266 \h </w:instrText>
        </w:r>
        <w:r>
          <w:fldChar w:fldCharType="separate"/>
        </w:r>
        <w:r>
          <w:t>3</w:t>
        </w:r>
        <w:r>
          <w:fldChar w:fldCharType="end"/>
        </w:r>
      </w:hyperlink>
    </w:p>
    <w:p>
      <w:pPr>
        <w:pStyle w:val="TOC2"/>
        <w:tabs>
          <w:tab w:val="right" w:leader="dot" w:pos="8306"/>
        </w:tabs>
      </w:pPr>
      <w:hyperlink w:anchor="_Toc29693" w:history="1">
        <w:r>
          <w:rPr>
            <w:rFonts w:ascii="仿宋" w:eastAsia="仿宋" w:hAnsi="仿宋" w:cs="仿宋" w:hint="eastAsia"/>
            <w:lang w:eastAsia="zh-CN"/>
          </w:rPr>
          <w:t>(二)、文档发布与分发</w:t>
        </w:r>
        <w:r>
          <w:tab/>
        </w:r>
        <w:r>
          <w:fldChar w:fldCharType="begin"/>
        </w:r>
        <w:r>
          <w:instrText xml:space="preserve"> PAGEREF _Toc29693 \h </w:instrText>
        </w:r>
        <w:r>
          <w:fldChar w:fldCharType="separate"/>
        </w:r>
        <w:r>
          <w:t>4</w:t>
        </w:r>
        <w:r>
          <w:fldChar w:fldCharType="end"/>
        </w:r>
      </w:hyperlink>
    </w:p>
    <w:p>
      <w:pPr>
        <w:pStyle w:val="TOC2"/>
        <w:tabs>
          <w:tab w:val="right" w:leader="dot" w:pos="8306"/>
        </w:tabs>
      </w:pPr>
      <w:hyperlink w:anchor="_Toc18174" w:history="1">
        <w:r>
          <w:rPr>
            <w:rFonts w:ascii="仿宋" w:eastAsia="仿宋" w:hAnsi="仿宋" w:cs="仿宋" w:hint="eastAsia"/>
            <w:lang w:eastAsia="zh-CN"/>
          </w:rPr>
          <w:t>(三)、文档存档与归档</w:t>
        </w:r>
        <w:r>
          <w:tab/>
        </w:r>
        <w:r>
          <w:fldChar w:fldCharType="begin"/>
        </w:r>
        <w:r>
          <w:instrText xml:space="preserve"> PAGEREF _Toc18174 \h </w:instrText>
        </w:r>
        <w:r>
          <w:fldChar w:fldCharType="separate"/>
        </w:r>
        <w:r>
          <w:t>5</w:t>
        </w:r>
        <w:r>
          <w:fldChar w:fldCharType="end"/>
        </w:r>
      </w:hyperlink>
    </w:p>
    <w:p>
      <w:pPr>
        <w:pStyle w:val="TOC1"/>
        <w:tabs>
          <w:tab w:val="right" w:leader="dot" w:pos="8306"/>
        </w:tabs>
      </w:pPr>
      <w:hyperlink w:anchor="_Toc31918" w:history="1">
        <w:r>
          <w:rPr>
            <w:rFonts w:ascii="仿宋" w:eastAsia="仿宋" w:hAnsi="仿宋" w:cs="仿宋" w:hint="eastAsia"/>
            <w:lang w:eastAsia="zh-CN"/>
          </w:rPr>
          <w:t>二、牛肉项目绩效评估</w:t>
        </w:r>
        <w:r>
          <w:tab/>
        </w:r>
        <w:r>
          <w:fldChar w:fldCharType="begin"/>
        </w:r>
        <w:r>
          <w:instrText xml:space="preserve"> PAGEREF _Toc31918 \h </w:instrText>
        </w:r>
        <w:r>
          <w:fldChar w:fldCharType="separate"/>
        </w:r>
        <w:r>
          <w:t>6</w:t>
        </w:r>
        <w:r>
          <w:fldChar w:fldCharType="end"/>
        </w:r>
      </w:hyperlink>
    </w:p>
    <w:p>
      <w:pPr>
        <w:pStyle w:val="TOC2"/>
        <w:tabs>
          <w:tab w:val="right" w:leader="dot" w:pos="8306"/>
        </w:tabs>
      </w:pPr>
      <w:hyperlink w:anchor="_Toc19386" w:history="1">
        <w:r>
          <w:rPr>
            <w:rFonts w:ascii="仿宋" w:eastAsia="仿宋" w:hAnsi="仿宋" w:cs="仿宋" w:hint="eastAsia"/>
            <w:lang w:eastAsia="zh-CN"/>
          </w:rPr>
          <w:t>(一)、绩效评估指标</w:t>
        </w:r>
        <w:r>
          <w:tab/>
        </w:r>
        <w:r>
          <w:fldChar w:fldCharType="begin"/>
        </w:r>
        <w:r>
          <w:instrText xml:space="preserve"> PAGEREF _Toc19386 \h </w:instrText>
        </w:r>
        <w:r>
          <w:fldChar w:fldCharType="separate"/>
        </w:r>
        <w:r>
          <w:t>6</w:t>
        </w:r>
        <w:r>
          <w:fldChar w:fldCharType="end"/>
        </w:r>
      </w:hyperlink>
    </w:p>
    <w:p>
      <w:pPr>
        <w:pStyle w:val="TOC2"/>
        <w:tabs>
          <w:tab w:val="right" w:leader="dot" w:pos="8306"/>
        </w:tabs>
      </w:pPr>
      <w:hyperlink w:anchor="_Toc22959" w:history="1">
        <w:r>
          <w:rPr>
            <w:rFonts w:ascii="仿宋" w:eastAsia="仿宋" w:hAnsi="仿宋" w:cs="仿宋" w:hint="eastAsia"/>
            <w:lang w:eastAsia="zh-CN"/>
          </w:rPr>
          <w:t>(二)、绩效评估方法</w:t>
        </w:r>
        <w:r>
          <w:tab/>
        </w:r>
        <w:r>
          <w:fldChar w:fldCharType="begin"/>
        </w:r>
        <w:r>
          <w:instrText xml:space="preserve"> PAGEREF _Toc22959 \h </w:instrText>
        </w:r>
        <w:r>
          <w:fldChar w:fldCharType="separate"/>
        </w:r>
        <w:r>
          <w:t>7</w:t>
        </w:r>
        <w:r>
          <w:fldChar w:fldCharType="end"/>
        </w:r>
      </w:hyperlink>
    </w:p>
    <w:p>
      <w:pPr>
        <w:pStyle w:val="TOC2"/>
        <w:tabs>
          <w:tab w:val="right" w:leader="dot" w:pos="8306"/>
        </w:tabs>
      </w:pPr>
      <w:hyperlink w:anchor="_Toc7213" w:history="1">
        <w:r>
          <w:rPr>
            <w:rFonts w:ascii="仿宋" w:eastAsia="仿宋" w:hAnsi="仿宋" w:cs="仿宋" w:hint="eastAsia"/>
            <w:lang w:eastAsia="zh-CN"/>
          </w:rPr>
          <w:t>(三)、绩效评估周期</w:t>
        </w:r>
        <w:r>
          <w:tab/>
        </w:r>
        <w:r>
          <w:fldChar w:fldCharType="begin"/>
        </w:r>
        <w:r>
          <w:instrText xml:space="preserve"> PAGEREF _Toc7213 \h </w:instrText>
        </w:r>
        <w:r>
          <w:fldChar w:fldCharType="separate"/>
        </w:r>
        <w:r>
          <w:t>8</w:t>
        </w:r>
        <w:r>
          <w:fldChar w:fldCharType="end"/>
        </w:r>
      </w:hyperlink>
    </w:p>
    <w:p>
      <w:pPr>
        <w:pStyle w:val="TOC1"/>
        <w:tabs>
          <w:tab w:val="right" w:leader="dot" w:pos="8306"/>
        </w:tabs>
      </w:pPr>
      <w:hyperlink w:anchor="_Toc13965" w:history="1">
        <w:r>
          <w:rPr>
            <w:rFonts w:ascii="仿宋" w:eastAsia="仿宋" w:hAnsi="仿宋" w:cs="仿宋" w:hint="eastAsia"/>
            <w:lang w:eastAsia="zh-CN"/>
          </w:rPr>
          <w:t>三、产品规划分析</w:t>
        </w:r>
        <w:r>
          <w:tab/>
        </w:r>
        <w:r>
          <w:fldChar w:fldCharType="begin"/>
        </w:r>
        <w:r>
          <w:instrText xml:space="preserve"> PAGEREF _Toc13965 \h </w:instrText>
        </w:r>
        <w:r>
          <w:fldChar w:fldCharType="separate"/>
        </w:r>
        <w:r>
          <w:t>9</w:t>
        </w:r>
        <w:r>
          <w:fldChar w:fldCharType="end"/>
        </w:r>
      </w:hyperlink>
    </w:p>
    <w:p>
      <w:pPr>
        <w:pStyle w:val="TOC2"/>
        <w:tabs>
          <w:tab w:val="right" w:leader="dot" w:pos="8306"/>
        </w:tabs>
      </w:pPr>
      <w:hyperlink w:anchor="_Toc3346" w:history="1">
        <w:r>
          <w:rPr>
            <w:rFonts w:ascii="仿宋" w:eastAsia="仿宋" w:hAnsi="仿宋" w:cs="仿宋" w:hint="eastAsia"/>
            <w:lang w:eastAsia="zh-CN"/>
          </w:rPr>
          <w:t>(一)、产品规划</w:t>
        </w:r>
        <w:r>
          <w:tab/>
        </w:r>
        <w:r>
          <w:fldChar w:fldCharType="begin"/>
        </w:r>
        <w:r>
          <w:instrText xml:space="preserve"> PAGEREF _Toc3346 \h </w:instrText>
        </w:r>
        <w:r>
          <w:fldChar w:fldCharType="separate"/>
        </w:r>
        <w:r>
          <w:t>9</w:t>
        </w:r>
        <w:r>
          <w:fldChar w:fldCharType="end"/>
        </w:r>
      </w:hyperlink>
    </w:p>
    <w:p>
      <w:pPr>
        <w:pStyle w:val="TOC2"/>
        <w:tabs>
          <w:tab w:val="right" w:leader="dot" w:pos="8306"/>
        </w:tabs>
      </w:pPr>
      <w:hyperlink w:anchor="_Toc30469" w:history="1">
        <w:r>
          <w:rPr>
            <w:rFonts w:ascii="仿宋" w:eastAsia="仿宋" w:hAnsi="仿宋" w:cs="仿宋" w:hint="eastAsia"/>
            <w:lang w:eastAsia="zh-CN"/>
          </w:rPr>
          <w:t>(二)、建设规模</w:t>
        </w:r>
        <w:r>
          <w:tab/>
        </w:r>
        <w:r>
          <w:fldChar w:fldCharType="begin"/>
        </w:r>
        <w:r>
          <w:instrText xml:space="preserve"> PAGEREF _Toc30469 \h </w:instrText>
        </w:r>
        <w:r>
          <w:fldChar w:fldCharType="separate"/>
        </w:r>
        <w:r>
          <w:t>10</w:t>
        </w:r>
        <w:r>
          <w:fldChar w:fldCharType="end"/>
        </w:r>
      </w:hyperlink>
    </w:p>
    <w:p>
      <w:pPr>
        <w:pStyle w:val="TOC1"/>
        <w:tabs>
          <w:tab w:val="right" w:leader="dot" w:pos="8306"/>
        </w:tabs>
      </w:pPr>
      <w:hyperlink w:anchor="_Toc5463" w:history="1">
        <w:r>
          <w:rPr>
            <w:rFonts w:ascii="仿宋" w:eastAsia="仿宋" w:hAnsi="仿宋" w:cs="仿宋" w:hint="eastAsia"/>
            <w:lang w:eastAsia="zh-CN"/>
          </w:rPr>
          <w:t>四、牛肉项目可持续发展</w:t>
        </w:r>
        <w:r>
          <w:tab/>
        </w:r>
        <w:r>
          <w:fldChar w:fldCharType="begin"/>
        </w:r>
        <w:r>
          <w:instrText xml:space="preserve"> PAGEREF _Toc5463 \h </w:instrText>
        </w:r>
        <w:r>
          <w:fldChar w:fldCharType="separate"/>
        </w:r>
        <w:r>
          <w:t>11</w:t>
        </w:r>
        <w:r>
          <w:fldChar w:fldCharType="end"/>
        </w:r>
      </w:hyperlink>
    </w:p>
    <w:p>
      <w:pPr>
        <w:pStyle w:val="TOC2"/>
        <w:tabs>
          <w:tab w:val="right" w:leader="dot" w:pos="8306"/>
        </w:tabs>
      </w:pPr>
      <w:hyperlink w:anchor="_Toc30670" w:history="1">
        <w:r>
          <w:rPr>
            <w:rFonts w:ascii="仿宋" w:eastAsia="仿宋" w:hAnsi="仿宋" w:cs="仿宋" w:hint="eastAsia"/>
            <w:lang w:eastAsia="zh-CN"/>
          </w:rPr>
          <w:t>(一)、可持续战略与实践</w:t>
        </w:r>
        <w:r>
          <w:tab/>
        </w:r>
        <w:r>
          <w:fldChar w:fldCharType="begin"/>
        </w:r>
        <w:r>
          <w:instrText xml:space="preserve"> PAGEREF _Toc30670 \h </w:instrText>
        </w:r>
        <w:r>
          <w:fldChar w:fldCharType="separate"/>
        </w:r>
        <w:r>
          <w:t>11</w:t>
        </w:r>
        <w:r>
          <w:fldChar w:fldCharType="end"/>
        </w:r>
      </w:hyperlink>
    </w:p>
    <w:p>
      <w:pPr>
        <w:pStyle w:val="TOC2"/>
        <w:tabs>
          <w:tab w:val="right" w:leader="dot" w:pos="8306"/>
        </w:tabs>
      </w:pPr>
      <w:hyperlink w:anchor="_Toc25171" w:history="1">
        <w:r>
          <w:rPr>
            <w:rFonts w:ascii="仿宋" w:eastAsia="仿宋" w:hAnsi="仿宋" w:cs="仿宋" w:hint="eastAsia"/>
            <w:lang w:eastAsia="zh-CN"/>
          </w:rPr>
          <w:t>(二)、环保与社会责任</w:t>
        </w:r>
        <w:r>
          <w:tab/>
        </w:r>
        <w:r>
          <w:fldChar w:fldCharType="begin"/>
        </w:r>
        <w:r>
          <w:instrText xml:space="preserve"> PAGEREF _Toc25171 \h </w:instrText>
        </w:r>
        <w:r>
          <w:fldChar w:fldCharType="separate"/>
        </w:r>
        <w:r>
          <w:t>12</w:t>
        </w:r>
        <w:r>
          <w:fldChar w:fldCharType="end"/>
        </w:r>
      </w:hyperlink>
    </w:p>
    <w:p>
      <w:pPr>
        <w:pStyle w:val="TOC1"/>
        <w:tabs>
          <w:tab w:val="right" w:leader="dot" w:pos="8306"/>
        </w:tabs>
      </w:pPr>
      <w:hyperlink w:anchor="_Toc20087" w:history="1">
        <w:r>
          <w:rPr>
            <w:rFonts w:ascii="仿宋" w:eastAsia="仿宋" w:hAnsi="仿宋" w:cs="仿宋" w:hint="eastAsia"/>
            <w:lang w:eastAsia="zh-CN"/>
          </w:rPr>
          <w:t>五、市场分析、调研</w:t>
        </w:r>
        <w:r>
          <w:tab/>
        </w:r>
        <w:r>
          <w:fldChar w:fldCharType="begin"/>
        </w:r>
        <w:r>
          <w:instrText xml:space="preserve"> PAGEREF _Toc20087 \h </w:instrText>
        </w:r>
        <w:r>
          <w:fldChar w:fldCharType="separate"/>
        </w:r>
        <w:r>
          <w:t>13</w:t>
        </w:r>
        <w:r>
          <w:fldChar w:fldCharType="end"/>
        </w:r>
      </w:hyperlink>
    </w:p>
    <w:p>
      <w:pPr>
        <w:pStyle w:val="TOC2"/>
        <w:tabs>
          <w:tab w:val="right" w:leader="dot" w:pos="8306"/>
        </w:tabs>
      </w:pPr>
      <w:hyperlink w:anchor="_Toc8866" w:history="1">
        <w:r>
          <w:rPr>
            <w:rFonts w:ascii="仿宋" w:eastAsia="仿宋" w:hAnsi="仿宋" w:cs="仿宋" w:hint="eastAsia"/>
            <w:lang w:eastAsia="zh-CN"/>
          </w:rPr>
          <w:t>(一)、牛肉行业分析</w:t>
        </w:r>
        <w:r>
          <w:tab/>
        </w:r>
        <w:r>
          <w:fldChar w:fldCharType="begin"/>
        </w:r>
        <w:r>
          <w:instrText xml:space="preserve"> PAGEREF _Toc8866 \h </w:instrText>
        </w:r>
        <w:r>
          <w:fldChar w:fldCharType="separate"/>
        </w:r>
        <w:r>
          <w:t>13</w:t>
        </w:r>
        <w:r>
          <w:fldChar w:fldCharType="end"/>
        </w:r>
      </w:hyperlink>
    </w:p>
    <w:p>
      <w:pPr>
        <w:pStyle w:val="TOC2"/>
        <w:tabs>
          <w:tab w:val="right" w:leader="dot" w:pos="8306"/>
        </w:tabs>
      </w:pPr>
      <w:hyperlink w:anchor="_Toc18766" w:history="1">
        <w:r>
          <w:rPr>
            <w:rFonts w:ascii="仿宋" w:eastAsia="仿宋" w:hAnsi="仿宋" w:cs="仿宋" w:hint="eastAsia"/>
            <w:lang w:eastAsia="zh-CN"/>
          </w:rPr>
          <w:t>(二)、牛肉市场分析预测</w:t>
        </w:r>
        <w:r>
          <w:tab/>
        </w:r>
        <w:r>
          <w:fldChar w:fldCharType="begin"/>
        </w:r>
        <w:r>
          <w:instrText xml:space="preserve"> PAGEREF _Toc18766 \h </w:instrText>
        </w:r>
        <w:r>
          <w:fldChar w:fldCharType="separate"/>
        </w:r>
        <w:r>
          <w:t>13</w:t>
        </w:r>
        <w:r>
          <w:fldChar w:fldCharType="end"/>
        </w:r>
      </w:hyperlink>
    </w:p>
    <w:p>
      <w:pPr>
        <w:pStyle w:val="TOC1"/>
        <w:tabs>
          <w:tab w:val="right" w:leader="dot" w:pos="8306"/>
        </w:tabs>
      </w:pPr>
      <w:hyperlink w:anchor="_Toc25845" w:history="1">
        <w:r>
          <w:rPr>
            <w:rFonts w:ascii="仿宋" w:eastAsia="仿宋" w:hAnsi="仿宋" w:cs="仿宋" w:hint="eastAsia"/>
            <w:lang w:eastAsia="zh-CN"/>
          </w:rPr>
          <w:t>六、牛肉项目土建工程</w:t>
        </w:r>
        <w:r>
          <w:tab/>
        </w:r>
        <w:r>
          <w:fldChar w:fldCharType="begin"/>
        </w:r>
        <w:r>
          <w:instrText xml:space="preserve"> PAGEREF _Toc25845 \h </w:instrText>
        </w:r>
        <w:r>
          <w:fldChar w:fldCharType="separate"/>
        </w:r>
        <w:r>
          <w:t>14</w:t>
        </w:r>
        <w:r>
          <w:fldChar w:fldCharType="end"/>
        </w:r>
      </w:hyperlink>
    </w:p>
    <w:p>
      <w:pPr>
        <w:pStyle w:val="TOC2"/>
        <w:tabs>
          <w:tab w:val="right" w:leader="dot" w:pos="8306"/>
        </w:tabs>
      </w:pPr>
      <w:hyperlink w:anchor="_Toc14193" w:history="1">
        <w:r>
          <w:rPr>
            <w:rFonts w:ascii="仿宋" w:eastAsia="仿宋" w:hAnsi="仿宋" w:cs="仿宋" w:hint="eastAsia"/>
            <w:lang w:eastAsia="zh-CN"/>
          </w:rPr>
          <w:t>(一)、建筑工程设计原则</w:t>
        </w:r>
        <w:r>
          <w:tab/>
        </w:r>
        <w:r>
          <w:fldChar w:fldCharType="begin"/>
        </w:r>
        <w:r>
          <w:instrText xml:space="preserve"> PAGEREF _Toc14193 \h </w:instrText>
        </w:r>
        <w:r>
          <w:fldChar w:fldCharType="separate"/>
        </w:r>
        <w:r>
          <w:t>14</w:t>
        </w:r>
        <w:r>
          <w:fldChar w:fldCharType="end"/>
        </w:r>
      </w:hyperlink>
    </w:p>
    <w:p>
      <w:pPr>
        <w:pStyle w:val="TOC2"/>
        <w:tabs>
          <w:tab w:val="right" w:leader="dot" w:pos="8306"/>
        </w:tabs>
      </w:pPr>
      <w:hyperlink w:anchor="_Toc4698" w:history="1">
        <w:r>
          <w:rPr>
            <w:rFonts w:ascii="仿宋" w:eastAsia="仿宋" w:hAnsi="仿宋" w:cs="仿宋" w:hint="eastAsia"/>
            <w:lang w:eastAsia="zh-CN"/>
          </w:rPr>
          <w:t>(二)、土建工程设计年限及安全等级</w:t>
        </w:r>
        <w:r>
          <w:tab/>
        </w:r>
        <w:r>
          <w:fldChar w:fldCharType="begin"/>
        </w:r>
        <w:r>
          <w:instrText xml:space="preserve"> PAGEREF _Toc4698 \h </w:instrText>
        </w:r>
        <w:r>
          <w:fldChar w:fldCharType="separate"/>
        </w:r>
        <w:r>
          <w:t>15</w:t>
        </w:r>
        <w:r>
          <w:fldChar w:fldCharType="end"/>
        </w:r>
      </w:hyperlink>
    </w:p>
    <w:p>
      <w:pPr>
        <w:pStyle w:val="TOC2"/>
        <w:tabs>
          <w:tab w:val="right" w:leader="dot" w:pos="8306"/>
        </w:tabs>
      </w:pPr>
      <w:hyperlink w:anchor="_Toc631" w:history="1">
        <w:r>
          <w:rPr>
            <w:rFonts w:ascii="仿宋" w:eastAsia="仿宋" w:hAnsi="仿宋" w:cs="仿宋" w:hint="eastAsia"/>
            <w:lang w:eastAsia="zh-CN"/>
          </w:rPr>
          <w:t>(三)、建筑工程设计总体要求</w:t>
        </w:r>
        <w:r>
          <w:tab/>
        </w:r>
        <w:r>
          <w:fldChar w:fldCharType="begin"/>
        </w:r>
        <w:r>
          <w:instrText xml:space="preserve"> PAGEREF _Toc631 \h </w:instrText>
        </w:r>
        <w:r>
          <w:fldChar w:fldCharType="separate"/>
        </w:r>
        <w:r>
          <w:t>17</w:t>
        </w:r>
        <w:r>
          <w:fldChar w:fldCharType="end"/>
        </w:r>
      </w:hyperlink>
    </w:p>
    <w:p>
      <w:pPr>
        <w:pStyle w:val="TOC2"/>
        <w:tabs>
          <w:tab w:val="right" w:leader="dot" w:pos="8306"/>
        </w:tabs>
      </w:pPr>
      <w:hyperlink w:anchor="_Toc1989" w:history="1">
        <w:r>
          <w:rPr>
            <w:rFonts w:ascii="仿宋" w:eastAsia="仿宋" w:hAnsi="仿宋" w:cs="仿宋" w:hint="eastAsia"/>
            <w:lang w:eastAsia="zh-CN"/>
          </w:rPr>
          <w:t>(四)、土建工程建设指标</w:t>
        </w:r>
        <w:r>
          <w:tab/>
        </w:r>
        <w:r>
          <w:fldChar w:fldCharType="begin"/>
        </w:r>
        <w:r>
          <w:instrText xml:space="preserve"> PAGEREF _Toc1989 \h </w:instrText>
        </w:r>
        <w:r>
          <w:fldChar w:fldCharType="separate"/>
        </w:r>
        <w:r>
          <w:t>17</w:t>
        </w:r>
        <w:r>
          <w:fldChar w:fldCharType="end"/>
        </w:r>
      </w:hyperlink>
    </w:p>
    <w:p>
      <w:pPr>
        <w:pStyle w:val="TOC1"/>
        <w:tabs>
          <w:tab w:val="right" w:leader="dot" w:pos="8306"/>
        </w:tabs>
      </w:pPr>
      <w:hyperlink w:anchor="_Toc11862" w:history="1">
        <w:r>
          <w:rPr>
            <w:rFonts w:ascii="仿宋" w:eastAsia="仿宋" w:hAnsi="仿宋" w:cs="仿宋" w:hint="eastAsia"/>
            <w:lang w:eastAsia="zh-CN"/>
          </w:rPr>
          <w:t>七、生产安全保护</w:t>
        </w:r>
        <w:r>
          <w:tab/>
        </w:r>
        <w:r>
          <w:fldChar w:fldCharType="begin"/>
        </w:r>
        <w:r>
          <w:instrText xml:space="preserve"> PAGEREF _Toc11862 \h </w:instrText>
        </w:r>
        <w:r>
          <w:fldChar w:fldCharType="separate"/>
        </w:r>
        <w:r>
          <w:t>17</w:t>
        </w:r>
        <w:r>
          <w:fldChar w:fldCharType="end"/>
        </w:r>
      </w:hyperlink>
    </w:p>
    <w:p>
      <w:pPr>
        <w:pStyle w:val="TOC2"/>
        <w:tabs>
          <w:tab w:val="right" w:leader="dot" w:pos="8306"/>
        </w:tabs>
      </w:pPr>
      <w:hyperlink w:anchor="_Toc12517" w:history="1">
        <w:r>
          <w:rPr>
            <w:rFonts w:ascii="仿宋" w:eastAsia="仿宋" w:hAnsi="仿宋" w:cs="仿宋" w:hint="eastAsia"/>
            <w:lang w:eastAsia="zh-CN"/>
          </w:rPr>
          <w:t>(一)、消防安全</w:t>
        </w:r>
        <w:r>
          <w:tab/>
        </w:r>
        <w:r>
          <w:fldChar w:fldCharType="begin"/>
        </w:r>
        <w:r>
          <w:instrText xml:space="preserve"> PAGEREF _Toc12517 \h </w:instrText>
        </w:r>
        <w:r>
          <w:fldChar w:fldCharType="separate"/>
        </w:r>
        <w:r>
          <w:t>17</w:t>
        </w:r>
        <w:r>
          <w:fldChar w:fldCharType="end"/>
        </w:r>
      </w:hyperlink>
    </w:p>
    <w:p>
      <w:pPr>
        <w:pStyle w:val="TOC2"/>
        <w:tabs>
          <w:tab w:val="right" w:leader="dot" w:pos="8306"/>
        </w:tabs>
      </w:pPr>
      <w:hyperlink w:anchor="_Toc14695" w:history="1">
        <w:r>
          <w:rPr>
            <w:rFonts w:ascii="仿宋" w:eastAsia="仿宋" w:hAnsi="仿宋" w:cs="仿宋" w:hint="eastAsia"/>
            <w:lang w:eastAsia="zh-CN"/>
          </w:rPr>
          <w:t>(二)、防火防爆总图布置措施</w:t>
        </w:r>
        <w:r>
          <w:tab/>
        </w:r>
        <w:r>
          <w:fldChar w:fldCharType="begin"/>
        </w:r>
        <w:r>
          <w:instrText xml:space="preserve"> PAGEREF _Toc14695 \h </w:instrText>
        </w:r>
        <w:r>
          <w:fldChar w:fldCharType="separate"/>
        </w:r>
        <w:r>
          <w:t>19</w:t>
        </w:r>
        <w:r>
          <w:fldChar w:fldCharType="end"/>
        </w:r>
      </w:hyperlink>
    </w:p>
    <w:p>
      <w:pPr>
        <w:pStyle w:val="TOC2"/>
        <w:tabs>
          <w:tab w:val="right" w:leader="dot" w:pos="8306"/>
        </w:tabs>
      </w:pPr>
      <w:hyperlink w:anchor="_Toc22145" w:history="1">
        <w:r>
          <w:rPr>
            <w:rFonts w:ascii="仿宋" w:eastAsia="仿宋" w:hAnsi="仿宋" w:cs="仿宋" w:hint="eastAsia"/>
            <w:lang w:eastAsia="zh-CN"/>
          </w:rPr>
          <w:t>(三)、自然灾害防范措施</w:t>
        </w:r>
        <w:r>
          <w:tab/>
        </w:r>
        <w:r>
          <w:fldChar w:fldCharType="begin"/>
        </w:r>
        <w:r>
          <w:instrText xml:space="preserve"> PAGEREF _Toc22145 \h </w:instrText>
        </w:r>
        <w:r>
          <w:fldChar w:fldCharType="separate"/>
        </w:r>
        <w:r>
          <w:t>20</w:t>
        </w:r>
        <w:r>
          <w:fldChar w:fldCharType="end"/>
        </w:r>
      </w:hyperlink>
    </w:p>
    <w:p>
      <w:pPr>
        <w:pStyle w:val="TOC2"/>
        <w:tabs>
          <w:tab w:val="right" w:leader="dot" w:pos="8306"/>
        </w:tabs>
      </w:pPr>
      <w:hyperlink w:anchor="_Toc26052" w:history="1">
        <w:r>
          <w:rPr>
            <w:rFonts w:ascii="仿宋" w:eastAsia="仿宋" w:hAnsi="仿宋" w:cs="仿宋" w:hint="eastAsia"/>
            <w:lang w:eastAsia="zh-CN"/>
          </w:rPr>
          <w:t>(四)、安全色及安全标志使用要求</w:t>
        </w:r>
        <w:r>
          <w:tab/>
        </w:r>
        <w:r>
          <w:fldChar w:fldCharType="begin"/>
        </w:r>
        <w:r>
          <w:instrText xml:space="preserve"> PAGEREF _Toc26052 \h </w:instrText>
        </w:r>
        <w:r>
          <w:fldChar w:fldCharType="separate"/>
        </w:r>
        <w:r>
          <w:t>21</w:t>
        </w:r>
        <w:r>
          <w:fldChar w:fldCharType="end"/>
        </w:r>
      </w:hyperlink>
    </w:p>
    <w:p>
      <w:pPr>
        <w:pStyle w:val="TOC2"/>
        <w:tabs>
          <w:tab w:val="right" w:leader="dot" w:pos="8306"/>
        </w:tabs>
      </w:pPr>
      <w:hyperlink w:anchor="_Toc9465" w:history="1">
        <w:r>
          <w:rPr>
            <w:rFonts w:ascii="仿宋" w:eastAsia="仿宋" w:hAnsi="仿宋" w:cs="仿宋" w:hint="eastAsia"/>
            <w:lang w:eastAsia="zh-CN"/>
          </w:rPr>
          <w:t>(五)、防尘防毒措施</w:t>
        </w:r>
        <w:r>
          <w:tab/>
        </w:r>
        <w:r>
          <w:fldChar w:fldCharType="begin"/>
        </w:r>
        <w:r>
          <w:instrText xml:space="preserve"> PAGEREF _Toc9465 \h </w:instrText>
        </w:r>
        <w:r>
          <w:fldChar w:fldCharType="separate"/>
        </w:r>
        <w:r>
          <w:t>21</w:t>
        </w:r>
        <w:r>
          <w:fldChar w:fldCharType="end"/>
        </w:r>
      </w:hyperlink>
    </w:p>
    <w:p>
      <w:pPr>
        <w:pStyle w:val="TOC2"/>
        <w:tabs>
          <w:tab w:val="right" w:leader="dot" w:pos="8306"/>
        </w:tabs>
      </w:pPr>
      <w:hyperlink w:anchor="_Toc32334" w:history="1">
        <w:r>
          <w:rPr>
            <w:rFonts w:ascii="仿宋" w:eastAsia="仿宋" w:hAnsi="仿宋" w:cs="仿宋" w:hint="eastAsia"/>
            <w:lang w:eastAsia="zh-CN"/>
          </w:rPr>
          <w:t>(六)、防静电、触电防护及防雷措施</w:t>
        </w:r>
        <w:r>
          <w:tab/>
        </w:r>
        <w:r>
          <w:fldChar w:fldCharType="begin"/>
        </w:r>
        <w:r>
          <w:instrText xml:space="preserve"> PAGEREF _Toc32334 \h </w:instrText>
        </w:r>
        <w:r>
          <w:fldChar w:fldCharType="separate"/>
        </w:r>
        <w:r>
          <w:t>22</w:t>
        </w:r>
        <w:r>
          <w:fldChar w:fldCharType="end"/>
        </w:r>
      </w:hyperlink>
    </w:p>
    <w:p>
      <w:pPr>
        <w:pStyle w:val="TOC2"/>
        <w:tabs>
          <w:tab w:val="right" w:leader="dot" w:pos="8306"/>
        </w:tabs>
      </w:pPr>
      <w:hyperlink w:anchor="_Toc21410" w:history="1">
        <w:r>
          <w:rPr>
            <w:rFonts w:ascii="仿宋" w:eastAsia="仿宋" w:hAnsi="仿宋" w:cs="仿宋" w:hint="eastAsia"/>
            <w:lang w:eastAsia="zh-CN"/>
          </w:rPr>
          <w:t>(七)、机械设备安全保障措施</w:t>
        </w:r>
        <w:r>
          <w:tab/>
        </w:r>
        <w:r>
          <w:fldChar w:fldCharType="begin"/>
        </w:r>
        <w:r>
          <w:instrText xml:space="preserve"> PAGEREF _Toc21410 \h </w:instrText>
        </w:r>
        <w:r>
          <w:fldChar w:fldCharType="separate"/>
        </w:r>
        <w:r>
          <w:t>24</w:t>
        </w:r>
        <w:r>
          <w:fldChar w:fldCharType="end"/>
        </w:r>
      </w:hyperlink>
    </w:p>
    <w:p>
      <w:pPr>
        <w:pStyle w:val="TOC1"/>
        <w:tabs>
          <w:tab w:val="right" w:leader="dot" w:pos="8306"/>
        </w:tabs>
      </w:pPr>
      <w:hyperlink w:anchor="_Toc32026" w:history="1">
        <w:r>
          <w:rPr>
            <w:rFonts w:ascii="仿宋" w:eastAsia="仿宋" w:hAnsi="仿宋" w:cs="仿宋" w:hint="eastAsia"/>
            <w:lang w:eastAsia="zh-CN"/>
          </w:rPr>
          <w:t>八、牛肉项目技术管理</w:t>
        </w:r>
        <w:r>
          <w:tab/>
        </w:r>
        <w:r>
          <w:fldChar w:fldCharType="begin"/>
        </w:r>
        <w:r>
          <w:instrText xml:space="preserve"> PAGEREF _Toc32026 \h </w:instrText>
        </w:r>
        <w:r>
          <w:fldChar w:fldCharType="separate"/>
        </w:r>
        <w:r>
          <w:t>25</w:t>
        </w:r>
        <w:r>
          <w:fldChar w:fldCharType="end"/>
        </w:r>
      </w:hyperlink>
    </w:p>
    <w:p>
      <w:pPr>
        <w:pStyle w:val="TOC2"/>
        <w:tabs>
          <w:tab w:val="right" w:leader="dot" w:pos="8306"/>
        </w:tabs>
      </w:pPr>
      <w:hyperlink w:anchor="_Toc23564" w:history="1">
        <w:r>
          <w:rPr>
            <w:rFonts w:ascii="仿宋" w:eastAsia="仿宋" w:hAnsi="仿宋" w:cs="仿宋" w:hint="eastAsia"/>
            <w:lang w:eastAsia="zh-CN"/>
          </w:rPr>
          <w:t>(一)、技术方案选用方向</w:t>
        </w:r>
        <w:r>
          <w:tab/>
        </w:r>
        <w:r>
          <w:fldChar w:fldCharType="begin"/>
        </w:r>
        <w:r>
          <w:instrText xml:space="preserve"> PAGEREF _Toc23564 \h </w:instrText>
        </w:r>
        <w:r>
          <w:fldChar w:fldCharType="separate"/>
        </w:r>
        <w:r>
          <w:t>25</w:t>
        </w:r>
        <w:r>
          <w:fldChar w:fldCharType="end"/>
        </w:r>
      </w:hyperlink>
    </w:p>
    <w:p>
      <w:pPr>
        <w:pStyle w:val="TOC2"/>
        <w:tabs>
          <w:tab w:val="right" w:leader="dot" w:pos="8306"/>
        </w:tabs>
      </w:pPr>
      <w:hyperlink w:anchor="_Toc26136" w:history="1">
        <w:r>
          <w:rPr>
            <w:rFonts w:ascii="仿宋" w:eastAsia="仿宋" w:hAnsi="仿宋" w:cs="仿宋" w:hint="eastAsia"/>
            <w:lang w:eastAsia="zh-CN"/>
          </w:rPr>
          <w:t>(二)、工艺技术方案选用原则</w:t>
        </w:r>
        <w:r>
          <w:tab/>
        </w:r>
        <w:r>
          <w:fldChar w:fldCharType="begin"/>
        </w:r>
        <w:r>
          <w:instrText xml:space="preserve"> PAGEREF _Toc26136 \h </w:instrText>
        </w:r>
        <w:r>
          <w:fldChar w:fldCharType="separate"/>
        </w:r>
        <w:r>
          <w:t>27</w:t>
        </w:r>
        <w:r>
          <w:fldChar w:fldCharType="end"/>
        </w:r>
      </w:hyperlink>
    </w:p>
    <w:p>
      <w:pPr>
        <w:pStyle w:val="TOC2"/>
        <w:tabs>
          <w:tab w:val="right" w:leader="dot" w:pos="8306"/>
        </w:tabs>
      </w:pPr>
      <w:hyperlink w:anchor="_Toc26745" w:history="1">
        <w:r>
          <w:rPr>
            <w:rFonts w:ascii="仿宋" w:eastAsia="仿宋" w:hAnsi="仿宋" w:cs="仿宋" w:hint="eastAsia"/>
            <w:lang w:eastAsia="zh-CN"/>
          </w:rPr>
          <w:t>(三)、工艺技术方案要求</w:t>
        </w:r>
        <w:r>
          <w:tab/>
        </w:r>
        <w:r>
          <w:fldChar w:fldCharType="begin"/>
        </w:r>
        <w:r>
          <w:instrText xml:space="preserve"> PAGEREF _Toc26745 \h </w:instrText>
        </w:r>
        <w:r>
          <w:fldChar w:fldCharType="separate"/>
        </w:r>
        <w:r>
          <w:t>29</w:t>
        </w:r>
        <w:r>
          <w:fldChar w:fldCharType="end"/>
        </w:r>
      </w:hyperlink>
    </w:p>
    <w:p>
      <w:pPr>
        <w:pStyle w:val="TOC1"/>
        <w:tabs>
          <w:tab w:val="right" w:leader="dot" w:pos="8306"/>
        </w:tabs>
      </w:pPr>
      <w:hyperlink w:anchor="_Toc55" w:history="1">
        <w:r>
          <w:rPr>
            <w:rFonts w:ascii="仿宋" w:eastAsia="仿宋" w:hAnsi="仿宋" w:cs="仿宋" w:hint="eastAsia"/>
            <w:lang w:eastAsia="zh-CN"/>
          </w:rPr>
          <w:t>九、牛肉项目经营效益</w:t>
        </w:r>
        <w:r>
          <w:tab/>
        </w:r>
        <w:r>
          <w:fldChar w:fldCharType="begin"/>
        </w:r>
        <w:r>
          <w:instrText xml:space="preserve"> PAGEREF _Toc55 \h </w:instrText>
        </w:r>
        <w:r>
          <w:fldChar w:fldCharType="separate"/>
        </w:r>
        <w:r>
          <w:t>31</w:t>
        </w:r>
        <w:r>
          <w:fldChar w:fldCharType="end"/>
        </w:r>
      </w:hyperlink>
    </w:p>
    <w:p>
      <w:pPr>
        <w:pStyle w:val="TOC2"/>
        <w:tabs>
          <w:tab w:val="right" w:leader="dot" w:pos="8306"/>
        </w:tabs>
      </w:pPr>
      <w:hyperlink w:anchor="_Toc6924" w:history="1">
        <w:r>
          <w:rPr>
            <w:rFonts w:ascii="仿宋" w:eastAsia="仿宋" w:hAnsi="仿宋" w:cs="仿宋" w:hint="eastAsia"/>
            <w:lang w:eastAsia="zh-CN"/>
          </w:rPr>
          <w:t>(一)、经济评价财务测算</w:t>
        </w:r>
        <w:r>
          <w:tab/>
        </w:r>
        <w:r>
          <w:fldChar w:fldCharType="begin"/>
        </w:r>
        <w:r>
          <w:instrText xml:space="preserve"> PAGEREF _Toc6924 \h </w:instrText>
        </w:r>
        <w:r>
          <w:fldChar w:fldCharType="separate"/>
        </w:r>
        <w:r>
          <w:t>31</w:t>
        </w:r>
        <w:r>
          <w:fldChar w:fldCharType="end"/>
        </w:r>
      </w:hyperlink>
    </w:p>
    <w:p>
      <w:pPr>
        <w:pStyle w:val="TOC2"/>
        <w:tabs>
          <w:tab w:val="right" w:leader="dot" w:pos="8306"/>
        </w:tabs>
      </w:pPr>
      <w:hyperlink w:anchor="_Toc10317" w:history="1">
        <w:r>
          <w:rPr>
            <w:rFonts w:ascii="仿宋" w:eastAsia="仿宋" w:hAnsi="仿宋" w:cs="仿宋" w:hint="eastAsia"/>
            <w:lang w:eastAsia="zh-CN"/>
          </w:rPr>
          <w:t>(二)、牛肉项目盈利能力分析</w:t>
        </w:r>
        <w:r>
          <w:tab/>
        </w:r>
        <w:r>
          <w:fldChar w:fldCharType="begin"/>
        </w:r>
        <w:r>
          <w:instrText xml:space="preserve"> PAGEREF _Toc10317 \h </w:instrText>
        </w:r>
        <w:r>
          <w:fldChar w:fldCharType="separate"/>
        </w:r>
        <w:r>
          <w:t>32</w:t>
        </w:r>
        <w:r>
          <w:fldChar w:fldCharType="end"/>
        </w:r>
      </w:hyperlink>
    </w:p>
    <w:p>
      <w:pPr>
        <w:pStyle w:val="TOC1"/>
        <w:tabs>
          <w:tab w:val="right" w:leader="dot" w:pos="8306"/>
        </w:tabs>
      </w:pPr>
      <w:hyperlink w:anchor="_Toc7037" w:history="1">
        <w:r>
          <w:rPr>
            <w:rFonts w:ascii="仿宋" w:eastAsia="仿宋" w:hAnsi="仿宋" w:cs="仿宋" w:hint="eastAsia"/>
            <w:lang w:eastAsia="zh-CN"/>
          </w:rPr>
          <w:t>十、牛肉项目环境影响分析</w:t>
        </w:r>
        <w:r>
          <w:tab/>
        </w:r>
        <w:r>
          <w:fldChar w:fldCharType="begin"/>
        </w:r>
        <w:r>
          <w:instrText xml:space="preserve"> PAGEREF _Toc7037 \h </w:instrText>
        </w:r>
        <w:r>
          <w:fldChar w:fldCharType="separate"/>
        </w:r>
        <w:r>
          <w:t>33</w:t>
        </w:r>
        <w:r>
          <w:fldChar w:fldCharType="end"/>
        </w:r>
      </w:hyperlink>
    </w:p>
    <w:p>
      <w:pPr>
        <w:pStyle w:val="TOC2"/>
        <w:tabs>
          <w:tab w:val="right" w:leader="dot" w:pos="8306"/>
        </w:tabs>
      </w:pPr>
      <w:hyperlink w:anchor="_Toc5253" w:history="1">
        <w:r>
          <w:rPr>
            <w:rFonts w:ascii="仿宋" w:eastAsia="仿宋" w:hAnsi="仿宋" w:cs="仿宋" w:hint="eastAsia"/>
            <w:lang w:eastAsia="zh-CN"/>
          </w:rPr>
          <w:t>(一)、建设区域环境质量现状</w:t>
        </w:r>
        <w:r>
          <w:tab/>
        </w:r>
        <w:r>
          <w:fldChar w:fldCharType="begin"/>
        </w:r>
        <w:r>
          <w:instrText xml:space="preserve"> PAGEREF _Toc5253 \h </w:instrText>
        </w:r>
        <w:r>
          <w:fldChar w:fldCharType="separate"/>
        </w:r>
        <w:r>
          <w:t>33</w:t>
        </w:r>
        <w:r>
          <w:fldChar w:fldCharType="end"/>
        </w:r>
      </w:hyperlink>
    </w:p>
    <w:p>
      <w:pPr>
        <w:pStyle w:val="TOC2"/>
        <w:tabs>
          <w:tab w:val="right" w:leader="dot" w:pos="8306"/>
        </w:tabs>
      </w:pPr>
      <w:hyperlink w:anchor="_Toc1873" w:history="1">
        <w:r>
          <w:rPr>
            <w:rFonts w:ascii="仿宋" w:eastAsia="仿宋" w:hAnsi="仿宋" w:cs="仿宋" w:hint="eastAsia"/>
            <w:lang w:eastAsia="zh-CN"/>
          </w:rPr>
          <w:t>(二)、建设期环境保护</w:t>
        </w:r>
        <w:r>
          <w:tab/>
        </w:r>
        <w:r>
          <w:fldChar w:fldCharType="begin"/>
        </w:r>
        <w:r>
          <w:instrText xml:space="preserve"> PAGEREF _Toc1873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57" w:history="1">
        <w:r>
          <w:rPr>
            <w:rFonts w:ascii="仿宋" w:eastAsia="仿宋" w:hAnsi="仿宋" w:cs="仿宋" w:hint="eastAsia"/>
            <w:lang w:eastAsia="zh-CN"/>
          </w:rPr>
          <w:t>(三)、运营期环境保护</w:t>
        </w:r>
        <w:r>
          <w:tab/>
        </w:r>
        <w:r>
          <w:fldChar w:fldCharType="begin"/>
        </w:r>
        <w:r>
          <w:instrText xml:space="preserve"> PAGEREF _Toc21557 \h </w:instrText>
        </w:r>
        <w:r>
          <w:fldChar w:fldCharType="separate"/>
        </w:r>
        <w:r>
          <w:t>36</w:t>
        </w:r>
        <w:r>
          <w:fldChar w:fldCharType="end"/>
        </w:r>
      </w:hyperlink>
    </w:p>
    <w:p>
      <w:pPr>
        <w:pStyle w:val="TOC2"/>
        <w:tabs>
          <w:tab w:val="right" w:leader="dot" w:pos="8306"/>
        </w:tabs>
      </w:pPr>
      <w:hyperlink w:anchor="_Toc228" w:history="1">
        <w:r>
          <w:rPr>
            <w:rFonts w:ascii="仿宋" w:eastAsia="仿宋" w:hAnsi="仿宋" w:cs="仿宋" w:hint="eastAsia"/>
            <w:lang w:eastAsia="zh-CN"/>
          </w:rPr>
          <w:t>(四)、牛肉项目建设对区域经济的影响</w:t>
        </w:r>
        <w:r>
          <w:tab/>
        </w:r>
        <w:r>
          <w:fldChar w:fldCharType="begin"/>
        </w:r>
        <w:r>
          <w:instrText xml:space="preserve"> PAGEREF _Toc228 \h </w:instrText>
        </w:r>
        <w:r>
          <w:fldChar w:fldCharType="separate"/>
        </w:r>
        <w:r>
          <w:t>37</w:t>
        </w:r>
        <w:r>
          <w:fldChar w:fldCharType="end"/>
        </w:r>
      </w:hyperlink>
    </w:p>
    <w:p>
      <w:pPr>
        <w:pStyle w:val="TOC2"/>
        <w:tabs>
          <w:tab w:val="right" w:leader="dot" w:pos="8306"/>
        </w:tabs>
      </w:pPr>
      <w:hyperlink w:anchor="_Toc30519" w:history="1">
        <w:r>
          <w:rPr>
            <w:rFonts w:ascii="仿宋" w:eastAsia="仿宋" w:hAnsi="仿宋" w:cs="仿宋" w:hint="eastAsia"/>
            <w:lang w:eastAsia="zh-CN"/>
          </w:rPr>
          <w:t>(五)、废弃物处理</w:t>
        </w:r>
        <w:r>
          <w:tab/>
        </w:r>
        <w:r>
          <w:fldChar w:fldCharType="begin"/>
        </w:r>
        <w:r>
          <w:instrText xml:space="preserve"> PAGEREF _Toc30519 \h </w:instrText>
        </w:r>
        <w:r>
          <w:fldChar w:fldCharType="separate"/>
        </w:r>
        <w:r>
          <w:t>39</w:t>
        </w:r>
        <w:r>
          <w:fldChar w:fldCharType="end"/>
        </w:r>
      </w:hyperlink>
    </w:p>
    <w:p>
      <w:pPr>
        <w:pStyle w:val="TOC2"/>
        <w:tabs>
          <w:tab w:val="right" w:leader="dot" w:pos="8306"/>
        </w:tabs>
      </w:pPr>
      <w:hyperlink w:anchor="_Toc15312" w:history="1">
        <w:r>
          <w:rPr>
            <w:rFonts w:ascii="仿宋" w:eastAsia="仿宋" w:hAnsi="仿宋" w:cs="仿宋" w:hint="eastAsia"/>
            <w:lang w:eastAsia="zh-CN"/>
          </w:rPr>
          <w:t>(六)、特殊环境影响分析</w:t>
        </w:r>
        <w:r>
          <w:tab/>
        </w:r>
        <w:r>
          <w:fldChar w:fldCharType="begin"/>
        </w:r>
        <w:r>
          <w:instrText xml:space="preserve"> PAGEREF _Toc15312 \h </w:instrText>
        </w:r>
        <w:r>
          <w:fldChar w:fldCharType="separate"/>
        </w:r>
        <w:r>
          <w:t>40</w:t>
        </w:r>
        <w:r>
          <w:fldChar w:fldCharType="end"/>
        </w:r>
      </w:hyperlink>
    </w:p>
    <w:p>
      <w:pPr>
        <w:pStyle w:val="TOC2"/>
        <w:tabs>
          <w:tab w:val="right" w:leader="dot" w:pos="8306"/>
        </w:tabs>
      </w:pPr>
      <w:hyperlink w:anchor="_Toc24895" w:history="1">
        <w:r>
          <w:rPr>
            <w:rFonts w:ascii="仿宋" w:eastAsia="仿宋" w:hAnsi="仿宋" w:cs="仿宋" w:hint="eastAsia"/>
            <w:lang w:eastAsia="zh-CN"/>
          </w:rPr>
          <w:t>(七)、清洁生产</w:t>
        </w:r>
        <w:r>
          <w:tab/>
        </w:r>
        <w:r>
          <w:fldChar w:fldCharType="begin"/>
        </w:r>
        <w:r>
          <w:instrText xml:space="preserve"> PAGEREF _Toc24895 \h </w:instrText>
        </w:r>
        <w:r>
          <w:fldChar w:fldCharType="separate"/>
        </w:r>
        <w:r>
          <w:t>41</w:t>
        </w:r>
        <w:r>
          <w:fldChar w:fldCharType="end"/>
        </w:r>
      </w:hyperlink>
    </w:p>
    <w:p>
      <w:pPr>
        <w:pStyle w:val="TOC2"/>
        <w:tabs>
          <w:tab w:val="right" w:leader="dot" w:pos="8306"/>
        </w:tabs>
      </w:pPr>
      <w:hyperlink w:anchor="_Toc6512" w:history="1">
        <w:r>
          <w:rPr>
            <w:rFonts w:ascii="仿宋" w:eastAsia="仿宋" w:hAnsi="仿宋" w:cs="仿宋" w:hint="eastAsia"/>
            <w:lang w:eastAsia="zh-CN"/>
          </w:rPr>
          <w:t>(八)、环境保护综合评价</w:t>
        </w:r>
        <w:r>
          <w:tab/>
        </w:r>
        <w:r>
          <w:fldChar w:fldCharType="begin"/>
        </w:r>
        <w:r>
          <w:instrText xml:space="preserve"> PAGEREF _Toc6512 \h </w:instrText>
        </w:r>
        <w:r>
          <w:fldChar w:fldCharType="separate"/>
        </w:r>
        <w:r>
          <w:t>42</w:t>
        </w:r>
        <w:r>
          <w:fldChar w:fldCharType="end"/>
        </w:r>
      </w:hyperlink>
    </w:p>
    <w:p>
      <w:pPr>
        <w:pStyle w:val="TOC1"/>
        <w:tabs>
          <w:tab w:val="right" w:leader="dot" w:pos="8306"/>
        </w:tabs>
      </w:pPr>
      <w:hyperlink w:anchor="_Toc12494" w:history="1">
        <w:r>
          <w:rPr>
            <w:rFonts w:ascii="仿宋" w:eastAsia="仿宋" w:hAnsi="仿宋" w:cs="仿宋" w:hint="eastAsia"/>
            <w:lang w:eastAsia="zh-CN"/>
          </w:rPr>
          <w:t>十一、牛肉项目财务管理</w:t>
        </w:r>
        <w:r>
          <w:tab/>
        </w:r>
        <w:r>
          <w:fldChar w:fldCharType="begin"/>
        </w:r>
        <w:r>
          <w:instrText xml:space="preserve"> PAGEREF _Toc12494 \h </w:instrText>
        </w:r>
        <w:r>
          <w:fldChar w:fldCharType="separate"/>
        </w:r>
        <w:r>
          <w:t>43</w:t>
        </w:r>
        <w:r>
          <w:fldChar w:fldCharType="end"/>
        </w:r>
      </w:hyperlink>
    </w:p>
    <w:p>
      <w:pPr>
        <w:pStyle w:val="TOC2"/>
        <w:tabs>
          <w:tab w:val="right" w:leader="dot" w:pos="8306"/>
        </w:tabs>
      </w:pPr>
      <w:hyperlink w:anchor="_Toc16017" w:history="1">
        <w:r>
          <w:rPr>
            <w:rFonts w:ascii="仿宋" w:eastAsia="仿宋" w:hAnsi="仿宋" w:cs="仿宋" w:hint="eastAsia"/>
            <w:lang w:eastAsia="zh-CN"/>
          </w:rPr>
          <w:t>(一)、资金需求大</w:t>
        </w:r>
        <w:r>
          <w:tab/>
        </w:r>
        <w:r>
          <w:fldChar w:fldCharType="begin"/>
        </w:r>
        <w:r>
          <w:instrText xml:space="preserve"> PAGEREF _Toc16017 \h </w:instrText>
        </w:r>
        <w:r>
          <w:fldChar w:fldCharType="separate"/>
        </w:r>
        <w:r>
          <w:t>43</w:t>
        </w:r>
        <w:r>
          <w:fldChar w:fldCharType="end"/>
        </w:r>
      </w:hyperlink>
    </w:p>
    <w:p>
      <w:pPr>
        <w:pStyle w:val="TOC2"/>
        <w:tabs>
          <w:tab w:val="right" w:leader="dot" w:pos="8306"/>
        </w:tabs>
      </w:pPr>
      <w:hyperlink w:anchor="_Toc7843" w:history="1">
        <w:r>
          <w:rPr>
            <w:rFonts w:ascii="仿宋" w:eastAsia="仿宋" w:hAnsi="仿宋" w:cs="仿宋" w:hint="eastAsia"/>
            <w:lang w:eastAsia="zh-CN"/>
          </w:rPr>
          <w:t>(二)、研发周期长</w:t>
        </w:r>
        <w:r>
          <w:tab/>
        </w:r>
        <w:r>
          <w:fldChar w:fldCharType="begin"/>
        </w:r>
        <w:r>
          <w:instrText xml:space="preserve"> PAGEREF _Toc7843 \h </w:instrText>
        </w:r>
        <w:r>
          <w:fldChar w:fldCharType="separate"/>
        </w:r>
        <w:r>
          <w:t>44</w:t>
        </w:r>
        <w:r>
          <w:fldChar w:fldCharType="end"/>
        </w:r>
      </w:hyperlink>
    </w:p>
    <w:p>
      <w:pPr>
        <w:pStyle w:val="TOC2"/>
        <w:tabs>
          <w:tab w:val="right" w:leader="dot" w:pos="8306"/>
        </w:tabs>
      </w:pPr>
      <w:hyperlink w:anchor="_Toc5004" w:history="1">
        <w:r>
          <w:rPr>
            <w:rFonts w:ascii="仿宋" w:eastAsia="仿宋" w:hAnsi="仿宋" w:cs="仿宋" w:hint="eastAsia"/>
            <w:lang w:eastAsia="zh-CN"/>
          </w:rPr>
          <w:t>(三)、市场风险大</w:t>
        </w:r>
        <w:r>
          <w:tab/>
        </w:r>
        <w:r>
          <w:fldChar w:fldCharType="begin"/>
        </w:r>
        <w:r>
          <w:instrText xml:space="preserve"> PAGEREF _Toc5004 \h </w:instrText>
        </w:r>
        <w:r>
          <w:fldChar w:fldCharType="separate"/>
        </w:r>
        <w:r>
          <w:t>46</w:t>
        </w:r>
        <w:r>
          <w:fldChar w:fldCharType="end"/>
        </w:r>
      </w:hyperlink>
    </w:p>
    <w:p>
      <w:pPr>
        <w:pStyle w:val="TOC2"/>
        <w:tabs>
          <w:tab w:val="right" w:leader="dot" w:pos="8306"/>
        </w:tabs>
      </w:pPr>
      <w:hyperlink w:anchor="_Toc8674" w:history="1">
        <w:r>
          <w:rPr>
            <w:rFonts w:ascii="仿宋" w:eastAsia="仿宋" w:hAnsi="仿宋" w:cs="仿宋" w:hint="eastAsia"/>
            <w:lang w:eastAsia="zh-CN"/>
          </w:rPr>
          <w:t>(四)、利润率高</w:t>
        </w:r>
        <w:r>
          <w:tab/>
        </w:r>
        <w:r>
          <w:fldChar w:fldCharType="begin"/>
        </w:r>
        <w:r>
          <w:instrText xml:space="preserve"> PAGEREF _Toc8674 \h </w:instrText>
        </w:r>
        <w:r>
          <w:fldChar w:fldCharType="separate"/>
        </w:r>
        <w:r>
          <w:t>48</w:t>
        </w:r>
        <w:r>
          <w:fldChar w:fldCharType="end"/>
        </w:r>
      </w:hyperlink>
    </w:p>
    <w:p>
      <w:pPr>
        <w:pStyle w:val="TOC1"/>
        <w:tabs>
          <w:tab w:val="right" w:leader="dot" w:pos="8306"/>
        </w:tabs>
      </w:pPr>
      <w:hyperlink w:anchor="_Toc27235" w:history="1">
        <w:r>
          <w:rPr>
            <w:rFonts w:ascii="仿宋" w:eastAsia="仿宋" w:hAnsi="仿宋" w:cs="仿宋" w:hint="eastAsia"/>
            <w:lang w:eastAsia="zh-CN"/>
          </w:rPr>
          <w:t>十二、牛肉项目投资规划</w:t>
        </w:r>
        <w:r>
          <w:tab/>
        </w:r>
        <w:r>
          <w:fldChar w:fldCharType="begin"/>
        </w:r>
        <w:r>
          <w:instrText xml:space="preserve"> PAGEREF _Toc27235 \h </w:instrText>
        </w:r>
        <w:r>
          <w:fldChar w:fldCharType="separate"/>
        </w:r>
        <w:r>
          <w:t>50</w:t>
        </w:r>
        <w:r>
          <w:fldChar w:fldCharType="end"/>
        </w:r>
      </w:hyperlink>
    </w:p>
    <w:p>
      <w:pPr>
        <w:pStyle w:val="TOC2"/>
        <w:tabs>
          <w:tab w:val="right" w:leader="dot" w:pos="8306"/>
        </w:tabs>
      </w:pPr>
      <w:hyperlink w:anchor="_Toc17991" w:history="1">
        <w:r>
          <w:rPr>
            <w:rFonts w:ascii="仿宋" w:eastAsia="仿宋" w:hAnsi="仿宋" w:cs="仿宋" w:hint="eastAsia"/>
            <w:lang w:eastAsia="zh-CN"/>
          </w:rPr>
          <w:t>(一)、牛肉项目总投资估算</w:t>
        </w:r>
        <w:r>
          <w:tab/>
        </w:r>
        <w:r>
          <w:fldChar w:fldCharType="begin"/>
        </w:r>
        <w:r>
          <w:instrText xml:space="preserve"> PAGEREF _Toc17991 \h </w:instrText>
        </w:r>
        <w:r>
          <w:fldChar w:fldCharType="separate"/>
        </w:r>
        <w:r>
          <w:t>50</w:t>
        </w:r>
        <w:r>
          <w:fldChar w:fldCharType="end"/>
        </w:r>
      </w:hyperlink>
    </w:p>
    <w:p>
      <w:pPr>
        <w:pStyle w:val="TOC2"/>
        <w:tabs>
          <w:tab w:val="right" w:leader="dot" w:pos="8306"/>
        </w:tabs>
      </w:pPr>
      <w:hyperlink w:anchor="_Toc8855" w:history="1">
        <w:r>
          <w:rPr>
            <w:rFonts w:ascii="仿宋" w:eastAsia="仿宋" w:hAnsi="仿宋" w:cs="仿宋" w:hint="eastAsia"/>
            <w:lang w:eastAsia="zh-CN"/>
          </w:rPr>
          <w:t>(二)、资金筹措</w:t>
        </w:r>
        <w:r>
          <w:tab/>
        </w:r>
        <w:r>
          <w:fldChar w:fldCharType="begin"/>
        </w:r>
        <w:r>
          <w:instrText xml:space="preserve"> PAGEREF _Toc8855 \h </w:instrText>
        </w:r>
        <w:r>
          <w:fldChar w:fldCharType="separate"/>
        </w:r>
        <w:r>
          <w:t>52</w:t>
        </w:r>
        <w:r>
          <w:fldChar w:fldCharType="end"/>
        </w:r>
      </w:hyperlink>
    </w:p>
    <w:p>
      <w:pPr>
        <w:pStyle w:val="TOC1"/>
        <w:tabs>
          <w:tab w:val="right" w:leader="dot" w:pos="8306"/>
        </w:tabs>
      </w:pPr>
      <w:hyperlink w:anchor="_Toc19743" w:history="1">
        <w:r>
          <w:rPr>
            <w:rFonts w:ascii="仿宋" w:eastAsia="仿宋" w:hAnsi="仿宋" w:cs="仿宋" w:hint="eastAsia"/>
            <w:lang w:eastAsia="zh-CN"/>
          </w:rPr>
          <w:t>十三、营销与推广策略</w:t>
        </w:r>
        <w:r>
          <w:tab/>
        </w:r>
        <w:r>
          <w:fldChar w:fldCharType="begin"/>
        </w:r>
        <w:r>
          <w:instrText xml:space="preserve"> PAGEREF _Toc19743 \h </w:instrText>
        </w:r>
        <w:r>
          <w:fldChar w:fldCharType="separate"/>
        </w:r>
        <w:r>
          <w:t>52</w:t>
        </w:r>
        <w:r>
          <w:fldChar w:fldCharType="end"/>
        </w:r>
      </w:hyperlink>
    </w:p>
    <w:p>
      <w:pPr>
        <w:pStyle w:val="TOC2"/>
        <w:tabs>
          <w:tab w:val="right" w:leader="dot" w:pos="8306"/>
        </w:tabs>
      </w:pPr>
      <w:hyperlink w:anchor="_Toc8398" w:history="1">
        <w:r>
          <w:rPr>
            <w:rFonts w:ascii="仿宋" w:eastAsia="仿宋" w:hAnsi="仿宋" w:cs="仿宋" w:hint="eastAsia"/>
            <w:lang w:eastAsia="zh-CN"/>
          </w:rPr>
          <w:t>(一)、产品/服务定位与特点</w:t>
        </w:r>
        <w:r>
          <w:tab/>
        </w:r>
        <w:r>
          <w:fldChar w:fldCharType="begin"/>
        </w:r>
        <w:r>
          <w:instrText xml:space="preserve"> PAGEREF _Toc8398 \h </w:instrText>
        </w:r>
        <w:r>
          <w:fldChar w:fldCharType="separate"/>
        </w:r>
        <w:r>
          <w:t>52</w:t>
        </w:r>
        <w:r>
          <w:fldChar w:fldCharType="end"/>
        </w:r>
      </w:hyperlink>
    </w:p>
    <w:p>
      <w:pPr>
        <w:pStyle w:val="TOC2"/>
        <w:tabs>
          <w:tab w:val="right" w:leader="dot" w:pos="8306"/>
        </w:tabs>
      </w:pPr>
      <w:hyperlink w:anchor="_Toc14048" w:history="1">
        <w:r>
          <w:rPr>
            <w:rFonts w:ascii="仿宋" w:eastAsia="仿宋" w:hAnsi="仿宋" w:cs="仿宋" w:hint="eastAsia"/>
            <w:lang w:eastAsia="zh-CN"/>
          </w:rPr>
          <w:t>(二)、市场定位与竞争分析</w:t>
        </w:r>
        <w:r>
          <w:tab/>
        </w:r>
        <w:r>
          <w:fldChar w:fldCharType="begin"/>
        </w:r>
        <w:r>
          <w:instrText xml:space="preserve"> PAGEREF _Toc14048 \h </w:instrText>
        </w:r>
        <w:r>
          <w:fldChar w:fldCharType="separate"/>
        </w:r>
        <w:r>
          <w:t>54</w:t>
        </w:r>
        <w:r>
          <w:fldChar w:fldCharType="end"/>
        </w:r>
      </w:hyperlink>
    </w:p>
    <w:p>
      <w:pPr>
        <w:pStyle w:val="TOC2"/>
        <w:tabs>
          <w:tab w:val="right" w:leader="dot" w:pos="8306"/>
        </w:tabs>
      </w:pPr>
      <w:hyperlink w:anchor="_Toc24704" w:history="1">
        <w:r>
          <w:rPr>
            <w:rFonts w:ascii="仿宋" w:eastAsia="仿宋" w:hAnsi="仿宋" w:cs="仿宋" w:hint="eastAsia"/>
            <w:lang w:eastAsia="zh-CN"/>
          </w:rPr>
          <w:t>(三)、营销渠道与策略</w:t>
        </w:r>
        <w:r>
          <w:tab/>
        </w:r>
        <w:r>
          <w:fldChar w:fldCharType="begin"/>
        </w:r>
        <w:r>
          <w:instrText xml:space="preserve"> PAGEREF _Toc24704 \h </w:instrText>
        </w:r>
        <w:r>
          <w:fldChar w:fldCharType="separate"/>
        </w:r>
        <w:r>
          <w:t>55</w:t>
        </w:r>
        <w:r>
          <w:fldChar w:fldCharType="end"/>
        </w:r>
      </w:hyperlink>
    </w:p>
    <w:p>
      <w:pPr>
        <w:pStyle w:val="TOC2"/>
        <w:tabs>
          <w:tab w:val="right" w:leader="dot" w:pos="8306"/>
        </w:tabs>
      </w:pPr>
      <w:hyperlink w:anchor="_Toc654" w:history="1">
        <w:r>
          <w:rPr>
            <w:rFonts w:ascii="仿宋" w:eastAsia="仿宋" w:hAnsi="仿宋" w:cs="仿宋" w:hint="eastAsia"/>
            <w:lang w:eastAsia="zh-CN"/>
          </w:rPr>
          <w:t>(四)、推广与宣传活动</w:t>
        </w:r>
        <w:r>
          <w:tab/>
        </w:r>
        <w:r>
          <w:fldChar w:fldCharType="begin"/>
        </w:r>
        <w:r>
          <w:instrText xml:space="preserve"> PAGEREF _Toc654 \h </w:instrText>
        </w:r>
        <w:r>
          <w:fldChar w:fldCharType="separate"/>
        </w:r>
        <w:r>
          <w:t>56</w:t>
        </w:r>
        <w:r>
          <w:fldChar w:fldCharType="end"/>
        </w:r>
      </w:hyperlink>
    </w:p>
    <w:p>
      <w:pPr>
        <w:pStyle w:val="TOC1"/>
        <w:tabs>
          <w:tab w:val="right" w:leader="dot" w:pos="8306"/>
        </w:tabs>
      </w:pPr>
      <w:hyperlink w:anchor="_Toc22601" w:history="1">
        <w:r>
          <w:rPr>
            <w:rFonts w:ascii="仿宋" w:eastAsia="仿宋" w:hAnsi="仿宋" w:cs="仿宋" w:hint="eastAsia"/>
            <w:lang w:eastAsia="zh-CN"/>
          </w:rPr>
          <w:t>十四、牛肉项目实施时间节点</w:t>
        </w:r>
        <w:r>
          <w:tab/>
        </w:r>
        <w:r>
          <w:fldChar w:fldCharType="begin"/>
        </w:r>
        <w:r>
          <w:instrText xml:space="preserve"> PAGEREF _Toc22601 \h </w:instrText>
        </w:r>
        <w:r>
          <w:fldChar w:fldCharType="separate"/>
        </w:r>
        <w:r>
          <w:t>61</w:t>
        </w:r>
        <w:r>
          <w:fldChar w:fldCharType="end"/>
        </w:r>
      </w:hyperlink>
    </w:p>
    <w:p>
      <w:pPr>
        <w:pStyle w:val="TOC2"/>
        <w:tabs>
          <w:tab w:val="right" w:leader="dot" w:pos="8306"/>
        </w:tabs>
      </w:pPr>
      <w:hyperlink w:anchor="_Toc6489" w:history="1">
        <w:r>
          <w:rPr>
            <w:rFonts w:ascii="仿宋" w:eastAsia="仿宋" w:hAnsi="仿宋" w:cs="仿宋" w:hint="eastAsia"/>
            <w:lang w:eastAsia="zh-CN"/>
          </w:rPr>
          <w:t>(一)、牛肉项目启动阶段时间节点</w:t>
        </w:r>
        <w:r>
          <w:tab/>
        </w:r>
        <w:r>
          <w:fldChar w:fldCharType="begin"/>
        </w:r>
        <w:r>
          <w:instrText xml:space="preserve"> PAGEREF _Toc6489 \h </w:instrText>
        </w:r>
        <w:r>
          <w:fldChar w:fldCharType="separate"/>
        </w:r>
        <w:r>
          <w:t>61</w:t>
        </w:r>
        <w:r>
          <w:fldChar w:fldCharType="end"/>
        </w:r>
      </w:hyperlink>
    </w:p>
    <w:p>
      <w:pPr>
        <w:pStyle w:val="TOC2"/>
        <w:tabs>
          <w:tab w:val="right" w:leader="dot" w:pos="8306"/>
        </w:tabs>
      </w:pPr>
      <w:hyperlink w:anchor="_Toc28051" w:history="1">
        <w:r>
          <w:rPr>
            <w:rFonts w:ascii="仿宋" w:eastAsia="仿宋" w:hAnsi="仿宋" w:cs="仿宋" w:hint="eastAsia"/>
            <w:lang w:eastAsia="zh-CN"/>
          </w:rPr>
          <w:t>(二)、牛肉项目执行阶段时间节点</w:t>
        </w:r>
        <w:r>
          <w:tab/>
        </w:r>
        <w:r>
          <w:fldChar w:fldCharType="begin"/>
        </w:r>
        <w:r>
          <w:instrText xml:space="preserve"> PAGEREF _Toc28051 \h </w:instrText>
        </w:r>
        <w:r>
          <w:fldChar w:fldCharType="separate"/>
        </w:r>
        <w:r>
          <w:t>63</w:t>
        </w:r>
        <w:r>
          <w:fldChar w:fldCharType="end"/>
        </w:r>
      </w:hyperlink>
    </w:p>
    <w:p>
      <w:pPr>
        <w:pStyle w:val="TOC2"/>
        <w:tabs>
          <w:tab w:val="right" w:leader="dot" w:pos="8306"/>
        </w:tabs>
      </w:pPr>
      <w:hyperlink w:anchor="_Toc20501" w:history="1">
        <w:r>
          <w:rPr>
            <w:rFonts w:ascii="仿宋" w:eastAsia="仿宋" w:hAnsi="仿宋" w:cs="仿宋" w:hint="eastAsia"/>
            <w:lang w:eastAsia="zh-CN"/>
          </w:rPr>
          <w:t>(三)、牛肉项目完成阶段时间节点</w:t>
        </w:r>
        <w:r>
          <w:tab/>
        </w:r>
        <w:r>
          <w:fldChar w:fldCharType="begin"/>
        </w:r>
        <w:r>
          <w:instrText xml:space="preserve"> PAGEREF _Toc20501 \h </w:instrText>
        </w:r>
        <w:r>
          <w:fldChar w:fldCharType="separate"/>
        </w:r>
        <w:r>
          <w:t>63</w:t>
        </w:r>
        <w:r>
          <w:fldChar w:fldCharType="end"/>
        </w:r>
      </w:hyperlink>
    </w:p>
    <w:p>
      <w:pPr>
        <w:pStyle w:val="TOC1"/>
        <w:tabs>
          <w:tab w:val="right" w:leader="dot" w:pos="8306"/>
        </w:tabs>
      </w:pPr>
      <w:hyperlink w:anchor="_Toc23213" w:history="1">
        <w:r>
          <w:rPr>
            <w:rFonts w:ascii="仿宋" w:eastAsia="仿宋" w:hAnsi="仿宋" w:cs="仿宋" w:hint="eastAsia"/>
            <w:lang w:eastAsia="zh-CN"/>
          </w:rPr>
          <w:t>十五、牛肉项目变更管理</w:t>
        </w:r>
        <w:r>
          <w:tab/>
        </w:r>
        <w:r>
          <w:fldChar w:fldCharType="begin"/>
        </w:r>
        <w:r>
          <w:instrText xml:space="preserve"> PAGEREF _Toc23213 \h </w:instrText>
        </w:r>
        <w:r>
          <w:fldChar w:fldCharType="separate"/>
        </w:r>
        <w:r>
          <w:t>64</w:t>
        </w:r>
        <w:r>
          <w:fldChar w:fldCharType="end"/>
        </w:r>
      </w:hyperlink>
    </w:p>
    <w:p>
      <w:pPr>
        <w:pStyle w:val="TOC2"/>
        <w:tabs>
          <w:tab w:val="right" w:leader="dot" w:pos="8306"/>
        </w:tabs>
      </w:pPr>
      <w:hyperlink w:anchor="_Toc30072" w:history="1">
        <w:r>
          <w:rPr>
            <w:rFonts w:ascii="仿宋" w:eastAsia="仿宋" w:hAnsi="仿宋" w:cs="仿宋" w:hint="eastAsia"/>
            <w:lang w:eastAsia="zh-CN"/>
          </w:rPr>
          <w:t>(一)、变更申请与评估</w:t>
        </w:r>
        <w:r>
          <w:tab/>
        </w:r>
        <w:r>
          <w:fldChar w:fldCharType="begin"/>
        </w:r>
        <w:r>
          <w:instrText xml:space="preserve"> PAGEREF _Toc30072 \h </w:instrText>
        </w:r>
        <w:r>
          <w:fldChar w:fldCharType="separate"/>
        </w:r>
        <w:r>
          <w:t>64</w:t>
        </w:r>
        <w:r>
          <w:fldChar w:fldCharType="end"/>
        </w:r>
      </w:hyperlink>
    </w:p>
    <w:p>
      <w:pPr>
        <w:pStyle w:val="TOC2"/>
        <w:tabs>
          <w:tab w:val="right" w:leader="dot" w:pos="8306"/>
        </w:tabs>
      </w:pPr>
      <w:hyperlink w:anchor="_Toc17042" w:history="1">
        <w:r>
          <w:rPr>
            <w:rFonts w:ascii="仿宋" w:eastAsia="仿宋" w:hAnsi="仿宋" w:cs="仿宋" w:hint="eastAsia"/>
            <w:lang w:eastAsia="zh-CN"/>
          </w:rPr>
          <w:t>(二)、变更实施与控制</w:t>
        </w:r>
        <w:r>
          <w:tab/>
        </w:r>
        <w:r>
          <w:fldChar w:fldCharType="begin"/>
        </w:r>
        <w:r>
          <w:instrText xml:space="preserve"> PAGEREF _Toc17042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978"/>
      <w:r>
        <w:rPr>
          <w:rFonts w:ascii="仿宋" w:eastAsia="仿宋" w:hAnsi="仿宋" w:cs="仿宋" w:hint="eastAsia"/>
          <w:sz w:val="28"/>
          <w:lang w:eastAsia="zh-CN"/>
        </w:rPr>
        <w:t>一、牛肉项目文档管理</w:t>
      </w:r>
      <w:bookmarkEnd w:id="2"/>
    </w:p>
    <w:p>
      <w:pPr>
        <w:pStyle w:val="Heading2"/>
        <w:rPr>
          <w:rFonts w:ascii="仿宋" w:eastAsia="仿宋" w:hAnsi="仿宋" w:cs="仿宋" w:hint="eastAsia"/>
          <w:lang w:eastAsia="zh-CN"/>
        </w:rPr>
      </w:pPr>
      <w:bookmarkStart w:id="3" w:name="_Toc226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牛肉项目高度重视文档的质量和准确性，以支持牛肉项目的各项活动和决策。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文档的编制始于牛肉项目计划的初期，我们制定了详细的文档编制计划，明确了每个文档的内容、格式和编写责任人。在牛肉项目启动阶段，我们首先编制了牛肉项目章程，明确定义了牛肉项目的目标、范围、风险等关键要素。随后，牛肉项目团队根据计划陆续编制了需求文档、设计文档、测试文档等各类文档，确保牛肉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牛肉项目管理中的重要环节，旨在确保牛肉项目文档符合质量标准和牛肉项目需求。在牛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除了内部审查，我们还进行了外部审查，邀请牛肉项目相关利益方和专业领域的专家对文档进行独立审查。这有助于获取更全面、客观的反馈，确保牛肉项目文档不仅符合内部标准，也满足外部需求。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牛肉项目在文档编制与审查方面建立了严格的管理机制，通过规范的流程和多维度的审查，确保牛肉项目文档的质量、准确性和可靠性，为牛肉项目的顺利推进提供了有力支持。</w:t>
      </w:r>
    </w:p>
    <w:p>
      <w:pPr>
        <w:pStyle w:val="Heading2"/>
        <w:ind w:firstLine="560" w:firstLineChars="200"/>
        <w:rPr>
          <w:rFonts w:ascii="仿宋" w:eastAsia="仿宋" w:hAnsi="仿宋" w:cs="仿宋" w:hint="eastAsia"/>
          <w:sz w:val="28"/>
          <w:lang w:eastAsia="zh-CN"/>
        </w:rPr>
      </w:pPr>
      <w:bookmarkStart w:id="4" w:name="_Toc2969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在牛肉项目中，我们致力于优化文档发布与分发过程，以确保信息的高效传递和团队间协作的顺畅进行。以下是我们采取的关键优化策略：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我们通过多渠道发布文档，包括电子邮件、牛肉项目管理平台、内部网站等，以满足不同团队成员的偏好和需求。多渠道发布确保了信息的全面覆盖。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我们采用了精细的权限控制，确保只有授权人员可以访问敏感信息。这种安全措施保护了牛肉项目文档的机密性，防止了未经授权的信息泄露。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17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文档存档与归档是牛肉项目生命周期中一个至关重要的环节，直接关系到牛肉项目信息的长期保存和历史记录的完整性。在牛肉项目中，我们实施了一系列有效的文档存档与归档管理策略：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918"/>
      <w:r>
        <w:rPr>
          <w:rFonts w:ascii="仿宋" w:eastAsia="仿宋" w:hAnsi="仿宋" w:cs="仿宋" w:hint="eastAsia"/>
          <w:sz w:val="28"/>
          <w:lang w:eastAsia="zh-CN"/>
        </w:rPr>
        <w:t>二、牛肉项目绩效评估</w:t>
      </w:r>
      <w:bookmarkEnd w:id="6"/>
    </w:p>
    <w:p>
      <w:pPr>
        <w:pStyle w:val="Heading2"/>
        <w:rPr>
          <w:rFonts w:ascii="仿宋" w:eastAsia="仿宋" w:hAnsi="仿宋" w:cs="仿宋" w:hint="eastAsia"/>
          <w:lang w:eastAsia="zh-CN"/>
        </w:rPr>
      </w:pPr>
      <w:bookmarkStart w:id="7" w:name="_Toc1938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在牛肉项目中，我们设计了一套全面的绩效评估指标，以确保牛肉项目的可控和成功交付。这些指标跨足牛肉项目目标、成本、进度和质量等多个维度，为我们提供了全面洞察牛肉项目的健康状况。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目标达成率是我们关注的首要指标。我们设定了明确的目标，并通过定期监测和评估，迅速发现并应对潜在的目标偏差。这为牛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成本绩效是另一个核心关注点。通过实际成本与预算成本的对比分析，我们深入了解成本差异的原因，及时调整资源分配，保持牛肉项目在经济效益方面的合理水平。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进度作为关键的绩效指标之一，得到了精心的关注。我们制定了详细的牛肉项目进度计划，并设立了进度符合度指标，确保实际进度与计划进度保持一致。这使我们能够快速发现和解决潜在的进度问题，保持牛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牛肉项目绩效的不可或缺的一环。我们引入了一系列的质量标准和客户满意度指标，以确保牛肉项目交付的成果在质量上达到或超越预期水平。通过持续监测这些指标，我们努力提升牛肉项目整体质量水平，为牛肉项目的成功交付提供有力保障。通过这些科学且全面的绩效评估，我们能够更好地引导牛肉项目的持续改进，确保牛肉项目目标的顺利达成。</w:t>
      </w:r>
    </w:p>
    <w:p>
      <w:pPr>
        <w:pStyle w:val="Heading2"/>
        <w:ind w:firstLine="560" w:firstLineChars="200"/>
        <w:rPr>
          <w:rFonts w:ascii="仿宋" w:eastAsia="仿宋" w:hAnsi="仿宋" w:cs="仿宋" w:hint="eastAsia"/>
          <w:sz w:val="28"/>
          <w:lang w:eastAsia="zh-CN"/>
        </w:rPr>
      </w:pPr>
      <w:bookmarkStart w:id="8" w:name="_Toc22959"/>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绩效评估是牛肉项目中的关键环节，为确保牛肉项目达到预期目标，我们采用了多层次、多维度的绩效评估方法。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牛肉项目的战略目标对齐，确保每个决策和行动都与牛肉项目整体目标保持一致。团队会定期召开战略对齐会议，审视当前工作与牛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牛肉项目进度、质量、成本和风险等方面。这些指标通过数据收集和分析，为牛肉项目管理团队提供了客观的评估依据。例如，我们通过牛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绩效评估不仅仅停留在牛肉项目内部，还考虑了牛肉项目对外部环境的影响。我们定期进行干系人满意度调查，以了解各利益相关方对牛肉项目的期望和满意度，并及时做出调整。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这种多层次、多角度的绩效评估方法，使得我们能够全面了解牛肉项目的运行状态，及时做出调整，确保牛肉项目在不断变化的环境中保持稳健前行。</w:t>
      </w:r>
    </w:p>
    <w:p>
      <w:pPr>
        <w:pStyle w:val="Heading2"/>
        <w:ind w:firstLine="560" w:firstLineChars="200"/>
        <w:rPr>
          <w:rFonts w:ascii="仿宋" w:eastAsia="仿宋" w:hAnsi="仿宋" w:cs="仿宋" w:hint="eastAsia"/>
          <w:sz w:val="28"/>
          <w:lang w:eastAsia="zh-CN"/>
        </w:rPr>
      </w:pPr>
      <w:bookmarkStart w:id="9" w:name="_Toc721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为了确保牛肉项目的有效管理和不断优化，我们采用了精心设计的绩效评估周期。这个周期旨在实现灵活、实时和全面的评估，以适应牛肉项目执行中的各种挑战。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牛肉项目的不同需求，分为短期、中期和长期。短期评估关注每个迭代或工作周期，以及时发现和解决当前任务中的问题。中期评估涵盖几个迭代，深入了解整体牛肉项目的趋势和性能。长期评估则着眼于整个牛肉项目阶段，确保牛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牛肉项目管理工具和协作平台，团队成员能够随时更新和分享牛肉项目数据。这种实时性的反馈机制使我们能够及时察觉潜在问题，快速调整，保持牛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牛肉项目的决策制定密不可分。每个周期的牛肉项目回顾会议成为集体总结经验、识别问题深层次原因并找到创新解决方案的平台。这种定期的反思与调整机制使牛肉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396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34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牛肉项目的主要产品是XXXX，预计年产值为XXX万元。这一产品在市场中占据着重要的地位，其广泛的应用范围使得该牛肉项目的市场前景非常广阔。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牛肉项目的xxx产品作为重要的原材料之一，将在多个领域发挥关键作用。其在建筑、交通、能源等方面的广泛应用将为整个产业链提供强大的支持，形成产业协同效应。牛肉项目的年产值XXX万XXX万XXX万万元不仅反映了其在市场上的巨大潜力，更预示着它对国民经济的积极贡献。这种关联度高、涉及面广的产业关系，使得该牛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0469"/>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总征地面积为XXXX平方米，相当于约XX.XX亩，其中净用地面积为XXXX平方米，红线范围内相当于约XX.XX亩。这一用地规模充分考虑了牛肉项目的建设需求，保障了牛肉项目在合适的空间内得以充分发展。牛肉项目规划的总建筑面积为XXXX平方米，其中主体工程建设占XXXX平方米，计容建筑面积达XXXX平方米。预计建筑工程的投资将达到XXXX万元，为牛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计划购置的设备共计XXXX台（套），设备购置费用为XXXX万元。这一设备购置计划充分考虑到牛肉项目的生产需求和技术要求，确保了牛肉项目在生产运营中具备先进的技术装备和高效的生产能力。设备的合理配置将为牛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计划总投资为XXXX万元，预计年实现营业收入为XXXX万元。这一产能规模的设定旨在确保牛肉项目能够在投资与回报之间取得平衡，实现长期可持续的发展。牛肉项目的总投资充分考虑到各个方面的需求，包括用地建设、设备购置等多个环节，以确保牛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5463"/>
      <w:r>
        <w:rPr>
          <w:rFonts w:ascii="仿宋" w:eastAsia="仿宋" w:hAnsi="仿宋" w:cs="仿宋" w:hint="eastAsia"/>
          <w:sz w:val="28"/>
          <w:lang w:eastAsia="zh-CN"/>
        </w:rPr>
        <w:t>四、牛肉项目可持续发展</w:t>
      </w:r>
      <w:bookmarkEnd w:id="13"/>
    </w:p>
    <w:p>
      <w:pPr>
        <w:pStyle w:val="Heading2"/>
        <w:rPr>
          <w:rFonts w:ascii="仿宋" w:eastAsia="仿宋" w:hAnsi="仿宋" w:cs="仿宋" w:hint="eastAsia"/>
          <w:lang w:eastAsia="zh-CN"/>
        </w:rPr>
      </w:pPr>
      <w:bookmarkStart w:id="14" w:name="_Toc3067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肉项目中，牛肉项目团队着眼于未来，明确了可持续发展的战略方向。制定的具体可持续发展目标包括降低资源使用、采用环保技术、最大化社会效益等。这一步骤不仅有助于牛肉项目在环保和社会责任方面达到最高标准，也为未来提供了明确的指引，确保牛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可持续实践的融入牛肉项目管理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牛肉项目管理周期。从牛肉项目规划开始，牛肉项目团队就考虑了环境和社会的因素。在执行阶段，牛肉项目团队积极推动绿色技术的应用，优化资源利用。此外，关注员工的社会责任，通过培训和沟通活动提高员工对可持续发展的认知，使他们能够在日常工作中践行可持续实践。这些举措不仅为牛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517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扎根于牛肉项目的可持续发展理念，我们深信环保与社会责任是牛肉项目成功的关键支柱。在牛肉项目的每一步，我们都致力于通过创新和实践，履行对环境和社会的坚定责任。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团队通过引入先进的环保技术、建立高效的废物处理系统以及推动能源节约措施，积极履行环保责任。定期的环保监测和评估确保牛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牛肉项目不仅致力于自身可持续发展，还注重对社会的回馈。通过支持社区牛肉项目、参与慈善事业、提供培训机会等方式，牛肉项目积极履行社会责任。与当地社区建立积极互动，关注员工的工作与生活平衡，以及员工的身心健康，是牛肉项目在社会责任层面的关键举措。这样的实践不仅增强了牛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0087"/>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8866"/>
      <w:r>
        <w:rPr>
          <w:rFonts w:ascii="仿宋" w:eastAsia="仿宋" w:hAnsi="仿宋" w:cs="仿宋" w:hint="eastAsia"/>
          <w:lang w:eastAsia="zh-CN"/>
        </w:rPr>
        <w:t>(一)、牛肉行业分析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牛肉行业一直以来都是市场的关注焦点。行业内的发展趋势、竞争态势以及潜在机会都对牛肉项目的推进产生深远的影响。通过深入研究行业的整体概貌，我们将更好地理解行业的核心特征，为牛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肉行业，技术一直是推动创新和发展的关键因素。我们将对当前技术趋势进行详尽分析，包括但不限于人工智能、大数据应用、先进制造技术等。这有助于牛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牛肉项目成功的基础。我们将对主要竞争对手进行深入研究，包括其市场份额、产品特点、市场定位等。通过全面了解竞争对手的优势和劣势，牛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8766"/>
      <w:r>
        <w:rPr>
          <w:rFonts w:ascii="仿宋" w:eastAsia="仿宋" w:hAnsi="仿宋" w:cs="仿宋" w:hint="eastAsia"/>
          <w:sz w:val="28"/>
          <w:lang w:eastAsia="zh-CN"/>
        </w:rPr>
        <w:t>(二)、牛肉市场分析预测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通过对市场规模的深入调研，我们将预测牛肉市场未来的增长趋势。这包括市场的整体规模、各细分领域的发展趋势等。牛肉项目可以根据市场的扩张速度和潜在机会，制定更符合市场需求的发展策略。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了解消费者的需求是市场分析的核心。我们将通过调查研究，深入挖掘目标消费者的需求特点、购买习惯以及对产品和服务的期望。这有助于牛肉项目更好地定位目标市场，提供更符合消费者期待的解决方案。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牛肉项目实施过程中需要充分考虑的因素。我们将对市场风险进行全面评估，包括但不限于政策法规风险、市场竞争风险、技术变革风险等。通过对潜在风险的深入分析，牛肉项目可以制定相应的风险缓解策略，降低不确定性对牛肉项目的影响。</w:t>
      </w:r>
    </w:p>
    <w:p>
      <w:pPr>
        <w:pStyle w:val="Heading1"/>
        <w:ind w:firstLine="560" w:firstLineChars="200"/>
        <w:rPr>
          <w:rFonts w:ascii="仿宋" w:eastAsia="仿宋" w:hAnsi="仿宋" w:cs="仿宋" w:hint="eastAsia"/>
          <w:sz w:val="28"/>
          <w:lang w:eastAsia="zh-CN"/>
        </w:rPr>
      </w:pPr>
      <w:bookmarkStart w:id="19" w:name="_Toc25845"/>
      <w:r>
        <w:rPr>
          <w:rFonts w:ascii="仿宋" w:eastAsia="仿宋" w:hAnsi="仿宋" w:cs="仿宋" w:hint="eastAsia"/>
          <w:sz w:val="28"/>
          <w:lang w:eastAsia="zh-CN"/>
        </w:rPr>
        <w:t>六、牛肉项目土建工程</w:t>
      </w:r>
      <w:bookmarkEnd w:id="19"/>
    </w:p>
    <w:p>
      <w:pPr>
        <w:pStyle w:val="Heading2"/>
        <w:rPr>
          <w:rFonts w:ascii="仿宋" w:eastAsia="仿宋" w:hAnsi="仿宋" w:cs="仿宋" w:hint="eastAsia"/>
          <w:lang w:eastAsia="zh-CN"/>
        </w:rPr>
      </w:pPr>
      <w:bookmarkStart w:id="20" w:name="_Toc14193"/>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在牛肉项目的建筑工程设计中，我们将秉承一系列重要的设计原则，以确保牛肉项目建筑在功能、美观、可持续性等方面达到最佳效果。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首要原则是确保建筑的功能性得到最大化的发挥。我们将充分理解牛肉项目的实际需求，合理布局各个功能区域，保证建筑在满足业务需求的同时，提供高效的工作环境。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在建筑设计中，我们将综合考虑建设和运营成本。通过精细的经济效益分析，确保设计方案在高效利用资源的同时，对牛肉项目的长期盈利能力有积极的贡献。</w:t>
      </w:r>
    </w:p>
    <w:p>
      <w:pPr>
        <w:pStyle w:val="Heading2"/>
        <w:ind w:firstLine="560" w:firstLineChars="200"/>
        <w:rPr>
          <w:rFonts w:ascii="仿宋" w:eastAsia="仿宋" w:hAnsi="仿宋" w:cs="仿宋" w:hint="eastAsia"/>
          <w:sz w:val="28"/>
          <w:lang w:eastAsia="zh-CN"/>
        </w:rPr>
      </w:pPr>
      <w:bookmarkStart w:id="21" w:name="_Toc4698"/>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牛肉项目的土建工程设计中，我们将精准设定设计年限，结合牛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牛肉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https://d.book118.com/427200120006006032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FA4B89"/>
    <w:rsid w:val="21FA4B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200120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2024-01-15T20:29:00Z</dcterms:created>
  <dcterms:modified xsi:type="dcterms:W3CDTF">2024-01-15T20:29:54Z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849D2F469F3B4939A6AD3D8F1F4D79DA_11</vt:lpwstr>
  </property>
  <property fmtid="{D5CDD505-2E9C-101B-9397-08002B2CF9AE}" pid="3" name="KSOProductBuildVer">
    <vt:lpwstr>2052-12.1.0.16120</vt:lpwstr>
  </property>
</Properties>
</file>