
<file path=[Content_Types].xml><?xml version="1.0" encoding="utf-8"?>
<Types xmlns="http://schemas.openxmlformats.org/package/2006/content-types">
  <Default Extension="emf" ContentType="image/x-emf"/>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D5D" w:rsidRPr="00861EF9" w:rsidP="00861EF9">
      <w:pPr>
        <w:ind w:firstLine="320" w:firstLineChars="100"/>
        <w:rPr>
          <w:rFonts w:ascii="仿宋_GB2312" w:eastAsia="仿宋_GB2312" w:hint="eastAsia"/>
          <w:b/>
          <w:sz w:val="32"/>
          <w:szCs w:val="32"/>
        </w:rPr>
      </w:pPr>
      <w:r w:rsidRPr="00861EF9" w:rsidR="000D6441">
        <w:rPr>
          <w:rFonts w:ascii="仿宋_GB2312" w:eastAsia="仿宋_GB2312" w:hint="eastAsia"/>
          <w:b/>
          <w:sz w:val="32"/>
          <w:szCs w:val="32"/>
        </w:rPr>
        <w:t>修订</w:t>
      </w:r>
      <w:r w:rsidR="000D6441">
        <w:rPr>
          <w:rFonts w:ascii="仿宋_GB2312" w:eastAsia="仿宋_GB2312" w:hint="eastAsia"/>
          <w:b/>
          <w:sz w:val="32"/>
          <w:szCs w:val="32"/>
        </w:rPr>
        <w:t>版</w:t>
      </w:r>
      <w:r w:rsidRPr="00861EF9" w:rsidR="00C4324F">
        <w:rPr>
          <w:rFonts w:ascii="仿宋_GB2312" w:eastAsia="仿宋_GB2312" w:hint="eastAsia"/>
          <w:b/>
          <w:sz w:val="32"/>
          <w:szCs w:val="32"/>
        </w:rPr>
        <w:t>《洁净室施工及验收规范》</w:t>
      </w:r>
      <w:r w:rsidR="000D6441">
        <w:rPr>
          <w:rFonts w:ascii="仿宋_GB2312" w:eastAsia="仿宋_GB2312" w:hint="eastAsia"/>
          <w:b/>
          <w:sz w:val="32"/>
          <w:szCs w:val="32"/>
        </w:rPr>
        <w:t>的</w:t>
      </w:r>
      <w:r w:rsidRPr="00861EF9" w:rsidR="00C4324F">
        <w:rPr>
          <w:rFonts w:ascii="仿宋_GB2312" w:eastAsia="仿宋_GB2312" w:hint="eastAsia"/>
          <w:b/>
          <w:sz w:val="32"/>
          <w:szCs w:val="32"/>
        </w:rPr>
        <w:t>特点与适用范围</w:t>
      </w:r>
    </w:p>
    <w:p w:rsidR="005A4756" w:rsidP="005A4756">
      <w:pPr>
        <w:ind w:firstLine="1120" w:firstLineChars="400"/>
        <w:rPr>
          <w:rFonts w:ascii="仿宋_GB2312" w:eastAsia="仿宋_GB2312" w:hint="eastAsia"/>
          <w:sz w:val="28"/>
          <w:szCs w:val="28"/>
        </w:rPr>
      </w:pPr>
      <w:r w:rsidR="005C24E4">
        <w:rPr>
          <w:rFonts w:ascii="仿宋_GB2312" w:eastAsia="仿宋_GB2312" w:hint="eastAsia"/>
          <w:sz w:val="28"/>
          <w:szCs w:val="28"/>
        </w:rPr>
        <w:t>现批准</w:t>
      </w:r>
      <w:r w:rsidRPr="00F54EF9" w:rsidR="005C24E4">
        <w:rPr>
          <w:rFonts w:ascii="仿宋_GB2312" w:eastAsia="仿宋_GB2312" w:hint="eastAsia"/>
          <w:sz w:val="28"/>
          <w:szCs w:val="28"/>
        </w:rPr>
        <w:t>《洁净室施工及验收规范》</w:t>
      </w:r>
      <w:r>
        <w:rPr>
          <w:rFonts w:ascii="仿宋_GB2312" w:eastAsia="仿宋_GB2312" w:hint="eastAsia"/>
          <w:sz w:val="28"/>
          <w:szCs w:val="28"/>
        </w:rPr>
        <w:t>为国家标准。编号为GB50591-2010.</w:t>
      </w:r>
      <w:smartTag w:uri="urn:schemas-microsoft-com:office:smarttags" w:element="chsdate">
        <w:smartTagPr>
          <w:attr w:name="Day" w:val="01"/>
          <w:attr w:name="IsLunarDate" w:val="False"/>
          <w:attr w:name="IsROCDate" w:val="False"/>
          <w:attr w:name="Month" w:val="02"/>
          <w:attr w:name="Year" w:val="2011"/>
        </w:smartTagPr>
        <w:r>
          <w:rPr>
            <w:rFonts w:ascii="仿宋_GB2312" w:eastAsia="仿宋_GB2312" w:hint="eastAsia"/>
            <w:sz w:val="28"/>
            <w:szCs w:val="28"/>
          </w:rPr>
          <w:t>2011年02月01日起</w:t>
        </w:r>
      </w:smartTag>
      <w:r>
        <w:rPr>
          <w:rFonts w:ascii="仿宋_GB2312" w:eastAsia="仿宋_GB2312" w:hint="eastAsia"/>
          <w:sz w:val="28"/>
          <w:szCs w:val="28"/>
        </w:rPr>
        <w:t>实施。其中第4</w:t>
      </w:r>
      <w:r>
        <w:rPr>
          <w:rFonts w:ascii="宋体" w:hAnsi="宋体" w:hint="eastAsia"/>
          <w:sz w:val="30"/>
          <w:szCs w:val="30"/>
        </w:rPr>
        <w:t>．6．</w:t>
      </w:r>
      <w:r>
        <w:rPr>
          <w:rFonts w:hint="eastAsia"/>
          <w:sz w:val="30"/>
          <w:szCs w:val="30"/>
        </w:rPr>
        <w:t>11</w:t>
      </w:r>
      <w:r w:rsidRPr="00A0766C" w:rsidR="00D35C30">
        <w:rPr>
          <w:rFonts w:hint="eastAsia"/>
          <w:sz w:val="28"/>
          <w:szCs w:val="28"/>
        </w:rPr>
        <w:t>、</w:t>
      </w:r>
      <w:r w:rsidR="008E4158">
        <w:rPr>
          <w:rFonts w:ascii="宋体" w:hAnsi="宋体" w:hint="eastAsia"/>
          <w:sz w:val="30"/>
          <w:szCs w:val="30"/>
        </w:rPr>
        <w:t>5</w:t>
      </w:r>
      <w:r w:rsidR="000634AF">
        <w:rPr>
          <w:rFonts w:ascii="宋体" w:hAnsi="宋体" w:hint="eastAsia"/>
          <w:sz w:val="30"/>
          <w:szCs w:val="30"/>
        </w:rPr>
        <w:t>．</w:t>
      </w:r>
      <w:r w:rsidR="008E4158">
        <w:rPr>
          <w:rFonts w:ascii="宋体" w:hAnsi="宋体" w:hint="eastAsia"/>
          <w:sz w:val="30"/>
          <w:szCs w:val="30"/>
        </w:rPr>
        <w:t>5</w:t>
      </w:r>
      <w:r w:rsidR="000634AF">
        <w:rPr>
          <w:rFonts w:ascii="宋体" w:hAnsi="宋体" w:hint="eastAsia"/>
          <w:sz w:val="30"/>
          <w:szCs w:val="30"/>
        </w:rPr>
        <w:t>．</w:t>
      </w:r>
      <w:r w:rsidR="008E4158">
        <w:rPr>
          <w:rFonts w:hint="eastAsia"/>
          <w:sz w:val="30"/>
          <w:szCs w:val="30"/>
        </w:rPr>
        <w:t>6</w:t>
      </w:r>
      <w:r w:rsidRPr="00A0766C" w:rsidR="00D35C30">
        <w:rPr>
          <w:rFonts w:hint="eastAsia"/>
          <w:sz w:val="28"/>
          <w:szCs w:val="28"/>
        </w:rPr>
        <w:t>、</w:t>
      </w:r>
    </w:p>
    <w:p w:rsidR="004B59FB" w:rsidP="004B59FB">
      <w:pPr>
        <w:rPr>
          <w:rFonts w:ascii="仿宋_GB2312" w:eastAsia="仿宋_GB2312" w:hint="eastAsia"/>
          <w:sz w:val="28"/>
          <w:szCs w:val="28"/>
        </w:rPr>
      </w:pPr>
      <w:r w:rsidR="008E4158">
        <w:rPr>
          <w:rFonts w:ascii="宋体" w:hAnsi="宋体" w:hint="eastAsia"/>
          <w:sz w:val="30"/>
          <w:szCs w:val="30"/>
        </w:rPr>
        <w:t>5</w:t>
      </w:r>
      <w:r w:rsidR="000634AF">
        <w:rPr>
          <w:rFonts w:ascii="宋体" w:hAnsi="宋体" w:hint="eastAsia"/>
          <w:sz w:val="30"/>
          <w:szCs w:val="30"/>
        </w:rPr>
        <w:t>．</w:t>
      </w:r>
      <w:r w:rsidR="008E4158">
        <w:rPr>
          <w:rFonts w:ascii="宋体" w:hAnsi="宋体" w:hint="eastAsia"/>
          <w:sz w:val="30"/>
          <w:szCs w:val="30"/>
        </w:rPr>
        <w:t>5</w:t>
      </w:r>
      <w:r w:rsidR="000634AF">
        <w:rPr>
          <w:rFonts w:ascii="宋体" w:hAnsi="宋体" w:hint="eastAsia"/>
          <w:sz w:val="30"/>
          <w:szCs w:val="30"/>
        </w:rPr>
        <w:t>．</w:t>
      </w:r>
      <w:r w:rsidR="008E4158">
        <w:rPr>
          <w:rFonts w:hint="eastAsia"/>
          <w:sz w:val="30"/>
          <w:szCs w:val="30"/>
        </w:rPr>
        <w:t>7</w:t>
      </w:r>
      <w:r w:rsidRPr="00A0766C" w:rsidR="00D35C30">
        <w:rPr>
          <w:rFonts w:hint="eastAsia"/>
          <w:sz w:val="28"/>
          <w:szCs w:val="28"/>
        </w:rPr>
        <w:t>、</w:t>
      </w:r>
      <w:r w:rsidR="008E4158">
        <w:rPr>
          <w:rFonts w:ascii="宋体" w:hAnsi="宋体" w:hint="eastAsia"/>
          <w:sz w:val="30"/>
          <w:szCs w:val="30"/>
        </w:rPr>
        <w:t>5</w:t>
      </w:r>
      <w:r w:rsidR="000634AF">
        <w:rPr>
          <w:rFonts w:ascii="宋体" w:hAnsi="宋体" w:hint="eastAsia"/>
          <w:sz w:val="30"/>
          <w:szCs w:val="30"/>
        </w:rPr>
        <w:t>．</w:t>
      </w:r>
      <w:r w:rsidR="008E4158">
        <w:rPr>
          <w:rFonts w:ascii="宋体" w:hAnsi="宋体" w:hint="eastAsia"/>
          <w:sz w:val="30"/>
          <w:szCs w:val="30"/>
        </w:rPr>
        <w:t>5</w:t>
      </w:r>
      <w:r w:rsidR="000634AF">
        <w:rPr>
          <w:rFonts w:ascii="宋体" w:hAnsi="宋体" w:hint="eastAsia"/>
          <w:sz w:val="30"/>
          <w:szCs w:val="30"/>
        </w:rPr>
        <w:t>．</w:t>
      </w:r>
      <w:r w:rsidR="008E4158">
        <w:rPr>
          <w:rFonts w:hint="eastAsia"/>
          <w:sz w:val="30"/>
          <w:szCs w:val="30"/>
        </w:rPr>
        <w:t>8</w:t>
      </w:r>
      <w:r w:rsidRPr="00A0766C" w:rsidR="00D35C30">
        <w:rPr>
          <w:rFonts w:hint="eastAsia"/>
          <w:sz w:val="28"/>
          <w:szCs w:val="28"/>
        </w:rPr>
        <w:t>、</w:t>
      </w:r>
      <w:r w:rsidR="008E4158">
        <w:rPr>
          <w:rFonts w:ascii="宋体" w:hAnsi="宋体" w:hint="eastAsia"/>
          <w:sz w:val="30"/>
          <w:szCs w:val="30"/>
        </w:rPr>
        <w:t>5</w:t>
      </w:r>
      <w:r w:rsidR="000634AF">
        <w:rPr>
          <w:rFonts w:ascii="宋体" w:hAnsi="宋体" w:hint="eastAsia"/>
          <w:sz w:val="30"/>
          <w:szCs w:val="30"/>
        </w:rPr>
        <w:t>．</w:t>
      </w:r>
      <w:r w:rsidR="008E4158">
        <w:rPr>
          <w:rFonts w:ascii="宋体" w:hAnsi="宋体" w:hint="eastAsia"/>
          <w:sz w:val="30"/>
          <w:szCs w:val="30"/>
        </w:rPr>
        <w:t>6</w:t>
      </w:r>
      <w:r w:rsidR="000634AF">
        <w:rPr>
          <w:rFonts w:ascii="宋体" w:hAnsi="宋体" w:hint="eastAsia"/>
          <w:sz w:val="30"/>
          <w:szCs w:val="30"/>
        </w:rPr>
        <w:t>．</w:t>
      </w:r>
      <w:r w:rsidR="008E4158">
        <w:rPr>
          <w:rFonts w:hint="eastAsia"/>
          <w:sz w:val="30"/>
          <w:szCs w:val="30"/>
        </w:rPr>
        <w:t>7</w:t>
      </w:r>
      <w:r w:rsidRPr="00A0766C" w:rsidR="00D35C30">
        <w:rPr>
          <w:rFonts w:hint="eastAsia"/>
          <w:sz w:val="28"/>
          <w:szCs w:val="28"/>
        </w:rPr>
        <w:t>、</w:t>
      </w:r>
      <w:r w:rsidR="008E4158">
        <w:rPr>
          <w:rFonts w:ascii="宋体" w:hAnsi="宋体" w:hint="eastAsia"/>
          <w:sz w:val="30"/>
          <w:szCs w:val="30"/>
        </w:rPr>
        <w:t>6</w:t>
      </w:r>
      <w:r w:rsidR="000634AF">
        <w:rPr>
          <w:rFonts w:ascii="宋体" w:hAnsi="宋体" w:hint="eastAsia"/>
          <w:sz w:val="30"/>
          <w:szCs w:val="30"/>
        </w:rPr>
        <w:t>．</w:t>
      </w:r>
      <w:r w:rsidR="008E4158">
        <w:rPr>
          <w:rFonts w:ascii="宋体" w:hAnsi="宋体" w:hint="eastAsia"/>
          <w:sz w:val="30"/>
          <w:szCs w:val="30"/>
        </w:rPr>
        <w:t>3</w:t>
      </w:r>
      <w:r w:rsidR="000634AF">
        <w:rPr>
          <w:rFonts w:ascii="宋体" w:hAnsi="宋体" w:hint="eastAsia"/>
          <w:sz w:val="30"/>
          <w:szCs w:val="30"/>
        </w:rPr>
        <w:t>．</w:t>
      </w:r>
      <w:r w:rsidR="008E4158">
        <w:rPr>
          <w:rFonts w:hint="eastAsia"/>
          <w:sz w:val="30"/>
          <w:szCs w:val="30"/>
        </w:rPr>
        <w:t>7</w:t>
      </w:r>
      <w:r w:rsidRPr="00A0766C" w:rsidR="00D35C30">
        <w:rPr>
          <w:rFonts w:hint="eastAsia"/>
          <w:sz w:val="28"/>
          <w:szCs w:val="28"/>
        </w:rPr>
        <w:t>、</w:t>
      </w:r>
      <w:r w:rsidR="008E4158">
        <w:rPr>
          <w:rFonts w:ascii="宋体" w:hAnsi="宋体" w:hint="eastAsia"/>
          <w:sz w:val="30"/>
          <w:szCs w:val="30"/>
        </w:rPr>
        <w:t>6</w:t>
      </w:r>
      <w:r w:rsidR="000634AF">
        <w:rPr>
          <w:rFonts w:ascii="宋体" w:hAnsi="宋体" w:hint="eastAsia"/>
          <w:sz w:val="30"/>
          <w:szCs w:val="30"/>
        </w:rPr>
        <w:t>．</w:t>
      </w:r>
      <w:r w:rsidR="008E4158">
        <w:rPr>
          <w:rFonts w:ascii="宋体" w:hAnsi="宋体" w:hint="eastAsia"/>
          <w:sz w:val="30"/>
          <w:szCs w:val="30"/>
        </w:rPr>
        <w:t>4</w:t>
      </w:r>
      <w:r w:rsidR="000634AF">
        <w:rPr>
          <w:rFonts w:ascii="宋体" w:hAnsi="宋体" w:hint="eastAsia"/>
          <w:sz w:val="30"/>
          <w:szCs w:val="30"/>
        </w:rPr>
        <w:t>．</w:t>
      </w:r>
      <w:r w:rsidR="000634AF">
        <w:rPr>
          <w:rFonts w:hint="eastAsia"/>
          <w:sz w:val="30"/>
          <w:szCs w:val="30"/>
        </w:rPr>
        <w:t>1</w:t>
      </w:r>
      <w:r w:rsidRPr="00A0766C" w:rsidR="00D35C30">
        <w:rPr>
          <w:rFonts w:hint="eastAsia"/>
          <w:sz w:val="28"/>
          <w:szCs w:val="28"/>
        </w:rPr>
        <w:t>、</w:t>
      </w:r>
      <w:r w:rsidR="008E4158">
        <w:rPr>
          <w:rFonts w:ascii="宋体" w:hAnsi="宋体" w:hint="eastAsia"/>
          <w:sz w:val="30"/>
          <w:szCs w:val="30"/>
        </w:rPr>
        <w:t>11</w:t>
      </w:r>
      <w:r w:rsidR="000634AF">
        <w:rPr>
          <w:rFonts w:ascii="宋体" w:hAnsi="宋体" w:hint="eastAsia"/>
          <w:sz w:val="30"/>
          <w:szCs w:val="30"/>
        </w:rPr>
        <w:t>．</w:t>
      </w:r>
      <w:r w:rsidR="00A57380">
        <w:rPr>
          <w:rFonts w:ascii="宋体" w:hAnsi="宋体" w:hint="eastAsia"/>
          <w:sz w:val="30"/>
          <w:szCs w:val="30"/>
        </w:rPr>
        <w:t>4</w:t>
      </w:r>
      <w:r w:rsidR="000634AF">
        <w:rPr>
          <w:rFonts w:ascii="宋体" w:hAnsi="宋体" w:hint="eastAsia"/>
          <w:sz w:val="30"/>
          <w:szCs w:val="30"/>
        </w:rPr>
        <w:t>．</w:t>
      </w:r>
      <w:r w:rsidR="00A57380">
        <w:rPr>
          <w:rFonts w:hint="eastAsia"/>
          <w:sz w:val="30"/>
          <w:szCs w:val="30"/>
        </w:rPr>
        <w:t>3</w:t>
      </w:r>
      <w:r w:rsidR="00A57380">
        <w:rPr>
          <w:rFonts w:hint="eastAsia"/>
          <w:sz w:val="28"/>
          <w:szCs w:val="28"/>
        </w:rPr>
        <w:t>条文为强制性条文,必须严格执行。原</w:t>
      </w:r>
      <w:r w:rsidRPr="00F54EF9" w:rsidR="00A57380">
        <w:rPr>
          <w:rFonts w:ascii="仿宋_GB2312" w:eastAsia="仿宋_GB2312" w:hint="eastAsia"/>
          <w:sz w:val="28"/>
          <w:szCs w:val="28"/>
        </w:rPr>
        <w:t>《洁净室施工及验收规范》</w:t>
      </w:r>
      <w:r w:rsidR="00A57380">
        <w:rPr>
          <w:rFonts w:ascii="仿宋_GB2312" w:eastAsia="仿宋_GB2312" w:hint="eastAsia"/>
          <w:sz w:val="28"/>
          <w:szCs w:val="28"/>
        </w:rPr>
        <w:t>JGJ71-90同时废止。</w:t>
      </w:r>
    </w:p>
    <w:p w:rsidR="005C24E4" w:rsidRPr="00A57380" w:rsidP="007F24C0">
      <w:pPr>
        <w:rPr>
          <w:rFonts w:ascii="仿宋_GB2312" w:eastAsia="仿宋_GB2312" w:hint="eastAsia"/>
          <w:sz w:val="28"/>
          <w:szCs w:val="28"/>
        </w:rPr>
      </w:pPr>
      <w:r w:rsidR="004B59FB">
        <w:rPr>
          <w:rFonts w:ascii="仿宋_GB2312" w:eastAsia="仿宋_GB2312" w:hint="eastAsia"/>
          <w:sz w:val="28"/>
          <w:szCs w:val="28"/>
        </w:rPr>
        <w:t>一，编制情况简介</w:t>
      </w:r>
    </w:p>
    <w:p w:rsidR="003552DE" w:rsidP="00442413">
      <w:pPr>
        <w:ind w:firstLine="720" w:firstLineChars="257"/>
        <w:rPr>
          <w:rFonts w:hint="eastAsia"/>
          <w:sz w:val="28"/>
          <w:szCs w:val="28"/>
        </w:rPr>
      </w:pPr>
      <w:r w:rsidR="00A801E2">
        <w:rPr>
          <w:rFonts w:ascii="仿宋_GB2312" w:eastAsia="仿宋_GB2312" w:hint="eastAsia"/>
          <w:sz w:val="28"/>
          <w:szCs w:val="28"/>
        </w:rPr>
        <w:t>本规范由中国建筑科学研究院会同国内有关科研</w:t>
      </w:r>
      <w:r w:rsidRPr="00A0766C">
        <w:rPr>
          <w:rFonts w:hint="eastAsia"/>
          <w:sz w:val="28"/>
          <w:szCs w:val="28"/>
        </w:rPr>
        <w:t>、</w:t>
      </w:r>
      <w:r>
        <w:rPr>
          <w:rFonts w:hint="eastAsia"/>
          <w:sz w:val="28"/>
          <w:szCs w:val="28"/>
        </w:rPr>
        <w:t>高校</w:t>
      </w:r>
      <w:r w:rsidRPr="00A0766C">
        <w:rPr>
          <w:rFonts w:hint="eastAsia"/>
          <w:sz w:val="28"/>
          <w:szCs w:val="28"/>
        </w:rPr>
        <w:t>、</w:t>
      </w:r>
      <w:r>
        <w:rPr>
          <w:rFonts w:hint="eastAsia"/>
          <w:sz w:val="28"/>
          <w:szCs w:val="28"/>
        </w:rPr>
        <w:t>设计</w:t>
      </w:r>
      <w:r w:rsidRPr="00A0766C">
        <w:rPr>
          <w:rFonts w:hint="eastAsia"/>
          <w:sz w:val="28"/>
          <w:szCs w:val="28"/>
        </w:rPr>
        <w:t>、</w:t>
      </w:r>
      <w:r>
        <w:rPr>
          <w:rFonts w:hint="eastAsia"/>
          <w:sz w:val="28"/>
          <w:szCs w:val="28"/>
        </w:rPr>
        <w:t>施工等单位共同编制。</w:t>
      </w:r>
    </w:p>
    <w:p w:rsidR="00DC4FCE" w:rsidP="00442413">
      <w:pPr>
        <w:ind w:firstLine="720" w:firstLineChars="257"/>
        <w:rPr>
          <w:rFonts w:hint="eastAsia"/>
          <w:sz w:val="28"/>
          <w:szCs w:val="28"/>
        </w:rPr>
      </w:pPr>
      <w:r w:rsidRPr="00F54EF9" w:rsidR="00442413">
        <w:rPr>
          <w:rFonts w:ascii="仿宋_GB2312" w:eastAsia="仿宋_GB2312" w:hint="eastAsia"/>
          <w:sz w:val="28"/>
          <w:szCs w:val="28"/>
        </w:rPr>
        <w:t>《洁净室施工及验收规范》</w:t>
      </w:r>
      <w:r w:rsidR="00AD739D">
        <w:rPr>
          <w:rFonts w:ascii="仿宋_GB2312" w:eastAsia="仿宋_GB2312" w:hint="eastAsia"/>
          <w:sz w:val="28"/>
          <w:szCs w:val="28"/>
        </w:rPr>
        <w:t>修订</w:t>
      </w:r>
      <w:r w:rsidR="00442413">
        <w:rPr>
          <w:rFonts w:ascii="仿宋_GB2312" w:eastAsia="仿宋_GB2312" w:hint="eastAsia"/>
          <w:sz w:val="28"/>
          <w:szCs w:val="28"/>
        </w:rPr>
        <w:t>编制</w:t>
      </w:r>
      <w:r w:rsidR="00AD739D">
        <w:rPr>
          <w:rFonts w:ascii="仿宋_GB2312" w:eastAsia="仿宋_GB2312" w:hint="eastAsia"/>
          <w:sz w:val="28"/>
          <w:szCs w:val="28"/>
        </w:rPr>
        <w:t>组</w:t>
      </w:r>
      <w:r w:rsidR="00442413">
        <w:rPr>
          <w:rFonts w:hint="eastAsia"/>
          <w:sz w:val="28"/>
          <w:szCs w:val="28"/>
        </w:rPr>
        <w:t>于</w:t>
      </w:r>
      <w:smartTag w:uri="urn:schemas-microsoft-com:office:smarttags" w:element="chsdate">
        <w:smartTagPr>
          <w:attr w:name="Day" w:val="26"/>
          <w:attr w:name="IsLunarDate" w:val="False"/>
          <w:attr w:name="IsROCDate" w:val="False"/>
          <w:attr w:name="Month" w:val="12"/>
          <w:attr w:name="Year" w:val="2006"/>
        </w:smartTagPr>
        <w:r w:rsidR="00442413">
          <w:rPr>
            <w:rFonts w:hint="eastAsia"/>
            <w:sz w:val="28"/>
            <w:szCs w:val="28"/>
          </w:rPr>
          <w:t>2006/12/26</w:t>
        </w:r>
      </w:smartTag>
      <w:r w:rsidR="00442413">
        <w:rPr>
          <w:rFonts w:hint="eastAsia"/>
          <w:sz w:val="28"/>
          <w:szCs w:val="28"/>
        </w:rPr>
        <w:t>在北京召开</w:t>
      </w:r>
      <w:r w:rsidR="00442413">
        <w:rPr>
          <w:rFonts w:ascii="仿宋_GB2312" w:eastAsia="仿宋_GB2312" w:hint="eastAsia"/>
          <w:sz w:val="28"/>
          <w:szCs w:val="28"/>
        </w:rPr>
        <w:t>启动大会起,</w:t>
      </w:r>
      <w:r w:rsidRPr="00A0766C" w:rsidR="00442413">
        <w:rPr>
          <w:rFonts w:hint="eastAsia"/>
          <w:sz w:val="28"/>
          <w:szCs w:val="28"/>
        </w:rPr>
        <w:t>在22个月的时间里,开了5次调研座谈会，聘请了20多位专家、基建负责人等作为顾问,开了两次座谈会。组织40余人次,针对重点或难点开展了9项专题实验和研究，完成了9</w:t>
      </w:r>
      <w:r w:rsidR="007C5CA2">
        <w:rPr>
          <w:rFonts w:hint="eastAsia"/>
          <w:sz w:val="28"/>
          <w:szCs w:val="28"/>
        </w:rPr>
        <w:t>篇报告</w:t>
      </w:r>
      <w:r w:rsidR="000525A4">
        <w:rPr>
          <w:rFonts w:hint="eastAsia"/>
          <w:sz w:val="28"/>
          <w:szCs w:val="28"/>
        </w:rPr>
        <w:t>、</w:t>
      </w:r>
      <w:r w:rsidRPr="00A0766C" w:rsidR="00442413">
        <w:rPr>
          <w:rFonts w:hint="eastAsia"/>
          <w:sz w:val="28"/>
          <w:szCs w:val="28"/>
        </w:rPr>
        <w:t>论文：</w:t>
      </w:r>
    </w:p>
    <w:p w:rsidR="00423DB2" w:rsidRPr="00A0766C" w:rsidP="00423DB2">
      <w:pPr>
        <w:tabs>
          <w:tab w:val="num" w:pos="0"/>
        </w:tabs>
        <w:ind w:firstLine="720" w:firstLineChars="257"/>
        <w:rPr>
          <w:rFonts w:hint="eastAsia"/>
          <w:sz w:val="28"/>
          <w:szCs w:val="28"/>
        </w:rPr>
      </w:pPr>
      <w:r w:rsidRPr="00A0766C">
        <w:rPr>
          <w:rFonts w:hint="eastAsia"/>
          <w:sz w:val="28"/>
          <w:szCs w:val="28"/>
        </w:rPr>
        <w:t>编制组进行了广泛的收集、查阅资料工作，若干参编单位提供了本单位的标准、操作规程或具体技术资料。编制组对ISO系列标准、欧盟与WHO的GMP、美国FDA手册、美国微电子污染控制手册、美国制药工程指南、瑞士加拿大等国家的兽药生物安全设施手册以及国内关于微振、噪声、防静电、施工安装等文献、手册和国内29项标准规范,进行了认真的研究，获得了丰富的信息，提取了对规范有用的材料。</w:t>
      </w:r>
    </w:p>
    <w:p w:rsidR="00423DB2" w:rsidRPr="00A0766C" w:rsidP="00423DB2">
      <w:pPr>
        <w:tabs>
          <w:tab w:val="num" w:pos="0"/>
        </w:tabs>
        <w:ind w:firstLine="720" w:firstLineChars="257"/>
        <w:rPr>
          <w:rFonts w:hint="eastAsia"/>
          <w:sz w:val="28"/>
          <w:szCs w:val="28"/>
        </w:rPr>
        <w:sectPr>
          <w:pgSz w:w="11906" w:h="16838"/>
          <w:pgMar w:top="1440" w:right="1800" w:bottom="1440" w:left="1800" w:header="851" w:footer="992" w:gutter="0"/>
          <w:cols w:space="425"/>
          <w:docGrid w:type="lines" w:linePitch="312"/>
        </w:sectPr>
      </w:pPr>
      <w:r w:rsidRPr="00A0766C">
        <w:rPr>
          <w:rFonts w:hint="eastAsia"/>
          <w:sz w:val="28"/>
          <w:szCs w:val="28"/>
        </w:rPr>
        <w:t>2007年11</w:t>
      </w:r>
    </w:p>
    <w:p w:rsidR="00423DB2" w:rsidRPr="00A0766C" w:rsidP="00423DB2">
      <w:pPr>
        <w:tabs>
          <w:tab w:val="num" w:pos="0"/>
        </w:tabs>
        <w:ind w:firstLine="720" w:firstLineChars="257"/>
        <w:rPr>
          <w:rFonts w:hint="eastAsia"/>
          <w:sz w:val="28"/>
          <w:szCs w:val="28"/>
        </w:rPr>
      </w:pPr>
      <w:r w:rsidR="00FD376F">
        <w:rPr>
          <w:rFonts w:hint="eastAsia"/>
          <w:sz w:val="28"/>
          <w:szCs w:val="28"/>
        </w:rPr>
        <w:t>月应台湾中华洁净学会和相关企业的邀请,组织编制组部分成员</w:t>
      </w:r>
      <w:r w:rsidRPr="00A0766C">
        <w:rPr>
          <w:rFonts w:hint="eastAsia"/>
          <w:sz w:val="28"/>
          <w:szCs w:val="28"/>
        </w:rPr>
        <w:t>30人进行了为期10天的台湾地区的考察，举办了座谈会、报告会,参观了净化工厂,同时进行了海峡两岸关于洁净室施工安装的技术交流。</w:t>
      </w:r>
    </w:p>
    <w:p w:rsidR="00507503" w:rsidP="00423DB2">
      <w:pPr>
        <w:tabs>
          <w:tab w:val="num" w:pos="0"/>
        </w:tabs>
        <w:ind w:firstLine="720" w:firstLineChars="257"/>
        <w:rPr>
          <w:rFonts w:hint="eastAsia"/>
          <w:sz w:val="28"/>
          <w:szCs w:val="28"/>
        </w:rPr>
      </w:pPr>
      <w:r w:rsidR="00423DB2">
        <w:rPr>
          <w:rFonts w:hint="eastAsia"/>
          <w:sz w:val="28"/>
          <w:szCs w:val="28"/>
        </w:rPr>
        <w:t>在各参编单位积极按分工计划完成了有关章或节的草稿基础上，于2008</w:t>
      </w:r>
      <w:r w:rsidRPr="00A0766C" w:rsidR="00423DB2">
        <w:rPr>
          <w:rFonts w:hint="eastAsia"/>
          <w:sz w:val="28"/>
          <w:szCs w:val="28"/>
        </w:rPr>
        <w:t>年3月底完成规范的第一轮草稿。经过4次讨论</w:t>
      </w:r>
      <w:r w:rsidR="00423DB2">
        <w:rPr>
          <w:rFonts w:hint="eastAsia"/>
          <w:sz w:val="28"/>
          <w:szCs w:val="28"/>
        </w:rPr>
        <w:t>会和草稿定稿会，于2008</w:t>
      </w:r>
      <w:r w:rsidRPr="00A0766C" w:rsidR="00423DB2">
        <w:rPr>
          <w:rFonts w:hint="eastAsia"/>
          <w:sz w:val="28"/>
          <w:szCs w:val="28"/>
        </w:rPr>
        <w:t>年7</w:t>
      </w:r>
      <w:r w:rsidR="00423DB2">
        <w:rPr>
          <w:rFonts w:hint="eastAsia"/>
          <w:sz w:val="28"/>
          <w:szCs w:val="28"/>
        </w:rPr>
        <w:t>月底草稿定稿,又经过主编单位多次组织技术人员讨论，于2008</w:t>
      </w:r>
      <w:r w:rsidRPr="00A0766C" w:rsidR="00423DB2">
        <w:rPr>
          <w:rFonts w:hint="eastAsia"/>
          <w:sz w:val="28"/>
          <w:szCs w:val="28"/>
        </w:rPr>
        <w:t>年奥运会期间完成征求意见稿。按照程序，征求意见稿已上网广泛征求意见，并专门由电子邮件或逐件发送给近30</w:t>
      </w:r>
      <w:r w:rsidR="00D25DC8">
        <w:rPr>
          <w:rFonts w:hint="eastAsia"/>
          <w:sz w:val="28"/>
          <w:szCs w:val="28"/>
        </w:rPr>
        <w:t>几位专家和管理人员,</w:t>
      </w:r>
      <w:r w:rsidR="0023467D">
        <w:rPr>
          <w:rFonts w:hint="eastAsia"/>
          <w:sz w:val="28"/>
          <w:szCs w:val="28"/>
        </w:rPr>
        <w:t xml:space="preserve"> </w:t>
      </w:r>
    </w:p>
    <w:p w:rsidR="0023467D" w:rsidP="00423DB2">
      <w:pPr>
        <w:tabs>
          <w:tab w:val="num" w:pos="0"/>
        </w:tabs>
        <w:ind w:firstLine="720" w:firstLineChars="257"/>
        <w:rPr>
          <w:rFonts w:hint="eastAsia"/>
          <w:sz w:val="28"/>
          <w:szCs w:val="28"/>
        </w:rPr>
      </w:pPr>
      <w:r w:rsidRPr="00A0766C" w:rsidR="00423DB2">
        <w:rPr>
          <w:rFonts w:hint="eastAsia"/>
          <w:sz w:val="28"/>
          <w:szCs w:val="28"/>
        </w:rPr>
        <w:t>或者进行了面对面交流。征求意见稿已回收了20份意见表，征集了166条修改意见，采纳的共114条，占68。7％。征求意见稿至送审稿又三易其稿，改动300余处。</w:t>
      </w:r>
    </w:p>
    <w:p w:rsidR="00423DB2" w:rsidRPr="00A0766C" w:rsidP="00423DB2">
      <w:pPr>
        <w:tabs>
          <w:tab w:val="num" w:pos="0"/>
        </w:tabs>
        <w:ind w:firstLine="720" w:firstLineChars="257"/>
        <w:rPr>
          <w:rFonts w:hint="eastAsia"/>
          <w:sz w:val="28"/>
          <w:szCs w:val="28"/>
        </w:rPr>
      </w:pPr>
      <w:r w:rsidR="0023467D">
        <w:rPr>
          <w:rFonts w:hint="eastAsia"/>
          <w:sz w:val="28"/>
          <w:szCs w:val="28"/>
        </w:rPr>
        <w:t>编制组经广泛调查研究，多方征求意见，并收集整理国内外在洁净室施工验收方面的标准和相关资料。认真总结</w:t>
      </w:r>
      <w:r w:rsidRPr="00F54EF9" w:rsidR="0023467D">
        <w:rPr>
          <w:rFonts w:ascii="仿宋_GB2312" w:eastAsia="仿宋_GB2312" w:hint="eastAsia"/>
          <w:sz w:val="28"/>
          <w:szCs w:val="28"/>
        </w:rPr>
        <w:t>《洁净室施工及验收规范》</w:t>
      </w:r>
      <w:r w:rsidR="0023467D">
        <w:rPr>
          <w:rFonts w:ascii="仿宋_GB2312" w:eastAsia="仿宋_GB2312" w:hint="eastAsia"/>
          <w:sz w:val="28"/>
          <w:szCs w:val="28"/>
        </w:rPr>
        <w:t>JGJ71-90实施以来在洁净室施工及验收方面的经验教训,对其中一些主要内容和指标进行了研究</w:t>
      </w:r>
      <w:r w:rsidRPr="00A0766C" w:rsidR="0023467D">
        <w:rPr>
          <w:rFonts w:hint="eastAsia"/>
          <w:sz w:val="28"/>
          <w:szCs w:val="28"/>
        </w:rPr>
        <w:t>、</w:t>
      </w:r>
      <w:r w:rsidR="0023467D">
        <w:rPr>
          <w:rFonts w:hint="eastAsia"/>
          <w:sz w:val="28"/>
          <w:szCs w:val="28"/>
        </w:rPr>
        <w:t>实验和论证，最后经审查定稿。</w:t>
      </w:r>
    </w:p>
    <w:p w:rsidR="00BF6EC2" w:rsidRPr="00A9798C" w:rsidP="00A9798C">
      <w:pPr>
        <w:spacing w:line="360" w:lineRule="auto"/>
        <w:ind w:firstLine="630" w:firstLineChars="225"/>
        <w:rPr>
          <w:rFonts w:ascii="宋体" w:hAnsi="宋体" w:cs="Arial" w:hint="eastAsia"/>
          <w:sz w:val="28"/>
          <w:szCs w:val="28"/>
        </w:rPr>
      </w:pPr>
      <w:r w:rsidR="00D42BC9">
        <w:rPr>
          <w:rFonts w:hint="eastAsia"/>
          <w:sz w:val="28"/>
          <w:szCs w:val="28"/>
        </w:rPr>
        <w:t>本规范</w:t>
      </w:r>
      <w:r w:rsidR="002A0EC0">
        <w:rPr>
          <w:rFonts w:hint="eastAsia"/>
          <w:sz w:val="28"/>
          <w:szCs w:val="28"/>
        </w:rPr>
        <w:t>共</w:t>
      </w:r>
      <w:r w:rsidR="0023467D">
        <w:rPr>
          <w:rFonts w:hint="eastAsia"/>
          <w:sz w:val="28"/>
          <w:szCs w:val="28"/>
        </w:rPr>
        <w:t>17</w:t>
      </w:r>
      <w:r w:rsidR="002A0EC0">
        <w:rPr>
          <w:rFonts w:hint="eastAsia"/>
          <w:sz w:val="28"/>
          <w:szCs w:val="28"/>
        </w:rPr>
        <w:t>章</w:t>
      </w:r>
      <w:r w:rsidR="006B1B2C">
        <w:rPr>
          <w:rFonts w:hint="eastAsia"/>
          <w:sz w:val="28"/>
          <w:szCs w:val="28"/>
        </w:rPr>
        <w:t>（652条</w:t>
      </w:r>
      <w:r w:rsidR="008F142A">
        <w:rPr>
          <w:rFonts w:hint="eastAsia"/>
          <w:sz w:val="28"/>
          <w:szCs w:val="28"/>
        </w:rPr>
        <w:t>,</w:t>
      </w:r>
      <w:r w:rsidR="0021017C">
        <w:rPr>
          <w:rFonts w:hint="eastAsia"/>
          <w:sz w:val="28"/>
          <w:szCs w:val="28"/>
        </w:rPr>
        <w:t>其中强制条文</w:t>
      </w:r>
      <w:r w:rsidR="008F142A">
        <w:rPr>
          <w:rFonts w:hint="eastAsia"/>
          <w:sz w:val="28"/>
          <w:szCs w:val="28"/>
        </w:rPr>
        <w:t>8</w:t>
      </w:r>
      <w:r w:rsidR="0021017C">
        <w:rPr>
          <w:rFonts w:hint="eastAsia"/>
          <w:sz w:val="28"/>
          <w:szCs w:val="28"/>
        </w:rPr>
        <w:t>条</w:t>
      </w:r>
      <w:r w:rsidR="006B1B2C">
        <w:rPr>
          <w:rFonts w:hint="eastAsia"/>
          <w:sz w:val="28"/>
          <w:szCs w:val="28"/>
        </w:rPr>
        <w:t>）</w:t>
      </w:r>
      <w:r w:rsidRPr="00721874" w:rsidR="005E3B7B">
        <w:rPr>
          <w:rFonts w:ascii="宋体" w:hAnsi="宋体" w:cs="Arial" w:hint="eastAsia"/>
          <w:sz w:val="28"/>
          <w:szCs w:val="28"/>
        </w:rPr>
        <w:t>和</w:t>
      </w:r>
      <w:r w:rsidR="0023467D">
        <w:rPr>
          <w:rFonts w:ascii="宋体" w:hAnsi="宋体" w:cs="Arial" w:hint="eastAsia"/>
          <w:sz w:val="28"/>
          <w:szCs w:val="28"/>
        </w:rPr>
        <w:t>8</w:t>
      </w:r>
      <w:r w:rsidRPr="00721874" w:rsidR="005E3B7B">
        <w:rPr>
          <w:rFonts w:ascii="宋体" w:hAnsi="宋体" w:cs="Arial" w:hint="eastAsia"/>
          <w:sz w:val="28"/>
          <w:szCs w:val="28"/>
        </w:rPr>
        <w:t>个附录。</w:t>
      </w:r>
      <w:r w:rsidR="003C6361">
        <w:rPr>
          <w:rFonts w:ascii="宋体" w:hAnsi="宋体" w:cs="Arial" w:hint="eastAsia"/>
          <w:sz w:val="28"/>
          <w:szCs w:val="28"/>
        </w:rPr>
        <w:t>主要内容</w:t>
      </w:r>
      <w:r w:rsidRPr="00721874" w:rsidR="00721484">
        <w:rPr>
          <w:rFonts w:ascii="宋体" w:hAnsi="宋体" w:cs="Arial" w:hint="eastAsia"/>
          <w:sz w:val="28"/>
          <w:szCs w:val="28"/>
        </w:rPr>
        <w:t>有:总则、术语、建筑结构、建筑装饰、风系统、气</w:t>
      </w:r>
      <w:r w:rsidR="00291A5E">
        <w:rPr>
          <w:rFonts w:ascii="宋体" w:hAnsi="宋体" w:cs="Arial" w:hint="eastAsia"/>
          <w:sz w:val="28"/>
          <w:szCs w:val="28"/>
        </w:rPr>
        <w:t>体</w:t>
      </w:r>
      <w:r w:rsidR="00693CEF">
        <w:rPr>
          <w:rFonts w:ascii="宋体" w:hAnsi="宋体" w:cs="Arial" w:hint="eastAsia"/>
          <w:sz w:val="28"/>
          <w:szCs w:val="28"/>
        </w:rPr>
        <w:t>系统、水系统、化学物料供应系统、配电系统、自动控制系统、设备</w:t>
      </w:r>
      <w:r w:rsidR="002546B6">
        <w:rPr>
          <w:rFonts w:ascii="宋体" w:hAnsi="宋体" w:cs="Arial" w:hint="eastAsia"/>
          <w:sz w:val="28"/>
          <w:szCs w:val="28"/>
        </w:rPr>
        <w:t>安装、消防系统、屏蔽设施、防静电设施、</w:t>
      </w:r>
      <w:r w:rsidR="0094097D">
        <w:rPr>
          <w:rFonts w:ascii="宋体" w:hAnsi="宋体" w:cs="Arial" w:hint="eastAsia"/>
          <w:sz w:val="28"/>
          <w:szCs w:val="28"/>
        </w:rPr>
        <w:t>施工组织与管理、工程检验</w:t>
      </w:r>
      <w:r w:rsidR="003C4931">
        <w:rPr>
          <w:rFonts w:ascii="宋体" w:hAnsi="宋体" w:cs="Arial" w:hint="eastAsia"/>
          <w:sz w:val="28"/>
          <w:szCs w:val="28"/>
        </w:rPr>
        <w:t>、</w:t>
      </w:r>
      <w:r w:rsidRPr="00721874" w:rsidR="00721484">
        <w:rPr>
          <w:rFonts w:ascii="宋体" w:hAnsi="宋体" w:cs="Arial" w:hint="eastAsia"/>
          <w:sz w:val="28"/>
          <w:szCs w:val="28"/>
        </w:rPr>
        <w:t>验收</w:t>
      </w:r>
      <w:r w:rsidRPr="00721874" w:rsidR="008B316D">
        <w:rPr>
          <w:rFonts w:ascii="宋体" w:hAnsi="宋体" w:cs="Arial" w:hint="eastAsia"/>
          <w:sz w:val="28"/>
          <w:szCs w:val="28"/>
        </w:rPr>
        <w:t>。</w:t>
      </w:r>
    </w:p>
    <w:p w:rsidR="00423DB2" w:rsidP="00423DB2">
      <w:pPr>
        <w:ind w:firstLine="720" w:firstLineChars="257"/>
        <w:rPr>
          <w:rFonts w:hint="eastAsia"/>
          <w:sz w:val="28"/>
          <w:szCs w:val="28"/>
        </w:rPr>
        <w:sectPr>
          <w:type w:val="nextPage"/>
          <w:pgSz w:w="11906" w:h="16838"/>
          <w:pgMar w:top="1440" w:right="1800" w:bottom="1440" w:left="1800" w:header="851" w:footer="992" w:gutter="0"/>
          <w:pgNumType w:start="2"/>
          <w:cols w:space="425"/>
          <w:titlePg w:val="0"/>
          <w:docGrid w:type="lines" w:linePitch="312"/>
        </w:sectPr>
      </w:pPr>
      <w:r w:rsidR="00A34A18">
        <w:rPr>
          <w:rFonts w:hint="eastAsia"/>
          <w:sz w:val="28"/>
          <w:szCs w:val="28"/>
        </w:rPr>
        <w:t>（二）</w:t>
      </w:r>
      <w:r w:rsidR="00CB1C45">
        <w:rPr>
          <w:rFonts w:hint="eastAsia"/>
          <w:sz w:val="28"/>
          <w:szCs w:val="28"/>
        </w:rPr>
        <w:t>关于这本规范的</w:t>
      </w:r>
      <w:r>
        <w:rPr>
          <w:rFonts w:hint="eastAsia"/>
          <w:sz w:val="28"/>
          <w:szCs w:val="28"/>
        </w:rPr>
        <w:t xml:space="preserve">特点 </w:t>
      </w:r>
      <w:r w:rsidR="00AC1C32">
        <w:rPr>
          <w:rFonts w:hint="eastAsia"/>
          <w:sz w:val="28"/>
          <w:szCs w:val="28"/>
        </w:rPr>
        <w:t>,通过上面</w:t>
      </w:r>
      <w:r w:rsidR="00133FAC">
        <w:rPr>
          <w:rFonts w:hint="eastAsia"/>
          <w:sz w:val="28"/>
          <w:szCs w:val="28"/>
        </w:rPr>
        <w:t>“</w:t>
      </w:r>
      <w:r w:rsidR="00133FAC">
        <w:rPr>
          <w:rFonts w:hint="eastAsia"/>
          <w:sz w:val="28"/>
          <w:szCs w:val="28"/>
        </w:rPr>
        <w:t>编制情况简介</w:t>
      </w:r>
      <w:r w:rsidR="007516EF">
        <w:rPr>
          <w:rFonts w:hint="eastAsia"/>
          <w:sz w:val="28"/>
          <w:szCs w:val="28"/>
        </w:rPr>
        <w:t>”</w:t>
      </w:r>
      <w:r w:rsidR="00133FAC">
        <w:rPr>
          <w:rFonts w:hint="eastAsia"/>
          <w:sz w:val="28"/>
          <w:szCs w:val="28"/>
        </w:rPr>
        <w:t>，可以说:</w:t>
      </w:r>
      <w:r>
        <w:rPr>
          <w:rFonts w:hint="eastAsia"/>
          <w:sz w:val="28"/>
          <w:szCs w:val="28"/>
        </w:rPr>
        <w:t xml:space="preserve"> </w:t>
      </w:r>
    </w:p>
    <w:p w:rsidR="0095326C" w:rsidP="0095326C">
      <w:pPr>
        <w:ind w:firstLine="720" w:firstLineChars="257"/>
        <w:rPr>
          <w:rFonts w:hint="eastAsia"/>
          <w:sz w:val="28"/>
          <w:szCs w:val="28"/>
        </w:rPr>
      </w:pPr>
      <w:r w:rsidR="00E354BE">
        <w:rPr>
          <w:rFonts w:hint="eastAsia"/>
          <w:sz w:val="28"/>
          <w:szCs w:val="28"/>
        </w:rPr>
        <w:t>吸取了国外先进经验</w:t>
      </w:r>
      <w:r w:rsidR="00A23FC4">
        <w:rPr>
          <w:rFonts w:hint="eastAsia"/>
          <w:sz w:val="28"/>
          <w:szCs w:val="28"/>
        </w:rPr>
        <w:t>，总结了国内在贯彻JGJ71-90标准20年来的实践经验</w:t>
      </w:r>
      <w:r w:rsidR="00020115">
        <w:rPr>
          <w:rFonts w:hint="eastAsia"/>
          <w:sz w:val="28"/>
          <w:szCs w:val="28"/>
        </w:rPr>
        <w:t>，通过科学工作者的理论升华</w:t>
      </w:r>
      <w:r w:rsidR="00060CD2">
        <w:rPr>
          <w:rFonts w:hint="eastAsia"/>
          <w:sz w:val="28"/>
          <w:szCs w:val="28"/>
        </w:rPr>
        <w:t>后的一份总结</w:t>
      </w:r>
      <w:r w:rsidR="00D93412">
        <w:rPr>
          <w:rFonts w:hint="eastAsia"/>
          <w:sz w:val="28"/>
          <w:szCs w:val="28"/>
        </w:rPr>
        <w:t>.</w:t>
      </w:r>
    </w:p>
    <w:p w:rsidR="00133FAC" w:rsidRPr="00931B90" w:rsidP="00931B90">
      <w:pPr>
        <w:ind w:firstLine="720" w:firstLineChars="257"/>
        <w:rPr>
          <w:rFonts w:hint="eastAsia"/>
          <w:b/>
          <w:sz w:val="28"/>
          <w:szCs w:val="28"/>
        </w:rPr>
      </w:pPr>
      <w:r w:rsidRPr="00F54EF9" w:rsidR="0095326C">
        <w:rPr>
          <w:rFonts w:hint="eastAsia"/>
          <w:b/>
          <w:sz w:val="28"/>
          <w:szCs w:val="28"/>
        </w:rPr>
        <w:t>立足国情，接轨国际；软硬兼备,重物重人；技术先进</w:t>
      </w:r>
      <w:r w:rsidR="001C7247">
        <w:rPr>
          <w:rFonts w:hint="eastAsia"/>
          <w:b/>
          <w:sz w:val="28"/>
          <w:szCs w:val="28"/>
        </w:rPr>
        <w:t>，论理合理；过程控制,切实可行。从而实现科学性、先进性、协调性、</w:t>
      </w:r>
      <w:r w:rsidRPr="00F54EF9" w:rsidR="0095326C">
        <w:rPr>
          <w:rFonts w:hint="eastAsia"/>
          <w:b/>
          <w:sz w:val="28"/>
          <w:szCs w:val="28"/>
        </w:rPr>
        <w:t>可操作性。</w:t>
      </w:r>
    </w:p>
    <w:p w:rsidR="00092B18" w:rsidP="00447E3B">
      <w:pPr>
        <w:ind w:firstLine="280" w:firstLineChars="100"/>
        <w:rPr>
          <w:rFonts w:ascii="Arial" w:hAnsi="宋体" w:cs="Arial" w:hint="eastAsia"/>
          <w:sz w:val="28"/>
          <w:szCs w:val="28"/>
        </w:rPr>
      </w:pPr>
      <w:r w:rsidR="00447E3B">
        <w:rPr>
          <w:rFonts w:ascii="Arial" w:hAnsi="宋体" w:cs="Arial" w:hint="eastAsia"/>
          <w:sz w:val="28"/>
          <w:szCs w:val="28"/>
        </w:rPr>
        <w:t>（三）</w:t>
      </w:r>
      <w:r>
        <w:rPr>
          <w:rFonts w:ascii="Arial" w:hAnsi="宋体" w:cs="Arial" w:hint="eastAsia"/>
          <w:sz w:val="28"/>
          <w:szCs w:val="28"/>
        </w:rPr>
        <w:t>主要条文解释：</w:t>
      </w:r>
    </w:p>
    <w:p w:rsidR="007061AE" w:rsidP="0035611D">
      <w:pPr>
        <w:ind w:firstLine="750" w:firstLineChars="250"/>
        <w:rPr>
          <w:rFonts w:hint="eastAsia"/>
          <w:sz w:val="30"/>
          <w:szCs w:val="30"/>
        </w:rPr>
      </w:pPr>
      <w:r w:rsidR="0035611D">
        <w:rPr>
          <w:rFonts w:hint="eastAsia"/>
          <w:sz w:val="30"/>
          <w:szCs w:val="30"/>
        </w:rPr>
        <w:t xml:space="preserve">1   </w:t>
      </w:r>
      <w:r w:rsidR="006F01F7">
        <w:rPr>
          <w:rFonts w:hint="eastAsia"/>
          <w:sz w:val="30"/>
          <w:szCs w:val="30"/>
        </w:rPr>
        <w:t>总则</w:t>
      </w:r>
      <w:r w:rsidR="00134827">
        <w:rPr>
          <w:rFonts w:hint="eastAsia"/>
          <w:sz w:val="30"/>
          <w:szCs w:val="30"/>
        </w:rPr>
        <w:t>：</w:t>
      </w:r>
    </w:p>
    <w:p w:rsidR="007061AE" w:rsidRPr="00305A8C" w:rsidP="00092B18">
      <w:pPr>
        <w:ind w:firstLine="300" w:firstLineChars="100"/>
        <w:rPr>
          <w:rFonts w:ascii="Arial" w:hAnsi="宋体" w:cs="Arial" w:hint="eastAsia"/>
          <w:sz w:val="28"/>
          <w:szCs w:val="28"/>
          <w:u w:val="thick"/>
        </w:rPr>
      </w:pPr>
      <w:r w:rsidRPr="00BB0A4E" w:rsidR="00BB0A4E">
        <w:rPr>
          <w:rFonts w:ascii="宋体" w:hAnsi="宋体" w:hint="eastAsia"/>
          <w:sz w:val="30"/>
          <w:szCs w:val="30"/>
        </w:rPr>
        <w:t>1</w:t>
      </w:r>
      <w:r w:rsidR="00BB0A4E">
        <w:rPr>
          <w:rFonts w:ascii="宋体" w:hAnsi="宋体" w:hint="eastAsia"/>
          <w:sz w:val="30"/>
          <w:szCs w:val="30"/>
        </w:rPr>
        <w:t>．</w:t>
      </w:r>
      <w:r w:rsidRPr="00BB0A4E" w:rsidR="00BB0A4E">
        <w:rPr>
          <w:rFonts w:ascii="宋体" w:hAnsi="宋体" w:hint="eastAsia"/>
          <w:sz w:val="30"/>
          <w:szCs w:val="30"/>
        </w:rPr>
        <w:t>0</w:t>
      </w:r>
      <w:r w:rsidR="00BB0A4E">
        <w:rPr>
          <w:rFonts w:ascii="宋体" w:hAnsi="宋体" w:hint="eastAsia"/>
          <w:sz w:val="30"/>
          <w:szCs w:val="30"/>
        </w:rPr>
        <w:t>．</w:t>
      </w:r>
      <w:r w:rsidR="00BB0A4E">
        <w:rPr>
          <w:rFonts w:hint="eastAsia"/>
          <w:sz w:val="30"/>
          <w:szCs w:val="30"/>
        </w:rPr>
        <w:t>1</w:t>
      </w:r>
      <w:r w:rsidRPr="00F54EF9" w:rsidR="00BB0A4E">
        <w:rPr>
          <w:rFonts w:ascii="Arial" w:hAnsi="宋体" w:cs="Arial"/>
          <w:sz w:val="28"/>
          <w:szCs w:val="28"/>
        </w:rPr>
        <w:t>为在洁净室及相关受控环境</w:t>
      </w:r>
      <w:r w:rsidRPr="00F54EF9" w:rsidR="00BB0A4E">
        <w:rPr>
          <w:rFonts w:ascii="Arial" w:hAnsi="宋体" w:cs="Arial" w:hint="eastAsia"/>
          <w:sz w:val="28"/>
          <w:szCs w:val="28"/>
        </w:rPr>
        <w:t>（</w:t>
      </w:r>
      <w:r w:rsidR="00D76DAC">
        <w:rPr>
          <w:rFonts w:ascii="Arial" w:hAnsi="宋体" w:cs="Arial" w:hint="eastAsia"/>
          <w:sz w:val="28"/>
          <w:szCs w:val="28"/>
        </w:rPr>
        <w:t>第3章起</w:t>
      </w:r>
      <w:r w:rsidRPr="00F54EF9" w:rsidR="00BB0A4E">
        <w:rPr>
          <w:rFonts w:ascii="Arial" w:hAnsi="宋体" w:cs="Arial" w:hint="eastAsia"/>
          <w:sz w:val="28"/>
          <w:szCs w:val="28"/>
        </w:rPr>
        <w:t>简称洁净室）</w:t>
      </w:r>
      <w:r w:rsidRPr="00F54EF9" w:rsidR="00BB0A4E">
        <w:rPr>
          <w:rFonts w:ascii="Arial" w:hAnsi="宋体" w:cs="Arial"/>
          <w:sz w:val="28"/>
          <w:szCs w:val="28"/>
        </w:rPr>
        <w:t>的施工及验收中，贯彻国家有关的方针政策，</w:t>
      </w:r>
      <w:r w:rsidRPr="00305A8C" w:rsidR="00BB0A4E">
        <w:rPr>
          <w:rFonts w:ascii="Arial" w:hAnsi="宋体" w:cs="Arial"/>
          <w:sz w:val="28"/>
          <w:szCs w:val="28"/>
          <w:u w:val="thick"/>
        </w:rPr>
        <w:t>规范施工要求，统一检验方法，明确验收标准</w:t>
      </w:r>
      <w:r w:rsidRPr="00305A8C" w:rsidR="00B645C0">
        <w:rPr>
          <w:rFonts w:ascii="Arial" w:hAnsi="宋体" w:cs="Arial"/>
          <w:sz w:val="28"/>
          <w:szCs w:val="28"/>
          <w:u w:val="thick"/>
        </w:rPr>
        <w:t>,以</w:t>
      </w:r>
      <w:r w:rsidRPr="00305A8C" w:rsidR="00BB0A4E">
        <w:rPr>
          <w:rFonts w:ascii="Arial" w:hAnsi="宋体" w:cs="Arial"/>
          <w:sz w:val="28"/>
          <w:szCs w:val="28"/>
          <w:u w:val="thick"/>
        </w:rPr>
        <w:t>保证施工和安装质量，节能、节材、节水、保护环境和安全操作的目的，制订本规范。</w:t>
      </w:r>
      <w:r w:rsidRPr="00305A8C" w:rsidR="002C6ED8">
        <w:rPr>
          <w:rFonts w:ascii="Arial" w:hAnsi="宋体" w:cs="Arial" w:hint="eastAsia"/>
          <w:sz w:val="28"/>
          <w:szCs w:val="28"/>
          <w:u w:val="thick"/>
        </w:rPr>
        <w:t xml:space="preserve">  </w:t>
      </w:r>
    </w:p>
    <w:p w:rsidR="002C6ED8" w:rsidRPr="00B33BC8" w:rsidP="00305A8C">
      <w:pPr>
        <w:ind w:firstLine="300" w:firstLineChars="100"/>
        <w:rPr>
          <w:rFonts w:ascii="Arial" w:hAnsi="宋体" w:cs="Arial"/>
          <w:b/>
          <w:sz w:val="28"/>
          <w:szCs w:val="28"/>
          <w:u w:val="thick"/>
        </w:rPr>
      </w:pPr>
      <w:r w:rsidRPr="00BB0A4E" w:rsidR="007061AE">
        <w:rPr>
          <w:rFonts w:ascii="宋体" w:hAnsi="宋体" w:hint="eastAsia"/>
          <w:sz w:val="30"/>
          <w:szCs w:val="30"/>
        </w:rPr>
        <w:t>1</w:t>
      </w:r>
      <w:r w:rsidR="007061AE">
        <w:rPr>
          <w:rFonts w:ascii="宋体" w:hAnsi="宋体" w:hint="eastAsia"/>
          <w:sz w:val="30"/>
          <w:szCs w:val="30"/>
        </w:rPr>
        <w:t>．</w:t>
      </w:r>
      <w:r w:rsidRPr="00BB0A4E" w:rsidR="007061AE">
        <w:rPr>
          <w:rFonts w:ascii="宋体" w:hAnsi="宋体" w:hint="eastAsia"/>
          <w:sz w:val="30"/>
          <w:szCs w:val="30"/>
        </w:rPr>
        <w:t>0</w:t>
      </w:r>
      <w:r w:rsidR="007061AE">
        <w:rPr>
          <w:rFonts w:ascii="宋体" w:hAnsi="宋体" w:hint="eastAsia"/>
          <w:sz w:val="30"/>
          <w:szCs w:val="30"/>
        </w:rPr>
        <w:t>．</w:t>
      </w:r>
      <w:r w:rsidR="00305A8C">
        <w:rPr>
          <w:rFonts w:hint="eastAsia"/>
          <w:sz w:val="30"/>
          <w:szCs w:val="30"/>
        </w:rPr>
        <w:t>2</w:t>
      </w:r>
      <w:r w:rsidR="00305A8C">
        <w:rPr>
          <w:rFonts w:ascii="Arial" w:hAnsi="宋体" w:cs="Arial" w:hint="eastAsia"/>
          <w:b/>
          <w:sz w:val="28"/>
          <w:szCs w:val="28"/>
        </w:rPr>
        <w:t xml:space="preserve"> </w:t>
      </w:r>
      <w:r w:rsidRPr="00305A8C">
        <w:rPr>
          <w:rFonts w:ascii="Arial" w:hAnsi="宋体" w:cs="Arial"/>
          <w:sz w:val="28"/>
          <w:szCs w:val="28"/>
        </w:rPr>
        <w:t>本规范适用于</w:t>
      </w:r>
      <w:r w:rsidRPr="00B33BC8">
        <w:rPr>
          <w:rFonts w:ascii="Arial" w:hAnsi="宋体" w:cs="Arial"/>
          <w:sz w:val="28"/>
          <w:szCs w:val="28"/>
          <w:u w:val="thick"/>
        </w:rPr>
        <w:t>新建和改建的、整体和装配的、固定和移动的洁净室及</w:t>
      </w:r>
      <w:r w:rsidRPr="00B33BC8">
        <w:rPr>
          <w:rFonts w:ascii="Arial" w:hAnsi="宋体" w:cs="Arial" w:hint="eastAsia"/>
          <w:sz w:val="28"/>
          <w:szCs w:val="28"/>
          <w:u w:val="thick"/>
        </w:rPr>
        <w:t>相关</w:t>
      </w:r>
      <w:r w:rsidRPr="00B33BC8">
        <w:rPr>
          <w:rFonts w:ascii="Arial" w:hAnsi="宋体" w:cs="Arial"/>
          <w:sz w:val="28"/>
          <w:szCs w:val="28"/>
          <w:u w:val="thick"/>
        </w:rPr>
        <w:t>受控环境的施工及验收。</w:t>
      </w:r>
    </w:p>
    <w:p w:rsidR="007F24C0" w:rsidP="000162BE">
      <w:pPr>
        <w:ind w:firstLine="300" w:firstLineChars="100"/>
        <w:rPr>
          <w:rFonts w:ascii="Arial" w:hAnsi="宋体" w:cs="Arial" w:hint="eastAsia"/>
          <w:sz w:val="28"/>
          <w:szCs w:val="28"/>
        </w:rPr>
      </w:pPr>
      <w:r w:rsidRPr="00BB0A4E" w:rsidR="000162BE">
        <w:rPr>
          <w:rFonts w:ascii="宋体" w:hAnsi="宋体" w:hint="eastAsia"/>
          <w:sz w:val="30"/>
          <w:szCs w:val="30"/>
        </w:rPr>
        <w:t>1</w:t>
      </w:r>
      <w:r w:rsidR="000162BE">
        <w:rPr>
          <w:rFonts w:ascii="宋体" w:hAnsi="宋体" w:hint="eastAsia"/>
          <w:sz w:val="30"/>
          <w:szCs w:val="30"/>
        </w:rPr>
        <w:t>．</w:t>
      </w:r>
      <w:r w:rsidRPr="00BB0A4E" w:rsidR="000162BE">
        <w:rPr>
          <w:rFonts w:ascii="宋体" w:hAnsi="宋体" w:hint="eastAsia"/>
          <w:sz w:val="30"/>
          <w:szCs w:val="30"/>
        </w:rPr>
        <w:t>0</w:t>
      </w:r>
      <w:r w:rsidR="000162BE">
        <w:rPr>
          <w:rFonts w:ascii="宋体" w:hAnsi="宋体" w:hint="eastAsia"/>
          <w:sz w:val="30"/>
          <w:szCs w:val="30"/>
        </w:rPr>
        <w:t>．</w:t>
      </w:r>
      <w:r w:rsidR="000162BE">
        <w:rPr>
          <w:rFonts w:hint="eastAsia"/>
          <w:sz w:val="30"/>
          <w:szCs w:val="30"/>
        </w:rPr>
        <w:t>3</w:t>
      </w:r>
      <w:r w:rsidRPr="0089237A" w:rsidR="0089237A">
        <w:rPr>
          <w:rFonts w:ascii="Arial" w:hAnsi="宋体" w:cs="Arial"/>
          <w:sz w:val="28"/>
          <w:szCs w:val="28"/>
        </w:rPr>
        <w:t>洁净室及</w:t>
      </w:r>
      <w:r w:rsidRPr="0089237A" w:rsidR="0089237A">
        <w:rPr>
          <w:rFonts w:ascii="Arial" w:hAnsi="宋体" w:cs="Arial" w:hint="eastAsia"/>
          <w:sz w:val="28"/>
          <w:szCs w:val="28"/>
        </w:rPr>
        <w:t>相关</w:t>
      </w:r>
      <w:r w:rsidRPr="0089237A" w:rsidR="0089237A">
        <w:rPr>
          <w:rFonts w:ascii="Arial" w:hAnsi="宋体" w:cs="Arial"/>
          <w:sz w:val="28"/>
          <w:szCs w:val="28"/>
        </w:rPr>
        <w:t>受控环境的</w:t>
      </w:r>
      <w:r w:rsidRPr="000162BE" w:rsidR="0089237A">
        <w:rPr>
          <w:rFonts w:ascii="Arial" w:hAnsi="宋体" w:cs="Arial"/>
          <w:sz w:val="28"/>
          <w:szCs w:val="28"/>
        </w:rPr>
        <w:t>施工</w:t>
      </w:r>
      <w:r w:rsidRPr="000162BE" w:rsidR="000162BE">
        <w:rPr>
          <w:rFonts w:ascii="Arial" w:hAnsi="宋体" w:cs="Arial" w:hint="eastAsia"/>
          <w:sz w:val="28"/>
          <w:szCs w:val="28"/>
        </w:rPr>
        <w:t>及验收应符合下列规定：</w:t>
      </w:r>
      <w:r w:rsidR="000162BE">
        <w:rPr>
          <w:rFonts w:ascii="Arial" w:hAnsi="宋体" w:cs="Arial" w:hint="eastAsia"/>
          <w:sz w:val="28"/>
          <w:szCs w:val="28"/>
        </w:rPr>
        <w:t xml:space="preserve"> </w:t>
      </w:r>
    </w:p>
    <w:p w:rsidR="0089237A" w:rsidRPr="00BF66F4" w:rsidP="0089237A">
      <w:pPr>
        <w:numPr>
          <w:ilvl w:val="0"/>
          <w:numId w:val="50"/>
        </w:numPr>
        <w:tabs>
          <w:tab w:val="num" w:pos="0"/>
          <w:tab w:val="left" w:pos="720"/>
        </w:tabs>
        <w:ind w:left="0" w:firstLine="360"/>
        <w:rPr>
          <w:rFonts w:ascii="Arial" w:hAnsi="Arial" w:cs="Arial" w:hint="eastAsia"/>
          <w:sz w:val="28"/>
          <w:szCs w:val="28"/>
        </w:rPr>
      </w:pPr>
      <w:r w:rsidR="00B92DB2">
        <w:rPr>
          <w:rFonts w:ascii="Arial" w:hAnsi="宋体" w:cs="Arial" w:hint="eastAsia"/>
          <w:sz w:val="28"/>
          <w:szCs w:val="28"/>
        </w:rPr>
        <w:t>由</w:t>
      </w:r>
      <w:r w:rsidRPr="00BF66F4">
        <w:rPr>
          <w:rFonts w:ascii="Arial" w:hAnsi="宋体" w:cs="Arial"/>
          <w:sz w:val="28"/>
          <w:szCs w:val="28"/>
        </w:rPr>
        <w:t>具有建设</w:t>
      </w:r>
      <w:r w:rsidRPr="00BF66F4">
        <w:rPr>
          <w:rFonts w:ascii="Arial" w:hAnsi="宋体" w:cs="Arial" w:hint="eastAsia"/>
          <w:sz w:val="28"/>
          <w:szCs w:val="28"/>
        </w:rPr>
        <w:t>主</w:t>
      </w:r>
      <w:r w:rsidRPr="00BF66F4">
        <w:rPr>
          <w:rFonts w:ascii="Arial" w:hAnsi="宋体" w:cs="Arial"/>
          <w:sz w:val="28"/>
          <w:szCs w:val="28"/>
        </w:rPr>
        <w:t>管部门</w:t>
      </w:r>
      <w:r w:rsidRPr="00BF66F4">
        <w:rPr>
          <w:rFonts w:ascii="Arial" w:hAnsi="宋体" w:cs="Arial" w:hint="eastAsia"/>
          <w:sz w:val="28"/>
          <w:szCs w:val="28"/>
        </w:rPr>
        <w:t>批准</w:t>
      </w:r>
      <w:r w:rsidRPr="00BF66F4">
        <w:rPr>
          <w:rFonts w:ascii="Arial" w:hAnsi="宋体" w:cs="Arial"/>
          <w:sz w:val="28"/>
          <w:szCs w:val="28"/>
        </w:rPr>
        <w:t>的</w:t>
      </w:r>
      <w:r w:rsidRPr="00722593">
        <w:rPr>
          <w:rFonts w:ascii="Arial" w:hAnsi="宋体" w:cs="Arial"/>
          <w:b/>
          <w:sz w:val="28"/>
          <w:szCs w:val="28"/>
        </w:rPr>
        <w:t>专业资质</w:t>
      </w:r>
      <w:r w:rsidRPr="00BF66F4">
        <w:rPr>
          <w:rFonts w:ascii="Arial" w:hAnsi="宋体" w:cs="Arial" w:hint="eastAsia"/>
          <w:sz w:val="28"/>
          <w:szCs w:val="28"/>
        </w:rPr>
        <w:t>的</w:t>
      </w:r>
      <w:r w:rsidRPr="00BF66F4">
        <w:rPr>
          <w:rFonts w:ascii="Arial" w:hAnsi="宋体" w:cs="Arial"/>
          <w:sz w:val="28"/>
          <w:szCs w:val="28"/>
        </w:rPr>
        <w:t>施工</w:t>
      </w:r>
      <w:r w:rsidRPr="00BF66F4">
        <w:rPr>
          <w:rFonts w:ascii="Arial" w:hAnsi="宋体" w:cs="Arial" w:hint="eastAsia"/>
          <w:sz w:val="28"/>
          <w:szCs w:val="28"/>
        </w:rPr>
        <w:t>企业</w:t>
      </w:r>
      <w:r w:rsidRPr="00BF66F4">
        <w:rPr>
          <w:rFonts w:ascii="Arial" w:hAnsi="宋体" w:cs="Arial"/>
          <w:sz w:val="28"/>
          <w:szCs w:val="28"/>
        </w:rPr>
        <w:t>，按</w:t>
      </w:r>
      <w:r w:rsidRPr="00BF66F4">
        <w:rPr>
          <w:rFonts w:ascii="Arial" w:hAnsi="宋体" w:cs="Arial" w:hint="eastAsia"/>
          <w:sz w:val="28"/>
          <w:szCs w:val="28"/>
        </w:rPr>
        <w:t>批准</w:t>
      </w:r>
      <w:r w:rsidRPr="00BF66F4">
        <w:rPr>
          <w:rFonts w:ascii="Arial" w:hAnsi="宋体" w:cs="Arial"/>
          <w:sz w:val="28"/>
          <w:szCs w:val="28"/>
        </w:rPr>
        <w:t>的文件和图纸</w:t>
      </w:r>
      <w:r w:rsidRPr="00BF66F4">
        <w:rPr>
          <w:rFonts w:ascii="Arial" w:hAnsi="宋体" w:cs="Arial" w:hint="eastAsia"/>
          <w:sz w:val="28"/>
          <w:szCs w:val="28"/>
        </w:rPr>
        <w:t>施工，施工人员均应经过有关洁净室的施工、验收规范的培训及考</w:t>
      </w:r>
      <w:r w:rsidR="00C746AB">
        <w:rPr>
          <w:rFonts w:ascii="Arial" w:hAnsi="宋体" w:cs="Arial" w:hint="eastAsia"/>
          <w:sz w:val="28"/>
          <w:szCs w:val="28"/>
        </w:rPr>
        <w:t>核，</w:t>
      </w:r>
      <w:r w:rsidRPr="00BF66F4">
        <w:rPr>
          <w:rFonts w:ascii="Arial" w:hAnsi="宋体" w:cs="Arial" w:hint="eastAsia"/>
          <w:sz w:val="28"/>
          <w:szCs w:val="28"/>
        </w:rPr>
        <w:t>特殊工种应持有上岗证,并应由具有专业监理资质和经过专业培训的监理机构实行全过程监理。</w:t>
      </w:r>
    </w:p>
    <w:p w:rsidR="0089237A" w:rsidRPr="00972732" w:rsidP="0087585E">
      <w:pPr>
        <w:numPr>
          <w:ilvl w:val="0"/>
          <w:numId w:val="50"/>
        </w:numPr>
        <w:tabs>
          <w:tab w:val="num" w:pos="0"/>
          <w:tab w:val="left" w:pos="720"/>
        </w:tabs>
        <w:ind w:left="0" w:firstLine="360"/>
        <w:rPr>
          <w:rFonts w:ascii="Arial" w:hAnsi="Arial" w:cs="Arial" w:hint="eastAsia"/>
          <w:b/>
          <w:sz w:val="28"/>
          <w:szCs w:val="28"/>
        </w:rPr>
        <w:sectPr>
          <w:type w:val="nextPage"/>
          <w:pgSz w:w="11906" w:h="16838"/>
          <w:pgMar w:top="1440" w:right="1800" w:bottom="1440" w:left="1800" w:header="851" w:footer="992" w:gutter="0"/>
          <w:pgNumType w:start="3"/>
          <w:cols w:space="425"/>
          <w:titlePg w:val="0"/>
          <w:docGrid w:type="lines" w:linePitch="312"/>
        </w:sectPr>
      </w:pPr>
      <w:r w:rsidRPr="00BF66F4">
        <w:rPr>
          <w:rFonts w:ascii="Arial" w:hAnsi="宋体" w:cs="Arial"/>
          <w:sz w:val="28"/>
          <w:szCs w:val="28"/>
        </w:rPr>
        <w:t>施工前应制订详尽的施工组织设计.施工中各工种之间应密切配合，按程序施工</w:t>
      </w:r>
      <w:r w:rsidRPr="00BF66F4">
        <w:rPr>
          <w:rFonts w:ascii="Arial" w:hAnsi="宋体" w:cs="Arial" w:hint="eastAsia"/>
          <w:sz w:val="28"/>
          <w:szCs w:val="28"/>
        </w:rPr>
        <w:t>。</w:t>
      </w:r>
      <w:r w:rsidRPr="00BF66F4" w:rsidR="0087585E">
        <w:rPr>
          <w:rFonts w:ascii="Arial" w:hAnsi="宋体" w:cs="Arial"/>
          <w:sz w:val="28"/>
          <w:szCs w:val="28"/>
        </w:rPr>
        <w:t>没有图纸、技术要求和施工组织设计的</w:t>
      </w:r>
      <w:r w:rsidRPr="00BF66F4" w:rsidR="0087585E">
        <w:rPr>
          <w:rFonts w:ascii="Arial" w:hAnsi="宋体" w:cs="Arial" w:hint="eastAsia"/>
          <w:sz w:val="28"/>
          <w:szCs w:val="28"/>
        </w:rPr>
        <w:t>工程项目</w:t>
      </w:r>
      <w:r w:rsidRPr="00BF66F4" w:rsidR="0087585E">
        <w:rPr>
          <w:rFonts w:ascii="Arial" w:hAnsi="宋体" w:cs="Arial"/>
          <w:sz w:val="28"/>
          <w:szCs w:val="28"/>
        </w:rPr>
        <w:t>不</w:t>
      </w:r>
      <w:r w:rsidRPr="00BF66F4" w:rsidR="0087585E">
        <w:rPr>
          <w:rFonts w:ascii="Arial" w:hAnsi="宋体" w:cs="Arial" w:hint="eastAsia"/>
          <w:sz w:val="28"/>
          <w:szCs w:val="28"/>
        </w:rPr>
        <w:t>应</w:t>
      </w:r>
      <w:r w:rsidRPr="00BF66F4" w:rsidR="0087585E">
        <w:rPr>
          <w:rFonts w:ascii="Arial" w:hAnsi="宋体" w:cs="Arial"/>
          <w:sz w:val="28"/>
          <w:szCs w:val="28"/>
        </w:rPr>
        <w:t>施工</w:t>
      </w:r>
      <w:r w:rsidRPr="00BF66F4" w:rsidR="0087585E">
        <w:rPr>
          <w:rFonts w:ascii="Arial" w:hAnsi="宋体" w:cs="Arial" w:hint="eastAsia"/>
          <w:sz w:val="28"/>
          <w:szCs w:val="28"/>
        </w:rPr>
        <w:t>。</w:t>
      </w:r>
      <w:r w:rsidRPr="00BF66F4" w:rsidR="009B2D27">
        <w:rPr>
          <w:rFonts w:ascii="Arial" w:hAnsi="宋体" w:cs="Arial"/>
          <w:sz w:val="28"/>
          <w:szCs w:val="28"/>
        </w:rPr>
        <w:t>工程施工中需修改设计时应有设计单位的变更</w:t>
      </w:r>
      <w:r w:rsidRPr="00BF66F4" w:rsidR="009B2D27">
        <w:rPr>
          <w:rFonts w:ascii="Arial" w:hAnsi="宋体" w:cs="Arial" w:hint="eastAsia"/>
          <w:sz w:val="28"/>
          <w:szCs w:val="28"/>
        </w:rPr>
        <w:t>文件</w:t>
      </w:r>
      <w:r w:rsidRPr="00BF66F4" w:rsidR="009B2D27">
        <w:rPr>
          <w:rFonts w:ascii="Arial" w:hAnsi="宋体" w:cs="Arial"/>
          <w:sz w:val="28"/>
          <w:szCs w:val="28"/>
        </w:rPr>
        <w:t>。</w:t>
      </w:r>
      <w:r w:rsidRPr="00BF66F4">
        <w:rPr>
          <w:rFonts w:ascii="Arial" w:hAnsi="宋体" w:cs="Arial" w:hint="eastAsia"/>
          <w:sz w:val="28"/>
          <w:szCs w:val="28"/>
        </w:rPr>
        <w:t>对</w:t>
      </w:r>
      <w:r w:rsidRPr="00972732">
        <w:rPr>
          <w:rFonts w:ascii="Arial" w:hAnsi="宋体" w:cs="Arial"/>
          <w:b/>
          <w:sz w:val="28"/>
          <w:szCs w:val="28"/>
        </w:rPr>
        <w:t>没有竣工图纸</w:t>
      </w:r>
      <w:r w:rsidRPr="00972732">
        <w:rPr>
          <w:rFonts w:ascii="Arial" w:hAnsi="宋体" w:cs="Arial"/>
          <w:sz w:val="28"/>
          <w:szCs w:val="28"/>
        </w:rPr>
        <w:t>的</w:t>
      </w:r>
      <w:r w:rsidRPr="00972732">
        <w:rPr>
          <w:rFonts w:ascii="Arial" w:hAnsi="宋体" w:cs="Arial" w:hint="eastAsia"/>
          <w:sz w:val="28"/>
          <w:szCs w:val="28"/>
        </w:rPr>
        <w:t>工程项目</w:t>
      </w:r>
      <w:r w:rsidRPr="00972732">
        <w:rPr>
          <w:rFonts w:ascii="Arial" w:hAnsi="宋体" w:cs="Arial"/>
          <w:b/>
          <w:sz w:val="28"/>
          <w:szCs w:val="28"/>
        </w:rPr>
        <w:t>不</w:t>
      </w:r>
      <w:r w:rsidRPr="00972732">
        <w:rPr>
          <w:rFonts w:ascii="Arial" w:hAnsi="宋体" w:cs="Arial" w:hint="eastAsia"/>
          <w:b/>
          <w:sz w:val="28"/>
          <w:szCs w:val="28"/>
        </w:rPr>
        <w:t>应进行性能</w:t>
      </w:r>
      <w:r w:rsidRPr="00972732">
        <w:rPr>
          <w:rFonts w:ascii="Arial" w:hAnsi="宋体" w:cs="Arial"/>
          <w:b/>
          <w:sz w:val="28"/>
          <w:szCs w:val="28"/>
        </w:rPr>
        <w:t>验收</w:t>
      </w:r>
      <w:r w:rsidRPr="00972732">
        <w:rPr>
          <w:rFonts w:ascii="Arial" w:hAnsi="宋体" w:cs="Arial" w:hint="eastAsia"/>
          <w:b/>
          <w:sz w:val="28"/>
          <w:szCs w:val="28"/>
        </w:rPr>
        <w:t>。</w:t>
      </w:r>
    </w:p>
    <w:p w:rsidR="0089237A" w:rsidRPr="00BF66F4" w:rsidP="0089237A">
      <w:pPr>
        <w:numPr>
          <w:ilvl w:val="0"/>
          <w:numId w:val="3"/>
        </w:numPr>
        <w:tabs>
          <w:tab w:val="num" w:pos="0"/>
          <w:tab w:val="left" w:pos="720"/>
        </w:tabs>
        <w:ind w:left="0" w:firstLine="360"/>
        <w:rPr>
          <w:rFonts w:ascii="Arial" w:hAnsi="Arial" w:cs="Arial" w:hint="eastAsia"/>
          <w:sz w:val="28"/>
          <w:szCs w:val="28"/>
        </w:rPr>
      </w:pPr>
      <w:r w:rsidRPr="00BF66F4">
        <w:rPr>
          <w:rFonts w:ascii="Arial" w:hAnsi="宋体" w:cs="Arial"/>
          <w:sz w:val="28"/>
          <w:szCs w:val="28"/>
        </w:rPr>
        <w:t>工程所用的材料、设备、成品、半成品</w:t>
      </w:r>
      <w:r w:rsidRPr="00BF66F4">
        <w:rPr>
          <w:rFonts w:ascii="Arial" w:hAnsi="宋体" w:cs="Arial" w:hint="eastAsia"/>
          <w:sz w:val="28"/>
          <w:szCs w:val="28"/>
        </w:rPr>
        <w:t>的规格、型号、性能及技术指标</w:t>
      </w:r>
      <w:r w:rsidRPr="00BF66F4">
        <w:rPr>
          <w:rFonts w:ascii="Arial" w:hAnsi="宋体" w:cs="Arial"/>
          <w:sz w:val="28"/>
          <w:szCs w:val="28"/>
        </w:rPr>
        <w:t>均应符合设计</w:t>
      </w:r>
      <w:r w:rsidRPr="00BF66F4">
        <w:rPr>
          <w:rFonts w:ascii="Arial" w:hAnsi="宋体" w:cs="Arial" w:hint="eastAsia"/>
          <w:sz w:val="28"/>
          <w:szCs w:val="28"/>
        </w:rPr>
        <w:t>和国家现行有关标准的</w:t>
      </w:r>
      <w:r w:rsidR="00333CA3">
        <w:rPr>
          <w:rFonts w:ascii="Arial" w:hAnsi="宋体" w:cs="Arial"/>
          <w:sz w:val="28"/>
          <w:szCs w:val="28"/>
        </w:rPr>
        <w:t>要求</w:t>
      </w:r>
      <w:r w:rsidR="00333CA3">
        <w:rPr>
          <w:rFonts w:ascii="Arial" w:hAnsi="宋体" w:cs="Arial" w:hint="eastAsia"/>
          <w:sz w:val="28"/>
          <w:szCs w:val="28"/>
        </w:rPr>
        <w:t>。</w:t>
      </w:r>
      <w:r w:rsidRPr="00BF66F4">
        <w:rPr>
          <w:rFonts w:ascii="Arial" w:hAnsi="宋体" w:cs="Arial"/>
          <w:sz w:val="28"/>
          <w:szCs w:val="28"/>
        </w:rPr>
        <w:t>并有齐全合法的质量证明文件.</w:t>
      </w:r>
      <w:r w:rsidR="00F31E09">
        <w:rPr>
          <w:rFonts w:ascii="Arial" w:hAnsi="宋体" w:cs="Arial" w:hint="eastAsia"/>
          <w:sz w:val="28"/>
          <w:szCs w:val="28"/>
        </w:rPr>
        <w:t>对质量有疑义的，必须进行检验。</w:t>
      </w:r>
      <w:r w:rsidRPr="0025328C">
        <w:rPr>
          <w:rFonts w:ascii="Arial" w:hAnsi="宋体" w:cs="Arial"/>
          <w:b/>
          <w:sz w:val="28"/>
          <w:szCs w:val="28"/>
        </w:rPr>
        <w:t>过期材料不得使用</w:t>
      </w:r>
      <w:r w:rsidRPr="00BF66F4">
        <w:rPr>
          <w:rFonts w:ascii="Arial" w:hAnsi="宋体" w:cs="Arial" w:hint="eastAsia"/>
          <w:sz w:val="28"/>
          <w:szCs w:val="28"/>
        </w:rPr>
        <w:t>。</w:t>
      </w:r>
    </w:p>
    <w:p w:rsidR="0089237A" w:rsidRPr="00BF66F4" w:rsidP="0089237A">
      <w:pPr>
        <w:numPr>
          <w:ilvl w:val="0"/>
          <w:numId w:val="3"/>
        </w:numPr>
        <w:tabs>
          <w:tab w:val="num" w:pos="0"/>
          <w:tab w:val="left" w:pos="720"/>
        </w:tabs>
        <w:ind w:left="0" w:firstLine="360"/>
        <w:rPr>
          <w:rFonts w:ascii="Arial" w:hAnsi="Arial" w:cs="Arial" w:hint="eastAsia"/>
          <w:sz w:val="28"/>
          <w:szCs w:val="28"/>
        </w:rPr>
      </w:pPr>
      <w:r w:rsidR="004539C7">
        <w:rPr>
          <w:rFonts w:ascii="Arial" w:hAnsi="宋体" w:cs="Arial" w:hint="eastAsia"/>
          <w:sz w:val="28"/>
          <w:szCs w:val="28"/>
        </w:rPr>
        <w:t>分部分项工程或</w:t>
      </w:r>
      <w:r w:rsidRPr="00BF66F4">
        <w:rPr>
          <w:rFonts w:ascii="Arial" w:hAnsi="宋体" w:cs="Arial" w:hint="eastAsia"/>
          <w:sz w:val="28"/>
          <w:szCs w:val="28"/>
        </w:rPr>
        <w:t>工程</w:t>
      </w:r>
      <w:r w:rsidR="004539C7">
        <w:rPr>
          <w:rFonts w:ascii="Arial" w:hAnsi="宋体" w:cs="Arial" w:hint="eastAsia"/>
          <w:sz w:val="28"/>
          <w:szCs w:val="28"/>
        </w:rPr>
        <w:t>中的复杂工序施工完毕后,应进行分项验收，分项验收不合格的必须返工直至合格，并记录备案.</w:t>
      </w:r>
    </w:p>
    <w:p w:rsidR="00FF5CA1" w:rsidRPr="00FF5CA1" w:rsidP="00872EEB">
      <w:pPr>
        <w:ind w:firstLine="300" w:firstLineChars="100"/>
        <w:rPr>
          <w:rFonts w:ascii="Arial" w:hAnsi="Arial" w:cs="Arial"/>
          <w:sz w:val="28"/>
          <w:szCs w:val="28"/>
        </w:rPr>
      </w:pPr>
      <w:r w:rsidRPr="00BB0A4E" w:rsidR="00872EEB">
        <w:rPr>
          <w:rFonts w:ascii="宋体" w:hAnsi="宋体" w:hint="eastAsia"/>
          <w:sz w:val="30"/>
          <w:szCs w:val="30"/>
        </w:rPr>
        <w:t>1</w:t>
      </w:r>
      <w:r w:rsidR="00872EEB">
        <w:rPr>
          <w:rFonts w:ascii="宋体" w:hAnsi="宋体" w:hint="eastAsia"/>
          <w:sz w:val="30"/>
          <w:szCs w:val="30"/>
        </w:rPr>
        <w:t>．</w:t>
      </w:r>
      <w:r w:rsidRPr="00BB0A4E" w:rsidR="00872EEB">
        <w:rPr>
          <w:rFonts w:ascii="宋体" w:hAnsi="宋体" w:hint="eastAsia"/>
          <w:sz w:val="30"/>
          <w:szCs w:val="30"/>
        </w:rPr>
        <w:t>0</w:t>
      </w:r>
      <w:r w:rsidR="00872EEB">
        <w:rPr>
          <w:rFonts w:ascii="宋体" w:hAnsi="宋体" w:hint="eastAsia"/>
          <w:sz w:val="30"/>
          <w:szCs w:val="30"/>
        </w:rPr>
        <w:t>．</w:t>
      </w:r>
      <w:r w:rsidR="00872EEB">
        <w:rPr>
          <w:rFonts w:hint="eastAsia"/>
          <w:sz w:val="30"/>
          <w:szCs w:val="30"/>
        </w:rPr>
        <w:t>4</w:t>
      </w:r>
      <w:r w:rsidRPr="00FF5CA1">
        <w:rPr>
          <w:rFonts w:ascii="Arial" w:hAnsi="宋体" w:cs="Arial"/>
          <w:sz w:val="28"/>
          <w:szCs w:val="28"/>
        </w:rPr>
        <w:t>本规范应与</w:t>
      </w:r>
      <w:r w:rsidR="00136D04">
        <w:rPr>
          <w:rFonts w:ascii="Arial" w:hAnsi="宋体" w:cs="Arial" w:hint="eastAsia"/>
          <w:sz w:val="28"/>
          <w:szCs w:val="28"/>
        </w:rPr>
        <w:t>现行国家标准</w:t>
      </w:r>
      <w:r w:rsidRPr="00FF5CA1">
        <w:rPr>
          <w:rFonts w:ascii="Arial" w:hAnsi="宋体" w:cs="Arial"/>
          <w:sz w:val="28"/>
          <w:szCs w:val="28"/>
        </w:rPr>
        <w:t>《建筑工程质量验收统一标准》</w:t>
      </w:r>
      <w:r w:rsidRPr="00FF5CA1">
        <w:rPr>
          <w:rFonts w:ascii="Arial" w:hAnsi="Arial" w:cs="Arial"/>
          <w:sz w:val="28"/>
          <w:szCs w:val="28"/>
        </w:rPr>
        <w:t>GB50300</w:t>
      </w:r>
      <w:r w:rsidRPr="00FF5CA1">
        <w:rPr>
          <w:rFonts w:ascii="Arial" w:hAnsi="宋体" w:cs="Arial" w:hint="eastAsia"/>
          <w:sz w:val="28"/>
          <w:szCs w:val="28"/>
        </w:rPr>
        <w:t>严格</w:t>
      </w:r>
      <w:r w:rsidRPr="00FF5CA1">
        <w:rPr>
          <w:rFonts w:ascii="Arial" w:hAnsi="宋体" w:cs="Arial"/>
          <w:sz w:val="28"/>
          <w:szCs w:val="28"/>
        </w:rPr>
        <w:t>配套使用。</w:t>
      </w:r>
    </w:p>
    <w:p w:rsidR="00FF5CA1" w:rsidP="00FF5CA1">
      <w:pPr>
        <w:ind w:firstLine="280" w:firstLineChars="100"/>
        <w:rPr>
          <w:rFonts w:ascii="Arial" w:hAnsi="宋体" w:cs="Arial" w:hint="eastAsia"/>
          <w:sz w:val="28"/>
          <w:szCs w:val="28"/>
        </w:rPr>
      </w:pPr>
      <w:r w:rsidRPr="00FF5CA1">
        <w:rPr>
          <w:rFonts w:ascii="Arial" w:hAnsi="宋体" w:cs="Arial"/>
          <w:sz w:val="28"/>
          <w:szCs w:val="28"/>
        </w:rPr>
        <w:t>施工及验收，除执行本规范外，还应符合</w:t>
      </w:r>
      <w:r w:rsidR="0074605B">
        <w:rPr>
          <w:rFonts w:ascii="Arial" w:hAnsi="宋体" w:cs="Arial" w:hint="eastAsia"/>
          <w:sz w:val="28"/>
          <w:szCs w:val="28"/>
        </w:rPr>
        <w:t>其他</w:t>
      </w:r>
      <w:r w:rsidRPr="00FF5CA1">
        <w:rPr>
          <w:rFonts w:ascii="Arial" w:hAnsi="宋体" w:cs="Arial"/>
          <w:sz w:val="28"/>
          <w:szCs w:val="28"/>
        </w:rPr>
        <w:t>关标准和规范的规定。</w:t>
      </w:r>
    </w:p>
    <w:p w:rsidR="00D46F54" w:rsidRPr="00FF5CA1" w:rsidP="0035611D">
      <w:pPr>
        <w:ind w:firstLine="1120" w:firstLineChars="400"/>
        <w:rPr>
          <w:rFonts w:ascii="Arial" w:hAnsi="宋体" w:cs="Arial" w:hint="eastAsia"/>
          <w:sz w:val="28"/>
          <w:szCs w:val="28"/>
        </w:rPr>
      </w:pPr>
      <w:r w:rsidR="0035611D">
        <w:rPr>
          <w:rFonts w:ascii="Arial" w:hAnsi="宋体" w:cs="Arial" w:hint="eastAsia"/>
          <w:sz w:val="28"/>
          <w:szCs w:val="28"/>
        </w:rPr>
        <w:t>2   术语</w:t>
      </w:r>
    </w:p>
    <w:p w:rsidR="00982B19" w:rsidP="0035611D">
      <w:pPr>
        <w:ind w:firstLine="1120" w:firstLineChars="400"/>
        <w:rPr>
          <w:rFonts w:ascii="Arial" w:hAnsi="宋体" w:cs="Arial" w:hint="eastAsia"/>
          <w:sz w:val="28"/>
          <w:szCs w:val="28"/>
        </w:rPr>
      </w:pPr>
      <w:r w:rsidR="0035611D">
        <w:rPr>
          <w:rFonts w:ascii="Arial" w:hAnsi="宋体" w:cs="Arial" w:hint="eastAsia"/>
          <w:sz w:val="28"/>
          <w:szCs w:val="28"/>
        </w:rPr>
        <w:t>3</w:t>
      </w:r>
      <w:r w:rsidR="00636658">
        <w:rPr>
          <w:rFonts w:ascii="Arial" w:hAnsi="宋体" w:cs="Arial" w:hint="eastAsia"/>
          <w:sz w:val="28"/>
          <w:szCs w:val="28"/>
        </w:rPr>
        <w:t xml:space="preserve">  </w:t>
      </w:r>
      <w:r w:rsidR="00927E53">
        <w:rPr>
          <w:rFonts w:ascii="Arial" w:hAnsi="宋体" w:cs="Arial" w:hint="eastAsia"/>
          <w:sz w:val="28"/>
          <w:szCs w:val="28"/>
        </w:rPr>
        <w:t>主体结构与装饰</w:t>
      </w:r>
      <w:r w:rsidR="00576B4D">
        <w:rPr>
          <w:rFonts w:ascii="Arial" w:hAnsi="宋体" w:cs="Arial" w:hint="eastAsia"/>
          <w:sz w:val="28"/>
          <w:szCs w:val="28"/>
        </w:rPr>
        <w:t xml:space="preserve">           4,建筑装饰</w:t>
      </w:r>
    </w:p>
    <w:p w:rsidR="0089237A" w:rsidRPr="002374DF" w:rsidP="00BE1FFA">
      <w:pPr>
        <w:ind w:firstLine="300" w:firstLineChars="100"/>
        <w:rPr>
          <w:rFonts w:ascii="Arial" w:hAnsi="宋体" w:cs="Arial" w:hint="eastAsia"/>
          <w:sz w:val="28"/>
          <w:szCs w:val="28"/>
        </w:rPr>
      </w:pPr>
      <w:r w:rsidR="00BE1FFA">
        <w:rPr>
          <w:rFonts w:ascii="宋体" w:hAnsi="宋体" w:hint="eastAsia"/>
          <w:sz w:val="30"/>
          <w:szCs w:val="30"/>
        </w:rPr>
        <w:t>3．1．</w:t>
      </w:r>
      <w:r w:rsidR="00BE1FFA">
        <w:rPr>
          <w:rFonts w:hint="eastAsia"/>
          <w:sz w:val="30"/>
          <w:szCs w:val="30"/>
        </w:rPr>
        <w:t>2</w:t>
      </w:r>
      <w:r w:rsidRPr="002374DF" w:rsidR="008363A3">
        <w:rPr>
          <w:rFonts w:ascii="Arial" w:hAnsi="宋体" w:cs="Arial"/>
          <w:sz w:val="28"/>
          <w:szCs w:val="28"/>
        </w:rPr>
        <w:t>在主体结构未经验收前，不得进行后续工序的施工。</w:t>
      </w:r>
    </w:p>
    <w:p w:rsidR="005E7C40" w:rsidRPr="002942C4" w:rsidP="00BE0E8D">
      <w:pPr>
        <w:ind w:firstLine="280" w:firstLineChars="100"/>
        <w:rPr>
          <w:rFonts w:ascii="Arial" w:hAnsi="Arial" w:cs="Arial" w:hint="eastAsia"/>
          <w:szCs w:val="21"/>
        </w:rPr>
      </w:pPr>
      <w:r w:rsidR="00CB60B9">
        <w:rPr>
          <w:rFonts w:hint="eastAsia"/>
          <w:sz w:val="28"/>
          <w:szCs w:val="28"/>
        </w:rPr>
        <w:t>1，</w:t>
      </w:r>
      <w:r w:rsidR="002374DF">
        <w:rPr>
          <w:rFonts w:hint="eastAsia"/>
          <w:sz w:val="28"/>
          <w:szCs w:val="28"/>
        </w:rPr>
        <w:t>主体结构不管现浇板还是</w:t>
      </w:r>
      <w:r w:rsidRPr="00EC4F1E" w:rsidR="00EC4F1E">
        <w:rPr>
          <w:rFonts w:ascii="Arial" w:hAnsi="宋体" w:cs="Arial"/>
          <w:sz w:val="28"/>
          <w:szCs w:val="28"/>
        </w:rPr>
        <w:t>砌体</w:t>
      </w:r>
      <w:r w:rsidR="00EC4F1E">
        <w:rPr>
          <w:rFonts w:ascii="Arial" w:hAnsi="宋体" w:cs="Arial" w:hint="eastAsia"/>
          <w:sz w:val="28"/>
          <w:szCs w:val="28"/>
        </w:rPr>
        <w:t>或</w:t>
      </w:r>
      <w:r w:rsidR="004F4939">
        <w:rPr>
          <w:rFonts w:ascii="Arial" w:hAnsi="宋体" w:cs="Arial" w:hint="eastAsia"/>
          <w:sz w:val="28"/>
          <w:szCs w:val="28"/>
        </w:rPr>
        <w:t>钢结构</w:t>
      </w:r>
      <w:r w:rsidR="00EC4F1E">
        <w:rPr>
          <w:rFonts w:ascii="Arial" w:hAnsi="宋体" w:cs="Arial" w:hint="eastAsia"/>
          <w:sz w:val="28"/>
          <w:szCs w:val="28"/>
        </w:rPr>
        <w:t>均不得</w:t>
      </w:r>
      <w:r w:rsidR="00E561BB">
        <w:rPr>
          <w:rFonts w:ascii="Arial" w:hAnsi="宋体" w:cs="Arial" w:hint="eastAsia"/>
          <w:sz w:val="28"/>
          <w:szCs w:val="28"/>
        </w:rPr>
        <w:t>有渗漏现象</w:t>
      </w:r>
      <w:r w:rsidR="00C306F0">
        <w:rPr>
          <w:rFonts w:ascii="Arial" w:hAnsi="宋体" w:cs="Arial" w:hint="eastAsia"/>
          <w:sz w:val="28"/>
          <w:szCs w:val="28"/>
        </w:rPr>
        <w:t>;工艺接缝堵封严实</w:t>
      </w:r>
      <w:r>
        <w:rPr>
          <w:rFonts w:ascii="Arial" w:hAnsi="宋体" w:cs="Arial" w:hint="eastAsia"/>
          <w:sz w:val="28"/>
          <w:szCs w:val="28"/>
        </w:rPr>
        <w:t>，对</w:t>
      </w:r>
      <w:r w:rsidRPr="005E7C40">
        <w:rPr>
          <w:rFonts w:ascii="Arial" w:hAnsi="宋体" w:cs="Arial"/>
          <w:sz w:val="28"/>
          <w:szCs w:val="28"/>
        </w:rPr>
        <w:t>填充墙应与周围结构</w:t>
      </w:r>
      <w:r>
        <w:rPr>
          <w:rFonts w:ascii="Arial" w:hAnsi="宋体" w:cs="Arial" w:hint="eastAsia"/>
          <w:sz w:val="28"/>
          <w:szCs w:val="28"/>
        </w:rPr>
        <w:t>是否</w:t>
      </w:r>
      <w:r w:rsidRPr="005E7C40">
        <w:rPr>
          <w:rFonts w:ascii="Arial" w:hAnsi="宋体" w:cs="Arial"/>
          <w:sz w:val="28"/>
          <w:szCs w:val="28"/>
        </w:rPr>
        <w:t>严密接触</w:t>
      </w:r>
      <w:r>
        <w:rPr>
          <w:rFonts w:ascii="Arial" w:hAnsi="宋体" w:cs="Arial" w:hint="eastAsia"/>
          <w:sz w:val="28"/>
          <w:szCs w:val="28"/>
        </w:rPr>
        <w:t>，并</w:t>
      </w:r>
      <w:r w:rsidRPr="005E7C40">
        <w:rPr>
          <w:rFonts w:ascii="Arial" w:hAnsi="宋体" w:cs="Arial"/>
          <w:sz w:val="28"/>
          <w:szCs w:val="28"/>
        </w:rPr>
        <w:t>全数检查</w:t>
      </w:r>
      <w:r w:rsidRPr="005E7C40">
        <w:rPr>
          <w:rFonts w:ascii="Arial" w:hAnsi="宋体" w:cs="Arial" w:hint="eastAsia"/>
          <w:sz w:val="28"/>
          <w:szCs w:val="28"/>
        </w:rPr>
        <w:t>。</w:t>
      </w:r>
    </w:p>
    <w:p w:rsidR="00E94892" w:rsidRPr="00982B19" w:rsidP="00E94892">
      <w:pPr>
        <w:rPr>
          <w:rFonts w:ascii="Arial" w:hAnsi="宋体" w:cs="Arial" w:hint="eastAsia"/>
          <w:spacing w:val="2"/>
          <w:sz w:val="28"/>
          <w:szCs w:val="28"/>
        </w:rPr>
      </w:pPr>
      <w:r w:rsidRPr="00982B19">
        <w:rPr>
          <w:rFonts w:ascii="Arial" w:hAnsi="宋体" w:cs="Arial"/>
          <w:spacing w:val="2"/>
          <w:sz w:val="28"/>
          <w:szCs w:val="28"/>
        </w:rPr>
        <w:t>洁净室建筑装饰施工应与其他工种制订明确的施工协作计划</w:t>
      </w:r>
      <w:r w:rsidRPr="00982B19">
        <w:rPr>
          <w:rFonts w:ascii="Arial" w:hAnsi="宋体" w:cs="Arial" w:hint="eastAsia"/>
          <w:spacing w:val="2"/>
          <w:sz w:val="28"/>
          <w:szCs w:val="28"/>
        </w:rPr>
        <w:t>和</w:t>
      </w:r>
      <w:r w:rsidRPr="00982B19">
        <w:rPr>
          <w:rFonts w:ascii="Arial" w:hAnsi="宋体" w:cs="Arial"/>
          <w:spacing w:val="2"/>
          <w:sz w:val="28"/>
          <w:szCs w:val="28"/>
        </w:rPr>
        <w:t>施工程序</w:t>
      </w:r>
      <w:r w:rsidRPr="00982B19">
        <w:rPr>
          <w:rFonts w:ascii="Arial" w:hAnsi="宋体" w:cs="Arial" w:hint="eastAsia"/>
          <w:spacing w:val="2"/>
          <w:sz w:val="28"/>
          <w:szCs w:val="28"/>
        </w:rPr>
        <w:t>.</w:t>
      </w:r>
    </w:p>
    <w:p w:rsidR="00E94892" w:rsidRPr="00982B19" w:rsidP="00314CB5">
      <w:pPr>
        <w:ind w:firstLine="280" w:firstLineChars="100"/>
        <w:rPr>
          <w:rFonts w:ascii="Arial" w:hAnsi="Arial" w:cs="Arial"/>
          <w:spacing w:val="2"/>
          <w:sz w:val="28"/>
          <w:szCs w:val="28"/>
        </w:rPr>
      </w:pPr>
      <w:r w:rsidR="00314CB5">
        <w:rPr>
          <w:rFonts w:ascii="Arial" w:hAnsi="Arial" w:cs="Arial" w:hint="eastAsia"/>
          <w:spacing w:val="2"/>
          <w:sz w:val="28"/>
          <w:szCs w:val="28"/>
        </w:rPr>
        <w:t>2，</w:t>
      </w:r>
      <w:r w:rsidRPr="00982B19">
        <w:rPr>
          <w:rFonts w:ascii="Arial" w:hAnsi="Arial" w:cs="Arial" w:hint="eastAsia"/>
          <w:sz w:val="28"/>
          <w:szCs w:val="28"/>
        </w:rPr>
        <w:t xml:space="preserve"> </w:t>
      </w:r>
      <w:r w:rsidRPr="00982B19">
        <w:rPr>
          <w:rFonts w:ascii="Arial" w:hAnsi="宋体" w:cs="Arial"/>
          <w:spacing w:val="2"/>
          <w:sz w:val="28"/>
          <w:szCs w:val="28"/>
        </w:rPr>
        <w:t>洁净室的装饰材料除应满足隔热、隔声、防振、防虫、防腐、防火、防静电</w:t>
      </w:r>
      <w:r w:rsidRPr="00982B19">
        <w:rPr>
          <w:rFonts w:ascii="Arial" w:hAnsi="宋体" w:cs="Arial" w:hint="eastAsia"/>
          <w:spacing w:val="2"/>
          <w:sz w:val="28"/>
          <w:szCs w:val="28"/>
        </w:rPr>
        <w:t>等</w:t>
      </w:r>
      <w:r w:rsidRPr="00982B19">
        <w:rPr>
          <w:rFonts w:ascii="Arial" w:hAnsi="宋体" w:cs="Arial"/>
          <w:spacing w:val="2"/>
          <w:sz w:val="28"/>
          <w:szCs w:val="28"/>
        </w:rPr>
        <w:t>要求外，</w:t>
      </w:r>
      <w:r w:rsidRPr="00982B19">
        <w:rPr>
          <w:rFonts w:ascii="Arial" w:hAnsi="宋体" w:cs="Arial" w:hint="eastAsia"/>
          <w:spacing w:val="2"/>
          <w:sz w:val="28"/>
          <w:szCs w:val="28"/>
        </w:rPr>
        <w:t>尚应</w:t>
      </w:r>
      <w:r w:rsidRPr="00982B19">
        <w:rPr>
          <w:rFonts w:ascii="Arial" w:hAnsi="宋体" w:cs="Arial"/>
          <w:spacing w:val="2"/>
          <w:sz w:val="28"/>
          <w:szCs w:val="28"/>
        </w:rPr>
        <w:t>保证</w:t>
      </w:r>
      <w:r w:rsidRPr="00982B19">
        <w:rPr>
          <w:rFonts w:ascii="Arial" w:hAnsi="宋体" w:cs="Arial" w:hint="eastAsia"/>
          <w:spacing w:val="2"/>
          <w:sz w:val="28"/>
          <w:szCs w:val="28"/>
        </w:rPr>
        <w:t>洁净室的</w:t>
      </w:r>
      <w:r w:rsidRPr="00982B19">
        <w:rPr>
          <w:rFonts w:ascii="Arial" w:hAnsi="宋体" w:cs="Arial"/>
          <w:spacing w:val="2"/>
          <w:sz w:val="28"/>
          <w:szCs w:val="28"/>
        </w:rPr>
        <w:t>气密性和装饰表面不产尘、</w:t>
      </w:r>
      <w:r w:rsidRPr="00982B19">
        <w:rPr>
          <w:rFonts w:ascii="Arial" w:hAnsi="宋体" w:cs="Arial" w:hint="eastAsia"/>
          <w:spacing w:val="2"/>
          <w:sz w:val="28"/>
          <w:szCs w:val="28"/>
        </w:rPr>
        <w:t>不吸尘、不</w:t>
      </w:r>
      <w:r w:rsidRPr="00982B19">
        <w:rPr>
          <w:rFonts w:ascii="Arial" w:hAnsi="宋体" w:cs="Arial"/>
          <w:spacing w:val="2"/>
          <w:sz w:val="28"/>
          <w:szCs w:val="28"/>
        </w:rPr>
        <w:t>积尘</w:t>
      </w:r>
      <w:r w:rsidRPr="00982B19">
        <w:rPr>
          <w:rFonts w:ascii="Arial" w:hAnsi="宋体" w:cs="Arial" w:hint="eastAsia"/>
          <w:spacing w:val="2"/>
          <w:sz w:val="28"/>
          <w:szCs w:val="28"/>
        </w:rPr>
        <w:t>,并应</w:t>
      </w:r>
      <w:r w:rsidRPr="00982B19">
        <w:rPr>
          <w:rFonts w:ascii="Arial" w:hAnsi="宋体" w:cs="Arial"/>
          <w:spacing w:val="2"/>
          <w:sz w:val="28"/>
          <w:szCs w:val="28"/>
        </w:rPr>
        <w:t>易清</w:t>
      </w:r>
      <w:r w:rsidRPr="00982B19">
        <w:rPr>
          <w:rFonts w:ascii="Arial" w:hAnsi="宋体" w:cs="Arial" w:hint="eastAsia"/>
          <w:spacing w:val="2"/>
          <w:sz w:val="28"/>
          <w:szCs w:val="28"/>
        </w:rPr>
        <w:t>洗</w:t>
      </w:r>
      <w:r w:rsidRPr="00982B19">
        <w:rPr>
          <w:rFonts w:ascii="Arial" w:hAnsi="宋体" w:cs="Arial"/>
          <w:spacing w:val="2"/>
          <w:sz w:val="28"/>
          <w:szCs w:val="28"/>
        </w:rPr>
        <w:t>.</w:t>
      </w:r>
    </w:p>
    <w:p w:rsidR="00E94892" w:rsidRPr="00982B19" w:rsidP="007758FB">
      <w:pPr>
        <w:ind w:firstLine="280" w:firstLineChars="100"/>
        <w:rPr>
          <w:rFonts w:ascii="Arial" w:hAnsi="Arial" w:cs="Arial"/>
          <w:spacing w:val="2"/>
          <w:sz w:val="28"/>
          <w:szCs w:val="28"/>
        </w:rPr>
      </w:pPr>
      <w:r w:rsidR="007A59D5">
        <w:rPr>
          <w:rFonts w:ascii="Arial" w:hAnsi="宋体" w:cs="Arial" w:hint="eastAsia"/>
          <w:spacing w:val="2"/>
          <w:sz w:val="28"/>
          <w:szCs w:val="28"/>
        </w:rPr>
        <w:t>3,</w:t>
      </w:r>
      <w:r w:rsidR="007758FB">
        <w:rPr>
          <w:rFonts w:ascii="Arial" w:hAnsi="宋体" w:cs="Arial" w:hint="eastAsia"/>
          <w:spacing w:val="2"/>
          <w:sz w:val="28"/>
          <w:szCs w:val="28"/>
        </w:rPr>
        <w:t>不应使用木材和石膏板直接做饰面</w:t>
      </w:r>
      <w:r w:rsidRPr="00982B19">
        <w:rPr>
          <w:rFonts w:ascii="Arial" w:hAnsi="宋体" w:cs="Arial" w:hint="eastAsia"/>
          <w:spacing w:val="2"/>
          <w:sz w:val="28"/>
          <w:szCs w:val="28"/>
        </w:rPr>
        <w:t>.</w:t>
      </w:r>
      <w:r w:rsidRPr="00982B19">
        <w:rPr>
          <w:rFonts w:ascii="Arial" w:hAnsi="宋体" w:cs="Arial"/>
          <w:spacing w:val="2"/>
          <w:sz w:val="28"/>
          <w:szCs w:val="28"/>
        </w:rPr>
        <w:t>隐蔽使用的木材应经充分干燥并做防潮防腐</w:t>
      </w:r>
      <w:r w:rsidRPr="00982B19">
        <w:rPr>
          <w:rFonts w:ascii="Arial" w:hAnsi="宋体" w:cs="Arial" w:hint="eastAsia"/>
          <w:spacing w:val="2"/>
          <w:sz w:val="28"/>
          <w:szCs w:val="28"/>
        </w:rPr>
        <w:t>和防火</w:t>
      </w:r>
      <w:r w:rsidRPr="00982B19">
        <w:rPr>
          <w:rFonts w:ascii="Arial" w:hAnsi="宋体" w:cs="Arial"/>
          <w:spacing w:val="2"/>
          <w:sz w:val="28"/>
          <w:szCs w:val="28"/>
        </w:rPr>
        <w:t>处理，石膏板应为防水石膏板。</w:t>
      </w:r>
    </w:p>
    <w:p w:rsidR="00E94892" w:rsidRPr="00982B19" w:rsidP="006E249A">
      <w:pPr>
        <w:ind w:firstLine="280" w:firstLineChars="100"/>
        <w:rPr>
          <w:rFonts w:ascii="Arial" w:hAnsi="Arial" w:cs="Arial"/>
          <w:spacing w:val="2"/>
          <w:sz w:val="28"/>
          <w:szCs w:val="28"/>
        </w:rPr>
        <w:sectPr>
          <w:type w:val="nextPage"/>
          <w:pgSz w:w="11906" w:h="16838"/>
          <w:pgMar w:top="1440" w:right="1800" w:bottom="1440" w:left="1800" w:header="851" w:footer="992" w:gutter="0"/>
          <w:pgNumType w:start="4"/>
          <w:cols w:space="425"/>
          <w:titlePg w:val="0"/>
          <w:docGrid w:type="lines" w:linePitch="312"/>
        </w:sectPr>
      </w:pPr>
      <w:r w:rsidR="002E48E2">
        <w:rPr>
          <w:rFonts w:ascii="Arial" w:hAnsi="宋体" w:cs="Arial" w:hint="eastAsia"/>
          <w:spacing w:val="2"/>
          <w:sz w:val="28"/>
          <w:szCs w:val="28"/>
        </w:rPr>
        <w:t>4，</w:t>
      </w:r>
      <w:r w:rsidRPr="00982B19">
        <w:rPr>
          <w:rFonts w:ascii="Arial" w:hAnsi="宋体" w:cs="Arial"/>
          <w:spacing w:val="2"/>
          <w:sz w:val="28"/>
          <w:szCs w:val="28"/>
        </w:rPr>
        <w:t>施工</w:t>
      </w:r>
      <w:r w:rsidR="006E249A">
        <w:rPr>
          <w:rFonts w:ascii="Arial" w:hAnsi="宋体" w:cs="Arial" w:hint="eastAsia"/>
          <w:spacing w:val="2"/>
          <w:sz w:val="28"/>
          <w:szCs w:val="28"/>
        </w:rPr>
        <w:t>全过程</w:t>
      </w:r>
      <w:r w:rsidRPr="00982B19">
        <w:rPr>
          <w:rFonts w:ascii="Arial" w:hAnsi="宋体" w:cs="Arial"/>
          <w:spacing w:val="2"/>
          <w:sz w:val="28"/>
          <w:szCs w:val="28"/>
        </w:rPr>
        <w:t>应</w:t>
      </w:r>
      <w:r w:rsidR="006E249A">
        <w:rPr>
          <w:rFonts w:ascii="Arial" w:hAnsi="宋体" w:cs="Arial" w:hint="eastAsia"/>
          <w:spacing w:val="2"/>
          <w:sz w:val="28"/>
          <w:szCs w:val="28"/>
        </w:rPr>
        <w:t>对</w:t>
      </w:r>
      <w:r w:rsidRPr="00982B19">
        <w:rPr>
          <w:rFonts w:ascii="Arial" w:hAnsi="宋体" w:cs="Arial"/>
          <w:spacing w:val="2"/>
          <w:sz w:val="28"/>
          <w:szCs w:val="28"/>
        </w:rPr>
        <w:t>现场封闭清洁管理,在</w:t>
      </w:r>
      <w:r w:rsidRPr="00982B19">
        <w:rPr>
          <w:rFonts w:ascii="Arial" w:hAnsi="宋体" w:cs="Arial" w:hint="eastAsia"/>
          <w:spacing w:val="2"/>
          <w:sz w:val="28"/>
          <w:szCs w:val="28"/>
        </w:rPr>
        <w:t>内</w:t>
      </w:r>
      <w:r w:rsidRPr="00982B19">
        <w:rPr>
          <w:rFonts w:ascii="Arial" w:hAnsi="宋体" w:cs="Arial"/>
          <w:spacing w:val="2"/>
          <w:sz w:val="28"/>
          <w:szCs w:val="28"/>
        </w:rPr>
        <w:t>进行粉尘作业时</w:t>
      </w:r>
      <w:r w:rsidRPr="00982B19">
        <w:rPr>
          <w:rFonts w:ascii="Arial" w:hAnsi="宋体" w:cs="Arial" w:hint="eastAsia"/>
          <w:spacing w:val="2"/>
          <w:sz w:val="28"/>
          <w:szCs w:val="28"/>
        </w:rPr>
        <w:t>，</w:t>
      </w:r>
      <w:r w:rsidRPr="00982B19">
        <w:rPr>
          <w:rFonts w:ascii="Arial" w:hAnsi="宋体" w:cs="Arial"/>
          <w:spacing w:val="2"/>
          <w:sz w:val="28"/>
          <w:szCs w:val="28"/>
        </w:rPr>
        <w:t>应采取有效</w:t>
      </w:r>
      <w:r w:rsidRPr="00982B19">
        <w:rPr>
          <w:rFonts w:ascii="Arial" w:hAnsi="宋体" w:cs="Arial" w:hint="eastAsia"/>
          <w:spacing w:val="2"/>
          <w:sz w:val="28"/>
          <w:szCs w:val="28"/>
        </w:rPr>
        <w:t>的防止粉尘扩散的</w:t>
      </w:r>
      <w:r w:rsidRPr="00982B19">
        <w:rPr>
          <w:rFonts w:ascii="Arial" w:hAnsi="宋体" w:cs="Arial"/>
          <w:spacing w:val="2"/>
          <w:sz w:val="28"/>
          <w:szCs w:val="28"/>
        </w:rPr>
        <w:t>措施.</w:t>
      </w:r>
    </w:p>
    <w:p w:rsidR="0066134F" w:rsidP="00982B19">
      <w:pPr>
        <w:ind w:firstLine="280" w:firstLineChars="100"/>
        <w:rPr>
          <w:rFonts w:ascii="Arial" w:hAnsi="宋体" w:cs="Arial" w:hint="eastAsia"/>
          <w:spacing w:val="2"/>
          <w:sz w:val="28"/>
          <w:szCs w:val="28"/>
        </w:rPr>
      </w:pPr>
      <w:r w:rsidR="002E48E2">
        <w:rPr>
          <w:rFonts w:ascii="Arial" w:hAnsi="宋体" w:cs="Arial" w:hint="eastAsia"/>
          <w:spacing w:val="2"/>
          <w:sz w:val="28"/>
          <w:szCs w:val="28"/>
        </w:rPr>
        <w:t>5，</w:t>
      </w:r>
      <w:r w:rsidRPr="00982B19" w:rsidR="00E94892">
        <w:rPr>
          <w:rFonts w:ascii="Arial" w:hAnsi="宋体" w:cs="Arial"/>
          <w:spacing w:val="2"/>
          <w:sz w:val="28"/>
          <w:szCs w:val="28"/>
        </w:rPr>
        <w:t>施工现场的环境温度不</w:t>
      </w:r>
      <w:r w:rsidRPr="00982B19" w:rsidR="00E94892">
        <w:rPr>
          <w:rFonts w:ascii="Arial" w:hAnsi="宋体" w:cs="Arial" w:hint="eastAsia"/>
          <w:spacing w:val="2"/>
          <w:sz w:val="28"/>
          <w:szCs w:val="28"/>
        </w:rPr>
        <w:t>宜</w:t>
      </w:r>
      <w:r w:rsidRPr="00982B19" w:rsidR="00E94892">
        <w:rPr>
          <w:rFonts w:ascii="Arial" w:hAnsi="宋体" w:cs="Arial"/>
          <w:spacing w:val="2"/>
          <w:sz w:val="28"/>
          <w:szCs w:val="28"/>
        </w:rPr>
        <w:t>低于</w:t>
      </w:r>
      <w:smartTag w:uri="urn:schemas-microsoft-com:office:smarttags" w:element="chmetcnv">
        <w:smartTagPr>
          <w:attr w:name="HasSpace" w:val="False"/>
          <w:attr w:name="Negative" w:val="False"/>
          <w:attr w:name="NumberType" w:val="1"/>
          <w:attr w:name="SourceValue" w:val="5"/>
          <w:attr w:name="TCSC" w:val="0"/>
          <w:attr w:name="UnitName" w:val="℃"/>
        </w:smartTagPr>
        <w:r w:rsidRPr="00982B19" w:rsidR="00E94892">
          <w:rPr>
            <w:rFonts w:ascii="Arial" w:hAnsi="Arial" w:cs="Arial"/>
            <w:spacing w:val="2"/>
            <w:sz w:val="28"/>
            <w:szCs w:val="28"/>
          </w:rPr>
          <w:t>5</w:t>
        </w:r>
        <w:r w:rsidRPr="00982B19" w:rsidR="00E94892">
          <w:rPr>
            <w:rFonts w:ascii="宋体" w:hAnsi="宋体" w:cs="Arial"/>
            <w:spacing w:val="2"/>
            <w:sz w:val="28"/>
            <w:szCs w:val="28"/>
          </w:rPr>
          <w:t>℃</w:t>
        </w:r>
      </w:smartTag>
      <w:r w:rsidRPr="00982B19" w:rsidR="00E94892">
        <w:rPr>
          <w:rFonts w:ascii="Arial" w:hAnsi="宋体" w:cs="Arial"/>
          <w:spacing w:val="2"/>
          <w:sz w:val="28"/>
          <w:szCs w:val="28"/>
        </w:rPr>
        <w:t>。当在低于</w:t>
      </w:r>
      <w:smartTag w:uri="urn:schemas-microsoft-com:office:smarttags" w:element="chmetcnv">
        <w:smartTagPr>
          <w:attr w:name="HasSpace" w:val="False"/>
          <w:attr w:name="Negative" w:val="False"/>
          <w:attr w:name="NumberType" w:val="1"/>
          <w:attr w:name="SourceValue" w:val="5"/>
          <w:attr w:name="TCSC" w:val="0"/>
          <w:attr w:name="UnitName" w:val="℃"/>
        </w:smartTagPr>
        <w:r w:rsidRPr="00982B19" w:rsidR="00E94892">
          <w:rPr>
            <w:rFonts w:ascii="Arial" w:hAnsi="Arial" w:cs="Arial"/>
            <w:spacing w:val="2"/>
            <w:sz w:val="28"/>
            <w:szCs w:val="28"/>
          </w:rPr>
          <w:t>5</w:t>
        </w:r>
        <w:r w:rsidRPr="00982B19" w:rsidR="00E94892">
          <w:rPr>
            <w:rFonts w:ascii="宋体" w:hAnsi="宋体" w:cs="Arial"/>
            <w:spacing w:val="2"/>
            <w:sz w:val="28"/>
            <w:szCs w:val="28"/>
          </w:rPr>
          <w:t>℃</w:t>
        </w:r>
      </w:smartTag>
      <w:r w:rsidRPr="00982B19" w:rsidR="00E94892">
        <w:rPr>
          <w:rFonts w:ascii="Arial" w:hAnsi="宋体" w:cs="Arial"/>
          <w:spacing w:val="2"/>
          <w:sz w:val="28"/>
          <w:szCs w:val="28"/>
        </w:rPr>
        <w:t>的环境温度下施工时，应采取保证施工质量的措施。对</w:t>
      </w:r>
      <w:r w:rsidRPr="00982B19" w:rsidR="00E94892">
        <w:rPr>
          <w:rFonts w:ascii="Arial" w:hAnsi="宋体" w:cs="Arial" w:hint="eastAsia"/>
          <w:spacing w:val="2"/>
          <w:sz w:val="28"/>
          <w:szCs w:val="28"/>
        </w:rPr>
        <w:t>有</w:t>
      </w:r>
      <w:r w:rsidRPr="00982B19" w:rsidR="00E94892">
        <w:rPr>
          <w:rFonts w:ascii="Arial" w:hAnsi="宋体" w:cs="Arial"/>
          <w:spacing w:val="2"/>
          <w:sz w:val="28"/>
          <w:szCs w:val="28"/>
        </w:rPr>
        <w:t>特殊</w:t>
      </w:r>
      <w:r w:rsidRPr="00982B19" w:rsidR="00E94892">
        <w:rPr>
          <w:rFonts w:ascii="Arial" w:hAnsi="宋体" w:cs="Arial" w:hint="eastAsia"/>
          <w:spacing w:val="2"/>
          <w:sz w:val="28"/>
          <w:szCs w:val="28"/>
        </w:rPr>
        <w:t>要求</w:t>
      </w:r>
      <w:r w:rsidRPr="00982B19" w:rsidR="00E94892">
        <w:rPr>
          <w:rFonts w:ascii="Arial" w:hAnsi="宋体" w:cs="Arial"/>
          <w:spacing w:val="2"/>
          <w:sz w:val="28"/>
          <w:szCs w:val="28"/>
        </w:rPr>
        <w:t>的装饰工程，应按设计要求的温度</w:t>
      </w:r>
      <w:r w:rsidR="00CE0766">
        <w:rPr>
          <w:rFonts w:ascii="Arial" w:hAnsi="宋体" w:cs="Arial" w:hint="eastAsia"/>
          <w:spacing w:val="2"/>
          <w:sz w:val="28"/>
          <w:szCs w:val="28"/>
        </w:rPr>
        <w:t>实</w:t>
      </w:r>
      <w:r w:rsidRPr="00982B19" w:rsidR="00E94892">
        <w:rPr>
          <w:rFonts w:ascii="Arial" w:hAnsi="宋体" w:cs="Arial"/>
          <w:spacing w:val="2"/>
          <w:sz w:val="28"/>
          <w:szCs w:val="28"/>
        </w:rPr>
        <w:t>施</w:t>
      </w:r>
      <w:r w:rsidR="00C70F85">
        <w:rPr>
          <w:rFonts w:ascii="Arial" w:hAnsi="宋体" w:cs="Arial" w:hint="eastAsia"/>
          <w:spacing w:val="2"/>
          <w:sz w:val="28"/>
          <w:szCs w:val="28"/>
        </w:rPr>
        <w:t>。</w:t>
      </w:r>
    </w:p>
    <w:p w:rsidR="00C70F85" w:rsidP="00C70F85">
      <w:pPr>
        <w:ind w:firstLine="280" w:firstLineChars="100"/>
        <w:rPr>
          <w:rFonts w:ascii="Arial" w:hAnsi="Arial" w:cs="Arial" w:hint="eastAsia"/>
          <w:spacing w:val="2"/>
          <w:sz w:val="28"/>
          <w:szCs w:val="28"/>
        </w:rPr>
      </w:pPr>
      <w:r w:rsidR="00F20CEF">
        <w:rPr>
          <w:rFonts w:hint="eastAsia"/>
          <w:sz w:val="28"/>
          <w:szCs w:val="28"/>
        </w:rPr>
        <w:t>6，</w:t>
      </w:r>
      <w:r w:rsidR="00AD5DCF">
        <w:rPr>
          <w:rFonts w:hint="eastAsia"/>
          <w:sz w:val="28"/>
          <w:szCs w:val="28"/>
        </w:rPr>
        <w:t>地面做好防水</w:t>
      </w:r>
      <w:r w:rsidR="00FC3411">
        <w:rPr>
          <w:rFonts w:hint="eastAsia"/>
          <w:sz w:val="28"/>
          <w:szCs w:val="28"/>
        </w:rPr>
        <w:t>,</w:t>
      </w:r>
      <w:r w:rsidR="008F379E">
        <w:rPr>
          <w:rFonts w:hint="eastAsia"/>
          <w:sz w:val="28"/>
          <w:szCs w:val="28"/>
        </w:rPr>
        <w:t>不得有</w:t>
      </w:r>
      <w:r w:rsidRPr="008F379E" w:rsidR="008F379E">
        <w:rPr>
          <w:rFonts w:ascii="Arial" w:hAnsi="宋体" w:cs="Arial"/>
          <w:spacing w:val="2"/>
          <w:sz w:val="28"/>
          <w:szCs w:val="28"/>
        </w:rPr>
        <w:t>空鼓、脱皮、起砂、裂痕等</w:t>
      </w:r>
      <w:r w:rsidR="008F379E">
        <w:rPr>
          <w:rFonts w:ascii="Arial" w:hAnsi="宋体" w:cs="Arial" w:hint="eastAsia"/>
          <w:spacing w:val="2"/>
          <w:sz w:val="28"/>
          <w:szCs w:val="28"/>
        </w:rPr>
        <w:t>现象</w:t>
      </w:r>
      <w:r w:rsidR="00C65307">
        <w:rPr>
          <w:rFonts w:ascii="Arial" w:hAnsi="宋体" w:cs="Arial" w:hint="eastAsia"/>
          <w:spacing w:val="2"/>
          <w:sz w:val="28"/>
          <w:szCs w:val="28"/>
        </w:rPr>
        <w:t>,且平整</w:t>
      </w:r>
      <w:r w:rsidR="008F379E">
        <w:rPr>
          <w:rFonts w:ascii="Arial" w:hAnsi="宋体" w:cs="Arial" w:hint="eastAsia"/>
          <w:spacing w:val="2"/>
          <w:sz w:val="28"/>
          <w:szCs w:val="28"/>
        </w:rPr>
        <w:t>。</w:t>
      </w:r>
      <w:r w:rsidR="00FC3411">
        <w:rPr>
          <w:rFonts w:hint="eastAsia"/>
          <w:sz w:val="28"/>
          <w:szCs w:val="28"/>
        </w:rPr>
        <w:t>地面含水率</w:t>
      </w:r>
      <w:r w:rsidR="00C321E3">
        <w:rPr>
          <w:rFonts w:ascii="宋体" w:hAnsi="宋体" w:hint="eastAsia"/>
          <w:sz w:val="28"/>
          <w:szCs w:val="28"/>
        </w:rPr>
        <w:t>≤</w:t>
      </w:r>
      <w:r w:rsidR="00B82A92">
        <w:rPr>
          <w:rFonts w:ascii="宋体" w:hAnsi="宋体" w:hint="eastAsia"/>
          <w:sz w:val="28"/>
          <w:szCs w:val="28"/>
        </w:rPr>
        <w:t>4</w:t>
      </w:r>
      <w:r w:rsidR="00C321E3">
        <w:rPr>
          <w:rFonts w:ascii="宋体" w:hAnsi="宋体" w:hint="eastAsia"/>
          <w:sz w:val="28"/>
          <w:szCs w:val="28"/>
        </w:rPr>
        <w:t>%</w:t>
      </w:r>
      <w:r w:rsidR="009842BC">
        <w:rPr>
          <w:rFonts w:ascii="宋体" w:hAnsi="宋体" w:hint="eastAsia"/>
          <w:sz w:val="28"/>
          <w:szCs w:val="28"/>
        </w:rPr>
        <w:t>，</w:t>
      </w:r>
      <w:r w:rsidR="00C65307">
        <w:rPr>
          <w:rFonts w:ascii="宋体" w:hAnsi="宋体" w:hint="eastAsia"/>
          <w:sz w:val="28"/>
          <w:szCs w:val="28"/>
        </w:rPr>
        <w:t>粘贴</w:t>
      </w:r>
      <w:r w:rsidR="009611BA">
        <w:rPr>
          <w:rFonts w:ascii="宋体" w:hAnsi="宋体" w:hint="eastAsia"/>
          <w:sz w:val="28"/>
          <w:szCs w:val="28"/>
        </w:rPr>
        <w:t>塑胶软地面的基础地面含水率应</w:t>
      </w:r>
      <w:r w:rsidR="009611BA">
        <w:rPr>
          <w:rFonts w:ascii="宋体" w:hAnsi="宋体" w:hint="eastAsia"/>
          <w:sz w:val="28"/>
          <w:szCs w:val="28"/>
        </w:rPr>
        <w:t>≤</w:t>
      </w:r>
      <w:r w:rsidR="009611BA">
        <w:rPr>
          <w:rFonts w:ascii="宋体" w:hAnsi="宋体" w:hint="eastAsia"/>
          <w:sz w:val="28"/>
          <w:szCs w:val="28"/>
        </w:rPr>
        <w:t>7%</w:t>
      </w:r>
      <w:r w:rsidR="00190181">
        <w:rPr>
          <w:rFonts w:ascii="宋体" w:hAnsi="宋体" w:hint="eastAsia"/>
          <w:sz w:val="28"/>
          <w:szCs w:val="28"/>
        </w:rPr>
        <w:t>，制做时环境温度应</w:t>
      </w:r>
      <w:r w:rsidR="00566422">
        <w:rPr>
          <w:rFonts w:ascii="宋体" w:hAnsi="宋体" w:hint="eastAsia"/>
          <w:sz w:val="28"/>
          <w:szCs w:val="28"/>
        </w:rPr>
        <w:t>≥</w:t>
      </w:r>
      <w:smartTag w:uri="urn:schemas-microsoft-com:office:smarttags" w:element="chmetcnv">
        <w:smartTagPr>
          <w:attr w:name="HasSpace" w:val="False"/>
          <w:attr w:name="Negative" w:val="False"/>
          <w:attr w:name="NumberType" w:val="1"/>
          <w:attr w:name="SourceValue" w:val="10"/>
          <w:attr w:name="TCSC" w:val="0"/>
          <w:attr w:name="UnitName" w:val="℃"/>
        </w:smartTagPr>
        <w:r w:rsidR="00566422">
          <w:rPr>
            <w:rFonts w:ascii="宋体" w:hAnsi="宋体" w:hint="eastAsia"/>
            <w:sz w:val="28"/>
            <w:szCs w:val="28"/>
          </w:rPr>
          <w:t>10</w:t>
        </w:r>
        <w:r w:rsidR="00566422">
          <w:rPr>
            <w:rFonts w:ascii="宋体" w:hAnsi="宋体" w:hint="eastAsia"/>
            <w:sz w:val="28"/>
            <w:szCs w:val="28"/>
          </w:rPr>
          <w:t>℃</w:t>
        </w:r>
      </w:smartTag>
      <w:r w:rsidR="00566422">
        <w:rPr>
          <w:rFonts w:ascii="宋体" w:hAnsi="宋体" w:hint="eastAsia"/>
          <w:sz w:val="28"/>
          <w:szCs w:val="28"/>
        </w:rPr>
        <w:t>，</w:t>
      </w:r>
      <w:r w:rsidRPr="00566422" w:rsidR="00566422">
        <w:rPr>
          <w:rFonts w:ascii="Arial" w:hAnsi="宋体" w:cs="Arial"/>
          <w:spacing w:val="2"/>
          <w:sz w:val="28"/>
          <w:szCs w:val="28"/>
        </w:rPr>
        <w:t>相对湿度不得大于</w:t>
      </w:r>
      <w:r w:rsidRPr="00566422" w:rsidR="00566422">
        <w:rPr>
          <w:rFonts w:ascii="Arial" w:hAnsi="Arial" w:cs="Arial"/>
          <w:spacing w:val="2"/>
          <w:sz w:val="28"/>
          <w:szCs w:val="28"/>
        </w:rPr>
        <w:t>80％</w:t>
      </w:r>
      <w:r w:rsidRPr="00566422" w:rsidR="00566422">
        <w:rPr>
          <w:rFonts w:ascii="Arial" w:hAnsi="宋体" w:cs="Arial"/>
          <w:spacing w:val="2"/>
          <w:sz w:val="28"/>
          <w:szCs w:val="28"/>
        </w:rPr>
        <w:t>。</w:t>
      </w:r>
      <w:r w:rsidRPr="003614C7" w:rsidR="008B7F6A">
        <w:rPr>
          <w:rFonts w:ascii="Arial" w:hAnsi="宋体" w:cs="Arial"/>
          <w:spacing w:val="2"/>
          <w:sz w:val="28"/>
          <w:szCs w:val="28"/>
        </w:rPr>
        <w:t>涂布地面</w:t>
      </w:r>
      <w:r w:rsidRPr="003614C7" w:rsidR="008B7F6A">
        <w:rPr>
          <w:rFonts w:ascii="Arial" w:hAnsi="宋体" w:cs="Arial" w:hint="eastAsia"/>
          <w:spacing w:val="2"/>
          <w:sz w:val="28"/>
          <w:szCs w:val="28"/>
        </w:rPr>
        <w:t>施工,</w:t>
      </w:r>
      <w:r w:rsidRPr="003614C7" w:rsidR="008B7F6A">
        <w:rPr>
          <w:rFonts w:ascii="Arial" w:hAnsi="宋体" w:cs="Arial"/>
          <w:spacing w:val="2"/>
          <w:sz w:val="28"/>
          <w:szCs w:val="28"/>
        </w:rPr>
        <w:t>环境温度宜不低于</w:t>
      </w:r>
      <w:smartTag w:uri="urn:schemas-microsoft-com:office:smarttags" w:element="chmetcnv">
        <w:smartTagPr>
          <w:attr w:name="HasSpace" w:val="False"/>
          <w:attr w:name="Negative" w:val="False"/>
          <w:attr w:name="NumberType" w:val="1"/>
          <w:attr w:name="SourceValue" w:val="20"/>
          <w:attr w:name="TCSC" w:val="0"/>
          <w:attr w:name="UnitName" w:val="℃"/>
        </w:smartTagPr>
        <w:r w:rsidRPr="003614C7" w:rsidR="008B7F6A">
          <w:rPr>
            <w:rFonts w:ascii="Arial" w:hAnsi="Arial" w:cs="Arial"/>
            <w:spacing w:val="2"/>
            <w:sz w:val="28"/>
            <w:szCs w:val="28"/>
          </w:rPr>
          <w:t>20</w:t>
        </w:r>
        <w:r w:rsidRPr="003614C7" w:rsidR="008B7F6A">
          <w:rPr>
            <w:rFonts w:ascii="宋体" w:hAnsi="宋体" w:cs="Arial"/>
            <w:spacing w:val="2"/>
            <w:sz w:val="28"/>
            <w:szCs w:val="28"/>
          </w:rPr>
          <w:t>℃</w:t>
        </w:r>
      </w:smartTag>
      <w:r w:rsidRPr="003614C7" w:rsidR="008B7F6A">
        <w:rPr>
          <w:rFonts w:ascii="Arial" w:hAnsi="宋体" w:cs="Arial"/>
          <w:spacing w:val="2"/>
          <w:sz w:val="28"/>
          <w:szCs w:val="28"/>
        </w:rPr>
        <w:t>，相对湿度应低于</w:t>
      </w:r>
      <w:r w:rsidRPr="003614C7" w:rsidR="008B7F6A">
        <w:rPr>
          <w:rFonts w:ascii="Arial" w:hAnsi="Arial" w:cs="Arial"/>
          <w:spacing w:val="2"/>
          <w:sz w:val="28"/>
          <w:szCs w:val="28"/>
        </w:rPr>
        <w:t>85％</w:t>
      </w:r>
      <w:r w:rsidR="00A71F12">
        <w:rPr>
          <w:rFonts w:ascii="Arial" w:hAnsi="Arial" w:cs="Arial" w:hint="eastAsia"/>
          <w:spacing w:val="2"/>
          <w:sz w:val="28"/>
          <w:szCs w:val="28"/>
        </w:rPr>
        <w:t>。</w:t>
      </w:r>
    </w:p>
    <w:p w:rsidR="00D46E6F" w:rsidRPr="00D46E6F" w:rsidP="008F03CA">
      <w:pPr>
        <w:ind w:firstLine="470" w:firstLineChars="168"/>
        <w:rPr>
          <w:rFonts w:ascii="Arial" w:hAnsi="Arial" w:cs="Arial"/>
          <w:spacing w:val="2"/>
          <w:sz w:val="30"/>
          <w:szCs w:val="30"/>
        </w:rPr>
      </w:pPr>
      <w:r w:rsidR="00F20CEF">
        <w:rPr>
          <w:rFonts w:hint="eastAsia"/>
          <w:bCs/>
          <w:sz w:val="28"/>
          <w:szCs w:val="28"/>
        </w:rPr>
        <w:t>7，</w:t>
      </w:r>
      <w:r w:rsidRPr="0000501C" w:rsidR="0000501C">
        <w:rPr>
          <w:bCs/>
          <w:sz w:val="28"/>
          <w:szCs w:val="28"/>
        </w:rPr>
        <w:t>墙面</w:t>
      </w:r>
      <w:r w:rsidR="0000501C">
        <w:rPr>
          <w:rFonts w:hint="eastAsia"/>
          <w:bCs/>
          <w:sz w:val="28"/>
          <w:szCs w:val="28"/>
        </w:rPr>
        <w:t>：不分新老建筑，不得有渗漏现象，</w:t>
      </w:r>
      <w:r w:rsidR="000B4F6C">
        <w:rPr>
          <w:rFonts w:hint="eastAsia"/>
          <w:bCs/>
          <w:sz w:val="28"/>
          <w:szCs w:val="28"/>
        </w:rPr>
        <w:t>基面干净，</w:t>
      </w:r>
      <w:r w:rsidR="0000501C">
        <w:rPr>
          <w:rFonts w:hint="eastAsia"/>
          <w:bCs/>
          <w:sz w:val="28"/>
          <w:szCs w:val="28"/>
        </w:rPr>
        <w:t>且</w:t>
      </w:r>
      <w:r w:rsidRPr="0000501C" w:rsidR="00A71F12">
        <w:rPr>
          <w:rFonts w:ascii="Arial" w:hAnsi="Arial" w:cs="Arial"/>
          <w:spacing w:val="2"/>
          <w:sz w:val="28"/>
          <w:szCs w:val="28"/>
        </w:rPr>
        <w:t>表面应平整、洁净、色泽一致，无裂痕和缺损</w:t>
      </w:r>
      <w:r w:rsidR="004C17D3">
        <w:rPr>
          <w:rFonts w:ascii="Arial" w:hAnsi="Arial" w:cs="Arial" w:hint="eastAsia"/>
          <w:spacing w:val="2"/>
          <w:sz w:val="28"/>
          <w:szCs w:val="28"/>
        </w:rPr>
        <w:t>，伸缩变形缝应用弹性材料填实磨平</w:t>
      </w:r>
      <w:r w:rsidRPr="0000501C" w:rsidR="00A71F12">
        <w:rPr>
          <w:rFonts w:ascii="Arial" w:hAnsi="Arial" w:cs="Arial"/>
          <w:spacing w:val="2"/>
          <w:sz w:val="28"/>
          <w:szCs w:val="28"/>
        </w:rPr>
        <w:t>.</w:t>
      </w:r>
      <w:r w:rsidRPr="00C20BCD" w:rsidR="00C20BCD">
        <w:rPr>
          <w:rFonts w:ascii="Arial" w:hAnsi="Arial" w:cs="Arial"/>
          <w:spacing w:val="2"/>
          <w:sz w:val="28"/>
          <w:szCs w:val="28"/>
        </w:rPr>
        <w:t>阴阳角应用弧形过渡</w:t>
      </w:r>
      <w:r w:rsidRPr="00C20BCD" w:rsidR="00C20BCD">
        <w:rPr>
          <w:rFonts w:ascii="Arial" w:hAnsi="Arial" w:cs="Arial" w:hint="eastAsia"/>
          <w:spacing w:val="2"/>
          <w:sz w:val="28"/>
          <w:szCs w:val="28"/>
        </w:rPr>
        <w:t>。</w:t>
      </w:r>
      <w:r>
        <w:rPr>
          <w:rFonts w:ascii="Arial" w:hAnsi="Arial" w:cs="Arial" w:hint="eastAsia"/>
          <w:spacing w:val="2"/>
          <w:sz w:val="28"/>
          <w:szCs w:val="28"/>
        </w:rPr>
        <w:t>装配式的结构其</w:t>
      </w:r>
      <w:r w:rsidRPr="00D46E6F">
        <w:rPr>
          <w:rFonts w:ascii="Arial" w:hAnsi="Arial" w:cs="Arial"/>
          <w:spacing w:val="2"/>
          <w:sz w:val="30"/>
          <w:szCs w:val="30"/>
        </w:rPr>
        <w:t>金属面板与骨架的</w:t>
      </w:r>
      <w:r w:rsidRPr="00D46E6F">
        <w:rPr>
          <w:rFonts w:ascii="Arial" w:hAnsi="Arial" w:cs="Arial" w:hint="eastAsia"/>
          <w:spacing w:val="2"/>
          <w:sz w:val="30"/>
          <w:szCs w:val="30"/>
        </w:rPr>
        <w:t>连</w:t>
      </w:r>
      <w:r w:rsidRPr="00D46E6F">
        <w:rPr>
          <w:rFonts w:ascii="Arial" w:hAnsi="Arial" w:cs="Arial"/>
          <w:spacing w:val="2"/>
          <w:sz w:val="30"/>
          <w:szCs w:val="30"/>
        </w:rPr>
        <w:t>结应留够面板间热胀冷缩的量。金属面板背面应贴绝热层,与骨架之间应有导静电措施.焊接</w:t>
      </w:r>
      <w:r w:rsidR="008F03CA">
        <w:rPr>
          <w:rFonts w:ascii="Arial" w:hAnsi="Arial" w:cs="Arial" w:hint="eastAsia"/>
          <w:spacing w:val="2"/>
          <w:sz w:val="30"/>
          <w:szCs w:val="30"/>
        </w:rPr>
        <w:t>处</w:t>
      </w:r>
      <w:r w:rsidRPr="00D46E6F">
        <w:rPr>
          <w:rFonts w:ascii="Arial" w:hAnsi="Arial" w:cs="Arial"/>
          <w:spacing w:val="2"/>
          <w:sz w:val="30"/>
          <w:szCs w:val="30"/>
        </w:rPr>
        <w:t>、连接部位应作好防腐、防锈处理</w:t>
      </w:r>
      <w:r w:rsidR="006641EF">
        <w:rPr>
          <w:rFonts w:ascii="Arial" w:hAnsi="Arial" w:cs="Arial" w:hint="eastAsia"/>
          <w:spacing w:val="2"/>
          <w:sz w:val="30"/>
          <w:szCs w:val="30"/>
        </w:rPr>
        <w:t>；</w:t>
      </w:r>
      <w:r w:rsidRPr="0042528E" w:rsidR="0042528E">
        <w:rPr>
          <w:rFonts w:ascii="Arial" w:hAnsi="Arial" w:cs="Arial"/>
          <w:spacing w:val="2"/>
          <w:sz w:val="28"/>
          <w:szCs w:val="28"/>
        </w:rPr>
        <w:t>如需现场喷涂,每层喷涂应一次完成</w:t>
      </w:r>
      <w:r w:rsidR="006641EF">
        <w:rPr>
          <w:rFonts w:ascii="Arial" w:hAnsi="Arial" w:cs="Arial" w:hint="eastAsia"/>
          <w:spacing w:val="2"/>
          <w:sz w:val="28"/>
          <w:szCs w:val="28"/>
        </w:rPr>
        <w:t>，并注意防火</w:t>
      </w:r>
      <w:r w:rsidRPr="00D46E6F">
        <w:rPr>
          <w:rFonts w:ascii="Arial" w:hAnsi="Arial" w:cs="Arial"/>
          <w:spacing w:val="2"/>
          <w:sz w:val="30"/>
          <w:szCs w:val="30"/>
        </w:rPr>
        <w:t>。</w:t>
      </w:r>
    </w:p>
    <w:p w:rsidR="008B1322" w:rsidP="008B1322">
      <w:pPr>
        <w:ind w:firstLine="470" w:firstLineChars="168"/>
        <w:rPr>
          <w:rFonts w:ascii="Arial" w:hAnsi="Arial" w:cs="Arial" w:hint="eastAsia"/>
          <w:spacing w:val="2"/>
          <w:sz w:val="28"/>
          <w:szCs w:val="28"/>
        </w:rPr>
      </w:pPr>
      <w:r w:rsidR="00F20CEF">
        <w:rPr>
          <w:rFonts w:ascii="Arial" w:hAnsi="宋体" w:cs="Arial" w:hint="eastAsia"/>
          <w:spacing w:val="2"/>
          <w:sz w:val="28"/>
          <w:szCs w:val="28"/>
        </w:rPr>
        <w:t>8，</w:t>
      </w:r>
      <w:r>
        <w:rPr>
          <w:rFonts w:ascii="Arial" w:hAnsi="宋体" w:cs="Arial" w:hint="eastAsia"/>
          <w:spacing w:val="2"/>
          <w:sz w:val="28"/>
          <w:szCs w:val="28"/>
        </w:rPr>
        <w:t>吊顶施工</w:t>
      </w:r>
      <w:r w:rsidR="007A7162">
        <w:rPr>
          <w:rFonts w:ascii="Arial" w:hAnsi="宋体" w:cs="Arial" w:hint="eastAsia"/>
          <w:spacing w:val="2"/>
          <w:sz w:val="28"/>
          <w:szCs w:val="28"/>
        </w:rPr>
        <w:t>不管是新旧建筑都</w:t>
      </w:r>
      <w:r>
        <w:rPr>
          <w:rFonts w:ascii="Arial" w:hAnsi="宋体" w:cs="Arial" w:hint="eastAsia"/>
          <w:spacing w:val="2"/>
          <w:sz w:val="28"/>
          <w:szCs w:val="28"/>
        </w:rPr>
        <w:t>应在</w:t>
      </w:r>
      <w:r w:rsidRPr="008B1322">
        <w:rPr>
          <w:rFonts w:ascii="Arial" w:hAnsi="Arial" w:cs="Arial"/>
          <w:spacing w:val="2"/>
          <w:sz w:val="28"/>
          <w:szCs w:val="28"/>
        </w:rPr>
        <w:t>基底</w:t>
      </w:r>
      <w:r>
        <w:rPr>
          <w:rFonts w:ascii="Arial" w:hAnsi="Arial" w:cs="Arial" w:hint="eastAsia"/>
          <w:spacing w:val="2"/>
          <w:sz w:val="28"/>
          <w:szCs w:val="28"/>
        </w:rPr>
        <w:t>作业</w:t>
      </w:r>
      <w:r w:rsidRPr="008B1322">
        <w:rPr>
          <w:rFonts w:ascii="Arial" w:hAnsi="Arial" w:cs="Arial"/>
          <w:spacing w:val="2"/>
          <w:sz w:val="28"/>
          <w:szCs w:val="28"/>
        </w:rPr>
        <w:t>完成</w:t>
      </w:r>
      <w:r>
        <w:rPr>
          <w:rFonts w:ascii="Arial" w:hAnsi="Arial" w:cs="Arial" w:hint="eastAsia"/>
          <w:spacing w:val="2"/>
          <w:sz w:val="28"/>
          <w:szCs w:val="28"/>
        </w:rPr>
        <w:t>后且</w:t>
      </w:r>
      <w:r w:rsidRPr="008B1322">
        <w:rPr>
          <w:rFonts w:ascii="Arial" w:hAnsi="Arial" w:cs="Arial"/>
          <w:spacing w:val="2"/>
          <w:sz w:val="28"/>
          <w:szCs w:val="28"/>
        </w:rPr>
        <w:t>现场清洁</w:t>
      </w:r>
      <w:r w:rsidRPr="008B1322">
        <w:rPr>
          <w:rFonts w:ascii="Arial" w:hAnsi="Arial" w:cs="Arial" w:hint="eastAsia"/>
          <w:spacing w:val="2"/>
          <w:sz w:val="28"/>
          <w:szCs w:val="28"/>
        </w:rPr>
        <w:t>、</w:t>
      </w:r>
      <w:r w:rsidRPr="008B1322">
        <w:rPr>
          <w:rFonts w:ascii="Arial" w:hAnsi="Arial" w:cs="Arial"/>
          <w:spacing w:val="2"/>
          <w:sz w:val="28"/>
          <w:szCs w:val="28"/>
        </w:rPr>
        <w:t>表面涂界面剂</w:t>
      </w:r>
      <w:r w:rsidRPr="008B1322">
        <w:rPr>
          <w:rFonts w:ascii="Arial" w:hAnsi="Arial" w:cs="Arial" w:hint="eastAsia"/>
          <w:spacing w:val="2"/>
          <w:sz w:val="28"/>
          <w:szCs w:val="28"/>
        </w:rPr>
        <w:t>和涂刷</w:t>
      </w:r>
      <w:r w:rsidRPr="008B1322">
        <w:rPr>
          <w:rFonts w:ascii="Arial" w:hAnsi="Arial" w:cs="Arial"/>
          <w:spacing w:val="2"/>
          <w:sz w:val="28"/>
          <w:szCs w:val="28"/>
        </w:rPr>
        <w:t>涂料后</w:t>
      </w:r>
      <w:r w:rsidR="008372B4">
        <w:rPr>
          <w:rFonts w:ascii="Arial" w:hAnsi="Arial" w:cs="Arial" w:hint="eastAsia"/>
          <w:spacing w:val="2"/>
          <w:sz w:val="28"/>
          <w:szCs w:val="28"/>
        </w:rPr>
        <w:t>，并在</w:t>
      </w:r>
      <w:r w:rsidRPr="008372B4" w:rsidR="008372B4">
        <w:rPr>
          <w:rFonts w:ascii="Arial" w:hAnsi="宋体" w:cs="Arial"/>
          <w:spacing w:val="2"/>
          <w:sz w:val="28"/>
          <w:szCs w:val="28"/>
        </w:rPr>
        <w:t>吊顶内各项隐藏工程验收、交接后</w:t>
      </w:r>
      <w:r w:rsidRPr="008B1322">
        <w:rPr>
          <w:rFonts w:ascii="Arial" w:hAnsi="Arial" w:cs="Arial" w:hint="eastAsia"/>
          <w:spacing w:val="2"/>
          <w:sz w:val="28"/>
          <w:szCs w:val="28"/>
        </w:rPr>
        <w:t>进行</w:t>
      </w:r>
      <w:r w:rsidRPr="008372B4" w:rsidR="00DE7E1C">
        <w:rPr>
          <w:rFonts w:ascii="Arial" w:hAnsi="宋体" w:cs="Arial"/>
          <w:spacing w:val="2"/>
          <w:sz w:val="28"/>
          <w:szCs w:val="28"/>
        </w:rPr>
        <w:t>施工</w:t>
      </w:r>
      <w:r w:rsidRPr="008B1322">
        <w:rPr>
          <w:rFonts w:ascii="Arial" w:hAnsi="Arial" w:cs="Arial"/>
          <w:spacing w:val="2"/>
          <w:sz w:val="28"/>
          <w:szCs w:val="28"/>
        </w:rPr>
        <w:t>.</w:t>
      </w:r>
    </w:p>
    <w:p w:rsidR="000A37A5" w:rsidRPr="008B1322" w:rsidP="008B1322">
      <w:pPr>
        <w:ind w:firstLine="470" w:firstLineChars="168"/>
        <w:rPr>
          <w:rFonts w:ascii="Arial" w:hAnsi="Arial" w:cs="Arial" w:hint="eastAsia"/>
          <w:spacing w:val="2"/>
          <w:sz w:val="28"/>
          <w:szCs w:val="28"/>
        </w:rPr>
      </w:pPr>
      <w:r>
        <w:rPr>
          <w:rFonts w:ascii="Arial" w:hAnsi="Arial" w:cs="Arial" w:hint="eastAsia"/>
          <w:spacing w:val="2"/>
          <w:sz w:val="28"/>
          <w:szCs w:val="28"/>
        </w:rPr>
        <w:t>墙面与地面过渡如下</w:t>
      </w:r>
    </w:p>
    <w:p w:rsidR="00A71F12" w:rsidP="00851D6C">
      <w:pPr>
        <w:ind w:firstLine="210" w:firstLineChars="100"/>
        <w:rPr>
          <w:rFonts w:ascii="Arial" w:hAnsi="Arial" w:cs="Arial" w:hint="eastAsia"/>
          <w:spacing w:val="2"/>
          <w:szCs w:val="21"/>
        </w:rPr>
        <w:sectPr>
          <w:type w:val="nextPage"/>
          <w:pgSz w:w="11906" w:h="16838"/>
          <w:pgMar w:top="1440" w:right="1800" w:bottom="1440" w:left="1800" w:header="851" w:footer="992" w:gutter="0"/>
          <w:pgNumType w:start="5"/>
          <w:cols w:space="425"/>
          <w:titlePg w:val="0"/>
          <w:docGrid w:type="lines" w:linePitch="312"/>
        </w:sectPr>
      </w:pPr>
      <w:r>
        <w:rPr>
          <w:rFonts w:ascii="Arial" w:hAnsi="Arial" w:cs="Arial"/>
          <w:spacing w:val="2"/>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9pt;height:161.1pt" stroked="f">
            <v:imagedata r:id="rId4" o:title=""/>
          </v:shape>
        </w:pict>
      </w:r>
    </w:p>
    <w:p w:rsidR="00851D6C" w:rsidP="00851D6C">
      <w:pPr>
        <w:ind w:firstLine="280" w:firstLineChars="100"/>
        <w:rPr>
          <w:rFonts w:ascii="Arial" w:hAnsi="宋体" w:cs="Arial" w:hint="eastAsia"/>
          <w:spacing w:val="2"/>
          <w:sz w:val="28"/>
          <w:szCs w:val="28"/>
        </w:rPr>
      </w:pPr>
      <w:r w:rsidRPr="00851D6C">
        <w:rPr>
          <w:rFonts w:ascii="Arial" w:hAnsi="宋体" w:cs="Arial" w:hint="eastAsia"/>
          <w:spacing w:val="2"/>
          <w:sz w:val="28"/>
          <w:szCs w:val="28"/>
        </w:rPr>
        <w:t xml:space="preserve">整体墙角的圆弧做法  </w:t>
      </w:r>
      <w:r w:rsidR="00171BE4">
        <w:rPr>
          <w:rFonts w:ascii="Arial" w:hAnsi="宋体" w:cs="Arial" w:hint="eastAsia"/>
          <w:spacing w:val="2"/>
          <w:sz w:val="28"/>
          <w:szCs w:val="28"/>
        </w:rPr>
        <w:t xml:space="preserve">             </w:t>
      </w:r>
      <w:r w:rsidRPr="00171BE4" w:rsidR="00171BE4">
        <w:rPr>
          <w:rFonts w:ascii="Arial" w:hAnsi="宋体" w:cs="Arial" w:hint="eastAsia"/>
          <w:spacing w:val="2"/>
          <w:sz w:val="28"/>
          <w:szCs w:val="28"/>
        </w:rPr>
        <w:t>型材过渡墙角的圆弧做法</w:t>
      </w:r>
    </w:p>
    <w:p w:rsidR="000B10A0" w:rsidP="000B10A0">
      <w:pPr>
        <w:ind w:firstLine="210" w:firstLineChars="100"/>
        <w:rPr>
          <w:rFonts w:ascii="Arial" w:hAnsi="Arial" w:cs="Arial" w:hint="eastAsia"/>
          <w:spacing w:val="2"/>
          <w:szCs w:val="21"/>
        </w:rPr>
      </w:pPr>
    </w:p>
    <w:p w:rsidR="000B10A0" w:rsidRPr="000B10A0" w:rsidP="000B10A0">
      <w:pPr>
        <w:ind w:firstLine="470" w:firstLineChars="168"/>
        <w:rPr>
          <w:rFonts w:ascii="Arial" w:hAnsi="Arial" w:cs="Arial" w:hint="eastAsia"/>
          <w:spacing w:val="2"/>
          <w:sz w:val="28"/>
          <w:szCs w:val="28"/>
        </w:rPr>
      </w:pPr>
      <w:r w:rsidR="00F20CEF">
        <w:rPr>
          <w:rFonts w:ascii="Arial" w:hAnsi="Arial" w:cs="Arial" w:hint="eastAsia"/>
          <w:spacing w:val="2"/>
          <w:sz w:val="28"/>
          <w:szCs w:val="28"/>
        </w:rPr>
        <w:t>9,</w:t>
      </w:r>
      <w:r w:rsidRPr="000B10A0">
        <w:rPr>
          <w:rFonts w:ascii="Arial" w:hAnsi="Arial" w:cs="Arial" w:hint="eastAsia"/>
          <w:spacing w:val="2"/>
          <w:sz w:val="28"/>
          <w:szCs w:val="28"/>
        </w:rPr>
        <w:t>门窗</w:t>
      </w:r>
      <w:r>
        <w:rPr>
          <w:rFonts w:ascii="Arial" w:hAnsi="宋体" w:cs="Arial" w:hint="eastAsia"/>
          <w:spacing w:val="2"/>
          <w:sz w:val="28"/>
          <w:szCs w:val="28"/>
        </w:rPr>
        <w:t>安装应</w:t>
      </w:r>
      <w:r w:rsidRPr="000B10A0">
        <w:rPr>
          <w:rFonts w:ascii="Arial" w:hAnsi="Arial" w:cs="Arial"/>
          <w:spacing w:val="2"/>
          <w:sz w:val="28"/>
          <w:szCs w:val="28"/>
        </w:rPr>
        <w:t>构造应平整简洁</w:t>
      </w:r>
      <w:r w:rsidRPr="000B10A0">
        <w:rPr>
          <w:rFonts w:ascii="Arial" w:hAnsi="Arial" w:cs="Arial" w:hint="eastAsia"/>
          <w:spacing w:val="2"/>
          <w:sz w:val="28"/>
          <w:szCs w:val="28"/>
        </w:rPr>
        <w:t>、</w:t>
      </w:r>
      <w:r w:rsidRPr="000B10A0">
        <w:rPr>
          <w:rFonts w:ascii="Arial" w:hAnsi="Arial" w:cs="Arial"/>
          <w:spacing w:val="2"/>
          <w:sz w:val="28"/>
          <w:szCs w:val="28"/>
        </w:rPr>
        <w:t>不易积灰</w:t>
      </w:r>
      <w:r w:rsidRPr="000B10A0">
        <w:rPr>
          <w:rFonts w:ascii="Arial" w:hAnsi="Arial" w:cs="Arial" w:hint="eastAsia"/>
          <w:spacing w:val="2"/>
          <w:sz w:val="28"/>
          <w:szCs w:val="28"/>
        </w:rPr>
        <w:t>、</w:t>
      </w:r>
      <w:r>
        <w:rPr>
          <w:rFonts w:ascii="Arial" w:hAnsi="Arial" w:cs="Arial"/>
          <w:spacing w:val="2"/>
          <w:sz w:val="28"/>
          <w:szCs w:val="28"/>
        </w:rPr>
        <w:t>容易清洁</w:t>
      </w:r>
      <w:r>
        <w:rPr>
          <w:rFonts w:ascii="Arial" w:hAnsi="Arial" w:cs="Arial" w:hint="eastAsia"/>
          <w:spacing w:val="2"/>
          <w:sz w:val="28"/>
          <w:szCs w:val="28"/>
        </w:rPr>
        <w:t>；</w:t>
      </w:r>
      <w:r w:rsidRPr="000B10A0">
        <w:rPr>
          <w:rFonts w:ascii="Arial" w:hAnsi="Arial" w:cs="Arial"/>
          <w:spacing w:val="2"/>
          <w:sz w:val="28"/>
          <w:szCs w:val="28"/>
        </w:rPr>
        <w:t>表面应无划痕、碰伤，型材</w:t>
      </w:r>
      <w:r w:rsidRPr="000B10A0">
        <w:rPr>
          <w:rFonts w:ascii="Arial" w:hAnsi="Arial" w:cs="Arial" w:hint="eastAsia"/>
          <w:spacing w:val="2"/>
          <w:sz w:val="28"/>
          <w:szCs w:val="28"/>
        </w:rPr>
        <w:t>应</w:t>
      </w:r>
      <w:r w:rsidR="00FA67F7">
        <w:rPr>
          <w:rFonts w:ascii="Arial" w:hAnsi="Arial" w:cs="Arial"/>
          <w:spacing w:val="2"/>
          <w:sz w:val="28"/>
          <w:szCs w:val="28"/>
        </w:rPr>
        <w:t>无开焊断裂</w:t>
      </w:r>
      <w:r w:rsidR="00FA67F7">
        <w:rPr>
          <w:rFonts w:ascii="Arial" w:hAnsi="Arial" w:cs="Arial" w:hint="eastAsia"/>
          <w:spacing w:val="2"/>
          <w:sz w:val="28"/>
          <w:szCs w:val="28"/>
        </w:rPr>
        <w:t>；</w:t>
      </w:r>
      <w:r w:rsidRPr="00FA67F7" w:rsidR="00FA67F7">
        <w:rPr>
          <w:rFonts w:ascii="Arial" w:hAnsi="宋体" w:cs="Arial"/>
          <w:spacing w:val="2"/>
          <w:sz w:val="28"/>
          <w:szCs w:val="28"/>
        </w:rPr>
        <w:t>门扇和门框的铰链不应少于</w:t>
      </w:r>
      <w:r w:rsidRPr="00FA67F7" w:rsidR="00FA67F7">
        <w:rPr>
          <w:rFonts w:ascii="Arial" w:hAnsi="Arial" w:cs="Arial"/>
          <w:spacing w:val="2"/>
          <w:sz w:val="28"/>
          <w:szCs w:val="28"/>
        </w:rPr>
        <w:t>3</w:t>
      </w:r>
      <w:r w:rsidRPr="00FA67F7" w:rsidR="00FA67F7">
        <w:rPr>
          <w:rFonts w:ascii="Arial" w:hAnsi="宋体" w:cs="Arial"/>
          <w:spacing w:val="2"/>
          <w:sz w:val="28"/>
          <w:szCs w:val="28"/>
        </w:rPr>
        <w:t>付</w:t>
      </w:r>
      <w:r w:rsidR="00BC05AE">
        <w:rPr>
          <w:rFonts w:ascii="Arial" w:hAnsi="宋体" w:cs="Arial" w:hint="eastAsia"/>
          <w:spacing w:val="2"/>
          <w:sz w:val="28"/>
          <w:szCs w:val="28"/>
        </w:rPr>
        <w:t>，</w:t>
      </w:r>
      <w:r w:rsidRPr="004F0F16" w:rsidR="00BC05AE">
        <w:rPr>
          <w:rFonts w:ascii="Arial" w:hAnsi="宋体" w:cs="Arial"/>
          <w:spacing w:val="2"/>
          <w:sz w:val="28"/>
          <w:szCs w:val="28"/>
        </w:rPr>
        <w:t>缝隙应密封</w:t>
      </w:r>
      <w:r w:rsidRPr="004F0F16" w:rsidR="004F0F16">
        <w:rPr>
          <w:rFonts w:ascii="Arial" w:hAnsi="宋体" w:cs="Arial" w:hint="eastAsia"/>
          <w:spacing w:val="2"/>
          <w:sz w:val="28"/>
          <w:szCs w:val="28"/>
        </w:rPr>
        <w:t>，</w:t>
      </w:r>
      <w:r w:rsidRPr="004F0F16" w:rsidR="004F0F16">
        <w:rPr>
          <w:rFonts w:ascii="Arial" w:hAnsi="宋体" w:cs="Arial"/>
          <w:spacing w:val="2"/>
          <w:sz w:val="28"/>
          <w:szCs w:val="28"/>
        </w:rPr>
        <w:t>窗面应与</w:t>
      </w:r>
      <w:r w:rsidRPr="004F0F16" w:rsidR="004F0F16">
        <w:rPr>
          <w:rFonts w:ascii="Arial" w:hAnsi="宋体" w:cs="Arial" w:hint="eastAsia"/>
          <w:spacing w:val="2"/>
          <w:sz w:val="28"/>
          <w:szCs w:val="28"/>
        </w:rPr>
        <w:t>洁净室内墙壁</w:t>
      </w:r>
      <w:r w:rsidRPr="004F0F16" w:rsidR="004F0F16">
        <w:rPr>
          <w:rFonts w:ascii="Arial" w:hAnsi="宋体" w:cs="Arial"/>
          <w:spacing w:val="2"/>
          <w:sz w:val="28"/>
          <w:szCs w:val="28"/>
        </w:rPr>
        <w:t>表面齐平</w:t>
      </w:r>
      <w:r w:rsidRPr="004F0F16" w:rsidR="00BC05AE">
        <w:rPr>
          <w:rFonts w:ascii="Arial" w:hAnsi="宋体" w:cs="Arial"/>
          <w:spacing w:val="2"/>
          <w:sz w:val="28"/>
          <w:szCs w:val="28"/>
        </w:rPr>
        <w:t>。</w:t>
      </w:r>
    </w:p>
    <w:p w:rsidR="00FB6589" w:rsidRPr="00FB6589" w:rsidP="00FB6589">
      <w:pPr>
        <w:ind w:firstLine="297" w:firstLineChars="99"/>
        <w:rPr>
          <w:rFonts w:ascii="黑体" w:eastAsia="黑体" w:hAnsi="Arial" w:cs="Arial" w:hint="eastAsia"/>
          <w:b/>
          <w:spacing w:val="2"/>
          <w:sz w:val="30"/>
          <w:szCs w:val="30"/>
        </w:rPr>
      </w:pPr>
      <w:r w:rsidRPr="00FB6589">
        <w:rPr>
          <w:rFonts w:ascii="黑体" w:eastAsia="黑体" w:hAnsi="宋体" w:cs="Arial" w:hint="eastAsia"/>
          <w:b/>
          <w:spacing w:val="2"/>
          <w:sz w:val="30"/>
          <w:szCs w:val="30"/>
        </w:rPr>
        <w:t>产生化学、放射、微生物等有害气溶胶或易燃、易爆场合的观察窗,应采用不易破碎爆裂的安全材料制作。</w:t>
      </w:r>
    </w:p>
    <w:p w:rsidR="000530BB" w:rsidP="001D52BA">
      <w:pPr>
        <w:ind w:firstLine="470" w:firstLineChars="168"/>
        <w:rPr>
          <w:rFonts w:ascii="Arial" w:hAnsi="Arial" w:cs="Arial" w:hint="eastAsia"/>
          <w:spacing w:val="2"/>
          <w:szCs w:val="21"/>
        </w:rPr>
      </w:pPr>
      <w:r w:rsidR="00F20CEF">
        <w:rPr>
          <w:rFonts w:ascii="Arial" w:hAnsi="Arial" w:cs="Arial" w:hint="eastAsia"/>
          <w:spacing w:val="2"/>
          <w:sz w:val="28"/>
          <w:szCs w:val="28"/>
        </w:rPr>
        <w:t>10，</w:t>
      </w:r>
      <w:r w:rsidR="00FB47CA">
        <w:rPr>
          <w:rFonts w:ascii="Arial" w:hAnsi="Arial" w:cs="Arial" w:hint="eastAsia"/>
          <w:spacing w:val="2"/>
          <w:sz w:val="28"/>
          <w:szCs w:val="28"/>
        </w:rPr>
        <w:t>对</w:t>
      </w:r>
      <w:r w:rsidR="00D32D59">
        <w:rPr>
          <w:rFonts w:ascii="Arial" w:hAnsi="Arial" w:cs="Arial" w:hint="eastAsia"/>
          <w:spacing w:val="2"/>
          <w:sz w:val="28"/>
          <w:szCs w:val="28"/>
        </w:rPr>
        <w:t>做</w:t>
      </w:r>
      <w:r w:rsidR="00FB47CA">
        <w:rPr>
          <w:rFonts w:ascii="Arial" w:hAnsi="Arial" w:cs="Arial" w:hint="eastAsia"/>
          <w:spacing w:val="2"/>
          <w:sz w:val="28"/>
          <w:szCs w:val="28"/>
        </w:rPr>
        <w:t>密封胶</w:t>
      </w:r>
      <w:r w:rsidR="00D32D59">
        <w:rPr>
          <w:rFonts w:ascii="Arial" w:hAnsi="Arial" w:cs="Arial" w:hint="eastAsia"/>
          <w:spacing w:val="2"/>
          <w:sz w:val="28"/>
          <w:szCs w:val="28"/>
        </w:rPr>
        <w:t>工作的</w:t>
      </w:r>
      <w:r w:rsidR="00FB47CA">
        <w:rPr>
          <w:rFonts w:ascii="Arial" w:hAnsi="Arial" w:cs="Arial" w:hint="eastAsia"/>
          <w:spacing w:val="2"/>
          <w:sz w:val="28"/>
          <w:szCs w:val="28"/>
        </w:rPr>
        <w:t>要求：</w:t>
      </w:r>
      <w:r w:rsidRPr="001D52BA" w:rsidR="001D52BA">
        <w:rPr>
          <w:rFonts w:ascii="Arial" w:hAnsi="Arial" w:cs="Arial"/>
          <w:spacing w:val="2"/>
          <w:sz w:val="28"/>
          <w:szCs w:val="28"/>
        </w:rPr>
        <w:t>密封界面应清理干净</w:t>
      </w:r>
      <w:r w:rsidRPr="001D52BA" w:rsidR="001D52BA">
        <w:rPr>
          <w:rFonts w:ascii="Arial" w:hAnsi="Arial" w:cs="Arial" w:hint="eastAsia"/>
          <w:spacing w:val="2"/>
          <w:sz w:val="28"/>
          <w:szCs w:val="28"/>
        </w:rPr>
        <w:t>。</w:t>
      </w:r>
      <w:r w:rsidRPr="001D52BA" w:rsidR="001D52BA">
        <w:rPr>
          <w:rFonts w:ascii="Arial" w:hAnsi="Arial" w:cs="Arial"/>
          <w:spacing w:val="2"/>
          <w:sz w:val="28"/>
          <w:szCs w:val="28"/>
        </w:rPr>
        <w:t>嵌缝材料应选择不含刺激性挥发物、耐老化、抗腐蚀的中性材料，用于表面的应加抑菌剂。</w:t>
      </w:r>
      <w:r w:rsidRPr="001D52BA" w:rsidR="001D52BA">
        <w:rPr>
          <w:rFonts w:ascii="Arial" w:hAnsi="宋体" w:cs="Arial"/>
          <w:spacing w:val="2"/>
          <w:sz w:val="28"/>
          <w:szCs w:val="28"/>
        </w:rPr>
        <w:t>不同装饰材料相接处采用弹性材料密封时,应预留适当宽度和深度的槽口或缝隙</w:t>
      </w:r>
      <w:r w:rsidR="001D52BA">
        <w:rPr>
          <w:rFonts w:ascii="Arial" w:hAnsi="Arial" w:cs="Arial" w:hint="eastAsia"/>
          <w:spacing w:val="2"/>
          <w:szCs w:val="21"/>
        </w:rPr>
        <w:t>。</w:t>
      </w:r>
    </w:p>
    <w:p w:rsidR="00323F14" w:rsidP="00323F14">
      <w:pPr>
        <w:jc w:val="center"/>
        <w:rPr>
          <w:rFonts w:ascii="Arial" w:hAnsi="宋体" w:cs="Arial" w:hint="eastAsia"/>
          <w:spacing w:val="2"/>
          <w:sz w:val="28"/>
          <w:szCs w:val="28"/>
        </w:rPr>
      </w:pPr>
      <w:r w:rsidRPr="002E2120" w:rsidR="00EB16AB">
        <w:rPr>
          <w:rFonts w:ascii="Arial" w:hAnsi="Arial" w:cs="Arial" w:hint="eastAsia"/>
          <w:spacing w:val="2"/>
          <w:sz w:val="28"/>
          <w:szCs w:val="28"/>
        </w:rPr>
        <w:t>中间验收：</w:t>
      </w:r>
      <w:r w:rsidRPr="002E2120" w:rsidR="002E2120">
        <w:rPr>
          <w:rFonts w:ascii="Arial" w:hAnsi="宋体" w:cs="Arial"/>
          <w:spacing w:val="2"/>
          <w:sz w:val="28"/>
          <w:szCs w:val="28"/>
        </w:rPr>
        <w:t>检查原材料</w:t>
      </w:r>
      <w:r w:rsidRPr="002E2120" w:rsidR="002E2120">
        <w:rPr>
          <w:rFonts w:ascii="Arial" w:hAnsi="宋体" w:cs="Arial" w:hint="eastAsia"/>
          <w:spacing w:val="2"/>
          <w:sz w:val="28"/>
          <w:szCs w:val="28"/>
        </w:rPr>
        <w:t>是否符合设计要求,检查材料</w:t>
      </w:r>
      <w:r w:rsidRPr="002E2120" w:rsidR="002E2120">
        <w:rPr>
          <w:rFonts w:ascii="Arial" w:hAnsi="宋体" w:cs="Arial"/>
          <w:spacing w:val="2"/>
          <w:sz w:val="28"/>
          <w:szCs w:val="28"/>
        </w:rPr>
        <w:t>出厂检验报告</w:t>
      </w:r>
      <w:r w:rsidRPr="002E2120" w:rsidR="002E2120">
        <w:rPr>
          <w:rFonts w:ascii="Arial" w:hAnsi="宋体" w:cs="Arial" w:hint="eastAsia"/>
          <w:spacing w:val="2"/>
          <w:sz w:val="28"/>
          <w:szCs w:val="28"/>
        </w:rPr>
        <w:t>、</w:t>
      </w:r>
      <w:r w:rsidRPr="002E2120" w:rsidR="002E2120">
        <w:rPr>
          <w:rFonts w:ascii="Arial" w:hAnsi="宋体" w:cs="Arial"/>
          <w:spacing w:val="2"/>
          <w:sz w:val="28"/>
          <w:szCs w:val="28"/>
        </w:rPr>
        <w:t>质量合格保证文件</w:t>
      </w:r>
      <w:r w:rsidRPr="002E2120" w:rsidR="002E2120">
        <w:rPr>
          <w:rFonts w:ascii="Arial" w:hAnsi="宋体" w:cs="Arial" w:hint="eastAsia"/>
          <w:spacing w:val="2"/>
          <w:sz w:val="28"/>
          <w:szCs w:val="28"/>
        </w:rPr>
        <w:t>和</w:t>
      </w:r>
      <w:r w:rsidRPr="002E2120" w:rsidR="002E2120">
        <w:rPr>
          <w:rFonts w:ascii="Arial" w:hAnsi="宋体" w:cs="Arial"/>
          <w:spacing w:val="2"/>
          <w:sz w:val="28"/>
          <w:szCs w:val="28"/>
        </w:rPr>
        <w:t>材料进场检验报告。</w:t>
      </w:r>
    </w:p>
    <w:p w:rsidR="00323F14" w:rsidRPr="00323F14" w:rsidP="00323F14">
      <w:pPr>
        <w:jc w:val="center"/>
        <w:rPr>
          <w:rFonts w:ascii="Arial" w:hAnsi="Arial" w:cs="Arial"/>
          <w:spacing w:val="2"/>
          <w:sz w:val="28"/>
          <w:szCs w:val="28"/>
        </w:rPr>
      </w:pPr>
      <w:r w:rsidRPr="00323F14">
        <w:rPr>
          <w:rFonts w:ascii="Arial" w:hAnsi="宋体" w:cs="Arial"/>
          <w:spacing w:val="2"/>
          <w:sz w:val="28"/>
          <w:szCs w:val="28"/>
        </w:rPr>
        <w:t>主控项目</w:t>
      </w:r>
    </w:p>
    <w:p w:rsidR="00323F14" w:rsidP="00C567ED">
      <w:pPr>
        <w:numPr>
          <w:ilvl w:val="0"/>
          <w:numId w:val="49"/>
        </w:numPr>
        <w:rPr>
          <w:rFonts w:ascii="Arial" w:hAnsi="Arial" w:cs="Arial" w:hint="eastAsia"/>
          <w:spacing w:val="2"/>
          <w:sz w:val="28"/>
          <w:szCs w:val="28"/>
        </w:rPr>
      </w:pPr>
      <w:r w:rsidRPr="00323F14">
        <w:rPr>
          <w:rFonts w:ascii="Arial" w:hAnsi="Arial" w:cs="Arial" w:hint="eastAsia"/>
          <w:spacing w:val="2"/>
          <w:sz w:val="28"/>
          <w:szCs w:val="28"/>
        </w:rPr>
        <w:t>有防火、防腐、强度安全等要求的材料、构件、部件和处理方法均应严格符合设计要求。</w:t>
      </w:r>
    </w:p>
    <w:p w:rsidR="00C567ED" w:rsidRPr="00323F14" w:rsidP="00C567ED">
      <w:pPr>
        <w:rPr>
          <w:rFonts w:ascii="Arial" w:hAnsi="Arial" w:cs="Arial" w:hint="eastAsia"/>
          <w:spacing w:val="2"/>
          <w:sz w:val="28"/>
          <w:szCs w:val="28"/>
        </w:rPr>
      </w:pPr>
      <w:r>
        <w:rPr>
          <w:rFonts w:ascii="Arial" w:hAnsi="Arial" w:cs="Arial" w:hint="eastAsia"/>
          <w:spacing w:val="2"/>
          <w:sz w:val="28"/>
          <w:szCs w:val="28"/>
        </w:rPr>
        <w:t>2，混凝土结构表面应平整</w:t>
      </w:r>
      <w:r w:rsidRPr="00323F14">
        <w:rPr>
          <w:rFonts w:ascii="Arial" w:hAnsi="Arial" w:cs="Arial" w:hint="eastAsia"/>
          <w:spacing w:val="2"/>
          <w:sz w:val="28"/>
          <w:szCs w:val="28"/>
        </w:rPr>
        <w:t>、</w:t>
      </w:r>
      <w:r>
        <w:rPr>
          <w:rFonts w:ascii="Arial" w:hAnsi="Arial" w:cs="Arial" w:hint="eastAsia"/>
          <w:spacing w:val="2"/>
          <w:sz w:val="28"/>
          <w:szCs w:val="28"/>
        </w:rPr>
        <w:t>无裂缝</w:t>
      </w:r>
      <w:r w:rsidRPr="00323F14">
        <w:rPr>
          <w:rFonts w:ascii="Arial" w:hAnsi="Arial" w:cs="Arial" w:hint="eastAsia"/>
          <w:spacing w:val="2"/>
          <w:sz w:val="28"/>
          <w:szCs w:val="28"/>
        </w:rPr>
        <w:t>、</w:t>
      </w:r>
      <w:r>
        <w:rPr>
          <w:rFonts w:ascii="Arial" w:hAnsi="Arial" w:cs="Arial" w:hint="eastAsia"/>
          <w:spacing w:val="2"/>
          <w:sz w:val="28"/>
          <w:szCs w:val="28"/>
        </w:rPr>
        <w:t>无麻面</w:t>
      </w:r>
      <w:r w:rsidRPr="00323F14">
        <w:rPr>
          <w:rFonts w:ascii="Arial" w:hAnsi="Arial" w:cs="Arial" w:hint="eastAsia"/>
          <w:spacing w:val="2"/>
          <w:sz w:val="28"/>
          <w:szCs w:val="28"/>
        </w:rPr>
        <w:t>、</w:t>
      </w:r>
      <w:r>
        <w:rPr>
          <w:rFonts w:ascii="Arial" w:hAnsi="Arial" w:cs="Arial" w:hint="eastAsia"/>
          <w:spacing w:val="2"/>
          <w:sz w:val="28"/>
          <w:szCs w:val="28"/>
        </w:rPr>
        <w:t>无掉皮</w:t>
      </w:r>
      <w:r w:rsidRPr="00323F14">
        <w:rPr>
          <w:rFonts w:ascii="Arial" w:hAnsi="Arial" w:cs="Arial" w:hint="eastAsia"/>
          <w:spacing w:val="2"/>
          <w:sz w:val="28"/>
          <w:szCs w:val="28"/>
        </w:rPr>
        <w:t>、</w:t>
      </w:r>
      <w:r>
        <w:rPr>
          <w:rFonts w:ascii="Arial" w:hAnsi="Arial" w:cs="Arial" w:hint="eastAsia"/>
          <w:spacing w:val="2"/>
          <w:sz w:val="28"/>
          <w:szCs w:val="28"/>
        </w:rPr>
        <w:t>无起沙。</w:t>
      </w:r>
    </w:p>
    <w:p w:rsidR="00323F14" w:rsidRPr="00323F14" w:rsidP="00323F14">
      <w:pPr>
        <w:ind w:firstLine="560" w:firstLineChars="200"/>
        <w:rPr>
          <w:rFonts w:ascii="Arial" w:hAnsi="Arial" w:cs="Arial"/>
          <w:spacing w:val="2"/>
          <w:sz w:val="28"/>
          <w:szCs w:val="28"/>
        </w:rPr>
      </w:pPr>
      <w:r w:rsidRPr="00323F14">
        <w:rPr>
          <w:rFonts w:ascii="Arial" w:hAnsi="宋体" w:cs="Arial"/>
          <w:spacing w:val="2"/>
          <w:sz w:val="28"/>
          <w:szCs w:val="28"/>
        </w:rPr>
        <w:t>检验方法：检查</w:t>
      </w:r>
      <w:r w:rsidRPr="00323F14">
        <w:rPr>
          <w:rFonts w:ascii="Arial" w:hAnsi="宋体" w:cs="Arial" w:hint="eastAsia"/>
          <w:spacing w:val="2"/>
          <w:sz w:val="28"/>
          <w:szCs w:val="28"/>
        </w:rPr>
        <w:t>构件清单和检验报告</w:t>
      </w:r>
      <w:r w:rsidRPr="00323F14">
        <w:rPr>
          <w:rFonts w:ascii="Arial" w:hAnsi="宋体" w:cs="Arial"/>
          <w:spacing w:val="2"/>
          <w:sz w:val="28"/>
          <w:szCs w:val="28"/>
        </w:rPr>
        <w:t>.</w:t>
      </w:r>
    </w:p>
    <w:p w:rsidR="00323F14" w:rsidRPr="00323F14" w:rsidP="00323F14">
      <w:pPr>
        <w:ind w:firstLine="560" w:firstLineChars="200"/>
        <w:rPr>
          <w:rFonts w:ascii="Arial" w:hAnsi="Arial" w:cs="Arial" w:hint="eastAsia"/>
          <w:spacing w:val="2"/>
          <w:sz w:val="28"/>
          <w:szCs w:val="28"/>
        </w:rPr>
      </w:pPr>
      <w:r w:rsidRPr="00323F14">
        <w:rPr>
          <w:rFonts w:ascii="Arial" w:hAnsi="宋体" w:cs="Arial"/>
          <w:spacing w:val="2"/>
          <w:sz w:val="28"/>
          <w:szCs w:val="28"/>
        </w:rPr>
        <w:t>检验数量:</w:t>
      </w:r>
      <w:r w:rsidRPr="00323F14">
        <w:rPr>
          <w:rFonts w:ascii="Arial" w:hAnsi="宋体" w:cs="Arial" w:hint="eastAsia"/>
          <w:spacing w:val="2"/>
          <w:sz w:val="28"/>
          <w:szCs w:val="28"/>
        </w:rPr>
        <w:t>全部</w:t>
      </w:r>
      <w:r w:rsidRPr="00323F14">
        <w:rPr>
          <w:rFonts w:ascii="Arial" w:hAnsi="宋体" w:cs="Arial"/>
          <w:spacing w:val="2"/>
          <w:sz w:val="28"/>
          <w:szCs w:val="28"/>
        </w:rPr>
        <w:t>。</w:t>
      </w:r>
    </w:p>
    <w:p w:rsidR="002E2120" w:rsidP="002E2120">
      <w:pPr>
        <w:rPr>
          <w:rFonts w:ascii="Arial" w:hAnsi="Arial" w:cs="Arial" w:hint="eastAsia"/>
          <w:spacing w:val="2"/>
          <w:sz w:val="28"/>
          <w:szCs w:val="28"/>
        </w:rPr>
      </w:pPr>
      <w:r w:rsidR="00CE1263">
        <w:rPr>
          <w:rFonts w:ascii="Arial" w:hAnsi="Arial" w:cs="Arial" w:hint="eastAsia"/>
          <w:spacing w:val="2"/>
          <w:sz w:val="28"/>
          <w:szCs w:val="28"/>
        </w:rPr>
        <w:t>3</w:t>
      </w:r>
      <w:r w:rsidR="00260E2D">
        <w:rPr>
          <w:rFonts w:ascii="Arial" w:hAnsi="Arial" w:cs="Arial" w:hint="eastAsia"/>
          <w:spacing w:val="2"/>
          <w:sz w:val="28"/>
          <w:szCs w:val="28"/>
        </w:rPr>
        <w:t>，是否符合设计要求;</w:t>
      </w:r>
    </w:p>
    <w:p w:rsidR="00260E2D" w:rsidRPr="002E2120" w:rsidP="002E2120">
      <w:pPr>
        <w:rPr>
          <w:rFonts w:ascii="Arial" w:hAnsi="Arial" w:cs="Arial" w:hint="eastAsia"/>
          <w:spacing w:val="2"/>
          <w:sz w:val="28"/>
          <w:szCs w:val="28"/>
        </w:rPr>
      </w:pPr>
      <w:r w:rsidR="00CE1263">
        <w:rPr>
          <w:rFonts w:ascii="Arial" w:hAnsi="Arial" w:cs="Arial" w:hint="eastAsia"/>
          <w:spacing w:val="2"/>
          <w:sz w:val="28"/>
          <w:szCs w:val="28"/>
        </w:rPr>
        <w:t>4</w:t>
      </w:r>
      <w:r>
        <w:rPr>
          <w:rFonts w:ascii="Arial" w:hAnsi="Arial" w:cs="Arial" w:hint="eastAsia"/>
          <w:spacing w:val="2"/>
          <w:sz w:val="28"/>
          <w:szCs w:val="28"/>
        </w:rPr>
        <w:t>,对照规范条文逐条进行.</w:t>
      </w:r>
    </w:p>
    <w:p w:rsidR="005437E6" w:rsidP="00F20CEF">
      <w:pPr>
        <w:ind w:firstLine="1299" w:firstLineChars="464"/>
        <w:rPr>
          <w:rFonts w:ascii="Arial" w:hint="eastAsia"/>
          <w:b/>
          <w:bCs/>
          <w:sz w:val="28"/>
          <w:szCs w:val="28"/>
        </w:rPr>
      </w:pPr>
      <w:r w:rsidR="00903382">
        <w:rPr>
          <w:rFonts w:ascii="Arial" w:hint="eastAsia"/>
          <w:b/>
          <w:bCs/>
          <w:sz w:val="28"/>
          <w:szCs w:val="28"/>
        </w:rPr>
        <w:t>5</w:t>
      </w:r>
      <w:r w:rsidR="00F20CEF">
        <w:rPr>
          <w:rFonts w:ascii="Arial" w:hint="eastAsia"/>
          <w:b/>
          <w:bCs/>
          <w:sz w:val="28"/>
          <w:szCs w:val="28"/>
        </w:rPr>
        <w:t xml:space="preserve">    </w:t>
      </w:r>
      <w:r w:rsidRPr="001C1C77" w:rsidR="00A93BE6">
        <w:rPr>
          <w:rFonts w:ascii="Arial"/>
          <w:b/>
          <w:bCs/>
          <w:sz w:val="28"/>
          <w:szCs w:val="28"/>
        </w:rPr>
        <w:t>风系统</w:t>
      </w:r>
    </w:p>
    <w:p w:rsidR="00F47E1A" w:rsidRPr="001C1C77" w:rsidP="008A303F">
      <w:pPr>
        <w:ind w:firstLine="1392" w:firstLineChars="464"/>
        <w:rPr>
          <w:rFonts w:ascii="Arial" w:hint="eastAsia"/>
          <w:b/>
          <w:bCs/>
          <w:sz w:val="28"/>
          <w:szCs w:val="28"/>
        </w:rPr>
        <w:sectPr>
          <w:type w:val="nextPage"/>
          <w:pgSz w:w="11906" w:h="16838"/>
          <w:pgMar w:top="1440" w:right="1800" w:bottom="1440" w:left="1800" w:header="851" w:footer="992" w:gutter="0"/>
          <w:pgNumType w:start="6"/>
          <w:cols w:space="425"/>
          <w:titlePg w:val="0"/>
          <w:docGrid w:type="lines" w:linePitch="312"/>
        </w:sectPr>
      </w:pPr>
      <w:r w:rsidRPr="008A303F">
        <w:rPr>
          <w:rFonts w:ascii="宋体" w:hAnsi="宋体" w:hint="eastAsia"/>
          <w:b/>
          <w:sz w:val="30"/>
          <w:szCs w:val="30"/>
        </w:rPr>
        <w:t>5．1</w:t>
      </w:r>
      <w:r w:rsidR="008A303F">
        <w:rPr>
          <w:rFonts w:ascii="宋体" w:hAnsi="宋体" w:hint="eastAsia"/>
          <w:sz w:val="30"/>
          <w:szCs w:val="30"/>
        </w:rPr>
        <w:t xml:space="preserve">   </w:t>
      </w:r>
      <w:r w:rsidRPr="008A303F">
        <w:rPr>
          <w:rFonts w:ascii="宋体" w:hAnsi="宋体" w:hint="eastAsia"/>
          <w:b/>
          <w:sz w:val="30"/>
          <w:szCs w:val="30"/>
        </w:rPr>
        <w:t>一般规定</w:t>
      </w:r>
    </w:p>
    <w:p w:rsidR="005D29F6" w:rsidRPr="001C1C77" w:rsidP="002E7BA8">
      <w:pPr>
        <w:ind w:firstLine="300" w:firstLineChars="100"/>
        <w:rPr>
          <w:rFonts w:ascii="Arial" w:hAnsi="Arial" w:cs="Arial"/>
          <w:spacing w:val="2"/>
          <w:sz w:val="28"/>
          <w:szCs w:val="28"/>
        </w:rPr>
      </w:pPr>
      <w:r w:rsidR="002E7BA8">
        <w:rPr>
          <w:rFonts w:ascii="宋体" w:hAnsi="宋体" w:hint="eastAsia"/>
          <w:sz w:val="30"/>
          <w:szCs w:val="30"/>
        </w:rPr>
        <w:t>5．1．</w:t>
      </w:r>
      <w:r w:rsidR="002E7BA8">
        <w:rPr>
          <w:rFonts w:hint="eastAsia"/>
          <w:sz w:val="30"/>
          <w:szCs w:val="30"/>
        </w:rPr>
        <w:t>1</w:t>
      </w:r>
      <w:r w:rsidRPr="001C1C77">
        <w:rPr>
          <w:rFonts w:ascii="Arial" w:hAnsi="宋体" w:cs="Arial"/>
          <w:spacing w:val="2"/>
          <w:sz w:val="28"/>
          <w:szCs w:val="28"/>
        </w:rPr>
        <w:t>洁净室风系统的施工安装应制订协作进度计划，与土建及其他专业工种相互配合、协调，按程序</w:t>
      </w:r>
      <w:r w:rsidRPr="001C1C77">
        <w:rPr>
          <w:rFonts w:ascii="Arial" w:hAnsi="宋体" w:cs="Arial" w:hint="eastAsia"/>
          <w:spacing w:val="2"/>
          <w:sz w:val="28"/>
          <w:szCs w:val="28"/>
        </w:rPr>
        <w:t>施工</w:t>
      </w:r>
      <w:r w:rsidRPr="001C1C77">
        <w:rPr>
          <w:rFonts w:ascii="Arial" w:hAnsi="宋体" w:cs="Arial"/>
          <w:spacing w:val="2"/>
          <w:sz w:val="28"/>
          <w:szCs w:val="28"/>
        </w:rPr>
        <w:t>。</w:t>
      </w:r>
    </w:p>
    <w:p w:rsidR="005D29F6" w:rsidRPr="001C1C77" w:rsidP="00BB1444">
      <w:pPr>
        <w:ind w:firstLine="300" w:firstLineChars="100"/>
        <w:rPr>
          <w:rFonts w:ascii="Arial" w:hAnsi="Arial" w:cs="Arial"/>
          <w:spacing w:val="2"/>
          <w:sz w:val="28"/>
          <w:szCs w:val="28"/>
        </w:rPr>
      </w:pPr>
      <w:r w:rsidR="00BB1444">
        <w:rPr>
          <w:rFonts w:ascii="宋体" w:hAnsi="宋体" w:hint="eastAsia"/>
          <w:sz w:val="30"/>
          <w:szCs w:val="30"/>
        </w:rPr>
        <w:t>5．1．</w:t>
      </w:r>
      <w:r w:rsidR="00BB1444">
        <w:rPr>
          <w:rFonts w:hint="eastAsia"/>
          <w:sz w:val="30"/>
          <w:szCs w:val="30"/>
        </w:rPr>
        <w:t>2</w:t>
      </w:r>
      <w:r w:rsidRPr="001C1C77">
        <w:rPr>
          <w:rFonts w:ascii="Arial" w:hAnsi="宋体" w:cs="Arial"/>
          <w:spacing w:val="2"/>
          <w:sz w:val="28"/>
          <w:szCs w:val="28"/>
        </w:rPr>
        <w:t>洁净室风系统施工安装应遵循不产尘、不积尘、不受潮和易清洁的原则.</w:t>
      </w:r>
    </w:p>
    <w:p w:rsidR="005D29F6" w:rsidRPr="001C1C77" w:rsidP="00BB1444">
      <w:pPr>
        <w:ind w:firstLine="300" w:firstLineChars="100"/>
        <w:rPr>
          <w:rFonts w:ascii="Arial" w:hAnsi="Arial" w:cs="Arial"/>
          <w:spacing w:val="2"/>
          <w:sz w:val="28"/>
          <w:szCs w:val="28"/>
        </w:rPr>
      </w:pPr>
      <w:r w:rsidR="00BB1444">
        <w:rPr>
          <w:rFonts w:ascii="宋体" w:hAnsi="宋体" w:hint="eastAsia"/>
          <w:sz w:val="30"/>
          <w:szCs w:val="30"/>
        </w:rPr>
        <w:t>5．1．</w:t>
      </w:r>
      <w:r w:rsidR="00BB1444">
        <w:rPr>
          <w:rFonts w:hint="eastAsia"/>
          <w:sz w:val="30"/>
          <w:szCs w:val="30"/>
        </w:rPr>
        <w:t>3</w:t>
      </w:r>
      <w:r w:rsidR="00BB1444">
        <w:rPr>
          <w:rFonts w:ascii="Arial" w:hAnsi="宋体" w:cs="Arial"/>
          <w:spacing w:val="2"/>
          <w:sz w:val="28"/>
          <w:szCs w:val="28"/>
        </w:rPr>
        <w:t>洁净室风系统在制作与安装前应对施工图仔细审核。</w:t>
      </w:r>
      <w:r w:rsidRPr="001C1C77">
        <w:rPr>
          <w:rFonts w:ascii="Arial" w:hAnsi="宋体" w:cs="Arial"/>
          <w:spacing w:val="2"/>
          <w:sz w:val="28"/>
          <w:szCs w:val="28"/>
        </w:rPr>
        <w:t>如需要施工单位深化设计，</w:t>
      </w:r>
      <w:r w:rsidRPr="001C1C77">
        <w:rPr>
          <w:rFonts w:ascii="Arial" w:hAnsi="宋体" w:cs="Arial" w:hint="eastAsia"/>
          <w:spacing w:val="2"/>
          <w:sz w:val="28"/>
          <w:szCs w:val="28"/>
        </w:rPr>
        <w:t>应</w:t>
      </w:r>
      <w:r w:rsidRPr="001C1C77">
        <w:rPr>
          <w:rFonts w:ascii="Arial" w:hAnsi="宋体" w:cs="Arial"/>
          <w:spacing w:val="2"/>
          <w:sz w:val="28"/>
          <w:szCs w:val="28"/>
        </w:rPr>
        <w:t>得到原设计单位的书面同意。</w:t>
      </w:r>
    </w:p>
    <w:p w:rsidR="005437E6" w:rsidP="008A303F">
      <w:pPr>
        <w:ind w:firstLine="1200" w:firstLineChars="400"/>
        <w:rPr>
          <w:rFonts w:hint="eastAsia"/>
          <w:b/>
          <w:bCs/>
          <w:sz w:val="28"/>
          <w:szCs w:val="28"/>
        </w:rPr>
      </w:pPr>
      <w:r w:rsidRPr="008A303F" w:rsidR="00496DD6">
        <w:rPr>
          <w:rFonts w:ascii="宋体" w:hAnsi="宋体" w:hint="eastAsia"/>
          <w:b/>
          <w:sz w:val="30"/>
          <w:szCs w:val="30"/>
        </w:rPr>
        <w:t>5．</w:t>
      </w:r>
      <w:r w:rsidRPr="008A303F" w:rsidR="00496DD6">
        <w:rPr>
          <w:rFonts w:hint="eastAsia"/>
          <w:b/>
          <w:sz w:val="30"/>
          <w:szCs w:val="30"/>
        </w:rPr>
        <w:t>2</w:t>
      </w:r>
      <w:r w:rsidR="008A303F">
        <w:rPr>
          <w:rFonts w:hint="eastAsia"/>
          <w:sz w:val="30"/>
          <w:szCs w:val="30"/>
        </w:rPr>
        <w:t xml:space="preserve">    </w:t>
      </w:r>
      <w:r w:rsidRPr="000E5CDA" w:rsidR="000E5CDA">
        <w:rPr>
          <w:b/>
          <w:bCs/>
          <w:sz w:val="28"/>
          <w:szCs w:val="28"/>
        </w:rPr>
        <w:t>风管和配件制作</w:t>
      </w:r>
    </w:p>
    <w:p w:rsidR="008A303F" w:rsidP="008A303F">
      <w:pPr>
        <w:ind w:firstLine="420" w:firstLineChars="150"/>
        <w:rPr>
          <w:rFonts w:ascii="Arial" w:hAnsi="宋体" w:cs="Arial" w:hint="eastAsia"/>
          <w:spacing w:val="2"/>
          <w:sz w:val="28"/>
          <w:szCs w:val="28"/>
        </w:rPr>
      </w:pPr>
      <w:r>
        <w:rPr>
          <w:rFonts w:ascii="Arial" w:hAnsi="宋体" w:cs="Arial" w:hint="eastAsia"/>
          <w:spacing w:val="2"/>
          <w:sz w:val="28"/>
          <w:szCs w:val="28"/>
        </w:rPr>
        <w:t>1，</w:t>
      </w:r>
      <w:r w:rsidRPr="002140E9" w:rsidR="002140E9">
        <w:rPr>
          <w:rFonts w:ascii="Arial" w:hAnsi="宋体" w:cs="Arial"/>
          <w:spacing w:val="2"/>
          <w:sz w:val="28"/>
          <w:szCs w:val="28"/>
        </w:rPr>
        <w:t>风管制作与安装所用板材、型材以及其他主要成品材料,应符合设计</w:t>
      </w:r>
      <w:r w:rsidRPr="002140E9" w:rsidR="002140E9">
        <w:rPr>
          <w:rFonts w:ascii="Arial" w:hAnsi="宋体" w:cs="Arial" w:hint="eastAsia"/>
          <w:spacing w:val="2"/>
          <w:sz w:val="28"/>
          <w:szCs w:val="28"/>
        </w:rPr>
        <w:t>要求</w:t>
      </w:r>
      <w:r w:rsidRPr="002140E9" w:rsidR="002140E9">
        <w:rPr>
          <w:rFonts w:ascii="Arial" w:hAnsi="宋体" w:cs="Arial"/>
          <w:spacing w:val="2"/>
          <w:sz w:val="28"/>
          <w:szCs w:val="28"/>
        </w:rPr>
        <w:t>，并应有出厂检验合格证明。材料进场时应按国家现行有关标准验收.</w:t>
      </w:r>
    </w:p>
    <w:p w:rsidR="008A303F" w:rsidP="008A303F">
      <w:pPr>
        <w:ind w:firstLine="420" w:firstLineChars="150"/>
        <w:rPr>
          <w:rFonts w:ascii="Arial" w:hAnsi="宋体" w:cs="Arial" w:hint="eastAsia"/>
          <w:spacing w:val="2"/>
          <w:sz w:val="28"/>
          <w:szCs w:val="28"/>
        </w:rPr>
      </w:pPr>
      <w:r>
        <w:rPr>
          <w:rFonts w:ascii="Arial" w:hAnsi="宋体" w:cs="Arial" w:hint="eastAsia"/>
          <w:spacing w:val="2"/>
          <w:sz w:val="28"/>
          <w:szCs w:val="28"/>
        </w:rPr>
        <w:t>风管应选用节能</w:t>
      </w:r>
      <w:r w:rsidRPr="002140E9" w:rsidR="00921832">
        <w:rPr>
          <w:rFonts w:ascii="Arial" w:hAnsi="宋体" w:cs="Arial"/>
          <w:spacing w:val="2"/>
          <w:sz w:val="28"/>
          <w:szCs w:val="28"/>
        </w:rPr>
        <w:t>、</w:t>
      </w:r>
      <w:r w:rsidR="00921832">
        <w:rPr>
          <w:rFonts w:ascii="Arial" w:hAnsi="宋体" w:cs="Arial" w:hint="eastAsia"/>
          <w:spacing w:val="2"/>
          <w:sz w:val="28"/>
          <w:szCs w:val="28"/>
        </w:rPr>
        <w:t>高效</w:t>
      </w:r>
      <w:r w:rsidRPr="002140E9" w:rsidR="00921832">
        <w:rPr>
          <w:rFonts w:ascii="Arial" w:hAnsi="宋体" w:cs="Arial"/>
          <w:spacing w:val="2"/>
          <w:sz w:val="28"/>
          <w:szCs w:val="28"/>
        </w:rPr>
        <w:t>、</w:t>
      </w:r>
      <w:r w:rsidR="00921832">
        <w:rPr>
          <w:rFonts w:ascii="Arial" w:hAnsi="宋体" w:cs="Arial" w:hint="eastAsia"/>
          <w:spacing w:val="2"/>
          <w:sz w:val="28"/>
          <w:szCs w:val="28"/>
        </w:rPr>
        <w:t>机械化加工的工艺。</w:t>
      </w:r>
    </w:p>
    <w:p w:rsidR="00921832" w:rsidP="008A303F">
      <w:pPr>
        <w:ind w:firstLine="420" w:firstLineChars="150"/>
        <w:rPr>
          <w:rFonts w:ascii="Arial" w:hAnsi="宋体" w:cs="Arial" w:hint="eastAsia"/>
          <w:spacing w:val="2"/>
          <w:sz w:val="28"/>
          <w:szCs w:val="28"/>
        </w:rPr>
      </w:pPr>
      <w:r>
        <w:rPr>
          <w:rFonts w:ascii="Arial" w:hAnsi="宋体" w:cs="Arial" w:hint="eastAsia"/>
          <w:spacing w:val="2"/>
          <w:sz w:val="28"/>
          <w:szCs w:val="28"/>
        </w:rPr>
        <w:t>成品供应的风管</w:t>
      </w:r>
      <w:r w:rsidR="00960271">
        <w:rPr>
          <w:rFonts w:ascii="Arial" w:hAnsi="宋体" w:cs="Arial" w:hint="eastAsia"/>
          <w:spacing w:val="2"/>
          <w:sz w:val="28"/>
          <w:szCs w:val="28"/>
        </w:rPr>
        <w:t>应包装运输，并应具有材质</w:t>
      </w:r>
      <w:r w:rsidRPr="002140E9" w:rsidR="00960271">
        <w:rPr>
          <w:rFonts w:ascii="Arial" w:hAnsi="宋体" w:cs="Arial"/>
          <w:spacing w:val="2"/>
          <w:sz w:val="28"/>
          <w:szCs w:val="28"/>
        </w:rPr>
        <w:t>、</w:t>
      </w:r>
      <w:r w:rsidR="00960271">
        <w:rPr>
          <w:rFonts w:ascii="Arial" w:hAnsi="宋体" w:cs="Arial" w:hint="eastAsia"/>
          <w:spacing w:val="2"/>
          <w:sz w:val="28"/>
          <w:szCs w:val="28"/>
        </w:rPr>
        <w:t>强度和严密性的合格证明.</w:t>
      </w:r>
    </w:p>
    <w:p w:rsidR="005715DB" w:rsidRPr="005715DB" w:rsidP="008A303F">
      <w:pPr>
        <w:ind w:firstLine="420" w:firstLineChars="150"/>
        <w:rPr>
          <w:rFonts w:ascii="Arial" w:hAnsi="Arial" w:cs="Arial"/>
          <w:spacing w:val="2"/>
          <w:sz w:val="28"/>
          <w:szCs w:val="28"/>
        </w:rPr>
      </w:pPr>
      <w:r w:rsidRPr="005715DB">
        <w:rPr>
          <w:rFonts w:ascii="Arial" w:hAnsi="宋体" w:cs="Arial"/>
          <w:spacing w:val="2"/>
          <w:sz w:val="28"/>
          <w:szCs w:val="28"/>
        </w:rPr>
        <w:t>非金属风管应提供</w:t>
      </w:r>
      <w:r w:rsidRPr="005715DB">
        <w:rPr>
          <w:rFonts w:ascii="Arial" w:hAnsi="宋体" w:cs="Arial" w:hint="eastAsia"/>
          <w:spacing w:val="2"/>
          <w:sz w:val="28"/>
          <w:szCs w:val="28"/>
        </w:rPr>
        <w:t>防火</w:t>
      </w:r>
      <w:r w:rsidRPr="005715DB">
        <w:rPr>
          <w:rFonts w:ascii="Arial" w:hAnsi="宋体" w:cs="Arial"/>
          <w:spacing w:val="2"/>
          <w:sz w:val="28"/>
          <w:szCs w:val="28"/>
        </w:rPr>
        <w:t>及卫生检测合格证明。</w:t>
      </w:r>
    </w:p>
    <w:p w:rsidR="005715DB" w:rsidRPr="005715DB" w:rsidP="004477CC">
      <w:pPr>
        <w:ind w:firstLine="420" w:firstLineChars="150"/>
        <w:rPr>
          <w:rFonts w:ascii="Arial" w:hAnsi="宋体" w:cs="Arial" w:hint="eastAsia"/>
          <w:spacing w:val="2"/>
          <w:sz w:val="28"/>
          <w:szCs w:val="28"/>
        </w:rPr>
      </w:pPr>
      <w:r w:rsidRPr="005715DB">
        <w:rPr>
          <w:rFonts w:ascii="Arial" w:hAnsi="宋体" w:cs="Arial"/>
          <w:spacing w:val="2"/>
          <w:sz w:val="28"/>
          <w:szCs w:val="28"/>
        </w:rPr>
        <w:t>过滤器(高效过滤器）之前的风管材料应选用镀锌钢板</w:t>
      </w:r>
      <w:r w:rsidRPr="005715DB">
        <w:rPr>
          <w:rFonts w:ascii="Arial" w:hAnsi="宋体" w:cs="Arial" w:hint="eastAsia"/>
          <w:spacing w:val="2"/>
          <w:sz w:val="28"/>
          <w:szCs w:val="28"/>
        </w:rPr>
        <w:t>或</w:t>
      </w:r>
      <w:r w:rsidRPr="005715DB">
        <w:rPr>
          <w:rFonts w:ascii="Arial" w:hAnsi="宋体" w:cs="Arial"/>
          <w:spacing w:val="2"/>
          <w:sz w:val="28"/>
          <w:szCs w:val="28"/>
        </w:rPr>
        <w:t>不</w:t>
      </w:r>
      <w:r w:rsidRPr="005715DB">
        <w:rPr>
          <w:rFonts w:ascii="Arial" w:hAnsi="宋体" w:cs="Arial" w:hint="eastAsia"/>
          <w:spacing w:val="2"/>
          <w:sz w:val="28"/>
          <w:szCs w:val="28"/>
        </w:rPr>
        <w:t>覆</w:t>
      </w:r>
      <w:r w:rsidRPr="005715DB">
        <w:rPr>
          <w:rFonts w:ascii="Arial" w:hAnsi="宋体" w:cs="Arial"/>
          <w:spacing w:val="2"/>
          <w:sz w:val="28"/>
          <w:szCs w:val="28"/>
        </w:rPr>
        <w:t>油镀锌钢板</w:t>
      </w:r>
      <w:r w:rsidRPr="005715DB">
        <w:rPr>
          <w:rFonts w:ascii="Arial" w:hAnsi="宋体" w:cs="Arial" w:hint="eastAsia"/>
          <w:spacing w:val="2"/>
          <w:sz w:val="28"/>
          <w:szCs w:val="28"/>
        </w:rPr>
        <w:t>。</w:t>
      </w:r>
      <w:r w:rsidRPr="005715DB">
        <w:rPr>
          <w:rFonts w:ascii="Arial" w:hAnsi="宋体" w:cs="Arial"/>
          <w:spacing w:val="2"/>
          <w:sz w:val="28"/>
          <w:szCs w:val="28"/>
        </w:rPr>
        <w:t>末级过滤器之后的</w:t>
      </w:r>
      <w:r w:rsidRPr="005715DB">
        <w:rPr>
          <w:rFonts w:ascii="Arial" w:hAnsi="宋体" w:cs="Arial" w:hint="eastAsia"/>
          <w:spacing w:val="2"/>
          <w:sz w:val="28"/>
          <w:szCs w:val="28"/>
        </w:rPr>
        <w:t>风管材料</w:t>
      </w:r>
      <w:r w:rsidRPr="005715DB">
        <w:rPr>
          <w:rFonts w:ascii="Arial" w:hAnsi="宋体" w:cs="Arial"/>
          <w:spacing w:val="2"/>
          <w:sz w:val="28"/>
          <w:szCs w:val="28"/>
        </w:rPr>
        <w:t>宜用防腐性能更好的</w:t>
      </w:r>
      <w:r w:rsidRPr="005715DB">
        <w:rPr>
          <w:rFonts w:ascii="Arial" w:hAnsi="宋体" w:cs="Arial" w:hint="eastAsia"/>
          <w:spacing w:val="2"/>
          <w:sz w:val="28"/>
          <w:szCs w:val="28"/>
        </w:rPr>
        <w:t>金属板材</w:t>
      </w:r>
      <w:r w:rsidRPr="005715DB">
        <w:rPr>
          <w:rFonts w:ascii="Arial" w:hAnsi="宋体" w:cs="Arial"/>
          <w:spacing w:val="2"/>
          <w:sz w:val="28"/>
          <w:szCs w:val="28"/>
        </w:rPr>
        <w:t>或不锈钢</w:t>
      </w:r>
      <w:r w:rsidRPr="005715DB">
        <w:rPr>
          <w:rFonts w:ascii="Arial" w:hAnsi="宋体" w:cs="Arial" w:hint="eastAsia"/>
          <w:spacing w:val="2"/>
          <w:sz w:val="28"/>
          <w:szCs w:val="28"/>
        </w:rPr>
        <w:t>板。</w:t>
      </w:r>
      <w:r w:rsidRPr="005715DB">
        <w:rPr>
          <w:rFonts w:ascii="Arial" w:hAnsi="宋体" w:cs="Arial"/>
          <w:spacing w:val="2"/>
          <w:sz w:val="28"/>
          <w:szCs w:val="28"/>
        </w:rPr>
        <w:t>有防腐要求的排风管道应采用</w:t>
      </w:r>
      <w:r w:rsidRPr="005715DB">
        <w:rPr>
          <w:rFonts w:ascii="Arial" w:hAnsi="宋体" w:cs="Arial" w:hint="eastAsia"/>
          <w:spacing w:val="2"/>
          <w:sz w:val="28"/>
          <w:szCs w:val="28"/>
        </w:rPr>
        <w:t>不产尘的、不低于难燃B1级的</w:t>
      </w:r>
      <w:r w:rsidRPr="005715DB">
        <w:rPr>
          <w:rFonts w:ascii="Arial" w:hAnsi="宋体" w:cs="Arial"/>
          <w:spacing w:val="2"/>
          <w:sz w:val="28"/>
          <w:szCs w:val="28"/>
        </w:rPr>
        <w:t>非金属板材</w:t>
      </w:r>
      <w:r w:rsidRPr="005715DB">
        <w:rPr>
          <w:rFonts w:ascii="Arial" w:hAnsi="宋体" w:cs="Arial" w:hint="eastAsia"/>
          <w:spacing w:val="2"/>
          <w:sz w:val="28"/>
          <w:szCs w:val="28"/>
        </w:rPr>
        <w:t>制作，若有面层，面层应为不燃材料。</w:t>
      </w:r>
    </w:p>
    <w:p w:rsidR="005715DB" w:rsidRPr="005715DB" w:rsidP="004477CC">
      <w:pPr>
        <w:ind w:firstLine="420" w:firstLineChars="150"/>
        <w:rPr>
          <w:rFonts w:ascii="Arial" w:hAnsi="宋体" w:cs="Arial" w:hint="eastAsia"/>
          <w:spacing w:val="2"/>
          <w:sz w:val="28"/>
          <w:szCs w:val="28"/>
        </w:rPr>
        <w:sectPr>
          <w:type w:val="nextPage"/>
          <w:pgSz w:w="11906" w:h="16838"/>
          <w:pgMar w:top="1440" w:right="1800" w:bottom="1440" w:left="1800" w:header="851" w:footer="992" w:gutter="0"/>
          <w:pgNumType w:start="7"/>
          <w:cols w:space="425"/>
          <w:titlePg w:val="0"/>
          <w:docGrid w:type="lines" w:linePitch="312"/>
        </w:sectPr>
      </w:pPr>
      <w:r w:rsidR="004572E5">
        <w:rPr>
          <w:rFonts w:ascii="Arial" w:hAnsi="宋体" w:cs="Arial" w:hint="eastAsia"/>
          <w:spacing w:val="2"/>
          <w:sz w:val="28"/>
          <w:szCs w:val="28"/>
        </w:rPr>
        <w:t>2，</w:t>
      </w:r>
      <w:r w:rsidRPr="005715DB">
        <w:rPr>
          <w:rFonts w:ascii="Arial" w:hAnsi="宋体" w:cs="Arial"/>
          <w:spacing w:val="2"/>
          <w:sz w:val="28"/>
          <w:szCs w:val="28"/>
        </w:rPr>
        <w:t>镀锌钢板的镀锌层</w:t>
      </w:r>
      <w:r w:rsidRPr="005715DB">
        <w:rPr>
          <w:rFonts w:ascii="Arial" w:hAnsi="宋体" w:cs="Arial" w:hint="eastAsia"/>
          <w:spacing w:val="2"/>
          <w:sz w:val="28"/>
          <w:szCs w:val="28"/>
        </w:rPr>
        <w:t>应</w:t>
      </w:r>
      <w:r w:rsidRPr="005715DB">
        <w:rPr>
          <w:rFonts w:ascii="Arial" w:hAnsi="宋体" w:cs="Arial"/>
          <w:spacing w:val="2"/>
          <w:sz w:val="28"/>
          <w:szCs w:val="28"/>
        </w:rPr>
        <w:t>在</w:t>
      </w:r>
      <w:r w:rsidRPr="005715DB">
        <w:rPr>
          <w:rFonts w:ascii="Arial" w:hAnsi="Arial" w:cs="Arial"/>
          <w:spacing w:val="2"/>
          <w:sz w:val="28"/>
          <w:szCs w:val="28"/>
        </w:rPr>
        <w:t>100</w:t>
      </w:r>
      <w:r w:rsidRPr="005715DB">
        <w:rPr>
          <w:rFonts w:ascii="Arial" w:hAnsi="宋体" w:cs="Arial"/>
          <w:spacing w:val="2"/>
          <w:sz w:val="28"/>
          <w:szCs w:val="28"/>
        </w:rPr>
        <w:t>号以上（双面三点试验平均值不应小于</w:t>
      </w:r>
      <w:smartTag w:uri="urn:schemas-microsoft-com:office:smarttags" w:element="chmetcnv">
        <w:smartTagPr>
          <w:attr w:name="HasSpace" w:val="False"/>
          <w:attr w:name="Negative" w:val="False"/>
          <w:attr w:name="NumberType" w:val="1"/>
          <w:attr w:name="SourceValue" w:val="100"/>
          <w:attr w:name="TCSC" w:val="0"/>
          <w:attr w:name="UnitName" w:val="g"/>
        </w:smartTagPr>
        <w:r w:rsidRPr="005715DB">
          <w:rPr>
            <w:rFonts w:ascii="Arial" w:hAnsi="Arial" w:cs="Arial"/>
            <w:spacing w:val="2"/>
            <w:sz w:val="28"/>
            <w:szCs w:val="28"/>
          </w:rPr>
          <w:t>100g</w:t>
        </w:r>
      </w:smartTag>
      <w:r w:rsidRPr="005715DB">
        <w:rPr>
          <w:rFonts w:ascii="Arial" w:hAnsi="Arial" w:cs="Arial"/>
          <w:spacing w:val="2"/>
          <w:sz w:val="28"/>
          <w:szCs w:val="28"/>
        </w:rPr>
        <w:t>/</w:t>
      </w:r>
      <w:r w:rsidRPr="005715DB">
        <w:rPr>
          <w:rFonts w:ascii="Arial" w:hAnsi="宋体" w:cs="Arial"/>
          <w:spacing w:val="2"/>
          <w:sz w:val="28"/>
          <w:szCs w:val="28"/>
        </w:rPr>
        <w:t>㎡）,其表面不得有裂纹、结疤、划伤，不得有明显氧化层、针孔、麻点、起皮和镀层脱落等缺陷。不锈钢板应为奥氏体不锈钢材料，其表面不得有明显划痕、斑痕和凹穴等缺陷。</w:t>
      </w:r>
    </w:p>
    <w:p w:rsidR="005715DB" w:rsidRPr="005715DB" w:rsidP="004477CC">
      <w:pPr>
        <w:ind w:firstLine="420" w:firstLineChars="150"/>
        <w:rPr>
          <w:rFonts w:ascii="Arial" w:hAnsi="Arial" w:cs="Arial" w:hint="eastAsia"/>
          <w:spacing w:val="2"/>
          <w:sz w:val="28"/>
          <w:szCs w:val="28"/>
        </w:rPr>
      </w:pPr>
      <w:r w:rsidRPr="005715DB">
        <w:rPr>
          <w:rFonts w:ascii="Arial" w:hAnsi="宋体" w:cs="Arial"/>
          <w:spacing w:val="2"/>
          <w:sz w:val="28"/>
          <w:szCs w:val="28"/>
        </w:rPr>
        <w:t>风管板材存放处应清洁、干燥</w:t>
      </w:r>
      <w:r w:rsidRPr="005715DB">
        <w:rPr>
          <w:rFonts w:ascii="Arial" w:hAnsi="宋体" w:cs="Arial" w:hint="eastAsia"/>
          <w:spacing w:val="2"/>
          <w:sz w:val="28"/>
          <w:szCs w:val="28"/>
        </w:rPr>
        <w:t>。</w:t>
      </w:r>
      <w:r w:rsidRPr="005715DB">
        <w:rPr>
          <w:rFonts w:ascii="Arial" w:hAnsi="宋体" w:cs="Arial"/>
          <w:spacing w:val="2"/>
          <w:sz w:val="28"/>
          <w:szCs w:val="28"/>
        </w:rPr>
        <w:t>不锈钢板应竖靠在木支架上。不锈钢板</w:t>
      </w:r>
      <w:r w:rsidRPr="005715DB">
        <w:rPr>
          <w:rFonts w:ascii="Arial" w:hAnsi="宋体" w:cs="Arial" w:hint="eastAsia"/>
          <w:spacing w:val="2"/>
          <w:sz w:val="28"/>
          <w:szCs w:val="28"/>
        </w:rPr>
        <w:t>材、管材</w:t>
      </w:r>
      <w:r w:rsidRPr="005715DB">
        <w:rPr>
          <w:rFonts w:ascii="Arial" w:hAnsi="宋体" w:cs="Arial"/>
          <w:spacing w:val="2"/>
          <w:sz w:val="28"/>
          <w:szCs w:val="28"/>
        </w:rPr>
        <w:t>与镀锌钢板</w:t>
      </w:r>
      <w:r w:rsidRPr="005715DB">
        <w:rPr>
          <w:rFonts w:ascii="Arial" w:hAnsi="宋体" w:cs="Arial" w:hint="eastAsia"/>
          <w:spacing w:val="2"/>
          <w:sz w:val="28"/>
          <w:szCs w:val="28"/>
        </w:rPr>
        <w:t>、管材</w:t>
      </w:r>
      <w:r w:rsidRPr="005715DB">
        <w:rPr>
          <w:rFonts w:ascii="Arial" w:hAnsi="宋体" w:cs="Arial"/>
          <w:spacing w:val="2"/>
          <w:sz w:val="28"/>
          <w:szCs w:val="28"/>
        </w:rPr>
        <w:t>不应与炭素钢材料接触，应分开放置.</w:t>
      </w:r>
    </w:p>
    <w:p w:rsidR="005715DB" w:rsidRPr="005715DB" w:rsidP="004477CC">
      <w:pPr>
        <w:ind w:firstLine="560" w:firstLineChars="200"/>
        <w:rPr>
          <w:rFonts w:ascii="Arial" w:hAnsi="Arial" w:cs="Arial"/>
          <w:spacing w:val="2"/>
          <w:sz w:val="28"/>
          <w:szCs w:val="28"/>
        </w:rPr>
      </w:pPr>
      <w:r w:rsidRPr="005715DB">
        <w:rPr>
          <w:rFonts w:ascii="Arial" w:hAnsi="宋体" w:cs="Arial"/>
          <w:spacing w:val="2"/>
          <w:sz w:val="28"/>
          <w:szCs w:val="28"/>
        </w:rPr>
        <w:t>风管制作应有专用场地，其房间应清洁</w:t>
      </w:r>
      <w:r w:rsidRPr="005715DB">
        <w:rPr>
          <w:rFonts w:ascii="Arial" w:hAnsi="宋体" w:cs="Arial" w:hint="eastAsia"/>
          <w:spacing w:val="2"/>
          <w:sz w:val="28"/>
          <w:szCs w:val="28"/>
        </w:rPr>
        <w:t>,宜封闭</w:t>
      </w:r>
      <w:r w:rsidRPr="005715DB">
        <w:rPr>
          <w:rFonts w:ascii="Arial" w:hAnsi="宋体" w:cs="Arial"/>
          <w:spacing w:val="2"/>
          <w:sz w:val="28"/>
          <w:szCs w:val="28"/>
        </w:rPr>
        <w:t>。工作人员应穿干净工作服和软性工作鞋。</w:t>
      </w:r>
    </w:p>
    <w:p w:rsidR="005715DB" w:rsidRPr="005715DB" w:rsidP="004477CC">
      <w:pPr>
        <w:ind w:firstLine="420" w:firstLineChars="150"/>
        <w:rPr>
          <w:rFonts w:ascii="Arial" w:hAnsi="Arial" w:cs="Arial"/>
          <w:spacing w:val="2"/>
          <w:sz w:val="28"/>
          <w:szCs w:val="28"/>
        </w:rPr>
      </w:pPr>
      <w:r w:rsidRPr="005715DB">
        <w:rPr>
          <w:rFonts w:ascii="Arial" w:hAnsi="宋体" w:cs="Arial"/>
          <w:spacing w:val="2"/>
          <w:sz w:val="28"/>
          <w:szCs w:val="28"/>
        </w:rPr>
        <w:t>卷筒板材或平板材</w:t>
      </w:r>
      <w:r w:rsidRPr="005715DB">
        <w:rPr>
          <w:rFonts w:ascii="Arial" w:hAnsi="宋体" w:cs="Arial" w:hint="eastAsia"/>
          <w:spacing w:val="2"/>
          <w:sz w:val="28"/>
          <w:szCs w:val="28"/>
        </w:rPr>
        <w:t>在</w:t>
      </w:r>
      <w:r w:rsidRPr="005715DB">
        <w:rPr>
          <w:rFonts w:ascii="Arial" w:hAnsi="宋体" w:cs="Arial"/>
          <w:spacing w:val="2"/>
          <w:sz w:val="28"/>
          <w:szCs w:val="28"/>
        </w:rPr>
        <w:t>制作</w:t>
      </w:r>
      <w:r w:rsidRPr="005715DB">
        <w:rPr>
          <w:rFonts w:ascii="Arial" w:hAnsi="宋体" w:cs="Arial" w:hint="eastAsia"/>
          <w:spacing w:val="2"/>
          <w:sz w:val="28"/>
          <w:szCs w:val="28"/>
        </w:rPr>
        <w:t>时应使</w:t>
      </w:r>
      <w:r w:rsidRPr="005715DB">
        <w:rPr>
          <w:rFonts w:ascii="Arial" w:hAnsi="宋体" w:cs="Arial"/>
          <w:spacing w:val="2"/>
          <w:sz w:val="28"/>
          <w:szCs w:val="28"/>
        </w:rPr>
        <w:t>用无毒性</w:t>
      </w:r>
      <w:r w:rsidRPr="005715DB">
        <w:rPr>
          <w:rFonts w:ascii="Arial" w:hAnsi="宋体" w:cs="Arial" w:hint="eastAsia"/>
          <w:spacing w:val="2"/>
          <w:sz w:val="28"/>
          <w:szCs w:val="28"/>
        </w:rPr>
        <w:t>的</w:t>
      </w:r>
      <w:r w:rsidRPr="005715DB">
        <w:rPr>
          <w:rFonts w:ascii="Arial" w:hAnsi="宋体" w:cs="Arial"/>
          <w:spacing w:val="2"/>
          <w:sz w:val="28"/>
          <w:szCs w:val="28"/>
        </w:rPr>
        <w:t>中性清洗液</w:t>
      </w:r>
      <w:r w:rsidRPr="005715DB">
        <w:rPr>
          <w:rFonts w:ascii="Arial" w:hAnsi="宋体" w:cs="Arial" w:hint="eastAsia"/>
          <w:spacing w:val="2"/>
          <w:sz w:val="28"/>
          <w:szCs w:val="28"/>
        </w:rPr>
        <w:t>并用清水</w:t>
      </w:r>
      <w:r w:rsidRPr="005715DB">
        <w:rPr>
          <w:rFonts w:ascii="Arial" w:hAnsi="宋体" w:cs="Arial"/>
          <w:spacing w:val="2"/>
          <w:sz w:val="28"/>
          <w:szCs w:val="28"/>
        </w:rPr>
        <w:t>将表面清洗干净</w:t>
      </w:r>
      <w:r w:rsidRPr="005715DB">
        <w:rPr>
          <w:rFonts w:ascii="Arial" w:hAnsi="宋体" w:cs="Arial" w:hint="eastAsia"/>
          <w:spacing w:val="2"/>
          <w:sz w:val="28"/>
          <w:szCs w:val="28"/>
        </w:rPr>
        <w:t>，应</w:t>
      </w:r>
      <w:r w:rsidRPr="005715DB">
        <w:rPr>
          <w:rFonts w:ascii="Arial" w:hAnsi="宋体" w:cs="Arial"/>
          <w:spacing w:val="2"/>
          <w:sz w:val="28"/>
          <w:szCs w:val="28"/>
        </w:rPr>
        <w:t>无镀层粉化现象。不覆油板材可用</w:t>
      </w:r>
      <w:r w:rsidRPr="005715DB">
        <w:rPr>
          <w:rFonts w:ascii="Arial" w:hAnsi="宋体" w:cs="Arial" w:hint="eastAsia"/>
          <w:spacing w:val="2"/>
          <w:sz w:val="28"/>
          <w:szCs w:val="28"/>
        </w:rPr>
        <w:t>约</w:t>
      </w:r>
      <w:smartTag w:uri="urn:schemas-microsoft-com:office:smarttags" w:element="chmetcnv">
        <w:smartTagPr>
          <w:attr w:name="HasSpace" w:val="False"/>
          <w:attr w:name="Negative" w:val="False"/>
          <w:attr w:name="NumberType" w:val="1"/>
          <w:attr w:name="SourceValue" w:val="40"/>
          <w:attr w:name="TCSC" w:val="0"/>
          <w:attr w:name="UnitName" w:val="℃"/>
        </w:smartTagPr>
        <w:r w:rsidRPr="005715DB">
          <w:rPr>
            <w:rFonts w:ascii="Arial" w:hAnsi="宋体" w:cs="Arial" w:hint="eastAsia"/>
            <w:spacing w:val="2"/>
            <w:sz w:val="28"/>
            <w:szCs w:val="28"/>
          </w:rPr>
          <w:t>40</w:t>
        </w:r>
        <w:r w:rsidRPr="005715DB">
          <w:rPr>
            <w:rFonts w:ascii="Arial" w:hAnsi="宋体" w:cs="Arial" w:hint="eastAsia"/>
            <w:spacing w:val="2"/>
            <w:sz w:val="28"/>
            <w:szCs w:val="28"/>
          </w:rPr>
          <w:t>℃</w:t>
        </w:r>
      </w:smartTag>
      <w:r w:rsidRPr="005715DB">
        <w:rPr>
          <w:rFonts w:ascii="Arial" w:hAnsi="宋体" w:cs="Arial" w:hint="eastAsia"/>
          <w:spacing w:val="2"/>
          <w:sz w:val="28"/>
          <w:szCs w:val="28"/>
        </w:rPr>
        <w:t>的温</w:t>
      </w:r>
      <w:r w:rsidRPr="005715DB">
        <w:rPr>
          <w:rFonts w:ascii="Arial" w:hAnsi="宋体" w:cs="Arial"/>
          <w:spacing w:val="2"/>
          <w:sz w:val="28"/>
          <w:szCs w:val="28"/>
        </w:rPr>
        <w:t>水清洗，晾干后均应用</w:t>
      </w:r>
      <w:r w:rsidRPr="005715DB">
        <w:rPr>
          <w:rFonts w:ascii="Arial" w:hAnsi="宋体" w:cs="Arial" w:hint="eastAsia"/>
          <w:spacing w:val="2"/>
          <w:sz w:val="28"/>
          <w:szCs w:val="28"/>
        </w:rPr>
        <w:t>不掉纤维的长丝白色纺织材料</w:t>
      </w:r>
      <w:r w:rsidRPr="005715DB">
        <w:rPr>
          <w:rFonts w:ascii="Arial" w:hAnsi="宋体" w:cs="Arial"/>
          <w:spacing w:val="2"/>
          <w:sz w:val="28"/>
          <w:szCs w:val="28"/>
        </w:rPr>
        <w:t>擦拭干净。</w:t>
      </w:r>
    </w:p>
    <w:p w:rsidR="005715DB" w:rsidRPr="005715DB" w:rsidP="005715DB">
      <w:pPr>
        <w:ind w:firstLine="280" w:firstLineChars="100"/>
        <w:rPr>
          <w:rFonts w:ascii="Arial" w:hAnsi="宋体" w:cs="Arial" w:hint="eastAsia"/>
          <w:spacing w:val="2"/>
          <w:sz w:val="28"/>
          <w:szCs w:val="28"/>
        </w:rPr>
      </w:pPr>
      <w:r w:rsidRPr="005715DB">
        <w:rPr>
          <w:rFonts w:ascii="Arial" w:hAnsi="宋体" w:cs="Arial"/>
          <w:spacing w:val="2"/>
          <w:sz w:val="28"/>
          <w:szCs w:val="28"/>
        </w:rPr>
        <w:t>不锈钢板焊接时，焊缝处应用</w:t>
      </w:r>
      <w:r w:rsidRPr="005715DB">
        <w:rPr>
          <w:rFonts w:ascii="Arial" w:hAnsi="宋体" w:cs="Arial" w:hint="eastAsia"/>
          <w:spacing w:val="2"/>
          <w:sz w:val="28"/>
          <w:szCs w:val="28"/>
        </w:rPr>
        <w:t>低浓度的清洁剂</w:t>
      </w:r>
      <w:r w:rsidRPr="005715DB">
        <w:rPr>
          <w:rFonts w:ascii="Arial" w:hAnsi="宋体" w:cs="Arial"/>
          <w:spacing w:val="2"/>
          <w:sz w:val="28"/>
          <w:szCs w:val="28"/>
        </w:rPr>
        <w:t>擦净。</w:t>
      </w:r>
    </w:p>
    <w:p w:rsidR="005715DB" w:rsidRPr="005715DB" w:rsidP="005715DB">
      <w:pPr>
        <w:ind w:firstLine="280" w:firstLineChars="100"/>
        <w:rPr>
          <w:rFonts w:ascii="Arial" w:hAnsi="Arial" w:cs="Arial"/>
          <w:spacing w:val="2"/>
          <w:sz w:val="28"/>
          <w:szCs w:val="28"/>
        </w:rPr>
      </w:pPr>
      <w:r w:rsidRPr="005715DB">
        <w:rPr>
          <w:rFonts w:ascii="Arial" w:hAnsi="宋体" w:cs="Arial"/>
          <w:spacing w:val="2"/>
          <w:sz w:val="28"/>
          <w:szCs w:val="28"/>
        </w:rPr>
        <w:t>风管不得有横向拼接缝，矩形风管底边宽度小于或等于</w:t>
      </w:r>
      <w:smartTag w:uri="urn:schemas-microsoft-com:office:smarttags" w:element="chmetcnv">
        <w:smartTagPr>
          <w:attr w:name="HasSpace" w:val="False"/>
          <w:attr w:name="Negative" w:val="False"/>
          <w:attr w:name="NumberType" w:val="1"/>
          <w:attr w:name="SourceValue" w:val="900"/>
          <w:attr w:name="TCSC" w:val="0"/>
          <w:attr w:name="UnitName" w:val="mm"/>
        </w:smartTagPr>
        <w:r w:rsidRPr="005715DB">
          <w:rPr>
            <w:rFonts w:ascii="Arial" w:hAnsi="Arial" w:cs="Arial"/>
            <w:spacing w:val="2"/>
            <w:sz w:val="28"/>
            <w:szCs w:val="28"/>
          </w:rPr>
          <w:t>900mm</w:t>
        </w:r>
      </w:smartTag>
      <w:r w:rsidRPr="005715DB">
        <w:rPr>
          <w:rFonts w:ascii="Arial" w:hAnsi="宋体" w:cs="Arial"/>
          <w:spacing w:val="2"/>
          <w:sz w:val="28"/>
          <w:szCs w:val="28"/>
        </w:rPr>
        <w:t>时，其底边不得有纵向拼接缝，</w:t>
      </w:r>
      <w:r w:rsidRPr="005715DB">
        <w:rPr>
          <w:rFonts w:ascii="Arial" w:hAnsi="Arial" w:cs="Arial" w:hint="eastAsia"/>
          <w:spacing w:val="2"/>
          <w:sz w:val="28"/>
          <w:szCs w:val="28"/>
        </w:rPr>
        <w:t>大于900mm</w:t>
      </w:r>
      <w:r w:rsidRPr="005715DB">
        <w:rPr>
          <w:rFonts w:ascii="Arial" w:hAnsi="宋体" w:cs="Arial" w:hint="eastAsia"/>
          <w:spacing w:val="2"/>
          <w:sz w:val="28"/>
          <w:szCs w:val="28"/>
        </w:rPr>
        <w:t>且</w:t>
      </w:r>
      <w:r w:rsidRPr="005715DB">
        <w:rPr>
          <w:rFonts w:ascii="Arial" w:hAnsi="宋体" w:cs="Arial"/>
          <w:spacing w:val="2"/>
          <w:sz w:val="28"/>
          <w:szCs w:val="28"/>
        </w:rPr>
        <w:t>小于或等于</w:t>
      </w:r>
      <w:r w:rsidRPr="005715DB">
        <w:rPr>
          <w:rFonts w:ascii="Arial" w:hAnsi="Arial" w:cs="Arial"/>
          <w:spacing w:val="2"/>
          <w:sz w:val="28"/>
          <w:szCs w:val="28"/>
        </w:rPr>
        <w:t>1800mm</w:t>
      </w:r>
      <w:r w:rsidRPr="005715DB">
        <w:rPr>
          <w:rFonts w:ascii="Arial" w:hAnsi="宋体" w:cs="Arial"/>
          <w:spacing w:val="2"/>
          <w:sz w:val="28"/>
          <w:szCs w:val="28"/>
        </w:rPr>
        <w:t>时，不得多于</w:t>
      </w:r>
      <w:r w:rsidRPr="005715DB">
        <w:rPr>
          <w:rFonts w:ascii="Arial" w:hAnsi="Arial" w:cs="Arial"/>
          <w:spacing w:val="2"/>
          <w:sz w:val="28"/>
          <w:szCs w:val="28"/>
        </w:rPr>
        <w:t>1</w:t>
      </w:r>
      <w:r w:rsidRPr="005715DB">
        <w:rPr>
          <w:rFonts w:ascii="Arial" w:hAnsi="宋体" w:cs="Arial"/>
          <w:spacing w:val="2"/>
          <w:sz w:val="28"/>
          <w:szCs w:val="28"/>
        </w:rPr>
        <w:t>条纵向接缝,</w:t>
      </w:r>
      <w:r w:rsidRPr="005715DB">
        <w:rPr>
          <w:rFonts w:ascii="Arial" w:hAnsi="Arial" w:cs="Arial" w:hint="eastAsia"/>
          <w:spacing w:val="2"/>
          <w:sz w:val="28"/>
          <w:szCs w:val="28"/>
        </w:rPr>
        <w:t>大于1800mm且</w:t>
      </w:r>
      <w:r w:rsidRPr="005715DB">
        <w:rPr>
          <w:rFonts w:ascii="Arial" w:hAnsi="宋体" w:cs="Arial"/>
          <w:spacing w:val="2"/>
          <w:sz w:val="28"/>
          <w:szCs w:val="28"/>
        </w:rPr>
        <w:t>小于或等于</w:t>
      </w:r>
      <w:r w:rsidRPr="005715DB">
        <w:rPr>
          <w:rFonts w:ascii="Arial" w:hAnsi="Arial" w:cs="Arial"/>
          <w:spacing w:val="2"/>
          <w:sz w:val="28"/>
          <w:szCs w:val="28"/>
        </w:rPr>
        <w:t>2600mm</w:t>
      </w:r>
      <w:r w:rsidRPr="005715DB">
        <w:rPr>
          <w:rFonts w:ascii="Arial" w:hAnsi="宋体" w:cs="Arial"/>
          <w:spacing w:val="2"/>
          <w:sz w:val="28"/>
          <w:szCs w:val="28"/>
        </w:rPr>
        <w:t>时，不得多于</w:t>
      </w:r>
      <w:r w:rsidRPr="005715DB">
        <w:rPr>
          <w:rFonts w:ascii="Arial" w:hAnsi="Arial" w:cs="Arial"/>
          <w:spacing w:val="2"/>
          <w:sz w:val="28"/>
          <w:szCs w:val="28"/>
        </w:rPr>
        <w:t>2</w:t>
      </w:r>
      <w:r w:rsidRPr="005715DB">
        <w:rPr>
          <w:rFonts w:ascii="Arial" w:hAnsi="宋体" w:cs="Arial"/>
          <w:spacing w:val="2"/>
          <w:sz w:val="28"/>
          <w:szCs w:val="28"/>
        </w:rPr>
        <w:t>条纵向接缝。</w:t>
      </w:r>
    </w:p>
    <w:p w:rsidR="00933237" w:rsidRPr="00933237" w:rsidP="008523B2">
      <w:pPr>
        <w:ind w:firstLine="280" w:firstLineChars="100"/>
        <w:rPr>
          <w:rFonts w:ascii="Arial" w:hAnsi="Arial" w:cs="Arial"/>
          <w:spacing w:val="2"/>
          <w:sz w:val="28"/>
          <w:szCs w:val="28"/>
        </w:rPr>
      </w:pPr>
      <w:r w:rsidR="004572E5">
        <w:rPr>
          <w:rFonts w:ascii="Arial" w:hAnsi="宋体" w:cs="Arial" w:hint="eastAsia"/>
          <w:spacing w:val="2"/>
          <w:sz w:val="28"/>
          <w:szCs w:val="28"/>
        </w:rPr>
        <w:t>3，</w:t>
      </w:r>
      <w:r w:rsidRPr="00933237">
        <w:rPr>
          <w:rFonts w:ascii="Arial" w:hAnsi="宋体" w:cs="Arial"/>
          <w:spacing w:val="2"/>
          <w:sz w:val="28"/>
          <w:szCs w:val="28"/>
        </w:rPr>
        <w:t>输送无害空气的风管,</w:t>
      </w:r>
      <w:r w:rsidRPr="00933237">
        <w:rPr>
          <w:rFonts w:ascii="Arial" w:hAnsi="宋体" w:cs="Arial" w:hint="eastAsia"/>
          <w:spacing w:val="2"/>
          <w:sz w:val="28"/>
          <w:szCs w:val="28"/>
        </w:rPr>
        <w:t>应</w:t>
      </w:r>
      <w:r w:rsidRPr="00933237">
        <w:rPr>
          <w:rFonts w:ascii="Arial" w:hAnsi="宋体" w:cs="Arial"/>
          <w:spacing w:val="2"/>
          <w:sz w:val="28"/>
          <w:szCs w:val="28"/>
        </w:rPr>
        <w:t>用咬接成型。风管板材的拼接</w:t>
      </w:r>
      <w:r w:rsidRPr="00933237">
        <w:rPr>
          <w:rFonts w:ascii="Arial" w:hAnsi="宋体" w:cs="Arial" w:hint="eastAsia"/>
          <w:spacing w:val="2"/>
          <w:sz w:val="28"/>
          <w:szCs w:val="28"/>
        </w:rPr>
        <w:t>和</w:t>
      </w:r>
      <w:r w:rsidRPr="00933237">
        <w:rPr>
          <w:rFonts w:ascii="Arial" w:hAnsi="宋体" w:cs="Arial"/>
          <w:spacing w:val="2"/>
          <w:sz w:val="28"/>
          <w:szCs w:val="28"/>
        </w:rPr>
        <w:t>圆</w:t>
      </w:r>
      <w:r w:rsidRPr="00933237">
        <w:rPr>
          <w:rFonts w:ascii="Arial" w:hAnsi="宋体" w:cs="Arial" w:hint="eastAsia"/>
          <w:spacing w:val="2"/>
          <w:sz w:val="28"/>
          <w:szCs w:val="28"/>
        </w:rPr>
        <w:t>形</w:t>
      </w:r>
      <w:r w:rsidRPr="00933237">
        <w:rPr>
          <w:rFonts w:ascii="Arial" w:hAnsi="宋体" w:cs="Arial"/>
          <w:spacing w:val="2"/>
          <w:sz w:val="28"/>
          <w:szCs w:val="28"/>
        </w:rPr>
        <w:t>风管的闭合缝</w:t>
      </w:r>
      <w:r w:rsidRPr="00933237">
        <w:rPr>
          <w:rFonts w:ascii="Arial" w:hAnsi="宋体" w:cs="Arial" w:hint="eastAsia"/>
          <w:spacing w:val="2"/>
          <w:sz w:val="28"/>
          <w:szCs w:val="28"/>
        </w:rPr>
        <w:t>可</w:t>
      </w:r>
      <w:r w:rsidRPr="00933237">
        <w:rPr>
          <w:rFonts w:ascii="Arial" w:hAnsi="宋体" w:cs="Arial"/>
          <w:spacing w:val="2"/>
          <w:sz w:val="28"/>
          <w:szCs w:val="28"/>
        </w:rPr>
        <w:t>采用单咬口；弯管的横向连接缝</w:t>
      </w:r>
      <w:r w:rsidRPr="00933237">
        <w:rPr>
          <w:rFonts w:ascii="Arial" w:hAnsi="宋体" w:cs="Arial" w:hint="eastAsia"/>
          <w:spacing w:val="2"/>
          <w:sz w:val="28"/>
          <w:szCs w:val="28"/>
        </w:rPr>
        <w:t>可</w:t>
      </w:r>
      <w:r w:rsidRPr="00933237">
        <w:rPr>
          <w:rFonts w:ascii="Arial" w:hAnsi="宋体" w:cs="Arial"/>
          <w:spacing w:val="2"/>
          <w:sz w:val="28"/>
          <w:szCs w:val="28"/>
        </w:rPr>
        <w:t>采用立咬口；矩形风管成形咬缝</w:t>
      </w:r>
      <w:r w:rsidRPr="00933237">
        <w:rPr>
          <w:rFonts w:ascii="Arial" w:hAnsi="宋体" w:cs="Arial" w:hint="eastAsia"/>
          <w:spacing w:val="2"/>
          <w:sz w:val="28"/>
          <w:szCs w:val="28"/>
        </w:rPr>
        <w:t>可</w:t>
      </w:r>
      <w:r w:rsidRPr="00933237">
        <w:rPr>
          <w:rFonts w:ascii="Arial" w:hAnsi="宋体" w:cs="Arial"/>
          <w:spacing w:val="2"/>
          <w:sz w:val="28"/>
          <w:szCs w:val="28"/>
        </w:rPr>
        <w:t>采用联合角咬口。风管不</w:t>
      </w:r>
      <w:r w:rsidRPr="00933237">
        <w:rPr>
          <w:rFonts w:ascii="Arial" w:hAnsi="宋体" w:cs="Arial" w:hint="eastAsia"/>
          <w:sz w:val="28"/>
          <w:szCs w:val="28"/>
        </w:rPr>
        <w:t>应</w:t>
      </w:r>
      <w:r w:rsidRPr="00933237">
        <w:rPr>
          <w:rFonts w:ascii="Arial" w:hAnsi="宋体" w:cs="Arial"/>
          <w:spacing w:val="2"/>
          <w:sz w:val="28"/>
          <w:szCs w:val="28"/>
        </w:rPr>
        <w:t>采用按扣式咬口。</w:t>
      </w:r>
      <w:r w:rsidR="00075136">
        <w:rPr>
          <w:rFonts w:ascii="Arial" w:hAnsi="宋体" w:cs="Arial"/>
          <w:spacing w:val="2"/>
          <w:sz w:val="28"/>
          <w:szCs w:val="28"/>
        </w:rPr>
        <w:t>咬口缝都必须涂密封胶或贴密封胶带，</w:t>
      </w:r>
      <w:r w:rsidRPr="00933237">
        <w:rPr>
          <w:rFonts w:ascii="Arial" w:hAnsi="宋体" w:cs="Arial"/>
          <w:spacing w:val="2"/>
          <w:sz w:val="28"/>
          <w:szCs w:val="28"/>
        </w:rPr>
        <w:t>在正压面实施，特殊的尺寸狭小空间或受力状况多变和运动中的受控环境以及输送特殊介质的，按设计可以采用金属螺旋形风管或金属、非金属软管.</w:t>
      </w:r>
    </w:p>
    <w:p w:rsidR="00075136" w:rsidP="00B37071">
      <w:pPr>
        <w:ind w:firstLine="300" w:firstLineChars="100"/>
        <w:rPr>
          <w:rFonts w:ascii="Arial" w:hAnsi="宋体" w:cs="Arial" w:hint="eastAsia"/>
          <w:spacing w:val="2"/>
          <w:sz w:val="28"/>
          <w:szCs w:val="28"/>
        </w:rPr>
      </w:pPr>
      <w:r w:rsidR="00B37071">
        <w:rPr>
          <w:rFonts w:ascii="宋体" w:hAnsi="宋体" w:hint="eastAsia"/>
          <w:sz w:val="30"/>
          <w:szCs w:val="30"/>
        </w:rPr>
        <w:t>5．2．1</w:t>
      </w:r>
      <w:r w:rsidR="00B37071">
        <w:rPr>
          <w:rFonts w:hint="eastAsia"/>
          <w:sz w:val="30"/>
          <w:szCs w:val="30"/>
        </w:rPr>
        <w:t>2</w:t>
      </w:r>
      <w:r w:rsidRPr="00933237" w:rsidR="00933237">
        <w:rPr>
          <w:rFonts w:ascii="Arial" w:hAnsi="宋体" w:cs="Arial"/>
          <w:spacing w:val="2"/>
          <w:sz w:val="28"/>
          <w:szCs w:val="28"/>
        </w:rPr>
        <w:t>风管加工</w:t>
      </w:r>
      <w:r w:rsidRPr="00933237" w:rsidR="00933237">
        <w:rPr>
          <w:rFonts w:ascii="Arial" w:hAnsi="宋体" w:cs="Arial" w:hint="eastAsia"/>
          <w:spacing w:val="2"/>
          <w:sz w:val="28"/>
          <w:szCs w:val="28"/>
        </w:rPr>
        <w:t>和</w:t>
      </w:r>
      <w:r w:rsidRPr="00933237" w:rsidR="00933237">
        <w:rPr>
          <w:rFonts w:ascii="Arial" w:hAnsi="宋体" w:cs="Arial"/>
          <w:spacing w:val="2"/>
          <w:sz w:val="28"/>
          <w:szCs w:val="28"/>
        </w:rPr>
        <w:t>安装严密性</w:t>
      </w:r>
      <w:r>
        <w:rPr>
          <w:rFonts w:ascii="Arial" w:hAnsi="宋体" w:cs="Arial" w:hint="eastAsia"/>
          <w:spacing w:val="2"/>
          <w:sz w:val="28"/>
          <w:szCs w:val="28"/>
        </w:rPr>
        <w:t>的试验压力，</w:t>
      </w:r>
    </w:p>
    <w:p w:rsidR="00075136" w:rsidP="00075136">
      <w:pPr>
        <w:ind w:firstLine="280" w:firstLineChars="100"/>
        <w:rPr>
          <w:rFonts w:ascii="Arial" w:hAnsi="宋体" w:cs="Arial" w:hint="eastAsia"/>
          <w:spacing w:val="2"/>
          <w:sz w:val="28"/>
          <w:szCs w:val="28"/>
        </w:rPr>
      </w:pPr>
      <w:r>
        <w:rPr>
          <w:rFonts w:ascii="Arial" w:hAnsi="宋体" w:cs="Arial" w:hint="eastAsia"/>
          <w:spacing w:val="2"/>
          <w:sz w:val="28"/>
          <w:szCs w:val="28"/>
        </w:rPr>
        <w:t>总管</w:t>
      </w:r>
      <w:r w:rsidRPr="00933237" w:rsidR="00933237">
        <w:rPr>
          <w:rFonts w:ascii="Arial" w:hAnsi="宋体" w:cs="Arial" w:hint="eastAsia"/>
          <w:spacing w:val="2"/>
          <w:sz w:val="28"/>
          <w:szCs w:val="28"/>
        </w:rPr>
        <w:t>采用1500Pa，</w:t>
      </w:r>
    </w:p>
    <w:p w:rsidR="00075136" w:rsidP="00075136">
      <w:pPr>
        <w:ind w:firstLine="280" w:firstLineChars="100"/>
        <w:rPr>
          <w:rFonts w:ascii="Arial" w:hAnsi="宋体" w:cs="Arial" w:hint="eastAsia"/>
          <w:spacing w:val="2"/>
          <w:sz w:val="28"/>
          <w:szCs w:val="28"/>
        </w:rPr>
        <w:sectPr>
          <w:type w:val="nextPage"/>
          <w:pgSz w:w="11906" w:h="16838"/>
          <w:pgMar w:top="1440" w:right="1800" w:bottom="1440" w:left="1800" w:header="851" w:footer="992" w:gutter="0"/>
          <w:pgNumType w:start="8"/>
          <w:cols w:space="425"/>
          <w:titlePg w:val="0"/>
          <w:docGrid w:type="lines" w:linePitch="312"/>
        </w:sectPr>
      </w:pPr>
      <w:r w:rsidRPr="00933237" w:rsidR="00933237">
        <w:rPr>
          <w:rFonts w:ascii="Arial" w:hAnsi="宋体" w:cs="Arial" w:hint="eastAsia"/>
          <w:spacing w:val="2"/>
          <w:sz w:val="28"/>
          <w:szCs w:val="28"/>
        </w:rPr>
        <w:t>干管（含支干管）可采用1000Pa，</w:t>
      </w:r>
    </w:p>
    <w:p w:rsidR="00075136" w:rsidP="00075136">
      <w:pPr>
        <w:ind w:firstLine="280" w:firstLineChars="100"/>
        <w:rPr>
          <w:rFonts w:ascii="Arial" w:hAnsi="宋体" w:cs="Arial" w:hint="eastAsia"/>
          <w:spacing w:val="2"/>
          <w:sz w:val="28"/>
          <w:szCs w:val="28"/>
        </w:rPr>
      </w:pPr>
      <w:r w:rsidRPr="00933237" w:rsidR="00933237">
        <w:rPr>
          <w:rFonts w:ascii="Arial" w:hAnsi="宋体" w:cs="Arial" w:hint="eastAsia"/>
          <w:spacing w:val="2"/>
          <w:sz w:val="28"/>
          <w:szCs w:val="28"/>
        </w:rPr>
        <w:t>支管可采用700Pa；</w:t>
      </w:r>
    </w:p>
    <w:p w:rsidR="00933237" w:rsidRPr="00933237" w:rsidP="00075136">
      <w:pPr>
        <w:ind w:firstLine="280" w:firstLineChars="100"/>
        <w:rPr>
          <w:rFonts w:ascii="Arial" w:hAnsi="Arial" w:cs="Arial" w:hint="eastAsia"/>
          <w:spacing w:val="2"/>
          <w:sz w:val="28"/>
          <w:szCs w:val="28"/>
        </w:rPr>
      </w:pPr>
      <w:r w:rsidRPr="00933237">
        <w:rPr>
          <w:rFonts w:ascii="Arial" w:hAnsi="宋体" w:cs="Arial" w:hint="eastAsia"/>
          <w:spacing w:val="2"/>
          <w:sz w:val="28"/>
          <w:szCs w:val="28"/>
        </w:rPr>
        <w:t>也可采用工作压力作为试验压力</w:t>
      </w:r>
      <w:r w:rsidRPr="00933237">
        <w:rPr>
          <w:rFonts w:ascii="Arial" w:hAnsi="宋体" w:cs="Arial"/>
          <w:spacing w:val="2"/>
          <w:sz w:val="28"/>
          <w:szCs w:val="28"/>
        </w:rPr>
        <w:t>.</w:t>
      </w:r>
    </w:p>
    <w:p w:rsidR="00EA29B2" w:rsidP="00EA29B2">
      <w:pPr>
        <w:ind w:firstLine="300" w:firstLineChars="100"/>
        <w:rPr>
          <w:rFonts w:ascii="Arial" w:hAnsi="宋体" w:cs="Arial" w:hint="eastAsia"/>
          <w:spacing w:val="2"/>
          <w:sz w:val="28"/>
          <w:szCs w:val="28"/>
        </w:rPr>
      </w:pPr>
      <w:r>
        <w:rPr>
          <w:rFonts w:ascii="宋体" w:hAnsi="宋体" w:hint="eastAsia"/>
          <w:sz w:val="30"/>
          <w:szCs w:val="30"/>
        </w:rPr>
        <w:t>5．2．</w:t>
      </w:r>
      <w:r>
        <w:rPr>
          <w:rFonts w:hint="eastAsia"/>
          <w:sz w:val="30"/>
          <w:szCs w:val="30"/>
        </w:rPr>
        <w:t>13</w:t>
      </w:r>
      <w:r w:rsidRPr="00933237" w:rsidR="00933237">
        <w:rPr>
          <w:rFonts w:ascii="Arial" w:hAnsi="宋体" w:cs="Arial"/>
          <w:spacing w:val="2"/>
          <w:sz w:val="28"/>
          <w:szCs w:val="28"/>
        </w:rPr>
        <w:t>咬接和法兰连接的金属风管，</w:t>
      </w:r>
      <w:r w:rsidRPr="00933237" w:rsidR="00933237">
        <w:rPr>
          <w:rFonts w:ascii="Arial" w:hAnsi="宋体" w:cs="Arial" w:hint="eastAsia"/>
          <w:spacing w:val="2"/>
          <w:sz w:val="28"/>
          <w:szCs w:val="28"/>
        </w:rPr>
        <w:t>应在</w:t>
      </w:r>
      <w:r w:rsidRPr="00933237" w:rsidR="00933237">
        <w:rPr>
          <w:rFonts w:ascii="Arial" w:hAnsi="宋体" w:cs="Arial"/>
          <w:spacing w:val="2"/>
          <w:sz w:val="28"/>
          <w:szCs w:val="28"/>
        </w:rPr>
        <w:t>胶封缝隙以后</w:t>
      </w:r>
      <w:r w:rsidRPr="00933237" w:rsidR="00933237">
        <w:rPr>
          <w:rFonts w:ascii="Arial" w:hAnsi="宋体" w:cs="Arial" w:hint="eastAsia"/>
          <w:spacing w:val="2"/>
          <w:sz w:val="28"/>
          <w:szCs w:val="28"/>
        </w:rPr>
        <w:t>和</w:t>
      </w:r>
      <w:r w:rsidRPr="00933237" w:rsidR="00933237">
        <w:rPr>
          <w:rFonts w:ascii="Arial" w:hAnsi="宋体" w:cs="Arial"/>
          <w:spacing w:val="2"/>
          <w:sz w:val="28"/>
          <w:szCs w:val="28"/>
        </w:rPr>
        <w:t>绝热之前,按附录</w:t>
      </w:r>
      <w:r w:rsidRPr="00933237" w:rsidR="00933237">
        <w:rPr>
          <w:rFonts w:ascii="Arial" w:hAnsi="Arial" w:cs="Arial" w:hint="eastAsia"/>
          <w:spacing w:val="2"/>
          <w:sz w:val="28"/>
          <w:szCs w:val="28"/>
        </w:rPr>
        <w:t>A</w:t>
      </w:r>
      <w:r w:rsidRPr="00933237" w:rsidR="00933237">
        <w:rPr>
          <w:rFonts w:ascii="Arial" w:hAnsi="宋体" w:cs="Arial"/>
          <w:spacing w:val="2"/>
          <w:sz w:val="28"/>
          <w:szCs w:val="28"/>
        </w:rPr>
        <w:t>的方法进行</w:t>
      </w:r>
      <w:r w:rsidRPr="00933237" w:rsidR="00933237">
        <w:rPr>
          <w:rFonts w:ascii="Arial" w:hAnsi="宋体" w:cs="Arial" w:hint="eastAsia"/>
          <w:spacing w:val="2"/>
          <w:sz w:val="28"/>
          <w:szCs w:val="28"/>
        </w:rPr>
        <w:t>分段</w:t>
      </w:r>
      <w:r w:rsidRPr="00933237" w:rsidR="00933237">
        <w:rPr>
          <w:rFonts w:ascii="Arial" w:hAnsi="宋体" w:cs="Arial"/>
          <w:spacing w:val="2"/>
          <w:sz w:val="28"/>
          <w:szCs w:val="28"/>
        </w:rPr>
        <w:t>漏风检测</w:t>
      </w:r>
      <w:r w:rsidRPr="00933237" w:rsidR="00933237">
        <w:rPr>
          <w:rFonts w:ascii="Arial" w:hAnsi="宋体" w:cs="Arial" w:hint="eastAsia"/>
          <w:spacing w:val="2"/>
          <w:sz w:val="28"/>
          <w:szCs w:val="28"/>
        </w:rPr>
        <w:t>或按国家现行标准《通风与空调工程施工质量验收规范》GB50243的方法进行干管和主管系统的漏风检测。</w:t>
      </w:r>
    </w:p>
    <w:p w:rsidR="00EA29B2" w:rsidP="00EA29B2">
      <w:pPr>
        <w:ind w:firstLine="280" w:firstLineChars="100"/>
        <w:rPr>
          <w:rFonts w:ascii="Arial" w:hAnsi="宋体" w:cs="Arial" w:hint="eastAsia"/>
          <w:spacing w:val="2"/>
          <w:sz w:val="28"/>
          <w:szCs w:val="28"/>
        </w:rPr>
      </w:pPr>
      <w:r w:rsidRPr="00933237">
        <w:rPr>
          <w:rFonts w:ascii="Arial" w:hAnsi="Arial" w:cs="Arial"/>
          <w:spacing w:val="2"/>
          <w:sz w:val="28"/>
          <w:szCs w:val="28"/>
        </w:rPr>
        <w:t>1-5</w:t>
      </w:r>
      <w:r w:rsidRPr="00933237">
        <w:rPr>
          <w:rFonts w:ascii="Arial" w:hAnsi="宋体" w:cs="Arial"/>
          <w:spacing w:val="2"/>
          <w:sz w:val="28"/>
          <w:szCs w:val="28"/>
        </w:rPr>
        <w:t>级洁净度环境的风管</w:t>
      </w:r>
      <w:r w:rsidRPr="00933237">
        <w:rPr>
          <w:rFonts w:ascii="Arial" w:hAnsi="宋体" w:cs="Arial" w:hint="eastAsia"/>
          <w:spacing w:val="2"/>
          <w:sz w:val="28"/>
          <w:szCs w:val="28"/>
        </w:rPr>
        <w:t>应</w:t>
      </w:r>
      <w:r w:rsidRPr="00933237">
        <w:rPr>
          <w:rFonts w:ascii="Arial" w:hAnsi="宋体" w:cs="Arial"/>
          <w:spacing w:val="2"/>
          <w:sz w:val="28"/>
          <w:szCs w:val="28"/>
        </w:rPr>
        <w:t>全部</w:t>
      </w:r>
      <w:r w:rsidRPr="00933237">
        <w:rPr>
          <w:rFonts w:ascii="Arial" w:hAnsi="宋体" w:cs="Arial" w:hint="eastAsia"/>
          <w:spacing w:val="2"/>
          <w:sz w:val="28"/>
          <w:szCs w:val="28"/>
        </w:rPr>
        <w:t>进行漏风</w:t>
      </w:r>
      <w:r>
        <w:rPr>
          <w:rFonts w:ascii="Arial" w:hAnsi="宋体" w:cs="Arial"/>
          <w:spacing w:val="2"/>
          <w:sz w:val="28"/>
          <w:szCs w:val="28"/>
        </w:rPr>
        <w:t>检测</w:t>
      </w:r>
      <w:r>
        <w:rPr>
          <w:rFonts w:ascii="Arial" w:hAnsi="宋体" w:cs="Arial" w:hint="eastAsia"/>
          <w:spacing w:val="2"/>
          <w:sz w:val="28"/>
          <w:szCs w:val="28"/>
        </w:rPr>
        <w:t>；</w:t>
      </w:r>
    </w:p>
    <w:p w:rsidR="00EA29B2" w:rsidP="00EA29B2">
      <w:pPr>
        <w:ind w:firstLine="280" w:firstLineChars="100"/>
        <w:rPr>
          <w:rFonts w:ascii="Arial" w:hAnsi="宋体" w:cs="Arial" w:hint="eastAsia"/>
          <w:spacing w:val="2"/>
          <w:sz w:val="28"/>
          <w:szCs w:val="28"/>
        </w:rPr>
      </w:pPr>
      <w:r w:rsidRPr="00933237">
        <w:rPr>
          <w:rFonts w:ascii="Arial" w:hAnsi="Arial" w:cs="Arial"/>
          <w:spacing w:val="2"/>
          <w:sz w:val="28"/>
          <w:szCs w:val="28"/>
        </w:rPr>
        <w:t>6-9</w:t>
      </w:r>
      <w:r w:rsidRPr="00933237">
        <w:rPr>
          <w:rFonts w:ascii="Arial" w:hAnsi="宋体" w:cs="Arial"/>
          <w:spacing w:val="2"/>
          <w:sz w:val="28"/>
          <w:szCs w:val="28"/>
        </w:rPr>
        <w:t>级洁净度环境的风管</w:t>
      </w:r>
      <w:r w:rsidRPr="00933237">
        <w:rPr>
          <w:rFonts w:ascii="Arial" w:hAnsi="宋体" w:cs="Arial" w:hint="eastAsia"/>
          <w:spacing w:val="2"/>
          <w:sz w:val="28"/>
          <w:szCs w:val="28"/>
        </w:rPr>
        <w:t>应对</w:t>
      </w:r>
      <w:r w:rsidRPr="00933237">
        <w:rPr>
          <w:rFonts w:ascii="Arial" w:hAnsi="Arial" w:cs="Arial"/>
          <w:spacing w:val="2"/>
          <w:sz w:val="28"/>
          <w:szCs w:val="28"/>
        </w:rPr>
        <w:t>30％</w:t>
      </w:r>
      <w:r w:rsidRPr="00933237">
        <w:rPr>
          <w:rFonts w:ascii="Arial" w:hAnsi="Arial" w:cs="Arial" w:hint="eastAsia"/>
          <w:spacing w:val="2"/>
          <w:sz w:val="28"/>
          <w:szCs w:val="28"/>
        </w:rPr>
        <w:t>的风管并</w:t>
      </w:r>
      <w:r w:rsidRPr="00933237">
        <w:rPr>
          <w:rFonts w:ascii="Arial" w:hAnsi="宋体" w:cs="Arial"/>
          <w:spacing w:val="2"/>
          <w:sz w:val="28"/>
          <w:szCs w:val="28"/>
        </w:rPr>
        <w:t>不少于</w:t>
      </w:r>
      <w:r w:rsidRPr="00933237">
        <w:rPr>
          <w:rFonts w:ascii="Arial" w:hAnsi="Arial" w:cs="Arial"/>
          <w:spacing w:val="2"/>
          <w:sz w:val="28"/>
          <w:szCs w:val="28"/>
        </w:rPr>
        <w:t>1</w:t>
      </w:r>
      <w:r w:rsidRPr="00933237">
        <w:rPr>
          <w:rFonts w:ascii="Arial" w:hAnsi="宋体" w:cs="Arial"/>
          <w:spacing w:val="2"/>
          <w:sz w:val="28"/>
          <w:szCs w:val="28"/>
        </w:rPr>
        <w:t>个系统</w:t>
      </w:r>
      <w:r w:rsidRPr="00933237">
        <w:rPr>
          <w:rFonts w:ascii="Arial" w:hAnsi="宋体" w:cs="Arial" w:hint="eastAsia"/>
          <w:spacing w:val="2"/>
          <w:sz w:val="28"/>
          <w:szCs w:val="28"/>
        </w:rPr>
        <w:t>进行漏风检测。</w:t>
      </w:r>
    </w:p>
    <w:p w:rsidR="003D1BB3" w:rsidP="009D65B4">
      <w:pPr>
        <w:ind w:firstLine="280" w:firstLineChars="100"/>
        <w:rPr>
          <w:rFonts w:ascii="Arial" w:hAnsi="宋体" w:cs="Arial" w:hint="eastAsia"/>
          <w:spacing w:val="2"/>
          <w:sz w:val="28"/>
          <w:szCs w:val="28"/>
        </w:rPr>
      </w:pPr>
      <w:r w:rsidR="00EE67EC">
        <w:rPr>
          <w:rFonts w:ascii="Arial" w:hAnsi="宋体" w:cs="Arial" w:hint="eastAsia"/>
          <w:spacing w:val="2"/>
          <w:sz w:val="28"/>
          <w:szCs w:val="28"/>
        </w:rPr>
        <w:t>见下图</w:t>
      </w:r>
    </w:p>
    <w:p w:rsidR="003D1BB3" w:rsidP="003D1BB3">
      <w:pPr>
        <w:ind w:firstLine="210" w:firstLineChars="100"/>
        <w:rPr>
          <w:rFonts w:hint="eastAsia"/>
        </w:rPr>
      </w:pPr>
      <w:r>
        <w:object>
          <v:shape id="_x0000_i1026" type="#_x0000_t75" style="width:368.3pt;height:156.75pt" o:oleicon="f" o:ole="" stroked="f">
            <v:imagedata r:id="rId5" o:title="" croptop="22582f" cropbottom="30714f" cropleft="20840f" cropright="25726f"/>
          </v:shape>
          <o:OLEObject Type="Embed" ProgID="AutoCAD.Drawing.16" ShapeID="_x0000_i1026" DrawAspect="Content" ObjectID="_1286109668" r:id="rId6"/>
        </w:object>
      </w:r>
    </w:p>
    <w:p w:rsidR="003F6C45" w:rsidRPr="003F6C45" w:rsidP="003F6C45">
      <w:pPr>
        <w:jc w:val="center"/>
        <w:rPr>
          <w:rFonts w:ascii="Arial" w:hAnsi="宋体" w:cs="Arial" w:hint="eastAsia"/>
          <w:sz w:val="28"/>
          <w:szCs w:val="28"/>
        </w:rPr>
      </w:pPr>
      <w:r w:rsidRPr="003F6C45">
        <w:rPr>
          <w:rFonts w:ascii="Arial" w:hAnsi="宋体" w:cs="Arial"/>
          <w:sz w:val="28"/>
          <w:szCs w:val="28"/>
        </w:rPr>
        <w:t>图</w:t>
      </w:r>
      <w:r w:rsidR="00B4035A">
        <w:rPr>
          <w:rFonts w:ascii="Arial" w:hAnsi="Arial" w:cs="Arial"/>
          <w:sz w:val="28"/>
          <w:szCs w:val="28"/>
        </w:rPr>
        <w:t>A</w:t>
      </w:r>
      <w:r w:rsidRPr="003F6C45">
        <w:rPr>
          <w:rFonts w:ascii="Arial" w:hAnsi="宋体" w:cs="Arial"/>
          <w:sz w:val="28"/>
          <w:szCs w:val="28"/>
        </w:rPr>
        <w:t>实验装置原理图</w:t>
      </w:r>
    </w:p>
    <w:p w:rsidR="003F6C45" w:rsidP="003F6C45">
      <w:pPr>
        <w:ind w:firstLine="420" w:firstLineChars="150"/>
        <w:rPr>
          <w:rFonts w:ascii="Arial" w:hAnsi="宋体" w:cs="Arial" w:hint="eastAsia"/>
          <w:sz w:val="28"/>
          <w:szCs w:val="28"/>
        </w:rPr>
      </w:pPr>
      <w:r w:rsidRPr="003F6C45">
        <w:rPr>
          <w:rFonts w:ascii="Arial" w:hAnsi="宋体" w:cs="Arial" w:hint="eastAsia"/>
          <w:sz w:val="28"/>
          <w:szCs w:val="28"/>
        </w:rPr>
        <w:t>1。 有压气源（或现成的漏风检测装置）</w:t>
      </w:r>
      <w:r>
        <w:rPr>
          <w:rFonts w:ascii="Arial" w:hAnsi="宋体" w:cs="Arial" w:hint="eastAsia"/>
          <w:sz w:val="28"/>
          <w:szCs w:val="28"/>
        </w:rPr>
        <w:t xml:space="preserve">  </w:t>
      </w:r>
      <w:r w:rsidRPr="003F6C45">
        <w:rPr>
          <w:rFonts w:ascii="Arial" w:hAnsi="宋体" w:cs="Arial" w:hint="eastAsia"/>
          <w:sz w:val="28"/>
          <w:szCs w:val="28"/>
        </w:rPr>
        <w:t>2. 调节阀</w:t>
      </w:r>
    </w:p>
    <w:p w:rsidR="003F6C45" w:rsidRPr="003F6C45" w:rsidP="003F6C45">
      <w:pPr>
        <w:ind w:firstLine="420" w:firstLineChars="150"/>
        <w:rPr>
          <w:rFonts w:ascii="Arial" w:hAnsi="宋体" w:cs="Arial" w:hint="eastAsia"/>
          <w:sz w:val="28"/>
          <w:szCs w:val="28"/>
        </w:rPr>
      </w:pPr>
      <w:r w:rsidRPr="003F6C45">
        <w:rPr>
          <w:rFonts w:ascii="Arial" w:hAnsi="宋体" w:cs="Arial" w:hint="eastAsia"/>
          <w:sz w:val="28"/>
          <w:szCs w:val="28"/>
        </w:rPr>
        <w:t>3。 流量计 4. 压力表 5. 风管 6.盲板</w:t>
      </w:r>
    </w:p>
    <w:p w:rsidR="003D1BB3" w:rsidRPr="003F6C45" w:rsidP="003D1BB3">
      <w:pPr>
        <w:ind w:firstLine="280" w:firstLineChars="100"/>
        <w:rPr>
          <w:rFonts w:ascii="Arial" w:hAnsi="宋体" w:cs="Arial" w:hint="eastAsia"/>
          <w:spacing w:val="2"/>
          <w:sz w:val="28"/>
          <w:szCs w:val="28"/>
        </w:rPr>
      </w:pPr>
    </w:p>
    <w:p w:rsidR="00933237" w:rsidRPr="00933237" w:rsidP="004572E5">
      <w:pPr>
        <w:ind w:firstLine="560" w:firstLineChars="200"/>
        <w:rPr>
          <w:rFonts w:ascii="Arial" w:hAnsi="Arial" w:cs="Arial"/>
          <w:spacing w:val="2"/>
          <w:sz w:val="28"/>
          <w:szCs w:val="28"/>
        </w:rPr>
      </w:pPr>
      <w:r w:rsidRPr="00933237">
        <w:rPr>
          <w:rFonts w:ascii="Arial" w:hAnsi="宋体" w:cs="Arial" w:hint="eastAsia"/>
          <w:spacing w:val="2"/>
          <w:sz w:val="28"/>
          <w:szCs w:val="28"/>
        </w:rPr>
        <w:t>检测</w:t>
      </w:r>
      <w:r w:rsidRPr="00933237">
        <w:rPr>
          <w:rFonts w:ascii="Arial" w:hAnsi="宋体" w:cs="Arial"/>
          <w:spacing w:val="2"/>
          <w:sz w:val="28"/>
          <w:szCs w:val="28"/>
        </w:rPr>
        <w:t>结果应同时符合下列两项严密性指标：</w:t>
      </w:r>
    </w:p>
    <w:p w:rsidR="00933237" w:rsidRPr="00933237" w:rsidP="000C0170">
      <w:pPr>
        <w:ind w:firstLine="745" w:firstLineChars="266"/>
        <w:rPr>
          <w:rFonts w:ascii="Arial" w:hAnsi="Arial" w:cs="Arial"/>
          <w:spacing w:val="2"/>
          <w:sz w:val="28"/>
          <w:szCs w:val="28"/>
        </w:rPr>
      </w:pPr>
      <w:r w:rsidRPr="00933237">
        <w:rPr>
          <w:rFonts w:ascii="Arial" w:hAnsi="Arial" w:cs="Arial"/>
          <w:spacing w:val="2"/>
          <w:sz w:val="28"/>
          <w:szCs w:val="28"/>
        </w:rPr>
        <w:t>单位风管展开面积漏风量应符合表</w:t>
      </w: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w:t>
        </w:r>
        <w:r w:rsidRPr="00933237">
          <w:rPr>
            <w:rFonts w:ascii="Arial" w:hAnsi="Arial" w:cs="Arial" w:hint="eastAsia"/>
            <w:spacing w:val="2"/>
            <w:sz w:val="28"/>
            <w:szCs w:val="28"/>
          </w:rPr>
          <w:t>3</w:t>
        </w:r>
      </w:smartTag>
      <w:r w:rsidRPr="00933237">
        <w:rPr>
          <w:rFonts w:ascii="Arial" w:hAnsi="Arial" w:cs="Arial"/>
          <w:spacing w:val="2"/>
          <w:sz w:val="28"/>
          <w:szCs w:val="28"/>
        </w:rPr>
        <w:t>-1的规定。</w:t>
      </w:r>
    </w:p>
    <w:p w:rsidR="00933237" w:rsidRPr="00933237" w:rsidP="00933237">
      <w:pPr>
        <w:jc w:val="center"/>
        <w:rPr>
          <w:rFonts w:ascii="Arial" w:hAnsi="Arial" w:cs="Arial" w:hint="eastAsia"/>
          <w:spacing w:val="2"/>
          <w:sz w:val="28"/>
          <w:szCs w:val="28"/>
          <w:vertAlign w:val="superscript"/>
        </w:rPr>
        <w:sectPr>
          <w:type w:val="nextPage"/>
          <w:pgSz w:w="11906" w:h="16838"/>
          <w:pgMar w:top="1440" w:right="1800" w:bottom="1440" w:left="1800" w:header="851" w:footer="992" w:gutter="0"/>
          <w:pgNumType w:start="9"/>
          <w:cols w:space="425"/>
          <w:titlePg w:val="0"/>
          <w:docGrid w:type="lines" w:linePitch="312"/>
        </w:sectPr>
      </w:pPr>
      <w:r w:rsidRPr="00933237">
        <w:rPr>
          <w:rFonts w:ascii="Arial" w:hAnsi="宋体" w:cs="Arial"/>
          <w:spacing w:val="2"/>
          <w:sz w:val="28"/>
          <w:szCs w:val="28"/>
        </w:rPr>
        <w:t>表</w:t>
      </w: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w:t>
        </w:r>
        <w:r w:rsidRPr="00933237">
          <w:rPr>
            <w:rFonts w:ascii="Arial" w:hAnsi="Arial" w:cs="Arial" w:hint="eastAsia"/>
            <w:spacing w:val="2"/>
            <w:sz w:val="28"/>
            <w:szCs w:val="28"/>
          </w:rPr>
          <w:t>3</w:t>
        </w:r>
      </w:smartTag>
      <w:r w:rsidRPr="00933237">
        <w:rPr>
          <w:rFonts w:ascii="Arial" w:hAnsi="Arial" w:cs="Arial"/>
          <w:spacing w:val="2"/>
          <w:sz w:val="28"/>
          <w:szCs w:val="28"/>
        </w:rPr>
        <w:t>—1</w:t>
      </w:r>
      <w:r w:rsidRPr="00933237">
        <w:rPr>
          <w:rFonts w:ascii="Arial" w:hAnsi="宋体" w:cs="Arial"/>
          <w:spacing w:val="2"/>
          <w:sz w:val="28"/>
          <w:szCs w:val="28"/>
        </w:rPr>
        <w:t>金属</w:t>
      </w:r>
      <w:r w:rsidRPr="00933237">
        <w:rPr>
          <w:rFonts w:ascii="Arial" w:hAnsi="Arial" w:cs="Arial" w:hint="eastAsia"/>
          <w:spacing w:val="2"/>
          <w:sz w:val="28"/>
          <w:szCs w:val="28"/>
        </w:rPr>
        <w:t>咬接</w:t>
      </w:r>
      <w:r w:rsidRPr="00933237">
        <w:rPr>
          <w:rFonts w:ascii="Arial" w:hAnsi="宋体" w:cs="Arial"/>
          <w:spacing w:val="2"/>
          <w:sz w:val="28"/>
          <w:szCs w:val="28"/>
        </w:rPr>
        <w:t>矩形风管单位展开面积最大漏风量</w:t>
      </w:r>
      <w:r w:rsidRPr="00933237">
        <w:rPr>
          <w:rFonts w:ascii="Arial" w:hAnsi="宋体" w:cs="Arial" w:hint="eastAsia"/>
          <w:spacing w:val="2"/>
          <w:sz w:val="28"/>
          <w:szCs w:val="28"/>
        </w:rPr>
        <w:t>（</w:t>
      </w:r>
      <w:r w:rsidRPr="00933237">
        <w:rPr>
          <w:rFonts w:ascii="Arial" w:hAnsi="Arial" w:cs="Arial"/>
          <w:spacing w:val="2"/>
          <w:sz w:val="28"/>
          <w:szCs w:val="28"/>
        </w:rPr>
        <w:t>m</w:t>
      </w:r>
      <w:r w:rsidRPr="00933237">
        <w:rPr>
          <w:rFonts w:ascii="Arial" w:hAnsi="Arial" w:cs="Arial"/>
          <w:spacing w:val="2"/>
          <w:sz w:val="28"/>
          <w:szCs w:val="28"/>
          <w:vertAlign w:val="superscript"/>
        </w:rPr>
        <w:t>3</w:t>
      </w:r>
      <w:r w:rsidRPr="00933237">
        <w:rPr>
          <w:rFonts w:ascii="Arial" w:hAnsi="Arial" w:cs="Arial"/>
          <w:spacing w:val="2"/>
          <w:sz w:val="28"/>
          <w:szCs w:val="28"/>
        </w:rPr>
        <w:t xml:space="preserve"> /</w:t>
      </w:r>
    </w:p>
    <w:p w:rsidR="00933237" w:rsidRPr="00933237" w:rsidP="00933237">
      <w:pPr>
        <w:jc w:val="center"/>
        <w:rPr>
          <w:rFonts w:ascii="Arial" w:hAnsi="Arial" w:cs="Arial" w:hint="eastAsia"/>
          <w:spacing w:val="2"/>
          <w:sz w:val="28"/>
          <w:szCs w:val="28"/>
          <w:vertAlign w:val="superscript"/>
        </w:rPr>
      </w:pPr>
      <w:r w:rsidRPr="00933237">
        <w:rPr>
          <w:rFonts w:ascii="Arial" w:hAnsi="Arial" w:cs="Arial"/>
          <w:spacing w:val="2"/>
          <w:sz w:val="28"/>
          <w:szCs w:val="28"/>
        </w:rPr>
        <w:t xml:space="preserve"> h·m</w:t>
      </w:r>
      <w:r w:rsidRPr="00933237">
        <w:rPr>
          <w:rFonts w:ascii="Arial" w:hAnsi="Arial" w:cs="Arial"/>
          <w:spacing w:val="2"/>
          <w:sz w:val="28"/>
          <w:szCs w:val="28"/>
          <w:vertAlign w:val="superscript"/>
        </w:rPr>
        <w:t>2</w:t>
      </w:r>
      <w:r w:rsidRPr="00933237">
        <w:rPr>
          <w:rFonts w:ascii="Arial" w:hAnsi="Arial" w:cs="Arial" w:hint="eastAsia"/>
          <w:spacing w:val="2"/>
          <w:sz w:val="28"/>
          <w:szCs w:val="28"/>
        </w:rPr>
        <w:t>）</w:t>
      </w:r>
    </w:p>
    <w:tbl>
      <w:tblPr>
        <w:tblStyle w:val="TableNormal"/>
        <w:tblW w:w="844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32"/>
        <w:gridCol w:w="2112"/>
        <w:gridCol w:w="2402"/>
      </w:tblGrid>
      <w:tr w:rsidTr="00933237">
        <w:tblPrEx>
          <w:tblW w:w="844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49"/>
          <w:jc w:val="center"/>
        </w:trPr>
        <w:tc>
          <w:tcPr>
            <w:tcW w:w="3932" w:type="dxa"/>
            <w:vAlign w:val="center"/>
          </w:tcPr>
          <w:p w:rsidR="00933237" w:rsidRPr="00933237" w:rsidP="00933237">
            <w:pPr>
              <w:jc w:val="center"/>
              <w:rPr>
                <w:rFonts w:ascii="Arial" w:hAnsi="Arial" w:cs="Arial"/>
                <w:sz w:val="28"/>
                <w:szCs w:val="28"/>
              </w:rPr>
            </w:pPr>
            <w:r w:rsidRPr="00933237">
              <w:rPr>
                <w:rFonts w:ascii="Arial" w:hAnsi="宋体" w:cs="Arial"/>
                <w:sz w:val="28"/>
                <w:szCs w:val="28"/>
              </w:rPr>
              <w:t>管段及其上附件</w:t>
            </w:r>
          </w:p>
        </w:tc>
        <w:tc>
          <w:tcPr>
            <w:tcW w:w="2112" w:type="dxa"/>
            <w:vAlign w:val="center"/>
          </w:tcPr>
          <w:p w:rsidR="00933237" w:rsidRPr="00933237" w:rsidP="00933237">
            <w:pPr>
              <w:jc w:val="center"/>
              <w:rPr>
                <w:rFonts w:ascii="Arial" w:hAnsi="Arial" w:cs="Arial" w:hint="eastAsia"/>
                <w:sz w:val="28"/>
                <w:szCs w:val="28"/>
              </w:rPr>
            </w:pPr>
            <w:r w:rsidRPr="00933237">
              <w:rPr>
                <w:rFonts w:ascii="Arial" w:hAnsi="宋体" w:cs="Arial"/>
                <w:sz w:val="28"/>
                <w:szCs w:val="28"/>
              </w:rPr>
              <w:t>试验压力</w:t>
            </w:r>
            <w:r w:rsidRPr="00933237">
              <w:rPr>
                <w:rFonts w:ascii="Arial" w:hAnsi="宋体" w:cs="Arial" w:hint="eastAsia"/>
                <w:sz w:val="28"/>
                <w:szCs w:val="28"/>
              </w:rPr>
              <w:t>（</w:t>
            </w:r>
            <w:r w:rsidRPr="00933237">
              <w:rPr>
                <w:rFonts w:ascii="Arial" w:hAnsi="Arial" w:cs="Arial"/>
                <w:sz w:val="28"/>
                <w:szCs w:val="28"/>
              </w:rPr>
              <w:t>Pa</w:t>
            </w:r>
            <w:r w:rsidRPr="00933237">
              <w:rPr>
                <w:rFonts w:ascii="Arial" w:hAnsi="Arial" w:cs="Arial" w:hint="eastAsia"/>
                <w:sz w:val="28"/>
                <w:szCs w:val="28"/>
              </w:rPr>
              <w:t>）</w:t>
            </w:r>
          </w:p>
        </w:tc>
        <w:tc>
          <w:tcPr>
            <w:tcW w:w="2402" w:type="dxa"/>
            <w:vAlign w:val="center"/>
          </w:tcPr>
          <w:p w:rsidR="00933237" w:rsidRPr="00933237" w:rsidP="00933237">
            <w:pPr>
              <w:jc w:val="center"/>
              <w:rPr>
                <w:rFonts w:ascii="Arial" w:hAnsi="Arial" w:cs="Arial" w:hint="eastAsia"/>
                <w:sz w:val="28"/>
                <w:szCs w:val="28"/>
              </w:rPr>
            </w:pPr>
            <w:r w:rsidRPr="00933237">
              <w:rPr>
                <w:rFonts w:ascii="Arial" w:hAnsi="宋体" w:cs="Arial"/>
                <w:sz w:val="28"/>
                <w:szCs w:val="28"/>
              </w:rPr>
              <w:t>最大漏风量</w:t>
            </w:r>
            <w:r w:rsidRPr="00933237">
              <w:rPr>
                <w:rFonts w:ascii="Arial" w:hAnsi="宋体" w:cs="Arial" w:hint="eastAsia"/>
                <w:sz w:val="28"/>
                <w:szCs w:val="28"/>
              </w:rPr>
              <w:t>（</w:t>
            </w:r>
            <w:r w:rsidRPr="00933237">
              <w:rPr>
                <w:rFonts w:ascii="Arial" w:hAnsi="Arial" w:cs="Arial"/>
                <w:sz w:val="28"/>
                <w:szCs w:val="28"/>
              </w:rPr>
              <w:t>m</w:t>
            </w:r>
            <w:r w:rsidRPr="00933237">
              <w:rPr>
                <w:rFonts w:ascii="Arial" w:hAnsi="Arial" w:cs="Arial"/>
                <w:sz w:val="28"/>
                <w:szCs w:val="28"/>
                <w:vertAlign w:val="superscript"/>
              </w:rPr>
              <w:t>3</w:t>
            </w:r>
            <w:r w:rsidRPr="00933237">
              <w:rPr>
                <w:rFonts w:ascii="Arial" w:hAnsi="Arial" w:cs="Arial"/>
                <w:sz w:val="28"/>
                <w:szCs w:val="28"/>
              </w:rPr>
              <w:t xml:space="preserve"> / h·m</w:t>
            </w:r>
            <w:r w:rsidRPr="00933237">
              <w:rPr>
                <w:rFonts w:ascii="Arial" w:hAnsi="Arial" w:cs="Arial"/>
                <w:sz w:val="28"/>
                <w:szCs w:val="28"/>
                <w:vertAlign w:val="superscript"/>
              </w:rPr>
              <w:t>2</w:t>
            </w:r>
            <w:r w:rsidRPr="00933237">
              <w:rPr>
                <w:rFonts w:ascii="Arial" w:hAnsi="Arial" w:cs="Arial" w:hint="eastAsia"/>
                <w:sz w:val="28"/>
                <w:szCs w:val="28"/>
              </w:rPr>
              <w:t>)</w:t>
            </w:r>
          </w:p>
        </w:tc>
      </w:tr>
      <w:tr w:rsidTr="00933237">
        <w:tblPrEx>
          <w:tblW w:w="8446" w:type="dxa"/>
          <w:jc w:val="center"/>
          <w:tblInd w:w="108" w:type="dxa"/>
          <w:tblLook w:val="0000"/>
        </w:tblPrEx>
        <w:trPr>
          <w:trHeight w:val="1071"/>
          <w:jc w:val="center"/>
        </w:trPr>
        <w:tc>
          <w:tcPr>
            <w:tcW w:w="3932" w:type="dxa"/>
          </w:tcPr>
          <w:p w:rsidR="00933237" w:rsidRPr="00933237" w:rsidP="00933237">
            <w:pPr>
              <w:rPr>
                <w:rFonts w:ascii="Arial" w:hAnsi="Arial" w:cs="Arial"/>
                <w:sz w:val="28"/>
                <w:szCs w:val="28"/>
              </w:rPr>
            </w:pPr>
            <w:r w:rsidRPr="00933237">
              <w:rPr>
                <w:rFonts w:ascii="Arial" w:hAnsi="宋体" w:cs="Arial"/>
                <w:sz w:val="28"/>
                <w:szCs w:val="28"/>
              </w:rPr>
              <w:t>总管（连接风机出、入口的管段）</w:t>
            </w:r>
          </w:p>
          <w:p w:rsidR="00933237" w:rsidRPr="00933237" w:rsidP="00933237">
            <w:pPr>
              <w:rPr>
                <w:rFonts w:ascii="Arial" w:hAnsi="宋体" w:cs="Arial" w:hint="eastAsia"/>
                <w:sz w:val="28"/>
                <w:szCs w:val="28"/>
              </w:rPr>
            </w:pPr>
          </w:p>
          <w:p w:rsidR="00933237" w:rsidRPr="00933237" w:rsidP="00933237">
            <w:pPr>
              <w:rPr>
                <w:rFonts w:ascii="Arial" w:hAnsi="宋体" w:cs="Arial" w:hint="eastAsia"/>
                <w:sz w:val="28"/>
                <w:szCs w:val="28"/>
              </w:rPr>
            </w:pPr>
          </w:p>
          <w:p w:rsidR="00933237" w:rsidRPr="00933237" w:rsidP="00933237">
            <w:pPr>
              <w:rPr>
                <w:rFonts w:ascii="Arial" w:hAnsi="Arial" w:cs="Arial"/>
                <w:sz w:val="28"/>
                <w:szCs w:val="28"/>
              </w:rPr>
            </w:pPr>
            <w:r w:rsidRPr="00933237">
              <w:rPr>
                <w:rFonts w:ascii="Arial" w:hAnsi="宋体" w:cs="Arial"/>
                <w:sz w:val="28"/>
                <w:szCs w:val="28"/>
              </w:rPr>
              <w:t>干管(连接总管与支管或支干管的管段)</w:t>
            </w:r>
          </w:p>
          <w:p w:rsidR="00933237" w:rsidRPr="00933237" w:rsidP="00933237">
            <w:pPr>
              <w:rPr>
                <w:rFonts w:ascii="Arial" w:hAnsi="宋体" w:cs="Arial" w:hint="eastAsia"/>
                <w:sz w:val="28"/>
                <w:szCs w:val="28"/>
              </w:rPr>
            </w:pPr>
          </w:p>
          <w:p w:rsidR="00933237" w:rsidRPr="00933237" w:rsidP="00933237">
            <w:pPr>
              <w:rPr>
                <w:rFonts w:ascii="Arial" w:hAnsi="宋体" w:cs="Arial" w:hint="eastAsia"/>
                <w:sz w:val="28"/>
                <w:szCs w:val="28"/>
              </w:rPr>
            </w:pPr>
          </w:p>
          <w:p w:rsidR="00933237" w:rsidRPr="00933237" w:rsidP="00933237">
            <w:pPr>
              <w:rPr>
                <w:rFonts w:ascii="Arial" w:hAnsi="宋体" w:cs="Arial" w:hint="eastAsia"/>
                <w:sz w:val="28"/>
                <w:szCs w:val="28"/>
              </w:rPr>
            </w:pPr>
            <w:r w:rsidRPr="00933237">
              <w:rPr>
                <w:rFonts w:ascii="Arial" w:hAnsi="宋体" w:cs="Arial"/>
                <w:sz w:val="28"/>
                <w:szCs w:val="28"/>
              </w:rPr>
              <w:t>支管（连接风口的管段,包括接头短管）</w:t>
            </w:r>
          </w:p>
          <w:p w:rsidR="00933237" w:rsidRPr="00933237" w:rsidP="00933237">
            <w:pPr>
              <w:rPr>
                <w:rFonts w:ascii="Arial" w:hAnsi="Arial" w:cs="Arial" w:hint="eastAsia"/>
                <w:sz w:val="28"/>
                <w:szCs w:val="28"/>
              </w:rPr>
            </w:pPr>
            <w:r w:rsidRPr="00933237">
              <w:rPr>
                <w:rFonts w:ascii="Arial" w:hAnsi="宋体" w:cs="Arial" w:hint="eastAsia"/>
                <w:sz w:val="28"/>
                <w:szCs w:val="28"/>
              </w:rPr>
              <w:t>或支干管</w:t>
            </w:r>
          </w:p>
        </w:tc>
        <w:tc>
          <w:tcPr>
            <w:tcW w:w="2112" w:type="dxa"/>
          </w:tcPr>
          <w:p w:rsidR="00933237" w:rsidRPr="00933237" w:rsidP="00933237">
            <w:pPr>
              <w:jc w:val="center"/>
              <w:rPr>
                <w:rFonts w:ascii="Arial" w:hAnsi="Arial" w:cs="Arial" w:hint="eastAsia"/>
                <w:sz w:val="28"/>
                <w:szCs w:val="28"/>
              </w:rPr>
            </w:pPr>
            <w:r w:rsidRPr="00933237">
              <w:rPr>
                <w:rFonts w:ascii="Arial" w:hAnsi="Arial" w:cs="Arial"/>
                <w:sz w:val="28"/>
                <w:szCs w:val="28"/>
              </w:rPr>
              <w:t>1500</w:t>
            </w:r>
          </w:p>
          <w:p w:rsidR="00933237" w:rsidRPr="00933237" w:rsidP="00933237">
            <w:pPr>
              <w:jc w:val="center"/>
              <w:rPr>
                <w:rFonts w:ascii="Arial" w:hAnsi="Arial" w:cs="Arial" w:hint="eastAsia"/>
                <w:sz w:val="28"/>
                <w:szCs w:val="28"/>
              </w:rPr>
            </w:pPr>
            <w:r w:rsidRPr="00933237">
              <w:rPr>
                <w:rFonts w:ascii="Arial" w:hAnsi="Arial" w:cs="Arial" w:hint="eastAsia"/>
                <w:sz w:val="28"/>
                <w:szCs w:val="28"/>
              </w:rPr>
              <w:t>或工作压力</w:t>
            </w:r>
            <w:r>
              <w:rPr>
                <w:rFonts w:ascii="Arial" w:hAnsi="Arial" w:cs="Arial"/>
                <w:position w:val="-4"/>
                <w:sz w:val="28"/>
                <w:szCs w:val="28"/>
              </w:rPr>
              <w:object>
                <v:shape id="_x0000_i1027" type="#_x0000_t75" style="width:16.5pt;height:16.4pt" o:oleicon="f" o:ole="" o:preferrelative="t" filled="f" fillcolor="white" stroked="f">
                  <v:fill o:detectmouseclick="f"/>
                  <v:imagedata r:id="rId7" o:title=""/>
                  <o:lock v:ext="edit" aspectratio="t"/>
                </v:shape>
                <o:OLEObject Type="Embed" ProgID="Equation.3" ShapeID="_x0000_i1027" DrawAspect="Content" ObjectID="_1286180026" r:id="rId8"/>
              </w:object>
            </w:r>
          </w:p>
          <w:p w:rsidR="00933237" w:rsidRPr="00933237" w:rsidP="00933237">
            <w:pPr>
              <w:jc w:val="center"/>
              <w:rPr>
                <w:rFonts w:ascii="Arial" w:hAnsi="Arial" w:cs="Arial" w:hint="eastAsia"/>
                <w:sz w:val="28"/>
                <w:szCs w:val="28"/>
              </w:rPr>
            </w:pPr>
            <w:r w:rsidRPr="00933237">
              <w:rPr>
                <w:rFonts w:ascii="Arial" w:hAnsi="Arial" w:cs="Arial"/>
                <w:sz w:val="28"/>
                <w:szCs w:val="28"/>
              </w:rPr>
              <w:t>1000</w:t>
            </w:r>
          </w:p>
          <w:p w:rsidR="00933237" w:rsidRPr="00933237" w:rsidP="00933237">
            <w:pPr>
              <w:jc w:val="center"/>
              <w:rPr>
                <w:rFonts w:ascii="Arial" w:hAnsi="Arial" w:cs="Arial"/>
                <w:sz w:val="28"/>
                <w:szCs w:val="28"/>
              </w:rPr>
            </w:pPr>
            <w:r w:rsidRPr="00933237">
              <w:rPr>
                <w:rFonts w:ascii="Arial" w:hAnsi="Arial" w:cs="Arial" w:hint="eastAsia"/>
                <w:sz w:val="28"/>
                <w:szCs w:val="28"/>
              </w:rPr>
              <w:t>或工作压力</w:t>
            </w:r>
            <w:r>
              <w:rPr>
                <w:rFonts w:ascii="Arial" w:hAnsi="Arial" w:cs="Arial"/>
                <w:position w:val="-4"/>
                <w:sz w:val="28"/>
                <w:szCs w:val="28"/>
              </w:rPr>
              <w:object>
                <v:shape id="_x0000_i1028" type="#_x0000_t75" style="width:16.5pt;height:16.4pt" o:oleicon="f" o:ole="" o:preferrelative="t" filled="f" fillcolor="white" stroked="f">
                  <v:fill o:detectmouseclick="f"/>
                  <v:imagedata r:id="rId9" o:title=""/>
                  <o:lock v:ext="edit" aspectratio="t"/>
                </v:shape>
                <o:OLEObject Type="Embed" ProgID="Equation.3" ShapeID="_x0000_i1028" DrawAspect="Content" ObjectID="_1286180038" r:id="rId10"/>
              </w:object>
            </w:r>
          </w:p>
          <w:p w:rsidR="00933237" w:rsidRPr="00933237" w:rsidP="00933237">
            <w:pPr>
              <w:jc w:val="center"/>
              <w:rPr>
                <w:rFonts w:ascii="Arial" w:hAnsi="Arial" w:cs="Arial" w:hint="eastAsia"/>
                <w:sz w:val="28"/>
                <w:szCs w:val="28"/>
              </w:rPr>
            </w:pPr>
            <w:r w:rsidRPr="00933237">
              <w:rPr>
                <w:rFonts w:ascii="Arial" w:hAnsi="Arial" w:cs="Arial"/>
                <w:sz w:val="28"/>
                <w:szCs w:val="28"/>
              </w:rPr>
              <w:t>700</w:t>
            </w:r>
          </w:p>
          <w:p w:rsidR="00933237" w:rsidRPr="00933237" w:rsidP="00933237">
            <w:pPr>
              <w:jc w:val="center"/>
              <w:rPr>
                <w:rFonts w:ascii="Arial" w:hAnsi="Arial" w:cs="Arial"/>
                <w:sz w:val="28"/>
                <w:szCs w:val="28"/>
              </w:rPr>
            </w:pPr>
            <w:r w:rsidRPr="00933237">
              <w:rPr>
                <w:rFonts w:ascii="Arial" w:hAnsi="Arial" w:cs="Arial" w:hint="eastAsia"/>
                <w:sz w:val="28"/>
                <w:szCs w:val="28"/>
              </w:rPr>
              <w:t>或工作压力</w:t>
            </w:r>
            <w:r>
              <w:rPr>
                <w:rFonts w:ascii="Arial" w:hAnsi="Arial" w:cs="Arial"/>
                <w:position w:val="-4"/>
                <w:sz w:val="28"/>
                <w:szCs w:val="28"/>
              </w:rPr>
              <w:object>
                <v:shape id="_x0000_i1029" type="#_x0000_t75" style="width:16.5pt;height:16.4pt" o:oleicon="f" o:ole="" o:preferrelative="t" filled="f" fillcolor="white" stroked="f">
                  <v:fill o:detectmouseclick="f"/>
                  <v:imagedata r:id="rId9" o:title=""/>
                  <o:lock v:ext="edit" aspectratio="t"/>
                </v:shape>
                <o:OLEObject Type="Embed" ProgID="Equation.3" ShapeID="_x0000_i1029" DrawAspect="Content" ObjectID="_1286180039" r:id="rId11"/>
              </w:object>
            </w:r>
          </w:p>
        </w:tc>
        <w:tc>
          <w:tcPr>
            <w:tcW w:w="2402" w:type="dxa"/>
          </w:tcPr>
          <w:p w:rsidR="00933237" w:rsidRPr="00933237" w:rsidP="00933237">
            <w:pPr>
              <w:rPr>
                <w:rFonts w:ascii="Arial" w:hAnsi="Arial" w:cs="Arial"/>
                <w:sz w:val="28"/>
                <w:szCs w:val="28"/>
              </w:rPr>
            </w:pPr>
            <w:r w:rsidRPr="00933237">
              <w:rPr>
                <w:rFonts w:ascii="Arial" w:hAnsi="Arial" w:cs="Arial"/>
                <w:sz w:val="28"/>
                <w:szCs w:val="28"/>
              </w:rPr>
              <w:t>0.0117×1500</w:t>
            </w:r>
            <w:r w:rsidRPr="00933237">
              <w:rPr>
                <w:rFonts w:ascii="Arial" w:hAnsi="Arial" w:cs="Arial"/>
                <w:sz w:val="28"/>
                <w:szCs w:val="28"/>
                <w:vertAlign w:val="superscript"/>
              </w:rPr>
              <w:t>0。65</w:t>
            </w:r>
            <w:r w:rsidRPr="00933237">
              <w:rPr>
                <w:rFonts w:ascii="Arial" w:hAnsi="Arial" w:cs="Arial"/>
                <w:sz w:val="28"/>
                <w:szCs w:val="28"/>
              </w:rPr>
              <w:t xml:space="preserve"> = 1.36</w:t>
            </w:r>
          </w:p>
          <w:p w:rsidR="00933237" w:rsidRPr="00933237" w:rsidP="00933237">
            <w:pPr>
              <w:rPr>
                <w:rFonts w:ascii="Arial" w:hAnsi="Arial" w:cs="Arial" w:hint="eastAsia"/>
                <w:sz w:val="28"/>
                <w:szCs w:val="28"/>
              </w:rPr>
            </w:pPr>
            <w:r w:rsidRPr="00933237">
              <w:rPr>
                <w:rFonts w:ascii="Arial" w:hAnsi="Arial" w:cs="Arial"/>
                <w:sz w:val="28"/>
                <w:szCs w:val="28"/>
              </w:rPr>
              <w:t>0。0117×</w:t>
            </w:r>
            <w:r>
              <w:rPr>
                <w:rFonts w:ascii="Arial" w:hAnsi="Arial" w:cs="Arial"/>
                <w:position w:val="-4"/>
                <w:sz w:val="28"/>
                <w:szCs w:val="28"/>
              </w:rPr>
              <w:object>
                <v:shape id="_x0000_i1030" type="#_x0000_t75" style="width:35.75pt;height:22.75pt" o:oleicon="f" o:ole="" o:preferrelative="t" filled="f" fillcolor="white" stroked="f">
                  <v:fill o:detectmouseclick="f"/>
                  <v:imagedata r:id="rId12" o:title=""/>
                  <o:lock v:ext="edit" aspectratio="t"/>
                </v:shape>
                <o:OLEObject Type="Embed" ProgID="Equation.3" ShapeID="_x0000_i1030" DrawAspect="Content" ObjectID="_1286180064" r:id="rId13"/>
              </w:object>
            </w:r>
            <w:r w:rsidRPr="00933237">
              <w:rPr>
                <w:rFonts w:ascii="Arial" w:hAnsi="Arial" w:cs="Arial"/>
                <w:sz w:val="28"/>
                <w:szCs w:val="28"/>
              </w:rPr>
              <w:t xml:space="preserve"> </w:t>
            </w:r>
          </w:p>
          <w:p w:rsidR="00933237" w:rsidRPr="00933237" w:rsidP="00933237">
            <w:pPr>
              <w:rPr>
                <w:rFonts w:ascii="Arial" w:hAnsi="Arial" w:cs="Arial"/>
                <w:sz w:val="28"/>
                <w:szCs w:val="28"/>
              </w:rPr>
            </w:pPr>
            <w:r w:rsidRPr="00933237">
              <w:rPr>
                <w:rFonts w:ascii="Arial" w:hAnsi="Arial" w:cs="Arial"/>
                <w:sz w:val="28"/>
                <w:szCs w:val="28"/>
              </w:rPr>
              <w:t>0。0352×1000</w:t>
            </w:r>
            <w:r w:rsidRPr="00933237">
              <w:rPr>
                <w:rFonts w:ascii="Arial" w:hAnsi="Arial" w:cs="Arial"/>
                <w:sz w:val="28"/>
                <w:szCs w:val="28"/>
                <w:vertAlign w:val="superscript"/>
              </w:rPr>
              <w:t>0。65</w:t>
            </w:r>
            <w:r w:rsidRPr="00933237">
              <w:rPr>
                <w:rFonts w:ascii="Arial" w:hAnsi="Arial" w:cs="Arial"/>
                <w:sz w:val="28"/>
                <w:szCs w:val="28"/>
              </w:rPr>
              <w:t xml:space="preserve"> = 3。14</w:t>
            </w:r>
          </w:p>
          <w:p w:rsidR="00933237" w:rsidRPr="00933237" w:rsidP="00933237">
            <w:pPr>
              <w:rPr>
                <w:rFonts w:ascii="Arial" w:hAnsi="Arial" w:cs="Arial" w:hint="eastAsia"/>
                <w:sz w:val="28"/>
                <w:szCs w:val="28"/>
              </w:rPr>
            </w:pPr>
            <w:r w:rsidRPr="00933237">
              <w:rPr>
                <w:rFonts w:ascii="Arial" w:hAnsi="Arial" w:cs="Arial"/>
                <w:sz w:val="28"/>
                <w:szCs w:val="28"/>
              </w:rPr>
              <w:t>0.0352×</w:t>
            </w:r>
            <w:r>
              <w:rPr>
                <w:rFonts w:ascii="Arial" w:hAnsi="Arial" w:cs="Arial"/>
                <w:position w:val="-4"/>
                <w:sz w:val="28"/>
                <w:szCs w:val="28"/>
              </w:rPr>
              <w:object>
                <v:shape id="_x0000_i1031" type="#_x0000_t75" style="width:35.75pt;height:22.75pt" o:oleicon="f" o:ole="" o:preferrelative="t" filled="f" fillcolor="white" stroked="f">
                  <v:fill o:detectmouseclick="f"/>
                  <v:imagedata r:id="rId14" o:title=""/>
                  <o:lock v:ext="edit" aspectratio="t"/>
                </v:shape>
                <o:OLEObject Type="Embed" ProgID="Equation.3" ShapeID="_x0000_i1031" DrawAspect="Content" ObjectID="_1286180106" r:id="rId15"/>
              </w:object>
            </w:r>
            <w:r w:rsidRPr="00933237">
              <w:rPr>
                <w:rFonts w:ascii="Arial" w:hAnsi="Arial" w:cs="Arial"/>
                <w:sz w:val="28"/>
                <w:szCs w:val="28"/>
              </w:rPr>
              <w:t xml:space="preserve"> </w:t>
            </w:r>
          </w:p>
          <w:p w:rsidR="00933237" w:rsidRPr="00933237" w:rsidP="00933237">
            <w:pPr>
              <w:rPr>
                <w:rFonts w:ascii="Arial" w:hAnsi="Arial" w:cs="Arial" w:hint="eastAsia"/>
                <w:sz w:val="28"/>
                <w:szCs w:val="28"/>
              </w:rPr>
            </w:pPr>
            <w:r w:rsidRPr="00933237">
              <w:rPr>
                <w:rFonts w:ascii="Arial" w:hAnsi="Arial" w:cs="Arial"/>
                <w:sz w:val="28"/>
                <w:szCs w:val="28"/>
              </w:rPr>
              <w:t>0.0352×700</w:t>
            </w:r>
            <w:r w:rsidRPr="00933237">
              <w:rPr>
                <w:rFonts w:ascii="Arial" w:hAnsi="Arial" w:cs="Arial"/>
                <w:sz w:val="28"/>
                <w:szCs w:val="28"/>
                <w:vertAlign w:val="superscript"/>
              </w:rPr>
              <w:t>0.65</w:t>
            </w:r>
            <w:r w:rsidRPr="00933237">
              <w:rPr>
                <w:rFonts w:ascii="Arial" w:hAnsi="Arial" w:cs="Arial"/>
                <w:sz w:val="28"/>
                <w:szCs w:val="28"/>
              </w:rPr>
              <w:t>= 2.49</w:t>
            </w:r>
          </w:p>
          <w:p w:rsidR="00933237" w:rsidRPr="00933237" w:rsidP="00933237">
            <w:pPr>
              <w:rPr>
                <w:rFonts w:ascii="Arial" w:hAnsi="Arial" w:cs="Arial" w:hint="eastAsia"/>
                <w:sz w:val="28"/>
                <w:szCs w:val="28"/>
              </w:rPr>
            </w:pPr>
            <w:r w:rsidRPr="00933237">
              <w:rPr>
                <w:rFonts w:ascii="Arial" w:hAnsi="Arial" w:cs="Arial"/>
                <w:sz w:val="28"/>
                <w:szCs w:val="28"/>
              </w:rPr>
              <w:t>0。0352×</w:t>
            </w:r>
            <w:r>
              <w:rPr>
                <w:rFonts w:ascii="Arial" w:hAnsi="Arial" w:cs="Arial"/>
                <w:position w:val="-4"/>
                <w:sz w:val="28"/>
                <w:szCs w:val="28"/>
              </w:rPr>
              <w:object>
                <v:shape id="_x0000_i1032" type="#_x0000_t75" style="width:35.75pt;height:22.75pt" o:oleicon="f" o:ole="" o:preferrelative="t" filled="f" fillcolor="white" stroked="f">
                  <v:fill o:detectmouseclick="f"/>
                  <v:imagedata r:id="rId14" o:title=""/>
                  <o:lock v:ext="edit" aspectratio="t"/>
                </v:shape>
                <o:OLEObject Type="Embed" ProgID="Equation.3" ShapeID="_x0000_i1032" DrawAspect="Content" ObjectID="_1286180107" r:id="rId16"/>
              </w:object>
            </w:r>
            <w:r w:rsidRPr="00933237">
              <w:rPr>
                <w:rFonts w:ascii="Arial" w:hAnsi="Arial" w:cs="Arial"/>
                <w:sz w:val="28"/>
                <w:szCs w:val="28"/>
              </w:rPr>
              <w:t xml:space="preserve"> </w:t>
            </w:r>
          </w:p>
        </w:tc>
      </w:tr>
    </w:tbl>
    <w:p w:rsidR="00933237" w:rsidRPr="00933237" w:rsidP="00933237">
      <w:pPr>
        <w:ind w:firstLine="560" w:firstLineChars="200"/>
        <w:rPr>
          <w:rFonts w:ascii="Arial" w:hAnsi="Arial" w:cs="Arial"/>
          <w:spacing w:val="2"/>
          <w:sz w:val="28"/>
          <w:szCs w:val="28"/>
        </w:rPr>
      </w:pPr>
      <w:r w:rsidRPr="00933237">
        <w:rPr>
          <w:rFonts w:ascii="Arial" w:hAnsi="宋体" w:cs="Arial"/>
          <w:spacing w:val="2"/>
          <w:sz w:val="28"/>
          <w:szCs w:val="28"/>
        </w:rPr>
        <w:t>注:圆形金属咬接和法兰连接风管以及非咬接、非法兰连接风管的漏风量按表中数值的</w:t>
      </w:r>
      <w:r w:rsidRPr="00933237">
        <w:rPr>
          <w:rFonts w:ascii="Arial" w:hAnsi="Arial" w:cs="Arial"/>
          <w:spacing w:val="2"/>
          <w:sz w:val="28"/>
          <w:szCs w:val="28"/>
        </w:rPr>
        <w:t>50％</w:t>
      </w:r>
      <w:r w:rsidRPr="00933237">
        <w:rPr>
          <w:rFonts w:ascii="Arial" w:hAnsi="宋体" w:cs="Arial"/>
          <w:spacing w:val="2"/>
          <w:sz w:val="28"/>
          <w:szCs w:val="28"/>
        </w:rPr>
        <w:t>计算.</w:t>
      </w:r>
    </w:p>
    <w:p w:rsidR="00933237" w:rsidRPr="00933237" w:rsidP="000C0170">
      <w:pPr>
        <w:ind w:firstLine="745" w:firstLineChars="266"/>
        <w:rPr>
          <w:rFonts w:ascii="Arial" w:hAnsi="Arial" w:cs="Arial"/>
          <w:spacing w:val="2"/>
          <w:sz w:val="28"/>
          <w:szCs w:val="28"/>
        </w:rPr>
      </w:pPr>
      <w:r w:rsidRPr="00933237">
        <w:rPr>
          <w:rFonts w:ascii="Arial" w:hAnsi="Arial" w:cs="Arial" w:hint="eastAsia"/>
          <w:spacing w:val="2"/>
          <w:sz w:val="28"/>
          <w:szCs w:val="28"/>
        </w:rPr>
        <w:t>由本条第1款得出的漏风量计算得到的</w:t>
      </w:r>
      <w:r w:rsidRPr="00933237">
        <w:rPr>
          <w:rFonts w:ascii="Arial" w:hAnsi="Arial" w:cs="Arial"/>
          <w:spacing w:val="2"/>
          <w:sz w:val="28"/>
          <w:szCs w:val="28"/>
        </w:rPr>
        <w:t>系统允许漏风率应符合表</w:t>
      </w: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w:t>
        </w:r>
        <w:r w:rsidRPr="00933237">
          <w:rPr>
            <w:rFonts w:ascii="Arial" w:hAnsi="Arial" w:cs="Arial" w:hint="eastAsia"/>
            <w:spacing w:val="2"/>
            <w:sz w:val="28"/>
            <w:szCs w:val="28"/>
          </w:rPr>
          <w:t>3</w:t>
        </w:r>
      </w:smartTag>
      <w:r w:rsidRPr="00933237">
        <w:rPr>
          <w:rFonts w:ascii="Arial" w:hAnsi="Arial" w:cs="Arial"/>
          <w:spacing w:val="2"/>
          <w:sz w:val="28"/>
          <w:szCs w:val="28"/>
        </w:rPr>
        <w:t>-2的规定。</w:t>
      </w:r>
    </w:p>
    <w:p w:rsidR="00933237" w:rsidRPr="00933237" w:rsidP="00C774DA">
      <w:pPr>
        <w:rPr>
          <w:rFonts w:ascii="Arial" w:hAnsi="Arial" w:cs="Arial"/>
          <w:spacing w:val="2"/>
          <w:sz w:val="28"/>
          <w:szCs w:val="28"/>
        </w:rPr>
      </w:pPr>
      <w:r w:rsidRPr="00933237">
        <w:rPr>
          <w:rFonts w:ascii="Arial" w:hAnsi="宋体" w:cs="Arial"/>
          <w:spacing w:val="2"/>
          <w:sz w:val="28"/>
          <w:szCs w:val="28"/>
        </w:rPr>
        <w:t>表</w:t>
      </w: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w:t>
        </w:r>
        <w:r w:rsidRPr="00933237">
          <w:rPr>
            <w:rFonts w:ascii="Arial" w:hAnsi="Arial" w:cs="Arial" w:hint="eastAsia"/>
            <w:spacing w:val="2"/>
            <w:sz w:val="28"/>
            <w:szCs w:val="28"/>
          </w:rPr>
          <w:t>3</w:t>
        </w:r>
      </w:smartTag>
      <w:r w:rsidRPr="00933237">
        <w:rPr>
          <w:rFonts w:ascii="Arial" w:hAnsi="Arial" w:cs="Arial"/>
          <w:spacing w:val="2"/>
          <w:sz w:val="28"/>
          <w:szCs w:val="28"/>
        </w:rPr>
        <w:t xml:space="preserve">—2 </w:t>
      </w:r>
      <w:r w:rsidRPr="00933237">
        <w:rPr>
          <w:rFonts w:ascii="Arial" w:hAnsi="宋体" w:cs="Arial"/>
          <w:spacing w:val="2"/>
          <w:sz w:val="28"/>
          <w:szCs w:val="28"/>
        </w:rPr>
        <w:t>系统允许漏风率</w:t>
      </w:r>
      <w:r w:rsidRPr="00933237">
        <w:rPr>
          <w:rFonts w:ascii="Arial" w:hAnsi="Arial" w:cs="Arial" w:hint="eastAsia"/>
          <w:spacing w:val="2"/>
          <w:sz w:val="28"/>
          <w:szCs w:val="28"/>
        </w:rPr>
        <w:t>ε</w:t>
      </w:r>
      <w:r w:rsidRPr="00933237">
        <w:rPr>
          <w:rFonts w:ascii="Arial" w:hAnsi="宋体" w:cs="Arial"/>
          <w:spacing w:val="2"/>
          <w:sz w:val="28"/>
          <w:szCs w:val="28"/>
        </w:rPr>
        <w:t>（漏风量</w:t>
      </w:r>
      <w:r w:rsidRPr="00933237">
        <w:rPr>
          <w:rFonts w:ascii="Arial" w:hAnsi="Arial" w:cs="Arial"/>
          <w:spacing w:val="2"/>
          <w:sz w:val="28"/>
          <w:szCs w:val="28"/>
        </w:rPr>
        <w:t>/</w:t>
      </w:r>
      <w:r w:rsidRPr="00933237">
        <w:rPr>
          <w:rFonts w:ascii="Arial" w:hAnsi="宋体" w:cs="Arial"/>
          <w:spacing w:val="2"/>
          <w:sz w:val="28"/>
          <w:szCs w:val="28"/>
        </w:rPr>
        <w:t>设计风量)</w:t>
      </w:r>
    </w:p>
    <w:tbl>
      <w:tblPr>
        <w:tblStyle w:val="TableNormal"/>
        <w:tblW w:w="0" w:type="auto"/>
        <w:jc w:val="center"/>
        <w:tblInd w:w="-3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24"/>
        <w:gridCol w:w="4370"/>
      </w:tblGrid>
      <w:tr w:rsidTr="00C774DA">
        <w:tblPrEx>
          <w:tblW w:w="0" w:type="auto"/>
          <w:jc w:val="center"/>
          <w:tblInd w:w="-3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5"/>
          <w:jc w:val="center"/>
        </w:trPr>
        <w:tc>
          <w:tcPr>
            <w:tcW w:w="3624" w:type="dxa"/>
          </w:tcPr>
          <w:p w:rsidR="00933237" w:rsidRPr="00933237" w:rsidP="00933237">
            <w:pPr>
              <w:jc w:val="center"/>
              <w:rPr>
                <w:rFonts w:ascii="Arial" w:hAnsi="Arial" w:cs="Arial"/>
                <w:spacing w:val="2"/>
                <w:sz w:val="28"/>
                <w:szCs w:val="28"/>
              </w:rPr>
            </w:pPr>
            <w:r w:rsidRPr="00933237">
              <w:rPr>
                <w:rFonts w:ascii="Arial" w:hAnsi="宋体" w:cs="Arial"/>
                <w:spacing w:val="2"/>
                <w:sz w:val="28"/>
                <w:szCs w:val="28"/>
              </w:rPr>
              <w:t>洁净室类别</w:t>
            </w:r>
          </w:p>
        </w:tc>
        <w:tc>
          <w:tcPr>
            <w:tcW w:w="4370" w:type="dxa"/>
          </w:tcPr>
          <w:p w:rsidR="00933237" w:rsidRPr="00933237" w:rsidP="00933237">
            <w:pPr>
              <w:jc w:val="center"/>
              <w:rPr>
                <w:rFonts w:ascii="Arial" w:hAnsi="Arial" w:cs="Arial"/>
                <w:spacing w:val="2"/>
                <w:sz w:val="28"/>
                <w:szCs w:val="28"/>
              </w:rPr>
            </w:pPr>
            <w:r w:rsidRPr="00933237">
              <w:rPr>
                <w:rFonts w:ascii="Arial" w:hAnsi="宋体" w:cs="Arial"/>
                <w:spacing w:val="2"/>
                <w:sz w:val="28"/>
                <w:szCs w:val="28"/>
              </w:rPr>
              <w:t>合格标准</w:t>
            </w:r>
          </w:p>
        </w:tc>
      </w:tr>
      <w:tr w:rsidTr="00C774DA">
        <w:tblPrEx>
          <w:tblW w:w="0" w:type="auto"/>
          <w:jc w:val="center"/>
          <w:tblInd w:w="-3260" w:type="dxa"/>
          <w:tblLook w:val="0000"/>
        </w:tblPrEx>
        <w:trPr>
          <w:trHeight w:val="588"/>
          <w:jc w:val="center"/>
        </w:trPr>
        <w:tc>
          <w:tcPr>
            <w:tcW w:w="3624" w:type="dxa"/>
          </w:tcPr>
          <w:p w:rsidR="00933237" w:rsidRPr="00933237" w:rsidP="00933237">
            <w:pPr>
              <w:jc w:val="center"/>
              <w:rPr>
                <w:rFonts w:ascii="Arial" w:hAnsi="Arial" w:cs="Arial"/>
                <w:spacing w:val="2"/>
                <w:sz w:val="28"/>
                <w:szCs w:val="28"/>
              </w:rPr>
            </w:pPr>
            <w:r w:rsidRPr="00933237">
              <w:rPr>
                <w:rFonts w:ascii="Arial" w:hAnsi="宋体" w:cs="Arial"/>
                <w:spacing w:val="2"/>
                <w:sz w:val="28"/>
                <w:szCs w:val="28"/>
              </w:rPr>
              <w:t>非单向流</w:t>
            </w:r>
          </w:p>
          <w:p w:rsidR="00933237" w:rsidRPr="00933237" w:rsidP="00933237">
            <w:pPr>
              <w:jc w:val="center"/>
              <w:rPr>
                <w:rFonts w:ascii="Arial" w:hAnsi="Arial" w:cs="Arial"/>
                <w:spacing w:val="2"/>
                <w:sz w:val="28"/>
                <w:szCs w:val="28"/>
              </w:rPr>
            </w:pPr>
            <w:r w:rsidRPr="00933237">
              <w:rPr>
                <w:rFonts w:ascii="Arial" w:hAnsi="宋体" w:cs="Arial"/>
                <w:spacing w:val="2"/>
                <w:sz w:val="28"/>
                <w:szCs w:val="28"/>
              </w:rPr>
              <w:t>单向流</w:t>
            </w:r>
          </w:p>
        </w:tc>
        <w:tc>
          <w:tcPr>
            <w:tcW w:w="4370" w:type="dxa"/>
          </w:tcPr>
          <w:p w:rsidR="00933237" w:rsidRPr="00933237" w:rsidP="00933237">
            <w:pPr>
              <w:jc w:val="center"/>
              <w:rPr>
                <w:rFonts w:ascii="Arial" w:hAnsi="Arial" w:cs="Arial"/>
                <w:spacing w:val="2"/>
                <w:sz w:val="28"/>
                <w:szCs w:val="28"/>
              </w:rPr>
            </w:pPr>
            <w:r w:rsidRPr="00933237">
              <w:rPr>
                <w:rFonts w:ascii="Arial" w:hAnsi="Arial" w:cs="Arial" w:hint="eastAsia"/>
                <w:spacing w:val="2"/>
                <w:sz w:val="28"/>
                <w:szCs w:val="28"/>
              </w:rPr>
              <w:t>ε</w:t>
            </w:r>
            <w:r w:rsidRPr="00933237">
              <w:rPr>
                <w:rFonts w:ascii="Arial" w:hAnsi="Arial" w:cs="Arial"/>
                <w:spacing w:val="2"/>
                <w:sz w:val="28"/>
                <w:szCs w:val="28"/>
              </w:rPr>
              <w:t>≤2%</w:t>
            </w:r>
          </w:p>
          <w:p w:rsidR="00933237" w:rsidRPr="00933237" w:rsidP="00933237">
            <w:pPr>
              <w:jc w:val="center"/>
              <w:rPr>
                <w:rFonts w:ascii="Arial" w:hAnsi="Arial" w:cs="Arial"/>
                <w:spacing w:val="2"/>
                <w:sz w:val="28"/>
                <w:szCs w:val="28"/>
              </w:rPr>
            </w:pPr>
            <w:r w:rsidRPr="00933237">
              <w:rPr>
                <w:rFonts w:ascii="Arial" w:hAnsi="Arial" w:cs="Arial" w:hint="eastAsia"/>
                <w:spacing w:val="2"/>
                <w:sz w:val="28"/>
                <w:szCs w:val="28"/>
              </w:rPr>
              <w:t>ε</w:t>
            </w:r>
            <w:r w:rsidRPr="00933237">
              <w:rPr>
                <w:rFonts w:ascii="Arial" w:hAnsi="Arial" w:cs="Arial"/>
                <w:spacing w:val="2"/>
                <w:sz w:val="28"/>
                <w:szCs w:val="28"/>
              </w:rPr>
              <w:t>≤1%</w:t>
            </w:r>
          </w:p>
        </w:tc>
      </w:tr>
    </w:tbl>
    <w:p>
      <w:pPr>
        <w:sectPr>
          <w:type w:val="nextPage"/>
          <w:pgSz w:w="11906" w:h="16838"/>
          <w:pgMar w:top="1440" w:right="1800" w:bottom="1440" w:left="1800" w:header="851" w:footer="992" w:gutter="0"/>
          <w:pgNumType w:start="10"/>
          <w:cols w:space="425"/>
          <w:titlePg w:val="0"/>
          <w:docGrid w:type="lines" w:linePitch="312"/>
        </w:sectPr>
      </w:pPr>
    </w:p>
    <w:p w:rsidR="00933237" w:rsidRPr="00791D81" w:rsidP="00933237">
      <w:pPr>
        <w:rPr>
          <w:rFonts w:ascii="Arial" w:hAnsi="Arial" w:cs="Arial" w:hint="eastAsia"/>
          <w:b/>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hint="eastAsia"/>
            <w:spacing w:val="2"/>
            <w:sz w:val="28"/>
            <w:szCs w:val="28"/>
          </w:rPr>
          <w:t>5.2.14</w:t>
        </w:r>
      </w:smartTag>
      <w:r w:rsidRPr="00933237">
        <w:rPr>
          <w:rFonts w:ascii="Arial" w:hAnsi="Arial" w:cs="Arial" w:hint="eastAsia"/>
          <w:spacing w:val="2"/>
          <w:sz w:val="28"/>
          <w:szCs w:val="28"/>
        </w:rPr>
        <w:t xml:space="preserve"> 排放含有害化学气溶胶和致病生物气溶胶空气的风管应用焊接成型,并应按不低于1。5倍工作压力的试验压力进行试验，</w:t>
      </w:r>
      <w:r w:rsidRPr="00791D81">
        <w:rPr>
          <w:rFonts w:ascii="Arial" w:hAnsi="Arial" w:cs="Arial" w:hint="eastAsia"/>
          <w:b/>
          <w:spacing w:val="2"/>
          <w:sz w:val="28"/>
          <w:szCs w:val="28"/>
        </w:rPr>
        <w:t>漏风量应为零。</w:t>
      </w:r>
    </w:p>
    <w:p w:rsidR="00933237" w:rsidRPr="00933237" w:rsidP="00933237">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5。2.15</w:t>
        </w:r>
      </w:smartTag>
      <w:r w:rsidRPr="00933237">
        <w:rPr>
          <w:rFonts w:ascii="Arial" w:hAnsi="Arial" w:cs="Arial"/>
          <w:spacing w:val="2"/>
          <w:sz w:val="28"/>
          <w:szCs w:val="28"/>
        </w:rPr>
        <w:t xml:space="preserve"> </w:t>
      </w:r>
      <w:r w:rsidRPr="00933237">
        <w:rPr>
          <w:rFonts w:ascii="Arial" w:hAnsi="Arial" w:cs="Arial" w:hint="eastAsia"/>
          <w:spacing w:val="2"/>
          <w:sz w:val="28"/>
          <w:szCs w:val="28"/>
        </w:rPr>
        <w:t>物料收集的排风管材料应无毒、不吸附、耐腐蚀,宜采用低炭不锈钢；食品级、医用级的管道宜采用304或316不锈钢。管道应顺直、避免死角、盲管，连接风机进出口的管段应做到气流顺畅。</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hint="eastAsia"/>
            <w:spacing w:val="2"/>
            <w:sz w:val="28"/>
            <w:szCs w:val="28"/>
          </w:rPr>
          <w:t>5.2.16</w:t>
        </w:r>
      </w:smartTag>
      <w:r w:rsidRPr="00933237">
        <w:rPr>
          <w:rFonts w:ascii="Arial" w:hAnsi="Arial" w:cs="Arial" w:hint="eastAsia"/>
          <w:spacing w:val="2"/>
          <w:sz w:val="28"/>
          <w:szCs w:val="28"/>
        </w:rPr>
        <w:t xml:space="preserve"> </w:t>
      </w:r>
      <w:r w:rsidRPr="00933237">
        <w:rPr>
          <w:rFonts w:ascii="Arial" w:hAnsi="宋体" w:cs="Arial"/>
          <w:spacing w:val="2"/>
          <w:sz w:val="28"/>
          <w:szCs w:val="28"/>
        </w:rPr>
        <w:t>风管</w:t>
      </w:r>
      <w:r w:rsidRPr="00933237">
        <w:rPr>
          <w:rFonts w:ascii="Arial" w:hAnsi="宋体" w:cs="Arial" w:hint="eastAsia"/>
          <w:spacing w:val="2"/>
          <w:sz w:val="28"/>
          <w:szCs w:val="28"/>
        </w:rPr>
        <w:t>内</w:t>
      </w:r>
      <w:r w:rsidRPr="00933237">
        <w:rPr>
          <w:rFonts w:ascii="Arial" w:hAnsi="宋体" w:cs="Arial"/>
          <w:spacing w:val="2"/>
          <w:sz w:val="28"/>
          <w:szCs w:val="28"/>
        </w:rPr>
        <w:t>表面</w:t>
      </w:r>
      <w:r w:rsidRPr="00933237">
        <w:rPr>
          <w:rFonts w:ascii="Arial" w:hAnsi="宋体" w:cs="Arial" w:hint="eastAsia"/>
          <w:spacing w:val="2"/>
          <w:sz w:val="28"/>
          <w:szCs w:val="28"/>
        </w:rPr>
        <w:t>应</w:t>
      </w:r>
      <w:r w:rsidRPr="00933237">
        <w:rPr>
          <w:rFonts w:ascii="Arial" w:hAnsi="宋体" w:cs="Arial"/>
          <w:spacing w:val="2"/>
          <w:sz w:val="28"/>
          <w:szCs w:val="28"/>
        </w:rPr>
        <w:t>平整光滑,不得在风管内设加固框及加固筋。</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w:t>
        </w:r>
        <w:r w:rsidRPr="00933237">
          <w:rPr>
            <w:rFonts w:ascii="Arial" w:hAnsi="Arial" w:cs="Arial" w:hint="eastAsia"/>
            <w:spacing w:val="2"/>
            <w:sz w:val="28"/>
            <w:szCs w:val="28"/>
          </w:rPr>
          <w:t>7</w:t>
        </w:r>
      </w:smartTag>
      <w:r w:rsidRPr="00933237">
        <w:rPr>
          <w:rFonts w:ascii="Arial" w:hAnsi="宋体" w:cs="Arial" w:hint="eastAsia"/>
          <w:spacing w:val="2"/>
          <w:sz w:val="28"/>
          <w:szCs w:val="28"/>
        </w:rPr>
        <w:t>不应</w:t>
      </w:r>
      <w:r w:rsidRPr="00933237">
        <w:rPr>
          <w:rFonts w:ascii="Arial" w:hAnsi="宋体" w:cs="Arial"/>
          <w:spacing w:val="2"/>
          <w:sz w:val="28"/>
          <w:szCs w:val="28"/>
        </w:rPr>
        <w:t>从总管上</w:t>
      </w:r>
      <w:r w:rsidRPr="00933237">
        <w:rPr>
          <w:rFonts w:ascii="Arial" w:hAnsi="宋体" w:cs="Arial" w:hint="eastAsia"/>
          <w:spacing w:val="2"/>
          <w:sz w:val="28"/>
          <w:szCs w:val="28"/>
        </w:rPr>
        <w:t>开口接</w:t>
      </w:r>
      <w:r w:rsidRPr="00933237">
        <w:rPr>
          <w:rFonts w:ascii="Arial" w:hAnsi="宋体" w:cs="Arial"/>
          <w:spacing w:val="2"/>
          <w:sz w:val="28"/>
          <w:szCs w:val="28"/>
        </w:rPr>
        <w:t>支管，</w:t>
      </w:r>
      <w:r w:rsidRPr="00933237">
        <w:rPr>
          <w:rFonts w:ascii="Arial" w:hAnsi="宋体" w:cs="Arial" w:hint="eastAsia"/>
          <w:spacing w:val="2"/>
          <w:sz w:val="28"/>
          <w:szCs w:val="28"/>
        </w:rPr>
        <w:t>总管上的支管应</w:t>
      </w:r>
      <w:r w:rsidRPr="00933237">
        <w:rPr>
          <w:rFonts w:ascii="Arial" w:hAnsi="宋体" w:cs="Arial"/>
          <w:spacing w:val="2"/>
          <w:sz w:val="28"/>
          <w:szCs w:val="28"/>
        </w:rPr>
        <w:t>通过放样制作成三通或四通整体结构，转接处应为圆弧或斜角过渡。</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w:t>
        </w:r>
        <w:r w:rsidRPr="00933237">
          <w:rPr>
            <w:rFonts w:ascii="Arial" w:hAnsi="Arial" w:cs="Arial" w:hint="eastAsia"/>
            <w:spacing w:val="2"/>
            <w:sz w:val="28"/>
            <w:szCs w:val="28"/>
          </w:rPr>
          <w:t>8</w:t>
        </w:r>
      </w:smartTag>
      <w:r w:rsidRPr="00933237">
        <w:rPr>
          <w:rFonts w:ascii="Arial" w:hAnsi="Arial" w:cs="Arial"/>
          <w:spacing w:val="2"/>
          <w:sz w:val="28"/>
          <w:szCs w:val="28"/>
        </w:rPr>
        <w:t xml:space="preserve"> </w:t>
      </w:r>
      <w:r w:rsidRPr="00933237">
        <w:rPr>
          <w:rFonts w:ascii="Arial" w:hAnsi="宋体" w:cs="Arial"/>
          <w:spacing w:val="2"/>
          <w:sz w:val="28"/>
          <w:szCs w:val="28"/>
        </w:rPr>
        <w:t>加工镀锌钢板风管</w:t>
      </w:r>
      <w:r w:rsidRPr="00933237">
        <w:rPr>
          <w:rFonts w:ascii="Arial" w:hAnsi="宋体" w:cs="Arial" w:hint="eastAsia"/>
          <w:spacing w:val="2"/>
          <w:sz w:val="28"/>
          <w:szCs w:val="28"/>
        </w:rPr>
        <w:t>不</w:t>
      </w:r>
      <w:r w:rsidRPr="00933237">
        <w:rPr>
          <w:rFonts w:ascii="Arial" w:hAnsi="宋体" w:cs="Arial"/>
          <w:spacing w:val="2"/>
          <w:sz w:val="28"/>
          <w:szCs w:val="28"/>
        </w:rPr>
        <w:t>应损坏镀锌层，</w:t>
      </w:r>
      <w:r w:rsidRPr="00791D81">
        <w:rPr>
          <w:rFonts w:ascii="Arial" w:hAnsi="宋体" w:cs="Arial" w:hint="eastAsia"/>
          <w:spacing w:val="2"/>
          <w:sz w:val="28"/>
          <w:szCs w:val="28"/>
          <w:u w:val="thick"/>
        </w:rPr>
        <w:t>若有</w:t>
      </w:r>
      <w:r w:rsidRPr="00791D81">
        <w:rPr>
          <w:rFonts w:ascii="Arial" w:hAnsi="宋体" w:cs="Arial"/>
          <w:spacing w:val="2"/>
          <w:sz w:val="28"/>
          <w:szCs w:val="28"/>
          <w:u w:val="thick"/>
        </w:rPr>
        <w:t>损坏</w:t>
      </w:r>
      <w:r w:rsidRPr="00791D81">
        <w:rPr>
          <w:rFonts w:ascii="Arial" w:hAnsi="宋体" w:cs="Arial" w:hint="eastAsia"/>
          <w:spacing w:val="2"/>
          <w:sz w:val="28"/>
          <w:szCs w:val="28"/>
          <w:u w:val="thick"/>
        </w:rPr>
        <w:t>，损坏</w:t>
      </w:r>
      <w:r w:rsidRPr="00791D81">
        <w:rPr>
          <w:rFonts w:ascii="Arial" w:hAnsi="宋体" w:cs="Arial"/>
          <w:spacing w:val="2"/>
          <w:sz w:val="28"/>
          <w:szCs w:val="28"/>
          <w:u w:val="thick"/>
        </w:rPr>
        <w:t>处</w:t>
      </w:r>
      <w:r w:rsidRPr="00933237">
        <w:rPr>
          <w:rFonts w:ascii="Arial" w:hAnsi="宋体" w:cs="Arial"/>
          <w:spacing w:val="2"/>
          <w:sz w:val="28"/>
          <w:szCs w:val="28"/>
        </w:rPr>
        <w:t>（如咬口、折边、焊接处等)</w:t>
      </w:r>
      <w:r w:rsidRPr="00791D81">
        <w:rPr>
          <w:rFonts w:ascii="Arial" w:hAnsi="宋体" w:cs="Arial"/>
          <w:spacing w:val="2"/>
          <w:sz w:val="28"/>
          <w:szCs w:val="28"/>
          <w:u w:val="thick"/>
        </w:rPr>
        <w:t>应刷涂优质防锈涂料两遍</w:t>
      </w:r>
      <w:r w:rsidRPr="00933237">
        <w:rPr>
          <w:rFonts w:ascii="Arial" w:hAnsi="宋体" w:cs="Arial"/>
          <w:spacing w:val="2"/>
          <w:sz w:val="28"/>
          <w:szCs w:val="28"/>
        </w:rPr>
        <w:t>。</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5。2.1</w:t>
        </w:r>
        <w:r w:rsidRPr="00933237">
          <w:rPr>
            <w:rFonts w:ascii="Arial" w:hAnsi="Arial" w:cs="Arial" w:hint="eastAsia"/>
            <w:spacing w:val="2"/>
            <w:sz w:val="28"/>
            <w:szCs w:val="28"/>
          </w:rPr>
          <w:t>9</w:t>
        </w:r>
      </w:smartTag>
      <w:r w:rsidRPr="00933237">
        <w:rPr>
          <w:rFonts w:ascii="Arial" w:hAnsi="宋体" w:cs="Arial"/>
          <w:spacing w:val="2"/>
          <w:sz w:val="28"/>
          <w:szCs w:val="28"/>
        </w:rPr>
        <w:t>法兰和管道配件螺栓孔不得用电焊或气焊冲孔,孔洞处应涂刷防腐漆两遍。</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w:t>
        </w:r>
        <w:r w:rsidRPr="00933237">
          <w:rPr>
            <w:rFonts w:ascii="Arial" w:hAnsi="Arial" w:cs="Arial" w:hint="eastAsia"/>
            <w:spacing w:val="2"/>
            <w:sz w:val="28"/>
            <w:szCs w:val="28"/>
          </w:rPr>
          <w:t>20</w:t>
        </w:r>
      </w:smartTag>
      <w:r w:rsidRPr="00933237">
        <w:rPr>
          <w:rFonts w:ascii="Arial" w:hAnsi="宋体" w:cs="Arial"/>
          <w:spacing w:val="2"/>
          <w:sz w:val="28"/>
          <w:szCs w:val="28"/>
        </w:rPr>
        <w:t>风管与</w:t>
      </w:r>
      <w:r w:rsidRPr="00933237">
        <w:rPr>
          <w:rFonts w:ascii="Arial" w:hAnsi="宋体" w:cs="Arial" w:hint="eastAsia"/>
          <w:spacing w:val="2"/>
          <w:sz w:val="28"/>
          <w:szCs w:val="28"/>
        </w:rPr>
        <w:t>角钢</w:t>
      </w:r>
      <w:r w:rsidRPr="00933237">
        <w:rPr>
          <w:rFonts w:ascii="Arial" w:hAnsi="宋体" w:cs="Arial"/>
          <w:spacing w:val="2"/>
          <w:sz w:val="28"/>
          <w:szCs w:val="28"/>
        </w:rPr>
        <w:t>法兰连接时，风管翻边应平整,并紧贴法兰，宽度不应小于</w:t>
      </w:r>
      <w:smartTag w:uri="urn:schemas-microsoft-com:office:smarttags" w:element="chmetcnv">
        <w:smartTagPr>
          <w:attr w:name="HasSpace" w:val="False"/>
          <w:attr w:name="Negative" w:val="False"/>
          <w:attr w:name="NumberType" w:val="1"/>
          <w:attr w:name="SourceValue" w:val="7"/>
          <w:attr w:name="TCSC" w:val="0"/>
          <w:attr w:name="UnitName" w:val="mm"/>
        </w:smartTagPr>
        <w:r w:rsidRPr="00933237">
          <w:rPr>
            <w:rFonts w:ascii="Arial" w:hAnsi="Arial" w:cs="Arial"/>
            <w:spacing w:val="2"/>
            <w:sz w:val="28"/>
            <w:szCs w:val="28"/>
          </w:rPr>
          <w:t>7mm</w:t>
        </w:r>
      </w:smartTag>
      <w:r w:rsidRPr="00933237">
        <w:rPr>
          <w:rFonts w:ascii="Arial" w:hAnsi="宋体" w:cs="Arial"/>
          <w:spacing w:val="2"/>
          <w:sz w:val="28"/>
          <w:szCs w:val="28"/>
        </w:rPr>
        <w:t>，并剪去重叠部分,翻边处裂缝和孔洞应涂密封胶。</w:t>
      </w:r>
    </w:p>
    <w:p w:rsidR="00933237" w:rsidRPr="00933237" w:rsidP="00933237">
      <w:pPr>
        <w:rPr>
          <w:rFonts w:ascii="Arial" w:hAnsi="Arial" w:cs="Arial" w:hint="eastAsia"/>
          <w:spacing w:val="2"/>
          <w:sz w:val="28"/>
          <w:szCs w:val="28"/>
        </w:rPr>
        <w:sectPr>
          <w:type w:val="nextPage"/>
          <w:pgSz w:w="11906" w:h="16838"/>
          <w:pgMar w:top="1440" w:right="1800" w:bottom="1440" w:left="1800" w:header="851" w:footer="992" w:gutter="0"/>
          <w:pgNumType w:start="11"/>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5。2。2</w:t>
        </w:r>
        <w:r w:rsidRPr="00933237">
          <w:rPr>
            <w:rFonts w:ascii="Arial" w:hAnsi="Arial" w:cs="Arial" w:hint="eastAsia"/>
            <w:spacing w:val="2"/>
            <w:sz w:val="28"/>
            <w:szCs w:val="28"/>
          </w:rPr>
          <w:t>1</w:t>
        </w:r>
      </w:smartTag>
      <w:r w:rsidRPr="00933237">
        <w:rPr>
          <w:rFonts w:ascii="Arial" w:hAnsi="宋体" w:cs="Arial"/>
          <w:spacing w:val="2"/>
          <w:sz w:val="28"/>
          <w:szCs w:val="28"/>
        </w:rPr>
        <w:t>当用于</w:t>
      </w:r>
      <w:r w:rsidRPr="00933237">
        <w:rPr>
          <w:rFonts w:ascii="Arial" w:hAnsi="Arial" w:cs="Arial"/>
          <w:spacing w:val="2"/>
          <w:sz w:val="28"/>
          <w:szCs w:val="28"/>
        </w:rPr>
        <w:t>5</w:t>
      </w:r>
      <w:r w:rsidRPr="00933237">
        <w:rPr>
          <w:rFonts w:ascii="Arial" w:hAnsi="宋体" w:cs="Arial"/>
          <w:spacing w:val="2"/>
          <w:sz w:val="28"/>
          <w:szCs w:val="28"/>
        </w:rPr>
        <w:t>级和高于</w:t>
      </w:r>
      <w:r w:rsidRPr="00933237">
        <w:rPr>
          <w:rFonts w:ascii="Arial" w:hAnsi="Arial" w:cs="Arial"/>
          <w:spacing w:val="2"/>
          <w:sz w:val="28"/>
          <w:szCs w:val="28"/>
        </w:rPr>
        <w:t>5</w:t>
      </w:r>
      <w:r w:rsidRPr="00933237">
        <w:rPr>
          <w:rFonts w:ascii="Arial" w:hAnsi="宋体" w:cs="Arial"/>
          <w:spacing w:val="2"/>
          <w:sz w:val="28"/>
          <w:szCs w:val="28"/>
        </w:rPr>
        <w:t>级洁净度级别场合时，角钢法兰</w:t>
      </w:r>
      <w:r w:rsidRPr="00933237">
        <w:rPr>
          <w:rFonts w:ascii="Arial" w:hAnsi="宋体" w:cs="Arial" w:hint="eastAsia"/>
          <w:spacing w:val="2"/>
          <w:sz w:val="28"/>
          <w:szCs w:val="28"/>
        </w:rPr>
        <w:t>上的</w:t>
      </w:r>
      <w:r w:rsidRPr="00933237">
        <w:rPr>
          <w:rFonts w:ascii="Arial" w:hAnsi="宋体" w:cs="Arial"/>
          <w:spacing w:val="2"/>
          <w:sz w:val="28"/>
          <w:szCs w:val="28"/>
        </w:rPr>
        <w:t>螺栓孔和管件上</w:t>
      </w:r>
      <w:r w:rsidRPr="00933237">
        <w:rPr>
          <w:rFonts w:ascii="Arial" w:hAnsi="宋体" w:cs="Arial" w:hint="eastAsia"/>
          <w:spacing w:val="2"/>
          <w:sz w:val="28"/>
          <w:szCs w:val="28"/>
        </w:rPr>
        <w:t>的</w:t>
      </w:r>
      <w:r w:rsidRPr="00933237">
        <w:rPr>
          <w:rFonts w:ascii="Arial" w:hAnsi="宋体" w:cs="Arial"/>
          <w:spacing w:val="2"/>
          <w:sz w:val="28"/>
          <w:szCs w:val="28"/>
        </w:rPr>
        <w:t>铆钉孔</w:t>
      </w:r>
      <w:r w:rsidRPr="00933237">
        <w:rPr>
          <w:rFonts w:ascii="Arial" w:hAnsi="宋体" w:cs="Arial" w:hint="eastAsia"/>
          <w:spacing w:val="2"/>
          <w:sz w:val="28"/>
          <w:szCs w:val="28"/>
        </w:rPr>
        <w:t>孔</w:t>
      </w:r>
      <w:r w:rsidRPr="00933237">
        <w:rPr>
          <w:rFonts w:ascii="Arial" w:hAnsi="宋体" w:cs="Arial"/>
          <w:spacing w:val="2"/>
          <w:sz w:val="28"/>
          <w:szCs w:val="28"/>
        </w:rPr>
        <w:t>距均不应大于</w:t>
      </w:r>
      <w:r w:rsidRPr="00933237">
        <w:rPr>
          <w:rFonts w:ascii="Arial" w:hAnsi="Arial" w:cs="Arial"/>
          <w:spacing w:val="2"/>
          <w:sz w:val="28"/>
          <w:szCs w:val="28"/>
        </w:rPr>
        <w:t>65mm</w:t>
      </w:r>
      <w:r w:rsidRPr="00933237">
        <w:rPr>
          <w:rFonts w:ascii="Arial" w:hAnsi="宋体" w:cs="Arial"/>
          <w:spacing w:val="2"/>
          <w:sz w:val="28"/>
          <w:szCs w:val="28"/>
        </w:rPr>
        <w:t>,</w:t>
      </w:r>
      <w:r w:rsidRPr="00933237">
        <w:rPr>
          <w:rFonts w:ascii="Arial" w:hAnsi="Arial" w:cs="Arial"/>
          <w:spacing w:val="2"/>
          <w:sz w:val="28"/>
          <w:szCs w:val="28"/>
        </w:rPr>
        <w:t>5</w:t>
      </w:r>
      <w:r w:rsidRPr="00933237">
        <w:rPr>
          <w:rFonts w:ascii="Arial" w:hAnsi="宋体" w:cs="Arial"/>
          <w:spacing w:val="2"/>
          <w:sz w:val="28"/>
          <w:szCs w:val="28"/>
        </w:rPr>
        <w:t>级以下时不应大于</w:t>
      </w:r>
      <w:r w:rsidRPr="00933237">
        <w:rPr>
          <w:rFonts w:ascii="Arial" w:hAnsi="Arial" w:cs="Arial"/>
          <w:spacing w:val="2"/>
          <w:sz w:val="28"/>
          <w:szCs w:val="28"/>
        </w:rPr>
        <w:t>100mm</w:t>
      </w:r>
      <w:r w:rsidRPr="00933237">
        <w:rPr>
          <w:rFonts w:ascii="Arial" w:hAnsi="宋体" w:cs="Arial"/>
          <w:spacing w:val="2"/>
          <w:sz w:val="28"/>
          <w:szCs w:val="28"/>
        </w:rPr>
        <w:t>。薄壁法兰弹簧夹间距不应大于</w:t>
      </w:r>
      <w:r w:rsidRPr="00933237">
        <w:rPr>
          <w:rFonts w:ascii="Arial" w:hAnsi="Arial" w:cs="Arial"/>
          <w:spacing w:val="2"/>
          <w:sz w:val="28"/>
          <w:szCs w:val="28"/>
        </w:rPr>
        <w:t>100mm</w:t>
      </w:r>
      <w:r w:rsidRPr="00933237">
        <w:rPr>
          <w:rFonts w:ascii="Arial" w:hAnsi="宋体" w:cs="Arial"/>
          <w:spacing w:val="2"/>
          <w:sz w:val="28"/>
          <w:szCs w:val="28"/>
        </w:rPr>
        <w:t>，顶丝卡间距不应大于</w:t>
      </w:r>
      <w:r w:rsidRPr="00933237">
        <w:rPr>
          <w:rFonts w:ascii="Arial" w:hAnsi="Arial" w:cs="Arial"/>
          <w:spacing w:val="2"/>
          <w:sz w:val="28"/>
          <w:szCs w:val="28"/>
        </w:rPr>
        <w:t>100mm</w:t>
      </w:r>
      <w:r w:rsidRPr="00933237">
        <w:rPr>
          <w:rFonts w:ascii="Arial" w:hAnsi="宋体" w:cs="Arial"/>
          <w:spacing w:val="2"/>
          <w:sz w:val="28"/>
          <w:szCs w:val="28"/>
        </w:rPr>
        <w:t>.矩形法兰四角应设螺栓孔，法兰拼角缝应避开螺栓孔.螺栓、螺母、垫片和铆钉应镀锌。如必须使用抽芯铆钉，</w:t>
      </w:r>
      <w:r w:rsidRPr="00933237">
        <w:rPr>
          <w:rFonts w:ascii="Arial" w:hAnsi="宋体" w:cs="Arial" w:hint="eastAsia"/>
          <w:spacing w:val="2"/>
          <w:sz w:val="28"/>
          <w:szCs w:val="28"/>
        </w:rPr>
        <w:t>不得</w:t>
      </w:r>
      <w:r w:rsidRPr="00933237">
        <w:rPr>
          <w:rFonts w:ascii="Arial" w:hAnsi="宋体" w:cs="Arial"/>
          <w:spacing w:val="2"/>
          <w:sz w:val="28"/>
          <w:szCs w:val="28"/>
        </w:rPr>
        <w:t>使用端头未封闭的产品</w:t>
      </w:r>
      <w:r w:rsidRPr="00933237">
        <w:rPr>
          <w:rFonts w:ascii="Arial" w:hAnsi="宋体" w:cs="Arial" w:hint="eastAsia"/>
          <w:spacing w:val="2"/>
          <w:sz w:val="28"/>
          <w:szCs w:val="28"/>
        </w:rPr>
        <w:t>,并应在端头胶封。</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5。2。2</w:t>
        </w:r>
        <w:r w:rsidRPr="00933237">
          <w:rPr>
            <w:rFonts w:ascii="Arial" w:hAnsi="Arial" w:cs="Arial" w:hint="eastAsia"/>
            <w:spacing w:val="2"/>
            <w:sz w:val="28"/>
            <w:szCs w:val="28"/>
          </w:rPr>
          <w:t>2</w:t>
        </w:r>
      </w:smartTag>
      <w:r w:rsidRPr="00933237">
        <w:rPr>
          <w:rFonts w:ascii="Arial" w:hAnsi="Arial" w:cs="Arial"/>
          <w:spacing w:val="2"/>
          <w:sz w:val="28"/>
          <w:szCs w:val="28"/>
        </w:rPr>
        <w:t xml:space="preserve"> </w:t>
      </w:r>
      <w:r w:rsidRPr="00791D81">
        <w:rPr>
          <w:rFonts w:ascii="Arial" w:hAnsi="宋体" w:cs="Arial"/>
          <w:spacing w:val="2"/>
          <w:sz w:val="28"/>
          <w:szCs w:val="28"/>
          <w:u w:val="thick"/>
        </w:rPr>
        <w:t>在新风经过三级过滤</w:t>
      </w:r>
      <w:r w:rsidRPr="00933237">
        <w:rPr>
          <w:rFonts w:ascii="Arial" w:hAnsi="宋体" w:cs="Arial"/>
          <w:spacing w:val="2"/>
          <w:sz w:val="28"/>
          <w:szCs w:val="28"/>
        </w:rPr>
        <w:t>（末级为高中效或亚高效过滤器）、回风口上安有细菌一次通过率和尘埃按重量一次通过率均小于</w:t>
      </w:r>
      <w:r w:rsidRPr="00933237">
        <w:rPr>
          <w:rFonts w:ascii="Arial" w:hAnsi="Arial" w:cs="Arial"/>
          <w:spacing w:val="2"/>
          <w:sz w:val="28"/>
          <w:szCs w:val="28"/>
        </w:rPr>
        <w:t>10</w:t>
      </w:r>
      <w:r w:rsidR="00A87079">
        <w:rPr>
          <w:rFonts w:ascii="Arial" w:hAnsi="宋体" w:cs="Arial"/>
          <w:spacing w:val="2"/>
          <w:sz w:val="28"/>
          <w:szCs w:val="28"/>
        </w:rPr>
        <w:t>％的</w:t>
      </w:r>
      <w:r w:rsidR="00A87079">
        <w:rPr>
          <w:rFonts w:ascii="Arial" w:hAnsi="宋体" w:cs="Arial" w:hint="eastAsia"/>
          <w:spacing w:val="2"/>
          <w:sz w:val="28"/>
          <w:szCs w:val="28"/>
        </w:rPr>
        <w:t>净化空调</w:t>
      </w:r>
      <w:r w:rsidRPr="00933237">
        <w:rPr>
          <w:rFonts w:ascii="Arial" w:hAnsi="宋体" w:cs="Arial" w:hint="eastAsia"/>
          <w:spacing w:val="2"/>
          <w:sz w:val="28"/>
          <w:szCs w:val="28"/>
        </w:rPr>
        <w:t>系统中</w:t>
      </w:r>
      <w:r w:rsidRPr="00933237">
        <w:rPr>
          <w:rFonts w:ascii="Arial" w:hAnsi="宋体" w:cs="Arial"/>
          <w:spacing w:val="2"/>
          <w:sz w:val="28"/>
          <w:szCs w:val="28"/>
        </w:rPr>
        <w:t>，</w:t>
      </w:r>
      <w:r w:rsidRPr="00933237">
        <w:rPr>
          <w:rFonts w:ascii="Arial" w:hAnsi="宋体" w:cs="Arial" w:hint="eastAsia"/>
          <w:spacing w:val="2"/>
          <w:sz w:val="28"/>
          <w:szCs w:val="28"/>
        </w:rPr>
        <w:t>风管上</w:t>
      </w:r>
      <w:r w:rsidRPr="00933237">
        <w:rPr>
          <w:rFonts w:ascii="Arial" w:hAnsi="宋体" w:cs="Arial"/>
          <w:spacing w:val="2"/>
          <w:sz w:val="28"/>
          <w:szCs w:val="28"/>
        </w:rPr>
        <w:t>不应开清扫孔。</w:t>
      </w:r>
      <w:r w:rsidRPr="00933237">
        <w:rPr>
          <w:rFonts w:ascii="Arial" w:hAnsi="宋体" w:cs="Arial" w:hint="eastAsia"/>
          <w:spacing w:val="2"/>
          <w:sz w:val="28"/>
          <w:szCs w:val="28"/>
        </w:rPr>
        <w:t>不具备</w:t>
      </w:r>
      <w:r w:rsidRPr="00933237">
        <w:rPr>
          <w:rFonts w:ascii="Arial" w:hAnsi="宋体" w:cs="Arial"/>
          <w:spacing w:val="2"/>
          <w:sz w:val="28"/>
          <w:szCs w:val="28"/>
        </w:rPr>
        <w:t>上述条件</w:t>
      </w:r>
      <w:r w:rsidRPr="00933237">
        <w:rPr>
          <w:rFonts w:ascii="Arial" w:hAnsi="宋体" w:cs="Arial" w:hint="eastAsia"/>
          <w:spacing w:val="2"/>
          <w:sz w:val="28"/>
          <w:szCs w:val="28"/>
        </w:rPr>
        <w:t>时可在风管上</w:t>
      </w:r>
      <w:r w:rsidRPr="00933237">
        <w:rPr>
          <w:rFonts w:ascii="Arial" w:hAnsi="宋体" w:cs="Arial"/>
          <w:spacing w:val="2"/>
          <w:sz w:val="28"/>
          <w:szCs w:val="28"/>
        </w:rPr>
        <w:t>开清扫孔,</w:t>
      </w:r>
      <w:r w:rsidRPr="00933237">
        <w:rPr>
          <w:rFonts w:ascii="Arial" w:hAnsi="宋体" w:cs="Arial" w:hint="eastAsia"/>
          <w:spacing w:val="2"/>
          <w:sz w:val="28"/>
          <w:szCs w:val="28"/>
        </w:rPr>
        <w:t>清扫孔设于每</w:t>
      </w:r>
      <w:smartTag w:uri="urn:schemas-microsoft-com:office:smarttags" w:element="chmetcnv">
        <w:smartTagPr>
          <w:attr w:name="HasSpace" w:val="False"/>
          <w:attr w:name="Negative" w:val="False"/>
          <w:attr w:name="NumberType" w:val="1"/>
          <w:attr w:name="SourceValue" w:val="20"/>
          <w:attr w:name="TCSC" w:val="0"/>
          <w:attr w:name="UnitName" w:val="m"/>
        </w:smartTagPr>
        <w:r w:rsidRPr="00933237">
          <w:rPr>
            <w:rFonts w:ascii="Arial" w:hAnsi="宋体" w:cs="Arial" w:hint="eastAsia"/>
            <w:spacing w:val="2"/>
            <w:sz w:val="28"/>
            <w:szCs w:val="28"/>
          </w:rPr>
          <w:t>20m</w:t>
        </w:r>
      </w:smartTag>
      <w:r w:rsidRPr="00933237">
        <w:rPr>
          <w:rFonts w:ascii="Arial" w:hAnsi="宋体" w:cs="Arial" w:hint="eastAsia"/>
          <w:spacing w:val="2"/>
          <w:sz w:val="28"/>
          <w:szCs w:val="28"/>
        </w:rPr>
        <w:t>~</w:t>
      </w:r>
      <w:smartTag w:uri="urn:schemas-microsoft-com:office:smarttags" w:element="chmetcnv">
        <w:smartTagPr>
          <w:attr w:name="HasSpace" w:val="False"/>
          <w:attr w:name="Negative" w:val="False"/>
          <w:attr w:name="NumberType" w:val="1"/>
          <w:attr w:name="SourceValue" w:val="30"/>
          <w:attr w:name="TCSC" w:val="0"/>
          <w:attr w:name="UnitName" w:val="m"/>
        </w:smartTagPr>
        <w:r w:rsidRPr="00933237">
          <w:rPr>
            <w:rFonts w:ascii="Arial" w:hAnsi="宋体" w:cs="Arial" w:hint="eastAsia"/>
            <w:spacing w:val="2"/>
            <w:sz w:val="28"/>
            <w:szCs w:val="28"/>
          </w:rPr>
          <w:t>30m</w:t>
        </w:r>
      </w:smartTag>
      <w:r w:rsidRPr="00933237">
        <w:rPr>
          <w:rFonts w:ascii="Arial" w:hAnsi="宋体" w:cs="Arial" w:hint="eastAsia"/>
          <w:spacing w:val="2"/>
          <w:sz w:val="28"/>
          <w:szCs w:val="28"/>
        </w:rPr>
        <w:t>长的</w:t>
      </w:r>
      <w:r w:rsidRPr="00933237">
        <w:rPr>
          <w:rFonts w:ascii="Arial" w:hAnsi="宋体" w:cs="Arial"/>
          <w:spacing w:val="2"/>
          <w:sz w:val="28"/>
          <w:szCs w:val="28"/>
        </w:rPr>
        <w:t>直管段端头,清扫孔的门应严格密封、绝热.过滤器前后应设测尘测压孔</w:t>
      </w:r>
      <w:r w:rsidRPr="00933237">
        <w:rPr>
          <w:rFonts w:ascii="Arial" w:hAnsi="宋体" w:cs="Arial" w:hint="eastAsia"/>
          <w:spacing w:val="2"/>
          <w:sz w:val="28"/>
          <w:szCs w:val="28"/>
        </w:rPr>
        <w:t>，</w:t>
      </w:r>
      <w:r w:rsidRPr="00933237">
        <w:rPr>
          <w:rFonts w:ascii="Arial" w:hAnsi="宋体" w:cs="Arial"/>
          <w:spacing w:val="2"/>
          <w:sz w:val="28"/>
          <w:szCs w:val="28"/>
        </w:rPr>
        <w:t>系统安装后必须将</w:t>
      </w:r>
      <w:r w:rsidRPr="00933237">
        <w:rPr>
          <w:rFonts w:ascii="Arial" w:hAnsi="宋体" w:cs="Arial" w:hint="eastAsia"/>
          <w:spacing w:val="2"/>
          <w:sz w:val="28"/>
          <w:szCs w:val="28"/>
        </w:rPr>
        <w:t>测尘测压</w:t>
      </w:r>
      <w:r w:rsidRPr="00933237">
        <w:rPr>
          <w:rFonts w:ascii="Arial" w:hAnsi="宋体" w:cs="Arial"/>
          <w:spacing w:val="2"/>
          <w:sz w:val="28"/>
          <w:szCs w:val="28"/>
        </w:rPr>
        <w:t>孔封闭。</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5.2.2</w:t>
        </w:r>
        <w:r w:rsidRPr="00933237">
          <w:rPr>
            <w:rFonts w:ascii="Arial" w:hAnsi="Arial" w:cs="Arial" w:hint="eastAsia"/>
            <w:spacing w:val="2"/>
            <w:sz w:val="28"/>
            <w:szCs w:val="28"/>
          </w:rPr>
          <w:t>3</w:t>
        </w:r>
      </w:smartTag>
      <w:r w:rsidRPr="00933237">
        <w:rPr>
          <w:rFonts w:ascii="Arial" w:hAnsi="Arial" w:cs="Arial"/>
          <w:spacing w:val="2"/>
          <w:sz w:val="28"/>
          <w:szCs w:val="28"/>
        </w:rPr>
        <w:t xml:space="preserve"> </w:t>
      </w:r>
      <w:r w:rsidRPr="00933237">
        <w:rPr>
          <w:rFonts w:ascii="Arial" w:hAnsi="宋体" w:cs="Arial"/>
          <w:spacing w:val="2"/>
          <w:sz w:val="28"/>
          <w:szCs w:val="28"/>
        </w:rPr>
        <w:t>静压箱内固定高效过滤器的框架及固定件</w:t>
      </w:r>
      <w:r w:rsidRPr="00933237">
        <w:rPr>
          <w:rFonts w:ascii="Arial" w:hAnsi="宋体" w:cs="Arial" w:hint="eastAsia"/>
          <w:spacing w:val="2"/>
          <w:sz w:val="28"/>
          <w:szCs w:val="28"/>
        </w:rPr>
        <w:t>、</w:t>
      </w:r>
      <w:r w:rsidRPr="00933237">
        <w:rPr>
          <w:rFonts w:ascii="Arial" w:hAnsi="宋体" w:cs="Arial"/>
          <w:spacing w:val="2"/>
          <w:sz w:val="28"/>
          <w:szCs w:val="28"/>
        </w:rPr>
        <w:t>风阀及风口上活动件、固定件</w:t>
      </w:r>
      <w:r w:rsidRPr="00933237">
        <w:rPr>
          <w:rFonts w:ascii="Arial" w:hAnsi="宋体" w:cs="Arial" w:hint="eastAsia"/>
          <w:spacing w:val="2"/>
          <w:sz w:val="28"/>
          <w:szCs w:val="28"/>
        </w:rPr>
        <w:t>、</w:t>
      </w:r>
      <w:r w:rsidRPr="00933237">
        <w:rPr>
          <w:rFonts w:ascii="Arial" w:hAnsi="宋体" w:cs="Arial"/>
          <w:spacing w:val="2"/>
          <w:sz w:val="28"/>
          <w:szCs w:val="28"/>
        </w:rPr>
        <w:t>控杆等应做镀锌、镀镍等防腐处理。</w:t>
      </w:r>
    </w:p>
    <w:p w:rsidR="00933237" w:rsidRPr="00933237" w:rsidP="0093323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933237">
          <w:rPr>
            <w:rFonts w:ascii="Arial" w:hAnsi="Arial" w:cs="Arial"/>
            <w:spacing w:val="2"/>
            <w:sz w:val="28"/>
            <w:szCs w:val="28"/>
          </w:rPr>
          <w:t>5。2。2</w:t>
        </w:r>
        <w:r w:rsidRPr="00933237">
          <w:rPr>
            <w:rFonts w:ascii="Arial" w:hAnsi="Arial" w:cs="Arial" w:hint="eastAsia"/>
            <w:spacing w:val="2"/>
            <w:sz w:val="28"/>
            <w:szCs w:val="28"/>
          </w:rPr>
          <w:t>4</w:t>
        </w:r>
      </w:smartTag>
      <w:r w:rsidRPr="00933237">
        <w:rPr>
          <w:rFonts w:ascii="Arial" w:hAnsi="Arial" w:cs="Arial"/>
          <w:spacing w:val="2"/>
          <w:sz w:val="28"/>
          <w:szCs w:val="28"/>
        </w:rPr>
        <w:t xml:space="preserve"> </w:t>
      </w:r>
      <w:r w:rsidRPr="00933237">
        <w:rPr>
          <w:rFonts w:ascii="Arial" w:hAnsi="宋体" w:cs="Arial"/>
          <w:spacing w:val="2"/>
          <w:sz w:val="28"/>
          <w:szCs w:val="28"/>
        </w:rPr>
        <w:t>风管和部件制作完毕应擦拭干净，并</w:t>
      </w:r>
      <w:r w:rsidRPr="00933237">
        <w:rPr>
          <w:rFonts w:ascii="Arial" w:hAnsi="宋体" w:cs="Arial" w:hint="eastAsia"/>
          <w:spacing w:val="2"/>
          <w:sz w:val="28"/>
          <w:szCs w:val="28"/>
        </w:rPr>
        <w:t>应</w:t>
      </w:r>
      <w:r w:rsidRPr="00933237">
        <w:rPr>
          <w:rFonts w:ascii="Arial" w:hAnsi="宋体" w:cs="Arial"/>
          <w:spacing w:val="2"/>
          <w:sz w:val="28"/>
          <w:szCs w:val="28"/>
        </w:rPr>
        <w:t>将所有开口用塑料膜包口密封。</w:t>
      </w:r>
    </w:p>
    <w:p w:rsidR="002140E9" w:rsidRPr="00D75AA8" w:rsidP="00DD7DE1">
      <w:pPr>
        <w:ind w:firstLine="1470" w:firstLineChars="490"/>
        <w:rPr>
          <w:rFonts w:ascii="Arial" w:hAnsi="Arial" w:cs="Arial"/>
          <w:spacing w:val="2"/>
          <w:sz w:val="28"/>
          <w:szCs w:val="28"/>
        </w:rPr>
      </w:pPr>
      <w:r w:rsidR="00DD7DE1">
        <w:rPr>
          <w:rFonts w:ascii="宋体" w:hAnsi="宋体" w:hint="eastAsia"/>
          <w:sz w:val="30"/>
          <w:szCs w:val="30"/>
        </w:rPr>
        <w:t>5．</w:t>
      </w:r>
      <w:r w:rsidR="00DD7DE1">
        <w:rPr>
          <w:rFonts w:hint="eastAsia"/>
          <w:sz w:val="30"/>
          <w:szCs w:val="30"/>
        </w:rPr>
        <w:t>3</w:t>
      </w:r>
      <w:r w:rsidRPr="00D75AA8" w:rsidR="00CB7ED3">
        <w:rPr>
          <w:b/>
          <w:bCs/>
          <w:sz w:val="28"/>
          <w:szCs w:val="28"/>
        </w:rPr>
        <w:t>风管安装</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sidR="002E6D09">
          <w:rPr>
            <w:rFonts w:ascii="Arial" w:hAnsi="Arial" w:cs="Arial"/>
            <w:spacing w:val="2"/>
            <w:sz w:val="28"/>
            <w:szCs w:val="28"/>
          </w:rPr>
          <w:t>5。3。</w:t>
        </w:r>
        <w:r w:rsidR="002E6D09">
          <w:rPr>
            <w:rFonts w:ascii="Arial" w:hAnsi="Arial" w:cs="Arial" w:hint="eastAsia"/>
            <w:spacing w:val="2"/>
            <w:sz w:val="28"/>
            <w:szCs w:val="28"/>
          </w:rPr>
          <w:t>1</w:t>
        </w:r>
      </w:smartTag>
      <w:r w:rsidRPr="00D75AA8">
        <w:rPr>
          <w:rFonts w:ascii="Arial" w:hAnsi="宋体" w:cs="Arial"/>
          <w:spacing w:val="2"/>
          <w:sz w:val="28"/>
          <w:szCs w:val="28"/>
        </w:rPr>
        <w:t>风管安装</w:t>
      </w:r>
      <w:r w:rsidRPr="00D75AA8">
        <w:rPr>
          <w:rFonts w:ascii="Arial" w:hAnsi="宋体" w:cs="Arial" w:hint="eastAsia"/>
          <w:spacing w:val="2"/>
          <w:sz w:val="28"/>
          <w:szCs w:val="28"/>
        </w:rPr>
        <w:t>应在土建作业完成后进行</w:t>
      </w:r>
      <w:r w:rsidRPr="00D75AA8">
        <w:rPr>
          <w:rFonts w:ascii="Arial" w:hAnsi="宋体" w:cs="Arial"/>
          <w:spacing w:val="2"/>
          <w:sz w:val="28"/>
          <w:szCs w:val="28"/>
        </w:rPr>
        <w:t>。安装人员应穿戴清洁工作服、手套和工作鞋.</w:t>
      </w:r>
    </w:p>
    <w:p w:rsidR="00D75AA8" w:rsidRPr="00D75AA8" w:rsidP="002E6D09">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sidR="002E6D09">
          <w:rPr>
            <w:rFonts w:ascii="Arial" w:hAnsi="Arial" w:cs="Arial"/>
            <w:spacing w:val="2"/>
            <w:sz w:val="28"/>
            <w:szCs w:val="28"/>
          </w:rPr>
          <w:t>5。3.</w:t>
        </w:r>
        <w:r w:rsidR="002E6D09">
          <w:rPr>
            <w:rFonts w:ascii="Arial" w:hAnsi="Arial" w:cs="Arial" w:hint="eastAsia"/>
            <w:spacing w:val="2"/>
            <w:sz w:val="28"/>
            <w:szCs w:val="28"/>
          </w:rPr>
          <w:t>2</w:t>
        </w:r>
      </w:smartTag>
      <w:r w:rsidRPr="00D75AA8">
        <w:rPr>
          <w:rFonts w:ascii="Arial" w:hAnsi="宋体" w:cs="Arial"/>
          <w:spacing w:val="2"/>
          <w:sz w:val="28"/>
          <w:szCs w:val="28"/>
        </w:rPr>
        <w:t>法兰密封垫应选用弹性好、不透气、不产尘</w:t>
      </w:r>
      <w:r w:rsidRPr="00D75AA8">
        <w:rPr>
          <w:rFonts w:ascii="Arial" w:hAnsi="宋体" w:cs="Arial" w:hint="eastAsia"/>
          <w:spacing w:val="2"/>
          <w:sz w:val="28"/>
          <w:szCs w:val="28"/>
        </w:rPr>
        <w:t>、</w:t>
      </w:r>
      <w:r w:rsidRPr="00D75AA8">
        <w:rPr>
          <w:rFonts w:ascii="Arial" w:hAnsi="宋体" w:cs="Arial"/>
          <w:spacing w:val="2"/>
          <w:sz w:val="28"/>
          <w:szCs w:val="28"/>
        </w:rPr>
        <w:t>多孔且闭孔的材料</w:t>
      </w:r>
      <w:r w:rsidRPr="00D75AA8">
        <w:rPr>
          <w:rFonts w:ascii="Arial" w:hAnsi="宋体" w:cs="Arial" w:hint="eastAsia"/>
          <w:spacing w:val="2"/>
          <w:sz w:val="28"/>
          <w:szCs w:val="28"/>
        </w:rPr>
        <w:t>制作</w:t>
      </w:r>
      <w:r w:rsidRPr="00D75AA8">
        <w:rPr>
          <w:rFonts w:ascii="Arial" w:hAnsi="宋体" w:cs="Arial"/>
          <w:spacing w:val="2"/>
          <w:sz w:val="28"/>
          <w:szCs w:val="28"/>
        </w:rPr>
        <w:t>。</w:t>
      </w:r>
      <w:r w:rsidRPr="00D75AA8">
        <w:rPr>
          <w:rFonts w:ascii="Arial" w:hAnsi="宋体" w:cs="Arial" w:hint="eastAsia"/>
          <w:spacing w:val="2"/>
          <w:sz w:val="28"/>
          <w:szCs w:val="28"/>
        </w:rPr>
        <w:t>不得</w:t>
      </w:r>
      <w:r w:rsidRPr="00D75AA8">
        <w:rPr>
          <w:rFonts w:ascii="Arial" w:hAnsi="宋体" w:cs="Arial"/>
          <w:spacing w:val="2"/>
          <w:sz w:val="28"/>
          <w:szCs w:val="28"/>
        </w:rPr>
        <w:t>采用乳胶海棉、泡沫塑料、厚纸板等含开孔孔隙和易产尘、易老化的材料</w:t>
      </w:r>
      <w:r w:rsidRPr="00D75AA8">
        <w:rPr>
          <w:rFonts w:ascii="Arial" w:hAnsi="宋体" w:cs="Arial" w:hint="eastAsia"/>
          <w:spacing w:val="2"/>
          <w:sz w:val="28"/>
          <w:szCs w:val="28"/>
        </w:rPr>
        <w:t>制作</w:t>
      </w:r>
      <w:r w:rsidRPr="00D75AA8">
        <w:rPr>
          <w:rFonts w:ascii="Arial" w:hAnsi="宋体" w:cs="Arial"/>
          <w:spacing w:val="2"/>
          <w:sz w:val="28"/>
          <w:szCs w:val="28"/>
        </w:rPr>
        <w:t>。密封垫厚度</w:t>
      </w:r>
      <w:r w:rsidRPr="00D75AA8">
        <w:rPr>
          <w:rFonts w:ascii="Arial" w:hAnsi="宋体" w:cs="Arial" w:hint="eastAsia"/>
          <w:spacing w:val="2"/>
          <w:sz w:val="28"/>
          <w:szCs w:val="28"/>
        </w:rPr>
        <w:t>宜</w:t>
      </w:r>
      <w:r w:rsidRPr="00D75AA8">
        <w:rPr>
          <w:rFonts w:ascii="Arial" w:hAnsi="宋体" w:cs="Arial"/>
          <w:spacing w:val="2"/>
          <w:sz w:val="28"/>
          <w:szCs w:val="28"/>
        </w:rPr>
        <w:t>为</w:t>
      </w:r>
      <w:smartTag w:uri="urn:schemas-microsoft-com:office:smarttags" w:element="chmetcnv">
        <w:smartTagPr>
          <w:attr w:name="HasSpace" w:val="False"/>
          <w:attr w:name="Negative" w:val="False"/>
          <w:attr w:name="NumberType" w:val="1"/>
          <w:attr w:name="SourceValue" w:val="5"/>
          <w:attr w:name="TCSC" w:val="0"/>
          <w:attr w:name="UnitName" w:val="mm"/>
        </w:smartTagPr>
        <w:r w:rsidRPr="00D75AA8">
          <w:rPr>
            <w:rFonts w:ascii="Arial" w:hAnsi="Arial" w:cs="Arial"/>
            <w:spacing w:val="2"/>
            <w:sz w:val="28"/>
            <w:szCs w:val="28"/>
          </w:rPr>
          <w:t>5</w:t>
        </w:r>
        <w:r w:rsidRPr="00D75AA8">
          <w:rPr>
            <w:rFonts w:ascii="Arial" w:hAnsi="Arial" w:cs="Arial" w:hint="eastAsia"/>
            <w:spacing w:val="2"/>
            <w:sz w:val="28"/>
            <w:szCs w:val="28"/>
          </w:rPr>
          <w:t>mm</w:t>
        </w:r>
      </w:smartTag>
      <w:r w:rsidRPr="00D75AA8">
        <w:rPr>
          <w:rFonts w:ascii="Arial" w:hAnsi="Arial" w:cs="Arial" w:hint="eastAsia"/>
          <w:spacing w:val="2"/>
          <w:sz w:val="28"/>
          <w:szCs w:val="28"/>
        </w:rPr>
        <w:t>~</w:t>
      </w:r>
      <w:smartTag w:uri="urn:schemas-microsoft-com:office:smarttags" w:element="chmetcnv">
        <w:smartTagPr>
          <w:attr w:name="HasSpace" w:val="False"/>
          <w:attr w:name="Negative" w:val="False"/>
          <w:attr w:name="NumberType" w:val="1"/>
          <w:attr w:name="SourceValue" w:val="8"/>
          <w:attr w:name="TCSC" w:val="0"/>
          <w:attr w:name="UnitName" w:val="mm"/>
        </w:smartTagPr>
        <w:r w:rsidRPr="00D75AA8">
          <w:rPr>
            <w:rFonts w:ascii="Arial" w:hAnsi="Arial" w:cs="Arial"/>
            <w:spacing w:val="2"/>
            <w:sz w:val="28"/>
            <w:szCs w:val="28"/>
          </w:rPr>
          <w:t>8mm</w:t>
        </w:r>
      </w:smartTag>
      <w:r w:rsidRPr="00D75AA8">
        <w:rPr>
          <w:rFonts w:ascii="Arial" w:hAnsi="宋体" w:cs="Arial"/>
          <w:spacing w:val="2"/>
          <w:sz w:val="28"/>
          <w:szCs w:val="28"/>
        </w:rPr>
        <w:t>，一个系统法兰的密封垫的性能和尺寸应相同。</w:t>
      </w:r>
      <w:r w:rsidRPr="00D75AA8">
        <w:rPr>
          <w:rFonts w:ascii="Arial" w:hAnsi="宋体" w:cs="Arial" w:hint="eastAsia"/>
          <w:spacing w:val="2"/>
          <w:sz w:val="28"/>
          <w:szCs w:val="28"/>
        </w:rPr>
        <w:t>不得</w:t>
      </w:r>
      <w:r w:rsidRPr="00D75AA8">
        <w:rPr>
          <w:rFonts w:ascii="Arial" w:hAnsi="宋体" w:cs="Arial"/>
          <w:spacing w:val="2"/>
          <w:sz w:val="28"/>
          <w:szCs w:val="28"/>
        </w:rPr>
        <w:t>在密封垫</w:t>
      </w:r>
      <w:r w:rsidRPr="00D75AA8">
        <w:rPr>
          <w:rFonts w:ascii="Arial" w:hAnsi="宋体" w:cs="Arial" w:hint="eastAsia"/>
          <w:spacing w:val="2"/>
          <w:sz w:val="28"/>
          <w:szCs w:val="28"/>
        </w:rPr>
        <w:t>表面</w:t>
      </w:r>
      <w:r w:rsidRPr="00D75AA8">
        <w:rPr>
          <w:rFonts w:ascii="Arial" w:hAnsi="宋体" w:cs="Arial"/>
          <w:spacing w:val="2"/>
          <w:sz w:val="28"/>
          <w:szCs w:val="28"/>
        </w:rPr>
        <w:t>刷涂料。</w:t>
      </w:r>
    </w:p>
    <w:p w:rsidR="00D75AA8" w:rsidRPr="00D75AA8" w:rsidP="00D75AA8">
      <w:pPr>
        <w:rPr>
          <w:rFonts w:ascii="Arial" w:hAnsi="Arial" w:cs="Arial" w:hint="eastAsia"/>
          <w:spacing w:val="2"/>
          <w:sz w:val="28"/>
          <w:szCs w:val="28"/>
        </w:rPr>
        <w:sectPr>
          <w:type w:val="nextPage"/>
          <w:pgSz w:w="11906" w:h="16838"/>
          <w:pgMar w:top="1440" w:right="1800" w:bottom="1440" w:left="1800" w:header="851" w:footer="992" w:gutter="0"/>
          <w:pgNumType w:start="1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5.3。3</w:t>
        </w:r>
      </w:smartTag>
      <w:r w:rsidRPr="00D75AA8">
        <w:rPr>
          <w:rFonts w:ascii="Arial" w:hAnsi="Arial" w:cs="Arial"/>
          <w:spacing w:val="2"/>
          <w:sz w:val="28"/>
          <w:szCs w:val="28"/>
        </w:rPr>
        <w:t xml:space="preserve"> </w:t>
      </w:r>
      <w:r w:rsidRPr="00D75AA8">
        <w:rPr>
          <w:rFonts w:ascii="Arial" w:hAnsi="宋体" w:cs="Arial"/>
          <w:spacing w:val="2"/>
          <w:sz w:val="28"/>
          <w:szCs w:val="28"/>
        </w:rPr>
        <w:t>法兰密封</w:t>
      </w:r>
      <w:r w:rsidRPr="00D75AA8">
        <w:rPr>
          <w:rFonts w:ascii="Arial" w:hAnsi="宋体" w:cs="Arial" w:hint="eastAsia"/>
          <w:spacing w:val="2"/>
          <w:sz w:val="28"/>
          <w:szCs w:val="28"/>
        </w:rPr>
        <w:t>垫宜</w:t>
      </w:r>
      <w:r w:rsidRPr="00D75AA8">
        <w:rPr>
          <w:rFonts w:ascii="Arial" w:hAnsi="宋体" w:cs="Arial"/>
          <w:spacing w:val="2"/>
          <w:sz w:val="28"/>
          <w:szCs w:val="28"/>
        </w:rPr>
        <w:t>减少接头，接头应</w:t>
      </w:r>
      <w:r w:rsidRPr="00D75AA8">
        <w:rPr>
          <w:rFonts w:ascii="Arial" w:hAnsi="宋体" w:cs="Arial" w:hint="eastAsia"/>
          <w:spacing w:val="2"/>
          <w:sz w:val="28"/>
          <w:szCs w:val="28"/>
        </w:rPr>
        <w:t>采</w:t>
      </w:r>
      <w:r w:rsidRPr="00D75AA8">
        <w:rPr>
          <w:rFonts w:ascii="Arial" w:hAnsi="宋体" w:cs="Arial"/>
          <w:spacing w:val="2"/>
          <w:sz w:val="28"/>
          <w:szCs w:val="28"/>
        </w:rPr>
        <w:t>用阶梯形或企口形</w:t>
      </w:r>
      <w:r w:rsidRPr="00D75AA8">
        <w:rPr>
          <w:rFonts w:ascii="Arial" w:hAnsi="宋体" w:cs="Arial" w:hint="eastAsia"/>
          <w:spacing w:val="2"/>
          <w:sz w:val="28"/>
          <w:szCs w:val="28"/>
        </w:rPr>
        <w:t>并</w:t>
      </w:r>
      <w:r w:rsidRPr="00D75AA8">
        <w:rPr>
          <w:rFonts w:ascii="Arial" w:hAnsi="宋体" w:cs="Arial"/>
          <w:spacing w:val="2"/>
          <w:sz w:val="28"/>
          <w:szCs w:val="28"/>
        </w:rPr>
        <w:t>避开螺栓孔</w:t>
      </w:r>
      <w:r w:rsidRPr="00D75AA8">
        <w:rPr>
          <w:rFonts w:ascii="Arial" w:hAnsi="宋体" w:cs="Arial" w:hint="eastAsia"/>
          <w:spacing w:val="2"/>
          <w:sz w:val="28"/>
          <w:szCs w:val="28"/>
        </w:rPr>
        <w:t>（图</w:t>
      </w:r>
      <w:r w:rsidRPr="00D75AA8">
        <w:rPr>
          <w:rFonts w:ascii="Arial" w:hAnsi="Arial" w:cs="Arial"/>
          <w:spacing w:val="2"/>
          <w:sz w:val="28"/>
          <w:szCs w:val="28"/>
        </w:rPr>
        <w:t>5。3.3</w:t>
      </w:r>
      <w:r w:rsidRPr="00D75AA8">
        <w:rPr>
          <w:rFonts w:ascii="Arial" w:hAnsi="Arial" w:cs="Arial" w:hint="eastAsia"/>
          <w:spacing w:val="2"/>
          <w:sz w:val="28"/>
          <w:szCs w:val="28"/>
        </w:rPr>
        <w:t>）</w:t>
      </w:r>
      <w:r w:rsidRPr="00D75AA8">
        <w:rPr>
          <w:rFonts w:ascii="Arial" w:hAnsi="宋体" w:cs="Arial" w:hint="eastAsia"/>
          <w:spacing w:val="2"/>
          <w:sz w:val="28"/>
          <w:szCs w:val="28"/>
        </w:rPr>
        <w:t>，也可采用连续灌胶成型或冲压一体成型的密封垫.</w:t>
      </w:r>
    </w:p>
    <w:p w:rsidR="00D75AA8" w:rsidRPr="00D75AA8" w:rsidP="00D75AA8">
      <w:pPr>
        <w:jc w:val="center"/>
        <w:rPr>
          <w:rFonts w:ascii="Arial" w:hAnsi="Arial" w:cs="Arial"/>
          <w:spacing w:val="2"/>
          <w:sz w:val="28"/>
          <w:szCs w:val="28"/>
        </w:rPr>
      </w:pPr>
      <w:r>
        <w:rPr>
          <w:rFonts w:ascii="Arial" w:hAnsi="Arial" w:cs="Arial"/>
          <w:spacing w:val="2"/>
          <w:sz w:val="28"/>
          <w:szCs w:val="28"/>
        </w:rPr>
        <w:pict>
          <v:shape id="_x0000_i1033" type="#_x0000_t75" style="width:225pt;height:119.9pt" stroked="f">
            <v:imagedata r:id="rId17" o:title="1" croptop="6956f" cropright="32985f"/>
          </v:shape>
        </w:pict>
      </w:r>
    </w:p>
    <w:p w:rsidR="00D75AA8" w:rsidRPr="00D75AA8" w:rsidP="00D75AA8">
      <w:pPr>
        <w:jc w:val="center"/>
        <w:rPr>
          <w:rFonts w:ascii="Arial" w:hAnsi="Arial" w:cs="Arial"/>
          <w:spacing w:val="2"/>
          <w:sz w:val="28"/>
          <w:szCs w:val="28"/>
        </w:rPr>
      </w:pPr>
      <w:r w:rsidRPr="00D75AA8">
        <w:rPr>
          <w:rFonts w:ascii="Arial" w:hAnsi="宋体" w:cs="Arial"/>
          <w:spacing w:val="2"/>
          <w:sz w:val="28"/>
          <w:szCs w:val="28"/>
        </w:rPr>
        <w:t>图</w:t>
      </w: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hint="eastAsia"/>
            <w:spacing w:val="2"/>
            <w:sz w:val="28"/>
            <w:szCs w:val="28"/>
          </w:rPr>
          <w:t>5</w:t>
        </w:r>
        <w:r w:rsidRPr="00D75AA8">
          <w:rPr>
            <w:rFonts w:ascii="Arial" w:hAnsi="Arial" w:cs="Arial"/>
            <w:spacing w:val="2"/>
            <w:sz w:val="28"/>
            <w:szCs w:val="28"/>
          </w:rPr>
          <w:t>.3。3</w:t>
        </w:r>
      </w:smartTag>
      <w:r w:rsidRPr="00D75AA8">
        <w:rPr>
          <w:rFonts w:ascii="Arial" w:hAnsi="宋体" w:cs="Arial"/>
          <w:spacing w:val="2"/>
          <w:sz w:val="28"/>
          <w:szCs w:val="28"/>
        </w:rPr>
        <w:t>法兰密封</w:t>
      </w:r>
      <w:r w:rsidRPr="00D75AA8">
        <w:rPr>
          <w:rFonts w:ascii="Arial" w:hAnsi="宋体" w:cs="Arial" w:hint="eastAsia"/>
          <w:spacing w:val="2"/>
          <w:sz w:val="28"/>
          <w:szCs w:val="28"/>
        </w:rPr>
        <w:t>垫</w:t>
      </w:r>
      <w:r w:rsidRPr="00D75AA8">
        <w:rPr>
          <w:rFonts w:ascii="Arial" w:hAnsi="宋体" w:cs="Arial"/>
          <w:spacing w:val="2"/>
          <w:sz w:val="28"/>
          <w:szCs w:val="28"/>
        </w:rPr>
        <w:t>接头</w:t>
      </w:r>
    </w:p>
    <w:p w:rsidR="00D75AA8" w:rsidRPr="00D75AA8" w:rsidP="004B78E5">
      <w:pPr>
        <w:ind w:firstLine="1820" w:firstLineChars="650"/>
        <w:rPr>
          <w:rFonts w:ascii="Arial" w:hAnsi="Arial" w:cs="Arial"/>
          <w:spacing w:val="2"/>
          <w:sz w:val="28"/>
          <w:szCs w:val="28"/>
        </w:rPr>
      </w:pPr>
      <w:r w:rsidRPr="00D75AA8">
        <w:rPr>
          <w:rFonts w:ascii="Arial" w:hAnsi="宋体" w:cs="Arial"/>
          <w:spacing w:val="2"/>
          <w:sz w:val="28"/>
          <w:szCs w:val="28"/>
        </w:rPr>
        <w:t>对接：不正确</w:t>
      </w:r>
      <w:r w:rsidRPr="00D75AA8">
        <w:rPr>
          <w:rFonts w:ascii="Arial" w:hAnsi="Arial" w:cs="Arial"/>
          <w:spacing w:val="2"/>
          <w:sz w:val="28"/>
          <w:szCs w:val="28"/>
        </w:rPr>
        <w:t xml:space="preserve">    </w:t>
      </w:r>
      <w:r w:rsidRPr="00D75AA8">
        <w:rPr>
          <w:rFonts w:ascii="Arial" w:hAnsi="Arial" w:cs="Arial" w:hint="eastAsia"/>
          <w:spacing w:val="2"/>
          <w:sz w:val="28"/>
          <w:szCs w:val="28"/>
        </w:rPr>
        <w:t xml:space="preserve">   </w:t>
      </w:r>
      <w:r w:rsidRPr="00D75AA8">
        <w:rPr>
          <w:rFonts w:ascii="Arial" w:hAnsi="Arial" w:cs="Arial"/>
          <w:spacing w:val="2"/>
          <w:sz w:val="28"/>
          <w:szCs w:val="28"/>
        </w:rPr>
        <w:t xml:space="preserve"> </w:t>
      </w:r>
      <w:r w:rsidRPr="00D75AA8">
        <w:rPr>
          <w:rFonts w:ascii="Arial" w:hAnsi="宋体" w:cs="Arial"/>
          <w:spacing w:val="2"/>
          <w:sz w:val="28"/>
          <w:szCs w:val="28"/>
        </w:rPr>
        <w:t>梯形接：正确</w:t>
      </w:r>
    </w:p>
    <w:p w:rsidR="00D75AA8" w:rsidRPr="00D75AA8" w:rsidP="00D75AA8">
      <w:pPr>
        <w:jc w:val="center"/>
        <w:rPr>
          <w:rFonts w:ascii="Arial" w:hAnsi="Arial" w:cs="Arial"/>
          <w:spacing w:val="2"/>
          <w:sz w:val="28"/>
          <w:szCs w:val="28"/>
        </w:rPr>
      </w:pPr>
      <w:r w:rsidRPr="00D75AA8">
        <w:rPr>
          <w:rFonts w:ascii="Arial" w:hAnsi="Arial" w:cs="Arial"/>
          <w:spacing w:val="2"/>
          <w:sz w:val="28"/>
          <w:szCs w:val="28"/>
        </w:rPr>
        <w:t>1.—</w:t>
      </w:r>
      <w:r w:rsidRPr="00D75AA8">
        <w:rPr>
          <w:rFonts w:ascii="Arial" w:hAnsi="宋体" w:cs="Arial"/>
          <w:spacing w:val="2"/>
          <w:sz w:val="28"/>
          <w:szCs w:val="28"/>
        </w:rPr>
        <w:t>密封垫</w:t>
      </w:r>
      <w:r w:rsidRPr="00D75AA8">
        <w:rPr>
          <w:rFonts w:ascii="Arial" w:hAnsi="Arial" w:cs="Arial"/>
          <w:spacing w:val="2"/>
          <w:sz w:val="28"/>
          <w:szCs w:val="28"/>
        </w:rPr>
        <w:t xml:space="preserve">    2。-</w:t>
      </w:r>
      <w:r w:rsidRPr="00D75AA8">
        <w:rPr>
          <w:rFonts w:ascii="Arial" w:hAnsi="宋体" w:cs="Arial"/>
          <w:spacing w:val="2"/>
          <w:sz w:val="28"/>
          <w:szCs w:val="28"/>
        </w:rPr>
        <w:t>密封胶</w:t>
      </w:r>
    </w:p>
    <w:p w:rsidR="00D75AA8" w:rsidRPr="00D75AA8" w:rsidP="00D75AA8">
      <w:pPr>
        <w:ind w:firstLine="560" w:firstLineChars="200"/>
        <w:rPr>
          <w:rFonts w:ascii="Arial" w:hAnsi="Arial" w:cs="Arial"/>
          <w:spacing w:val="2"/>
          <w:sz w:val="28"/>
          <w:szCs w:val="28"/>
        </w:rPr>
      </w:pPr>
      <w:r w:rsidRPr="00D75AA8">
        <w:rPr>
          <w:rFonts w:ascii="Arial" w:hAnsi="宋体" w:cs="Arial"/>
          <w:spacing w:val="2"/>
          <w:sz w:val="28"/>
          <w:szCs w:val="28"/>
        </w:rPr>
        <w:t>密封垫应擦拭干净后涂胶粘牢在法兰上，不得拉抻，不得有隆起或虚脱现象。法兰均匀压紧后，密封垫内侧应与风管内壁齐平。</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5。3。4</w:t>
        </w:r>
      </w:smartTag>
      <w:r w:rsidRPr="00D75AA8">
        <w:rPr>
          <w:rFonts w:ascii="Arial" w:hAnsi="Arial" w:cs="Arial"/>
          <w:spacing w:val="2"/>
          <w:sz w:val="28"/>
          <w:szCs w:val="28"/>
        </w:rPr>
        <w:t xml:space="preserve"> </w:t>
      </w:r>
      <w:r w:rsidRPr="00D75AA8">
        <w:rPr>
          <w:rFonts w:ascii="Arial" w:hAnsi="宋体" w:cs="Arial"/>
          <w:spacing w:val="2"/>
          <w:sz w:val="28"/>
          <w:szCs w:val="28"/>
        </w:rPr>
        <w:t>法兰上各螺栓的拧紧力矩</w:t>
      </w:r>
      <w:r w:rsidRPr="00D75AA8">
        <w:rPr>
          <w:rFonts w:ascii="Arial" w:hAnsi="宋体" w:cs="Arial" w:hint="eastAsia"/>
          <w:sz w:val="28"/>
          <w:szCs w:val="28"/>
        </w:rPr>
        <w:t>应</w:t>
      </w:r>
      <w:r w:rsidRPr="00D75AA8">
        <w:rPr>
          <w:rFonts w:ascii="Arial" w:hAnsi="宋体" w:cs="Arial"/>
          <w:spacing w:val="2"/>
          <w:sz w:val="28"/>
          <w:szCs w:val="28"/>
        </w:rPr>
        <w:t>大小一致，应对称逐渐拧紧，安装后不应有拧紧不匀的现象。</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5。3.5</w:t>
        </w:r>
      </w:smartTag>
      <w:r w:rsidRPr="00D75AA8">
        <w:rPr>
          <w:rFonts w:ascii="Arial" w:hAnsi="Arial" w:cs="Arial"/>
          <w:spacing w:val="2"/>
          <w:sz w:val="28"/>
          <w:szCs w:val="28"/>
        </w:rPr>
        <w:t xml:space="preserve"> </w:t>
      </w:r>
      <w:r w:rsidRPr="00D75AA8">
        <w:rPr>
          <w:rFonts w:ascii="Arial" w:hAnsi="宋体" w:cs="Arial"/>
          <w:spacing w:val="2"/>
          <w:sz w:val="28"/>
          <w:szCs w:val="28"/>
        </w:rPr>
        <w:t>柔性短管应选用柔性好、表面光滑、不产尘、不透气</w:t>
      </w:r>
      <w:r w:rsidRPr="00D75AA8">
        <w:rPr>
          <w:rFonts w:ascii="Arial" w:hAnsi="宋体" w:cs="Arial" w:hint="eastAsia"/>
          <w:spacing w:val="2"/>
          <w:sz w:val="28"/>
          <w:szCs w:val="28"/>
        </w:rPr>
        <w:t>、</w:t>
      </w:r>
      <w:r w:rsidRPr="00D75AA8">
        <w:rPr>
          <w:rFonts w:ascii="Arial" w:hAnsi="宋体" w:cs="Arial"/>
          <w:spacing w:val="2"/>
          <w:sz w:val="28"/>
          <w:szCs w:val="28"/>
        </w:rPr>
        <w:t>不产生静电</w:t>
      </w:r>
      <w:r w:rsidRPr="00D75AA8">
        <w:rPr>
          <w:rFonts w:ascii="Arial" w:hAnsi="宋体" w:cs="Arial" w:hint="eastAsia"/>
          <w:spacing w:val="2"/>
          <w:sz w:val="28"/>
          <w:szCs w:val="28"/>
        </w:rPr>
        <w:t>和有稳定强度</w:t>
      </w:r>
      <w:r w:rsidRPr="00D75AA8">
        <w:rPr>
          <w:rFonts w:ascii="Arial" w:hAnsi="宋体" w:cs="Arial"/>
          <w:spacing w:val="2"/>
          <w:sz w:val="28"/>
          <w:szCs w:val="28"/>
        </w:rPr>
        <w:t>的难燃材料制做，安装应松紧适度</w:t>
      </w:r>
      <w:r w:rsidRPr="00D75AA8">
        <w:rPr>
          <w:rFonts w:ascii="Arial" w:hAnsi="宋体" w:cs="Arial" w:hint="eastAsia"/>
          <w:spacing w:val="2"/>
          <w:sz w:val="28"/>
          <w:szCs w:val="28"/>
        </w:rPr>
        <w:t>、</w:t>
      </w:r>
      <w:r w:rsidRPr="00D75AA8">
        <w:rPr>
          <w:rFonts w:ascii="Arial" w:hAnsi="宋体" w:cs="Arial"/>
          <w:spacing w:val="2"/>
          <w:sz w:val="28"/>
          <w:szCs w:val="28"/>
        </w:rPr>
        <w:t>无扭曲。安装在负压段的柔性短管应处于绷紧状态,不应出现扁瘪现象。柔性短管的长度</w:t>
      </w:r>
      <w:r w:rsidRPr="00D75AA8">
        <w:rPr>
          <w:rFonts w:ascii="Arial" w:hAnsi="宋体" w:cs="Arial" w:hint="eastAsia"/>
          <w:spacing w:val="2"/>
          <w:sz w:val="28"/>
          <w:szCs w:val="28"/>
        </w:rPr>
        <w:t>宜</w:t>
      </w:r>
      <w:r w:rsidRPr="00D75AA8">
        <w:rPr>
          <w:rFonts w:ascii="Arial" w:hAnsi="宋体" w:cs="Arial"/>
          <w:spacing w:val="2"/>
          <w:sz w:val="28"/>
          <w:szCs w:val="28"/>
        </w:rPr>
        <w:t>为</w:t>
      </w:r>
      <w:r w:rsidRPr="00D75AA8">
        <w:rPr>
          <w:rFonts w:ascii="Arial" w:hAnsi="Arial" w:cs="Arial"/>
          <w:spacing w:val="2"/>
          <w:sz w:val="28"/>
          <w:szCs w:val="28"/>
        </w:rPr>
        <w:t>150</w:t>
      </w:r>
      <w:r w:rsidRPr="00D75AA8">
        <w:rPr>
          <w:rFonts w:ascii="Arial" w:hAnsi="Arial" w:cs="Arial" w:hint="eastAsia"/>
          <w:spacing w:val="2"/>
          <w:sz w:val="28"/>
          <w:szCs w:val="28"/>
        </w:rPr>
        <w:t>mm</w:t>
      </w:r>
      <w:r w:rsidRPr="00D75AA8">
        <w:rPr>
          <w:rFonts w:ascii="Arial" w:hAnsi="Arial" w:cs="Arial"/>
          <w:spacing w:val="2"/>
          <w:sz w:val="28"/>
          <w:szCs w:val="28"/>
        </w:rPr>
        <w:t>～300mm</w:t>
      </w:r>
      <w:r w:rsidRPr="00D75AA8">
        <w:rPr>
          <w:rFonts w:ascii="Arial" w:hAnsi="宋体" w:cs="Arial"/>
          <w:spacing w:val="2"/>
          <w:sz w:val="28"/>
          <w:szCs w:val="28"/>
        </w:rPr>
        <w:t>，设于结构变形缝处的柔性短管，其长度宜为变形缝的宽度加</w:t>
      </w:r>
      <w:r w:rsidRPr="00D75AA8">
        <w:rPr>
          <w:rFonts w:ascii="Arial" w:hAnsi="Arial" w:cs="Arial"/>
          <w:spacing w:val="2"/>
          <w:sz w:val="28"/>
          <w:szCs w:val="28"/>
        </w:rPr>
        <w:t>100mm</w:t>
      </w:r>
      <w:r w:rsidRPr="00D75AA8">
        <w:rPr>
          <w:rFonts w:ascii="Arial" w:hAnsi="宋体" w:cs="Arial"/>
          <w:spacing w:val="2"/>
          <w:sz w:val="28"/>
          <w:szCs w:val="28"/>
        </w:rPr>
        <w:t>以上。不得以柔性短管</w:t>
      </w:r>
      <w:r w:rsidRPr="00D75AA8">
        <w:rPr>
          <w:rFonts w:ascii="Arial" w:hAnsi="宋体" w:cs="Arial" w:hint="eastAsia"/>
          <w:spacing w:val="2"/>
          <w:sz w:val="28"/>
          <w:szCs w:val="28"/>
        </w:rPr>
        <w:t>作为</w:t>
      </w:r>
      <w:r w:rsidRPr="00D75AA8">
        <w:rPr>
          <w:rFonts w:ascii="Arial" w:hAnsi="宋体" w:cs="Arial"/>
          <w:spacing w:val="2"/>
          <w:sz w:val="28"/>
          <w:szCs w:val="28"/>
        </w:rPr>
        <w:t>找平找正的连接管或变径管。</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5.3。6</w:t>
        </w:r>
      </w:smartTag>
      <w:r w:rsidRPr="00D75AA8">
        <w:rPr>
          <w:rFonts w:ascii="Arial" w:hAnsi="Arial" w:cs="Arial"/>
          <w:spacing w:val="2"/>
          <w:sz w:val="28"/>
          <w:szCs w:val="28"/>
        </w:rPr>
        <w:t xml:space="preserve"> </w:t>
      </w:r>
      <w:r w:rsidRPr="00D75AA8">
        <w:rPr>
          <w:rFonts w:ascii="Arial" w:hAnsi="宋体" w:cs="Arial"/>
          <w:spacing w:val="2"/>
          <w:sz w:val="28"/>
          <w:szCs w:val="28"/>
        </w:rPr>
        <w:t>当柔性短管用单层材料制做时</w:t>
      </w:r>
      <w:r w:rsidRPr="00D75AA8">
        <w:rPr>
          <w:rFonts w:ascii="Arial" w:hAnsi="宋体" w:cs="Arial" w:hint="eastAsia"/>
          <w:spacing w:val="2"/>
          <w:sz w:val="28"/>
          <w:szCs w:val="28"/>
        </w:rPr>
        <w:t>，</w:t>
      </w:r>
      <w:r w:rsidRPr="00D75AA8">
        <w:rPr>
          <w:rFonts w:ascii="Arial" w:hAnsi="宋体" w:cs="Arial"/>
          <w:spacing w:val="2"/>
          <w:sz w:val="28"/>
          <w:szCs w:val="28"/>
        </w:rPr>
        <w:t>光面应朝里。当</w:t>
      </w:r>
      <w:r w:rsidRPr="00D75AA8">
        <w:rPr>
          <w:rFonts w:ascii="Arial" w:hAnsi="宋体" w:cs="Arial" w:hint="eastAsia"/>
          <w:spacing w:val="2"/>
          <w:sz w:val="28"/>
          <w:szCs w:val="28"/>
        </w:rPr>
        <w:t>在管内气温低于管外气温露点条件下使用时，应采取绝热措施或采用带绝热层的成品。如</w:t>
      </w:r>
      <w:r w:rsidRPr="00D75AA8">
        <w:rPr>
          <w:rFonts w:ascii="Arial" w:hAnsi="宋体" w:cs="Arial"/>
          <w:spacing w:val="2"/>
          <w:sz w:val="28"/>
          <w:szCs w:val="28"/>
        </w:rPr>
        <w:t>采用双层材料制做柔性短管,内、外表面</w:t>
      </w:r>
      <w:r w:rsidRPr="00D75AA8">
        <w:rPr>
          <w:rFonts w:ascii="Arial" w:hAnsi="宋体" w:cs="Arial" w:hint="eastAsia"/>
          <w:spacing w:val="2"/>
          <w:sz w:val="28"/>
          <w:szCs w:val="28"/>
        </w:rPr>
        <w:t>应</w:t>
      </w:r>
      <w:r w:rsidRPr="00D75AA8">
        <w:rPr>
          <w:rFonts w:ascii="Arial" w:hAnsi="宋体" w:cs="Arial"/>
          <w:spacing w:val="2"/>
          <w:sz w:val="28"/>
          <w:szCs w:val="28"/>
        </w:rPr>
        <w:t>为光面.</w:t>
      </w:r>
    </w:p>
    <w:p w:rsidR="00D75AA8" w:rsidRPr="00D75AA8" w:rsidP="00D75AA8">
      <w:pPr>
        <w:rPr>
          <w:rFonts w:ascii="Arial" w:hAnsi="Arial" w:cs="Arial"/>
          <w:spacing w:val="2"/>
          <w:sz w:val="28"/>
          <w:szCs w:val="28"/>
        </w:rPr>
        <w:sectPr>
          <w:type w:val="nextPage"/>
          <w:pgSz w:w="11906" w:h="16838"/>
          <w:pgMar w:top="1440" w:right="1800" w:bottom="1440" w:left="1800" w:header="851" w:footer="992" w:gutter="0"/>
          <w:pgNumType w:start="1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5.3。7</w:t>
        </w:r>
      </w:smartTag>
      <w:r w:rsidRPr="00D75AA8">
        <w:rPr>
          <w:rFonts w:ascii="Arial" w:hAnsi="Arial" w:cs="Arial"/>
          <w:spacing w:val="2"/>
          <w:sz w:val="28"/>
          <w:szCs w:val="28"/>
        </w:rPr>
        <w:t xml:space="preserve"> </w:t>
      </w:r>
      <w:r w:rsidRPr="00D75AA8">
        <w:rPr>
          <w:rFonts w:ascii="Arial" w:hAnsi="宋体" w:cs="Arial"/>
          <w:spacing w:val="2"/>
          <w:sz w:val="28"/>
          <w:szCs w:val="28"/>
        </w:rPr>
        <w:t>风管和部件</w:t>
      </w:r>
      <w:r w:rsidRPr="00D75AA8">
        <w:rPr>
          <w:rFonts w:ascii="Arial" w:hAnsi="宋体" w:cs="Arial" w:hint="eastAsia"/>
          <w:spacing w:val="2"/>
          <w:sz w:val="28"/>
          <w:szCs w:val="28"/>
        </w:rPr>
        <w:t>应</w:t>
      </w:r>
      <w:r w:rsidRPr="00D75AA8">
        <w:rPr>
          <w:rFonts w:ascii="Arial" w:hAnsi="宋体" w:cs="Arial"/>
          <w:spacing w:val="2"/>
          <w:sz w:val="28"/>
          <w:szCs w:val="28"/>
        </w:rPr>
        <w:t>在安装时拆卸封口，并</w:t>
      </w:r>
      <w:r w:rsidRPr="00D75AA8">
        <w:rPr>
          <w:rFonts w:ascii="Arial" w:hAnsi="宋体" w:cs="Arial" w:hint="eastAsia"/>
          <w:spacing w:val="2"/>
          <w:sz w:val="28"/>
          <w:szCs w:val="28"/>
        </w:rPr>
        <w:t>应</w:t>
      </w:r>
      <w:r w:rsidRPr="00D75AA8">
        <w:rPr>
          <w:rFonts w:ascii="Arial" w:hAnsi="宋体" w:cs="Arial"/>
          <w:spacing w:val="2"/>
          <w:sz w:val="28"/>
          <w:szCs w:val="28"/>
        </w:rPr>
        <w:t>立即连接</w:t>
      </w:r>
      <w:r w:rsidRPr="00D75AA8">
        <w:rPr>
          <w:rFonts w:ascii="Arial" w:hAnsi="宋体" w:cs="Arial" w:hint="eastAsia"/>
          <w:spacing w:val="2"/>
          <w:sz w:val="28"/>
          <w:szCs w:val="28"/>
        </w:rPr>
        <w:t>。</w:t>
      </w:r>
      <w:r w:rsidRPr="00D75AA8">
        <w:rPr>
          <w:rFonts w:ascii="Arial" w:hAnsi="宋体" w:cs="Arial"/>
          <w:spacing w:val="2"/>
          <w:sz w:val="28"/>
          <w:szCs w:val="28"/>
        </w:rPr>
        <w:t>当施工停止或完毕时，应将端口封好，若安装时封膜有破损，安装前</w:t>
      </w:r>
      <w:r w:rsidRPr="00D75AA8">
        <w:rPr>
          <w:rFonts w:ascii="Arial" w:hAnsi="宋体" w:cs="Arial" w:hint="eastAsia"/>
          <w:spacing w:val="2"/>
          <w:sz w:val="28"/>
          <w:szCs w:val="28"/>
        </w:rPr>
        <w:t>应</w:t>
      </w:r>
    </w:p>
    <w:p w:rsidR="00D75AA8" w:rsidRPr="00D75AA8" w:rsidP="00D75AA8">
      <w:pPr>
        <w:rPr>
          <w:rFonts w:ascii="Arial" w:hAnsi="Arial" w:cs="Arial"/>
          <w:spacing w:val="2"/>
          <w:sz w:val="28"/>
          <w:szCs w:val="28"/>
        </w:rPr>
      </w:pPr>
      <w:r w:rsidRPr="00D75AA8">
        <w:rPr>
          <w:rFonts w:ascii="Arial" w:hAnsi="宋体" w:cs="Arial"/>
          <w:spacing w:val="2"/>
          <w:sz w:val="28"/>
          <w:szCs w:val="28"/>
        </w:rPr>
        <w:t>对风管内壁再擦拭干净.</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5。3.8</w:t>
        </w:r>
      </w:smartTag>
      <w:r w:rsidRPr="00D75AA8">
        <w:rPr>
          <w:rFonts w:ascii="Arial" w:hAnsi="Arial" w:cs="Arial"/>
          <w:spacing w:val="2"/>
          <w:sz w:val="28"/>
          <w:szCs w:val="28"/>
        </w:rPr>
        <w:t xml:space="preserve"> </w:t>
      </w:r>
      <w:r w:rsidRPr="00D75AA8">
        <w:rPr>
          <w:rFonts w:ascii="Arial" w:hAnsi="宋体" w:cs="Arial"/>
          <w:spacing w:val="2"/>
          <w:sz w:val="28"/>
          <w:szCs w:val="28"/>
        </w:rPr>
        <w:t>风管在穿过防火、防爆墙或楼板等分隔物时，应设预埋管或防护套管</w:t>
      </w:r>
      <w:r w:rsidRPr="00D75AA8">
        <w:rPr>
          <w:rFonts w:ascii="Arial" w:hAnsi="宋体" w:cs="Arial" w:hint="eastAsia"/>
          <w:spacing w:val="2"/>
          <w:sz w:val="28"/>
          <w:szCs w:val="28"/>
        </w:rPr>
        <w:t>.预埋管或防护套管</w:t>
      </w:r>
      <w:r w:rsidRPr="00D75AA8">
        <w:rPr>
          <w:rFonts w:ascii="Arial" w:hAnsi="宋体" w:cs="Arial"/>
          <w:spacing w:val="2"/>
          <w:sz w:val="28"/>
          <w:szCs w:val="28"/>
        </w:rPr>
        <w:t>钢板壁厚不</w:t>
      </w:r>
      <w:r w:rsidRPr="00D75AA8">
        <w:rPr>
          <w:rFonts w:ascii="Arial" w:hAnsi="宋体" w:cs="Arial" w:hint="eastAsia"/>
          <w:spacing w:val="2"/>
          <w:sz w:val="28"/>
          <w:szCs w:val="28"/>
        </w:rPr>
        <w:t>应</w:t>
      </w:r>
      <w:r w:rsidRPr="00D75AA8">
        <w:rPr>
          <w:rFonts w:ascii="Arial" w:hAnsi="宋体" w:cs="Arial"/>
          <w:spacing w:val="2"/>
          <w:sz w:val="28"/>
          <w:szCs w:val="28"/>
        </w:rPr>
        <w:t>小于</w:t>
      </w:r>
      <w:r w:rsidRPr="00D75AA8">
        <w:rPr>
          <w:rFonts w:ascii="Arial" w:hAnsi="Arial" w:cs="Arial"/>
          <w:spacing w:val="2"/>
          <w:sz w:val="28"/>
          <w:szCs w:val="28"/>
        </w:rPr>
        <w:t>1。6mm</w:t>
      </w:r>
      <w:r w:rsidRPr="00D75AA8">
        <w:rPr>
          <w:rFonts w:ascii="Arial" w:hAnsi="宋体" w:cs="Arial"/>
          <w:spacing w:val="2"/>
          <w:sz w:val="28"/>
          <w:szCs w:val="28"/>
        </w:rPr>
        <w:t>，风管与套管之间空隙处应用对人无害的不燃的柔性材料封堵，然后</w:t>
      </w:r>
      <w:r w:rsidRPr="00D75AA8">
        <w:rPr>
          <w:rFonts w:ascii="Arial" w:hAnsi="宋体" w:cs="Arial" w:hint="eastAsia"/>
          <w:spacing w:val="2"/>
          <w:sz w:val="28"/>
          <w:szCs w:val="28"/>
        </w:rPr>
        <w:t>应</w:t>
      </w:r>
      <w:r w:rsidRPr="00D75AA8">
        <w:rPr>
          <w:rFonts w:ascii="Arial" w:hAnsi="宋体" w:cs="Arial"/>
          <w:spacing w:val="2"/>
          <w:sz w:val="28"/>
          <w:szCs w:val="28"/>
        </w:rPr>
        <w:t>用密封胶封死，表面最后</w:t>
      </w:r>
      <w:r w:rsidRPr="00D75AA8">
        <w:rPr>
          <w:rFonts w:ascii="Arial" w:hAnsi="宋体" w:cs="Arial" w:hint="eastAsia"/>
          <w:spacing w:val="2"/>
          <w:sz w:val="28"/>
          <w:szCs w:val="28"/>
        </w:rPr>
        <w:t>应</w:t>
      </w:r>
      <w:r w:rsidRPr="00D75AA8">
        <w:rPr>
          <w:rFonts w:ascii="Arial" w:hAnsi="宋体" w:cs="Arial"/>
          <w:spacing w:val="2"/>
          <w:sz w:val="28"/>
          <w:szCs w:val="28"/>
        </w:rPr>
        <w:t>进行装饰处理。</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5.3.9</w:t>
        </w:r>
      </w:smartTag>
      <w:r w:rsidRPr="00D75AA8">
        <w:rPr>
          <w:rFonts w:ascii="Arial" w:hAnsi="Arial" w:cs="Arial"/>
          <w:spacing w:val="2"/>
          <w:sz w:val="28"/>
          <w:szCs w:val="28"/>
        </w:rPr>
        <w:t xml:space="preserve"> </w:t>
      </w:r>
      <w:r w:rsidRPr="00D75AA8">
        <w:rPr>
          <w:rFonts w:ascii="Arial" w:hAnsi="宋体" w:cs="Arial"/>
          <w:spacing w:val="2"/>
          <w:sz w:val="28"/>
          <w:szCs w:val="28"/>
        </w:rPr>
        <w:t>非金属风管穿墙时必须外包金属套管。硬聚氯乙烯风管直段连接长度大于</w:t>
      </w:r>
      <w:r w:rsidRPr="00D75AA8">
        <w:rPr>
          <w:rFonts w:ascii="Arial" w:hAnsi="Arial" w:cs="Arial"/>
          <w:spacing w:val="2"/>
          <w:sz w:val="28"/>
          <w:szCs w:val="28"/>
        </w:rPr>
        <w:t>20m</w:t>
      </w:r>
      <w:r w:rsidRPr="00D75AA8">
        <w:rPr>
          <w:rFonts w:ascii="Arial" w:hAnsi="宋体" w:cs="Arial"/>
          <w:spacing w:val="2"/>
          <w:sz w:val="28"/>
          <w:szCs w:val="28"/>
        </w:rPr>
        <w:t>时，应有</w:t>
      </w:r>
      <w:r w:rsidRPr="00D75AA8">
        <w:rPr>
          <w:rFonts w:ascii="Arial" w:hAnsi="宋体" w:cs="Arial" w:hint="eastAsia"/>
          <w:spacing w:val="2"/>
          <w:sz w:val="28"/>
          <w:szCs w:val="28"/>
        </w:rPr>
        <w:t>用软聚氯乙烯塑料制作的</w:t>
      </w:r>
      <w:r w:rsidRPr="00D75AA8">
        <w:rPr>
          <w:rFonts w:ascii="Arial" w:hAnsi="宋体" w:cs="Arial"/>
          <w:spacing w:val="2"/>
          <w:sz w:val="28"/>
          <w:szCs w:val="28"/>
        </w:rPr>
        <w:t>伸缩节</w:t>
      </w:r>
      <w:r w:rsidRPr="00D75AA8">
        <w:rPr>
          <w:rFonts w:ascii="Arial" w:hAnsi="宋体" w:cs="Arial" w:hint="eastAsia"/>
          <w:spacing w:val="2"/>
          <w:sz w:val="28"/>
          <w:szCs w:val="28"/>
        </w:rPr>
        <w:t>，两者应焊接连接</w:t>
      </w:r>
      <w:r w:rsidRPr="00D75AA8">
        <w:rPr>
          <w:rFonts w:ascii="Arial" w:hAnsi="宋体" w:cs="Arial"/>
          <w:spacing w:val="2"/>
          <w:sz w:val="28"/>
          <w:szCs w:val="28"/>
        </w:rPr>
        <w:t>。</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5。3。10</w:t>
        </w:r>
      </w:smartTag>
      <w:r w:rsidRPr="00D75AA8">
        <w:rPr>
          <w:rFonts w:ascii="Arial" w:hAnsi="Arial" w:cs="Arial"/>
          <w:spacing w:val="2"/>
          <w:sz w:val="28"/>
          <w:szCs w:val="28"/>
        </w:rPr>
        <w:t xml:space="preserve"> </w:t>
      </w:r>
      <w:r w:rsidRPr="00D75AA8">
        <w:rPr>
          <w:rFonts w:ascii="Arial" w:hAnsi="宋体" w:cs="Arial"/>
          <w:spacing w:val="2"/>
          <w:sz w:val="28"/>
          <w:szCs w:val="28"/>
        </w:rPr>
        <w:t>潮湿地区的排风管应设不小于</w:t>
      </w:r>
      <w:r w:rsidRPr="00D75AA8">
        <w:rPr>
          <w:rFonts w:ascii="Arial" w:hAnsi="宋体" w:cs="Arial" w:hint="eastAsia"/>
          <w:spacing w:val="2"/>
          <w:sz w:val="28"/>
          <w:szCs w:val="28"/>
        </w:rPr>
        <w:t>0.3％</w:t>
      </w:r>
      <w:r w:rsidRPr="00D75AA8">
        <w:rPr>
          <w:rFonts w:ascii="Arial" w:hAnsi="宋体" w:cs="Arial"/>
          <w:spacing w:val="2"/>
          <w:sz w:val="28"/>
          <w:szCs w:val="28"/>
        </w:rPr>
        <w:t>的坡度,坡向排出方向，在末端宜设凝结水收集装置。</w:t>
      </w:r>
    </w:p>
    <w:p w:rsidR="00D75AA8" w:rsidRPr="00D75AA8" w:rsidP="00D75AA8">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spacing w:val="2"/>
            <w:sz w:val="28"/>
            <w:szCs w:val="28"/>
          </w:rPr>
          <w:t>5。3.11</w:t>
        </w:r>
      </w:smartTag>
      <w:r w:rsidRPr="00D75AA8">
        <w:rPr>
          <w:rFonts w:ascii="Arial" w:hAnsi="Arial" w:cs="Arial"/>
          <w:spacing w:val="2"/>
          <w:sz w:val="28"/>
          <w:szCs w:val="28"/>
        </w:rPr>
        <w:t xml:space="preserve"> </w:t>
      </w:r>
      <w:r w:rsidRPr="00D75AA8">
        <w:rPr>
          <w:rFonts w:ascii="Arial" w:hAnsi="宋体" w:cs="Arial"/>
          <w:spacing w:val="2"/>
          <w:sz w:val="28"/>
          <w:szCs w:val="28"/>
        </w:rPr>
        <w:t>擦拭风管内表面应采用不掉纤维的长丝白色纺织材料.</w:t>
      </w:r>
    </w:p>
    <w:p w:rsidR="00D75AA8" w:rsidRPr="00D75AA8" w:rsidP="00D75AA8">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hint="eastAsia"/>
            <w:spacing w:val="2"/>
            <w:sz w:val="28"/>
            <w:szCs w:val="28"/>
          </w:rPr>
          <w:t>5。3。12</w:t>
        </w:r>
      </w:smartTag>
      <w:r w:rsidRPr="00D75AA8">
        <w:rPr>
          <w:rFonts w:ascii="Arial" w:hAnsi="Arial" w:cs="Arial" w:hint="eastAsia"/>
          <w:spacing w:val="2"/>
          <w:sz w:val="28"/>
          <w:szCs w:val="28"/>
        </w:rPr>
        <w:t xml:space="preserve"> 风管系统不得作为其他负荷的吊挂架,支风管的重量不得由干管承受，送风末端应独立设可调节支吊架。</w:t>
      </w:r>
    </w:p>
    <w:p w:rsidR="00D75AA8" w:rsidRPr="00D75AA8" w:rsidP="00D75AA8">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D75AA8">
          <w:rPr>
            <w:rFonts w:ascii="Arial" w:hAnsi="Arial" w:cs="Arial" w:hint="eastAsia"/>
            <w:spacing w:val="2"/>
            <w:sz w:val="28"/>
            <w:szCs w:val="28"/>
          </w:rPr>
          <w:t>5。3。13</w:t>
        </w:r>
      </w:smartTag>
      <w:r w:rsidRPr="00D75AA8">
        <w:rPr>
          <w:rFonts w:ascii="Arial" w:hAnsi="Arial" w:cs="Arial" w:hint="eastAsia"/>
          <w:spacing w:val="2"/>
          <w:sz w:val="28"/>
          <w:szCs w:val="28"/>
        </w:rPr>
        <w:t xml:space="preserve"> 风管绝热材料不应采用易破碎、掉渣和对人体有刺激作用的物质.</w:t>
      </w:r>
    </w:p>
    <w:p w:rsidR="0077691D" w:rsidRPr="0077340C" w:rsidP="002E6D09">
      <w:pPr>
        <w:ind w:firstLine="2738" w:firstLineChars="978"/>
        <w:rPr>
          <w:rFonts w:hint="eastAsia"/>
          <w:b/>
          <w:bCs/>
          <w:sz w:val="28"/>
          <w:szCs w:val="28"/>
        </w:rPr>
      </w:pPr>
      <w:r w:rsidRPr="00D75AA8" w:rsidR="002E6D09">
        <w:rPr>
          <w:rFonts w:ascii="Arial" w:hAnsi="Arial" w:cs="Arial"/>
          <w:spacing w:val="2"/>
          <w:sz w:val="28"/>
          <w:szCs w:val="28"/>
        </w:rPr>
        <w:t>5。</w:t>
      </w:r>
      <w:r w:rsidR="002E6D09">
        <w:rPr>
          <w:rFonts w:ascii="Arial" w:hAnsi="Arial" w:cs="Arial" w:hint="eastAsia"/>
          <w:spacing w:val="2"/>
          <w:sz w:val="28"/>
          <w:szCs w:val="28"/>
        </w:rPr>
        <w:t>4</w:t>
      </w:r>
      <w:r w:rsidRPr="0077340C" w:rsidR="003D121F">
        <w:rPr>
          <w:b/>
          <w:bCs/>
          <w:sz w:val="28"/>
          <w:szCs w:val="28"/>
        </w:rPr>
        <w:t>部件和配件安装</w:t>
      </w:r>
    </w:p>
    <w:p w:rsidR="00CB0667" w:rsidRPr="0077340C" w:rsidP="00CB066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00633586">
          <w:rPr>
            <w:rFonts w:ascii="Arial" w:hAnsi="Arial" w:cs="Arial"/>
            <w:spacing w:val="2"/>
            <w:sz w:val="28"/>
            <w:szCs w:val="28"/>
          </w:rPr>
          <w:t>5。</w:t>
        </w:r>
        <w:r w:rsidR="00633586">
          <w:rPr>
            <w:rFonts w:ascii="Arial" w:hAnsi="Arial" w:cs="Arial" w:hint="eastAsia"/>
            <w:spacing w:val="2"/>
            <w:sz w:val="28"/>
            <w:szCs w:val="28"/>
          </w:rPr>
          <w:t>4</w:t>
        </w:r>
        <w:r w:rsidRPr="00D75AA8" w:rsidR="00633586">
          <w:rPr>
            <w:rFonts w:ascii="Arial" w:hAnsi="Arial" w:cs="Arial"/>
            <w:spacing w:val="2"/>
            <w:sz w:val="28"/>
            <w:szCs w:val="28"/>
          </w:rPr>
          <w:t>.</w:t>
        </w:r>
        <w:r w:rsidR="00633586">
          <w:rPr>
            <w:rFonts w:ascii="Arial" w:hAnsi="Arial" w:cs="Arial" w:hint="eastAsia"/>
            <w:spacing w:val="2"/>
            <w:sz w:val="28"/>
            <w:szCs w:val="28"/>
          </w:rPr>
          <w:t>1</w:t>
        </w:r>
      </w:smartTag>
      <w:r w:rsidRPr="0077340C">
        <w:rPr>
          <w:rFonts w:ascii="Arial" w:hAnsi="宋体" w:cs="Arial"/>
          <w:spacing w:val="2"/>
          <w:sz w:val="28"/>
          <w:szCs w:val="28"/>
        </w:rPr>
        <w:t>风阀、消声器等部件安装时</w:t>
      </w:r>
      <w:r w:rsidRPr="0077340C">
        <w:rPr>
          <w:rFonts w:ascii="Arial" w:hAnsi="宋体" w:cs="Arial" w:hint="eastAsia"/>
          <w:spacing w:val="2"/>
          <w:sz w:val="28"/>
          <w:szCs w:val="28"/>
        </w:rPr>
        <w:t>应</w:t>
      </w:r>
      <w:r w:rsidRPr="0077340C">
        <w:rPr>
          <w:rFonts w:ascii="Arial" w:hAnsi="宋体" w:cs="Arial"/>
          <w:spacing w:val="2"/>
          <w:sz w:val="28"/>
          <w:szCs w:val="28"/>
        </w:rPr>
        <w:t>消除内表面的油污和尘土。</w:t>
      </w:r>
    </w:p>
    <w:p w:rsidR="00CB0667" w:rsidRPr="003103C1" w:rsidP="00CB0667">
      <w:pPr>
        <w:rPr>
          <w:rFonts w:ascii="Arial" w:hAnsi="Arial" w:cs="Arial" w:hint="eastAsia"/>
          <w:spacing w:val="2"/>
          <w:sz w:val="28"/>
          <w:szCs w:val="28"/>
          <w:u w:val="thick"/>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5.4。2</w:t>
        </w:r>
      </w:smartTag>
      <w:r w:rsidRPr="0077340C">
        <w:rPr>
          <w:rFonts w:ascii="Arial" w:hAnsi="Arial" w:cs="Arial"/>
          <w:spacing w:val="2"/>
          <w:sz w:val="28"/>
          <w:szCs w:val="28"/>
        </w:rPr>
        <w:t xml:space="preserve"> </w:t>
      </w:r>
      <w:r w:rsidRPr="0077340C">
        <w:rPr>
          <w:rFonts w:ascii="Arial" w:hAnsi="宋体" w:cs="Arial" w:hint="eastAsia"/>
          <w:spacing w:val="2"/>
          <w:sz w:val="28"/>
          <w:szCs w:val="28"/>
        </w:rPr>
        <w:t>穿过阀体的旋转轴应与阀体同心，其间应设有防止泄漏的密封件。</w:t>
      </w:r>
      <w:r w:rsidRPr="0077340C">
        <w:rPr>
          <w:rFonts w:ascii="Arial" w:hAnsi="宋体" w:cs="Arial"/>
          <w:spacing w:val="2"/>
          <w:sz w:val="28"/>
          <w:szCs w:val="28"/>
        </w:rPr>
        <w:t>阀的各部分表面应镀锌、镀铬或喷塑处理，叶片及密封件表面应平整、光滑，叶片开启角度应有明显标志。</w:t>
      </w:r>
      <w:r w:rsidRPr="003103C1">
        <w:rPr>
          <w:rFonts w:ascii="Arial" w:hAnsi="宋体" w:cs="Arial" w:hint="eastAsia"/>
          <w:spacing w:val="2"/>
          <w:sz w:val="28"/>
          <w:szCs w:val="28"/>
          <w:u w:val="thick"/>
        </w:rPr>
        <w:t>拉杆阀不应安装在风道三通处。</w:t>
      </w:r>
      <w:r w:rsidRPr="00D57DBA" w:rsidR="003103C1">
        <w:rPr>
          <w:rFonts w:ascii="Arial" w:hAnsi="宋体" w:cs="Arial" w:hint="eastAsia"/>
          <w:color w:val="FF0000"/>
          <w:spacing w:val="2"/>
          <w:sz w:val="28"/>
          <w:szCs w:val="28"/>
          <w:u w:val="thick"/>
        </w:rPr>
        <w:t>（主要防止漏风)</w:t>
      </w:r>
    </w:p>
    <w:p w:rsidR="00CB0667" w:rsidRPr="0077340C" w:rsidP="00CB0667">
      <w:pPr>
        <w:rPr>
          <w:rFonts w:ascii="Arial" w:hAnsi="Arial" w:cs="Arial"/>
          <w:spacing w:val="2"/>
          <w:sz w:val="28"/>
          <w:szCs w:val="28"/>
        </w:rPr>
        <w:sectPr>
          <w:type w:val="nextPage"/>
          <w:pgSz w:w="11906" w:h="16838"/>
          <w:pgMar w:top="1440" w:right="1800" w:bottom="1440" w:left="1800" w:header="851" w:footer="992" w:gutter="0"/>
          <w:pgNumType w:start="14"/>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5.4。3</w:t>
        </w:r>
      </w:smartTag>
      <w:r w:rsidRPr="0077340C">
        <w:rPr>
          <w:rFonts w:ascii="Arial" w:hAnsi="Arial" w:cs="Arial"/>
          <w:spacing w:val="2"/>
          <w:sz w:val="28"/>
          <w:szCs w:val="28"/>
        </w:rPr>
        <w:t xml:space="preserve"> </w:t>
      </w:r>
      <w:r w:rsidRPr="0077340C">
        <w:rPr>
          <w:rFonts w:ascii="Arial" w:hAnsi="Arial" w:cs="Arial" w:hint="eastAsia"/>
          <w:spacing w:val="2"/>
          <w:sz w:val="28"/>
          <w:szCs w:val="28"/>
        </w:rPr>
        <w:t>风管内安装的</w:t>
      </w:r>
      <w:r w:rsidRPr="0077340C">
        <w:rPr>
          <w:rFonts w:ascii="Arial" w:hAnsi="宋体" w:cs="Arial"/>
          <w:spacing w:val="2"/>
          <w:sz w:val="28"/>
          <w:szCs w:val="28"/>
        </w:rPr>
        <w:t>定</w:t>
      </w:r>
      <w:r w:rsidR="00D55B55">
        <w:rPr>
          <w:rFonts w:ascii="宋体" w:hAnsi="宋体" w:cs="Arial" w:hint="eastAsia"/>
          <w:spacing w:val="2"/>
          <w:sz w:val="28"/>
          <w:szCs w:val="28"/>
        </w:rPr>
        <w:t>、</w:t>
      </w:r>
      <w:r w:rsidR="00D55B55">
        <w:rPr>
          <w:rFonts w:ascii="Arial" w:hAnsi="宋体" w:cs="Arial" w:hint="eastAsia"/>
          <w:spacing w:val="2"/>
          <w:sz w:val="28"/>
          <w:szCs w:val="28"/>
        </w:rPr>
        <w:t>变</w:t>
      </w:r>
      <w:r w:rsidRPr="0077340C">
        <w:rPr>
          <w:rFonts w:ascii="Arial" w:hAnsi="宋体" w:cs="Arial"/>
          <w:spacing w:val="2"/>
          <w:sz w:val="28"/>
          <w:szCs w:val="28"/>
        </w:rPr>
        <w:t>风量阀</w:t>
      </w:r>
      <w:r w:rsidRPr="0077340C">
        <w:rPr>
          <w:rFonts w:ascii="Arial" w:hAnsi="宋体" w:cs="Arial" w:hint="eastAsia"/>
          <w:spacing w:val="2"/>
          <w:sz w:val="28"/>
          <w:szCs w:val="28"/>
        </w:rPr>
        <w:t>，阀的两端工作</w:t>
      </w:r>
      <w:r w:rsidRPr="0077340C">
        <w:rPr>
          <w:rFonts w:ascii="Arial" w:hAnsi="宋体" w:cs="Arial"/>
          <w:spacing w:val="2"/>
          <w:sz w:val="28"/>
          <w:szCs w:val="28"/>
        </w:rPr>
        <w:t>压力</w:t>
      </w:r>
      <w:r w:rsidRPr="0077340C">
        <w:rPr>
          <w:rFonts w:ascii="Arial" w:hAnsi="宋体" w:cs="Arial" w:hint="eastAsia"/>
          <w:spacing w:val="2"/>
          <w:sz w:val="28"/>
          <w:szCs w:val="28"/>
        </w:rPr>
        <w:t>差应</w:t>
      </w:r>
    </w:p>
    <w:p w:rsidR="00CB0667" w:rsidRPr="0077340C" w:rsidP="00CB0667">
      <w:pPr>
        <w:rPr>
          <w:rFonts w:ascii="Arial" w:hAnsi="Arial" w:cs="Arial"/>
          <w:spacing w:val="2"/>
          <w:sz w:val="28"/>
          <w:szCs w:val="28"/>
        </w:rPr>
      </w:pPr>
      <w:r w:rsidRPr="0077340C">
        <w:rPr>
          <w:rFonts w:ascii="Arial" w:hAnsi="宋体" w:cs="Arial"/>
          <w:spacing w:val="2"/>
          <w:sz w:val="28"/>
          <w:szCs w:val="28"/>
        </w:rPr>
        <w:t>大于阀的启动压力。</w:t>
      </w:r>
      <w:r w:rsidRPr="00D57DBA">
        <w:rPr>
          <w:rFonts w:ascii="Arial" w:hAnsi="宋体" w:cs="Arial"/>
          <w:spacing w:val="2"/>
          <w:sz w:val="28"/>
          <w:szCs w:val="28"/>
          <w:u w:val="thick"/>
        </w:rPr>
        <w:t>入口前后直管长度不</w:t>
      </w:r>
      <w:r w:rsidRPr="00D57DBA">
        <w:rPr>
          <w:rFonts w:ascii="Arial" w:hAnsi="宋体" w:cs="Arial" w:hint="eastAsia"/>
          <w:spacing w:val="2"/>
          <w:sz w:val="28"/>
          <w:szCs w:val="28"/>
          <w:u w:val="thick"/>
        </w:rPr>
        <w:t>应</w:t>
      </w:r>
      <w:r w:rsidRPr="00D57DBA">
        <w:rPr>
          <w:rFonts w:ascii="Arial" w:hAnsi="宋体" w:cs="Arial"/>
          <w:spacing w:val="2"/>
          <w:sz w:val="28"/>
          <w:szCs w:val="28"/>
          <w:u w:val="thick"/>
        </w:rPr>
        <w:t>小于该定风量阀产品要求的安装长度，</w:t>
      </w:r>
      <w:r w:rsidRPr="0077340C">
        <w:rPr>
          <w:rFonts w:ascii="Arial" w:hAnsi="宋体" w:cs="Arial"/>
          <w:spacing w:val="2"/>
          <w:sz w:val="28"/>
          <w:szCs w:val="28"/>
        </w:rPr>
        <w:t>安装方向与指示相同。</w:t>
      </w:r>
    </w:p>
    <w:p w:rsidR="00CB0667" w:rsidRPr="0077340C" w:rsidP="00CB0667">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hint="eastAsia"/>
            <w:spacing w:val="2"/>
            <w:sz w:val="28"/>
            <w:szCs w:val="28"/>
          </w:rPr>
          <w:t>5.4。4</w:t>
        </w:r>
      </w:smartTag>
      <w:r w:rsidRPr="0077340C">
        <w:rPr>
          <w:rFonts w:ascii="Arial" w:hAnsi="Arial" w:cs="Arial" w:hint="eastAsia"/>
          <w:spacing w:val="2"/>
          <w:sz w:val="28"/>
          <w:szCs w:val="28"/>
        </w:rPr>
        <w:t xml:space="preserve"> 防火阀的阀门调节装置应设置在便于操作及检修的部位，并应单独设支、吊架.安装后</w:t>
      </w:r>
      <w:r w:rsidRPr="0077340C">
        <w:rPr>
          <w:rFonts w:ascii="Arial" w:hAnsi="宋体" w:cs="Arial" w:hint="eastAsia"/>
          <w:spacing w:val="2"/>
          <w:sz w:val="28"/>
          <w:szCs w:val="28"/>
        </w:rPr>
        <w:t>必须</w:t>
      </w:r>
      <w:r w:rsidRPr="0077340C">
        <w:rPr>
          <w:rFonts w:ascii="Arial" w:hAnsi="Arial" w:cs="Arial" w:hint="eastAsia"/>
          <w:spacing w:val="2"/>
          <w:sz w:val="28"/>
          <w:szCs w:val="28"/>
        </w:rPr>
        <w:t>检查易熔件固定状况。必要时易熔件也可在各项安装工作完毕后再安装。阀门在吊顶内安装时,应在易检查阀门开闭状态和进行手动复位的位置开检查口.</w:t>
      </w:r>
    </w:p>
    <w:p w:rsidR="00CB0667" w:rsidRPr="0077340C" w:rsidP="00CB066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5.4。5</w:t>
        </w:r>
      </w:smartTag>
      <w:r w:rsidRPr="0077340C">
        <w:rPr>
          <w:rFonts w:ascii="Arial" w:hAnsi="Arial" w:cs="Arial"/>
          <w:spacing w:val="2"/>
          <w:sz w:val="28"/>
          <w:szCs w:val="28"/>
        </w:rPr>
        <w:t xml:space="preserve"> </w:t>
      </w:r>
      <w:r w:rsidRPr="0077340C">
        <w:rPr>
          <w:rFonts w:ascii="Arial" w:hAnsi="宋体" w:cs="Arial"/>
          <w:spacing w:val="2"/>
          <w:sz w:val="28"/>
          <w:szCs w:val="28"/>
        </w:rPr>
        <w:t>消声器、消声弯头在安装时应单独设支、吊架。</w:t>
      </w:r>
    </w:p>
    <w:p w:rsidR="00CB0667" w:rsidRPr="0077340C" w:rsidP="00CB066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5。4。6</w:t>
        </w:r>
      </w:smartTag>
      <w:r w:rsidRPr="0077340C">
        <w:rPr>
          <w:rFonts w:ascii="Arial" w:hAnsi="Arial" w:cs="Arial"/>
          <w:spacing w:val="2"/>
          <w:sz w:val="28"/>
          <w:szCs w:val="28"/>
        </w:rPr>
        <w:t xml:space="preserve"> </w:t>
      </w:r>
      <w:r w:rsidRPr="0077340C">
        <w:rPr>
          <w:rFonts w:ascii="Arial" w:hAnsi="宋体" w:cs="Arial"/>
          <w:spacing w:val="2"/>
          <w:sz w:val="28"/>
          <w:szCs w:val="28"/>
        </w:rPr>
        <w:t>对有恒温要求的系统，消声器外壳与风管</w:t>
      </w:r>
      <w:r w:rsidRPr="0077340C">
        <w:rPr>
          <w:rFonts w:ascii="Arial" w:hAnsi="宋体" w:cs="Arial" w:hint="eastAsia"/>
          <w:spacing w:val="2"/>
          <w:sz w:val="28"/>
          <w:szCs w:val="28"/>
        </w:rPr>
        <w:t>应</w:t>
      </w:r>
      <w:r w:rsidRPr="0077340C">
        <w:rPr>
          <w:rFonts w:ascii="Arial" w:hAnsi="宋体" w:cs="Arial"/>
          <w:spacing w:val="2"/>
          <w:sz w:val="28"/>
          <w:szCs w:val="28"/>
        </w:rPr>
        <w:t>作绝热处理.</w:t>
      </w:r>
    </w:p>
    <w:p w:rsidR="00CB0667" w:rsidRPr="0077340C" w:rsidP="00CB0667">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5。4.7</w:t>
        </w:r>
      </w:smartTag>
      <w:r w:rsidRPr="0077340C">
        <w:rPr>
          <w:rFonts w:ascii="Arial" w:hAnsi="Arial" w:cs="Arial"/>
          <w:spacing w:val="2"/>
          <w:sz w:val="28"/>
          <w:szCs w:val="28"/>
        </w:rPr>
        <w:t xml:space="preserve"> </w:t>
      </w:r>
      <w:r w:rsidRPr="0077340C">
        <w:rPr>
          <w:rFonts w:ascii="Arial" w:hAnsi="宋体" w:cs="Arial"/>
          <w:spacing w:val="2"/>
          <w:sz w:val="28"/>
          <w:szCs w:val="28"/>
        </w:rPr>
        <w:t>穿孔板消声器孔口毛刺</w:t>
      </w:r>
      <w:r w:rsidRPr="0077340C">
        <w:rPr>
          <w:rFonts w:ascii="Arial" w:hAnsi="宋体" w:cs="Arial" w:hint="eastAsia"/>
          <w:spacing w:val="2"/>
          <w:sz w:val="28"/>
          <w:szCs w:val="28"/>
        </w:rPr>
        <w:t>应</w:t>
      </w:r>
      <w:r w:rsidRPr="0077340C">
        <w:rPr>
          <w:rFonts w:ascii="Arial" w:hAnsi="宋体" w:cs="Arial"/>
          <w:spacing w:val="2"/>
          <w:sz w:val="28"/>
          <w:szCs w:val="28"/>
        </w:rPr>
        <w:t>锉平.</w:t>
      </w:r>
      <w:r w:rsidRPr="00D57DBA" w:rsidR="00D57DBA">
        <w:rPr>
          <w:rFonts w:ascii="Arial" w:hAnsi="宋体" w:cs="Arial" w:hint="eastAsia"/>
          <w:color w:val="FF0000"/>
          <w:spacing w:val="2"/>
          <w:sz w:val="28"/>
          <w:szCs w:val="28"/>
        </w:rPr>
        <w:t>(不锈材料)</w:t>
      </w:r>
    </w:p>
    <w:p w:rsidR="00CB0667" w:rsidRPr="0077340C" w:rsidP="00CB066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5。4.8</w:t>
        </w:r>
      </w:smartTag>
      <w:r w:rsidRPr="0077340C">
        <w:rPr>
          <w:rFonts w:ascii="Arial" w:hAnsi="Arial" w:cs="Arial"/>
          <w:spacing w:val="2"/>
          <w:sz w:val="28"/>
          <w:szCs w:val="28"/>
        </w:rPr>
        <w:t xml:space="preserve"> </w:t>
      </w:r>
      <w:r w:rsidRPr="0077340C">
        <w:rPr>
          <w:rFonts w:ascii="Arial" w:hAnsi="宋体" w:cs="Arial"/>
          <w:spacing w:val="2"/>
          <w:sz w:val="28"/>
          <w:szCs w:val="28"/>
        </w:rPr>
        <w:t>消声器内充填的消声材料应不产尘、不掉渣(纤维）、不吸潮、无污染，不得用松散材料</w:t>
      </w:r>
      <w:r w:rsidRPr="0077340C">
        <w:rPr>
          <w:rFonts w:ascii="Arial" w:hAnsi="宋体" w:cs="Arial" w:hint="eastAsia"/>
          <w:spacing w:val="2"/>
          <w:sz w:val="28"/>
          <w:szCs w:val="28"/>
        </w:rPr>
        <w:t>.</w:t>
      </w:r>
      <w:r w:rsidRPr="00D57DBA">
        <w:rPr>
          <w:rFonts w:ascii="Arial" w:hAnsi="宋体" w:cs="Arial" w:hint="eastAsia"/>
          <w:spacing w:val="2"/>
          <w:sz w:val="28"/>
          <w:szCs w:val="28"/>
          <w:u w:val="thick"/>
        </w:rPr>
        <w:t>消声材料为纤维材料时</w:t>
      </w:r>
      <w:r w:rsidRPr="0077340C">
        <w:rPr>
          <w:rFonts w:ascii="Arial" w:hAnsi="宋体" w:cs="Arial" w:hint="eastAsia"/>
          <w:spacing w:val="2"/>
          <w:sz w:val="28"/>
          <w:szCs w:val="28"/>
        </w:rPr>
        <w:t>，</w:t>
      </w:r>
      <w:r w:rsidRPr="0077340C">
        <w:rPr>
          <w:rFonts w:ascii="Arial" w:hAnsi="宋体" w:cs="Arial"/>
          <w:spacing w:val="2"/>
          <w:sz w:val="28"/>
          <w:szCs w:val="28"/>
        </w:rPr>
        <w:t>纤维材料应为毡式材料</w:t>
      </w:r>
      <w:r w:rsidRPr="0077340C">
        <w:rPr>
          <w:rFonts w:ascii="Arial" w:hAnsi="宋体" w:cs="Arial" w:hint="eastAsia"/>
          <w:spacing w:val="2"/>
          <w:sz w:val="28"/>
          <w:szCs w:val="28"/>
        </w:rPr>
        <w:t>并应</w:t>
      </w:r>
      <w:r w:rsidRPr="0077340C">
        <w:rPr>
          <w:rFonts w:ascii="Arial" w:hAnsi="宋体" w:cs="Arial"/>
          <w:spacing w:val="2"/>
          <w:sz w:val="28"/>
          <w:szCs w:val="28"/>
        </w:rPr>
        <w:t>外覆可以防止纤维穿透的包材。不应采用泡沫塑料和离心玻璃棉。</w:t>
      </w:r>
    </w:p>
    <w:p w:rsidR="00CB0667" w:rsidRPr="0077340C" w:rsidP="00CB0667">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5。4。9</w:t>
        </w:r>
      </w:smartTag>
      <w:r w:rsidRPr="0077340C">
        <w:rPr>
          <w:rFonts w:ascii="Arial" w:hAnsi="Arial" w:cs="Arial"/>
          <w:spacing w:val="2"/>
          <w:sz w:val="28"/>
          <w:szCs w:val="28"/>
        </w:rPr>
        <w:t xml:space="preserve"> </w:t>
      </w:r>
      <w:r w:rsidRPr="0077340C">
        <w:rPr>
          <w:rFonts w:ascii="Arial" w:hAnsi="宋体" w:cs="Arial"/>
          <w:spacing w:val="2"/>
          <w:sz w:val="28"/>
          <w:szCs w:val="28"/>
        </w:rPr>
        <w:t>消声</w:t>
      </w:r>
      <w:r w:rsidRPr="0077340C">
        <w:rPr>
          <w:rFonts w:ascii="Arial" w:hAnsi="宋体" w:cs="Arial" w:hint="eastAsia"/>
          <w:spacing w:val="2"/>
          <w:sz w:val="28"/>
          <w:szCs w:val="28"/>
        </w:rPr>
        <w:t>直段</w:t>
      </w:r>
      <w:r w:rsidRPr="0077340C">
        <w:rPr>
          <w:rFonts w:ascii="Arial" w:hAnsi="宋体" w:cs="Arial"/>
          <w:spacing w:val="2"/>
          <w:sz w:val="28"/>
          <w:szCs w:val="28"/>
        </w:rPr>
        <w:t>应安</w:t>
      </w:r>
      <w:r w:rsidRPr="0077340C">
        <w:rPr>
          <w:rFonts w:ascii="Arial" w:hAnsi="宋体" w:cs="Arial" w:hint="eastAsia"/>
          <w:spacing w:val="2"/>
          <w:sz w:val="28"/>
          <w:szCs w:val="28"/>
        </w:rPr>
        <w:t>装</w:t>
      </w:r>
      <w:r w:rsidRPr="0077340C">
        <w:rPr>
          <w:rFonts w:ascii="Arial" w:hAnsi="宋体" w:cs="Arial"/>
          <w:spacing w:val="2"/>
          <w:sz w:val="28"/>
          <w:szCs w:val="28"/>
        </w:rPr>
        <w:t>在气流平稳的</w:t>
      </w:r>
      <w:r w:rsidRPr="0077340C">
        <w:rPr>
          <w:rFonts w:ascii="Arial" w:hAnsi="宋体" w:cs="Arial" w:hint="eastAsia"/>
          <w:spacing w:val="2"/>
          <w:sz w:val="28"/>
          <w:szCs w:val="28"/>
        </w:rPr>
        <w:t>直</w:t>
      </w:r>
      <w:r w:rsidRPr="0077340C">
        <w:rPr>
          <w:rFonts w:ascii="Arial" w:hAnsi="宋体" w:cs="Arial"/>
          <w:spacing w:val="2"/>
          <w:sz w:val="28"/>
          <w:szCs w:val="28"/>
        </w:rPr>
        <w:t>管段上。</w:t>
      </w:r>
      <w:r w:rsidRPr="00D138D5" w:rsidR="00D138D5">
        <w:rPr>
          <w:rFonts w:ascii="Arial" w:hAnsi="宋体" w:cs="Arial" w:hint="eastAsia"/>
          <w:color w:val="FF0000"/>
          <w:spacing w:val="2"/>
          <w:sz w:val="28"/>
          <w:szCs w:val="28"/>
        </w:rPr>
        <w:t>（注意两件之距离）</w:t>
      </w:r>
    </w:p>
    <w:p w:rsidR="00CB0667" w:rsidRPr="0077340C" w:rsidP="00CB066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5。4。10</w:t>
        </w:r>
      </w:smartTag>
      <w:r w:rsidRPr="0077340C">
        <w:rPr>
          <w:rFonts w:ascii="Arial" w:hAnsi="Arial" w:cs="Arial"/>
          <w:spacing w:val="2"/>
          <w:sz w:val="28"/>
          <w:szCs w:val="28"/>
        </w:rPr>
        <w:t xml:space="preserve"> </w:t>
      </w:r>
      <w:r w:rsidRPr="0077340C">
        <w:rPr>
          <w:rFonts w:ascii="Arial" w:hAnsi="宋体" w:cs="Arial"/>
          <w:spacing w:val="2"/>
          <w:sz w:val="28"/>
          <w:szCs w:val="28"/>
        </w:rPr>
        <w:t>净化空调系统绝热工程施工应在系统严密性检验合格后进行.</w:t>
      </w:r>
    </w:p>
    <w:p w:rsidR="00CB0667" w:rsidRPr="0077340C" w:rsidP="00CB066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5。4.11</w:t>
        </w:r>
      </w:smartTag>
      <w:r w:rsidRPr="0077340C">
        <w:rPr>
          <w:rFonts w:ascii="Arial" w:hAnsi="Arial" w:cs="Arial"/>
          <w:spacing w:val="2"/>
          <w:sz w:val="28"/>
          <w:szCs w:val="28"/>
        </w:rPr>
        <w:t xml:space="preserve"> </w:t>
      </w:r>
      <w:r w:rsidRPr="0077340C">
        <w:rPr>
          <w:rFonts w:ascii="Arial" w:hAnsi="宋体" w:cs="Arial"/>
          <w:spacing w:val="2"/>
          <w:sz w:val="28"/>
          <w:szCs w:val="28"/>
        </w:rPr>
        <w:t>风管</w:t>
      </w:r>
      <w:r w:rsidRPr="0077340C">
        <w:rPr>
          <w:rFonts w:ascii="Arial" w:hAnsi="宋体" w:cs="Arial" w:hint="eastAsia"/>
          <w:spacing w:val="2"/>
          <w:sz w:val="28"/>
          <w:szCs w:val="28"/>
        </w:rPr>
        <w:t>及部件</w:t>
      </w:r>
      <w:r w:rsidRPr="0077340C">
        <w:rPr>
          <w:rFonts w:ascii="Arial" w:hAnsi="宋体" w:cs="Arial"/>
          <w:spacing w:val="2"/>
          <w:sz w:val="28"/>
          <w:szCs w:val="28"/>
        </w:rPr>
        <w:t>绝热材料应采用有检验合格证明的不燃或难燃材料，宜用板材粘贴形式,</w:t>
      </w:r>
      <w:r w:rsidRPr="0077340C">
        <w:rPr>
          <w:rFonts w:ascii="Arial" w:hAnsi="宋体" w:cs="Arial" w:hint="eastAsia"/>
          <w:spacing w:val="2"/>
          <w:sz w:val="28"/>
          <w:szCs w:val="28"/>
        </w:rPr>
        <w:t>并宜</w:t>
      </w:r>
      <w:r w:rsidRPr="0077340C">
        <w:rPr>
          <w:rFonts w:ascii="Arial" w:hAnsi="宋体" w:cs="Arial"/>
          <w:spacing w:val="2"/>
          <w:sz w:val="28"/>
          <w:szCs w:val="28"/>
        </w:rPr>
        <w:t>加防潮层。</w:t>
      </w:r>
    </w:p>
    <w:p w:rsidR="00CB0667" w:rsidRPr="0077340C" w:rsidP="00CB0667">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5。4。12</w:t>
        </w:r>
      </w:smartTag>
      <w:r w:rsidRPr="0077340C">
        <w:rPr>
          <w:rFonts w:ascii="Arial" w:hAnsi="Arial" w:cs="Arial"/>
          <w:spacing w:val="2"/>
          <w:sz w:val="28"/>
          <w:szCs w:val="28"/>
        </w:rPr>
        <w:t xml:space="preserve"> </w:t>
      </w:r>
      <w:r w:rsidRPr="0077340C">
        <w:rPr>
          <w:rFonts w:ascii="Arial" w:hAnsi="宋体" w:cs="Arial" w:hint="eastAsia"/>
          <w:spacing w:val="2"/>
          <w:sz w:val="28"/>
          <w:szCs w:val="28"/>
        </w:rPr>
        <w:t>不得</w:t>
      </w:r>
      <w:r w:rsidRPr="0077340C">
        <w:rPr>
          <w:rFonts w:ascii="Arial" w:hAnsi="宋体" w:cs="Arial"/>
          <w:spacing w:val="2"/>
          <w:sz w:val="28"/>
          <w:szCs w:val="28"/>
        </w:rPr>
        <w:t>在绝热层上开洞和上螺栓。风阀和清扫孔的绝热措施不应妨碍</w:t>
      </w:r>
      <w:r w:rsidRPr="0077340C">
        <w:rPr>
          <w:rFonts w:ascii="Arial" w:hAnsi="宋体" w:cs="Arial" w:hint="eastAsia"/>
          <w:spacing w:val="2"/>
          <w:sz w:val="28"/>
          <w:szCs w:val="28"/>
        </w:rPr>
        <w:t>其</w:t>
      </w:r>
      <w:r w:rsidRPr="0077340C">
        <w:rPr>
          <w:rFonts w:ascii="Arial" w:hAnsi="宋体" w:cs="Arial"/>
          <w:spacing w:val="2"/>
          <w:sz w:val="28"/>
          <w:szCs w:val="28"/>
        </w:rPr>
        <w:t>开关。</w:t>
      </w:r>
    </w:p>
    <w:p w:rsidR="00CB0667" w:rsidRPr="0077340C" w:rsidP="00CB0667">
      <w:pPr>
        <w:rPr>
          <w:rFonts w:ascii="Arial" w:hAnsi="Arial" w:cs="Arial"/>
          <w:spacing w:val="2"/>
          <w:sz w:val="28"/>
          <w:szCs w:val="28"/>
        </w:rPr>
        <w:sectPr>
          <w:type w:val="nextPage"/>
          <w:pgSz w:w="11906" w:h="16838"/>
          <w:pgMar w:top="1440" w:right="1800" w:bottom="1440" w:left="1800" w:header="851" w:footer="992" w:gutter="0"/>
          <w:pgNumType w:start="1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5。4。1</w:t>
        </w:r>
        <w:r w:rsidRPr="0077340C">
          <w:rPr>
            <w:rFonts w:ascii="Arial" w:hAnsi="Arial" w:cs="Arial" w:hint="eastAsia"/>
            <w:spacing w:val="2"/>
            <w:sz w:val="28"/>
            <w:szCs w:val="28"/>
          </w:rPr>
          <w:t>3</w:t>
        </w:r>
      </w:smartTag>
      <w:r w:rsidRPr="0077340C">
        <w:rPr>
          <w:rFonts w:ascii="Arial" w:hAnsi="Arial" w:cs="Arial"/>
          <w:spacing w:val="2"/>
          <w:sz w:val="28"/>
          <w:szCs w:val="28"/>
        </w:rPr>
        <w:t xml:space="preserve"> </w:t>
      </w:r>
      <w:r w:rsidRPr="0077340C">
        <w:rPr>
          <w:rFonts w:ascii="Arial" w:hAnsi="宋体" w:cs="Arial"/>
          <w:spacing w:val="2"/>
          <w:sz w:val="28"/>
          <w:szCs w:val="28"/>
        </w:rPr>
        <w:t>当绝热风管位于室外时，应在管外增设防晒、防雨淋保护壳.</w:t>
      </w:r>
    </w:p>
    <w:p w:rsidR="000E5CDA" w:rsidRPr="0077340C" w:rsidP="00206160">
      <w:pPr>
        <w:ind w:left="181" w:firstLine="1515" w:leftChars="86" w:firstLineChars="541"/>
        <w:rPr>
          <w:rFonts w:hint="eastAsia"/>
          <w:b/>
          <w:bCs/>
          <w:sz w:val="28"/>
          <w:szCs w:val="28"/>
        </w:rPr>
      </w:pPr>
      <w:r w:rsidR="00206160">
        <w:rPr>
          <w:rFonts w:ascii="Arial" w:hAnsi="Arial" w:cs="Arial"/>
          <w:spacing w:val="2"/>
          <w:sz w:val="28"/>
          <w:szCs w:val="28"/>
        </w:rPr>
        <w:t>5。</w:t>
      </w:r>
      <w:r w:rsidR="00206160">
        <w:rPr>
          <w:rFonts w:ascii="Arial" w:hAnsi="Arial" w:cs="Arial" w:hint="eastAsia"/>
          <w:spacing w:val="2"/>
          <w:sz w:val="28"/>
          <w:szCs w:val="28"/>
        </w:rPr>
        <w:t xml:space="preserve">5    </w:t>
      </w:r>
      <w:r w:rsidRPr="0077340C" w:rsidR="00CB0667">
        <w:rPr>
          <w:b/>
          <w:bCs/>
          <w:sz w:val="28"/>
          <w:szCs w:val="28"/>
        </w:rPr>
        <w:t>风口的安装</w:t>
      </w:r>
    </w:p>
    <w:p w:rsidR="00F135ED" w:rsidRPr="0077340C" w:rsidP="00F135ED">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00BD237B">
          <w:rPr>
            <w:rFonts w:ascii="Arial" w:hAnsi="Arial" w:cs="Arial"/>
            <w:spacing w:val="2"/>
            <w:sz w:val="28"/>
            <w:szCs w:val="28"/>
          </w:rPr>
          <w:t>5。</w:t>
        </w:r>
        <w:r w:rsidR="00BD237B">
          <w:rPr>
            <w:rFonts w:ascii="Arial" w:hAnsi="Arial" w:cs="Arial" w:hint="eastAsia"/>
            <w:spacing w:val="2"/>
            <w:sz w:val="28"/>
            <w:szCs w:val="28"/>
          </w:rPr>
          <w:t>5</w:t>
        </w:r>
        <w:r w:rsidRPr="00D75AA8" w:rsidR="00BD237B">
          <w:rPr>
            <w:rFonts w:ascii="Arial" w:hAnsi="Arial" w:cs="Arial"/>
            <w:spacing w:val="2"/>
            <w:sz w:val="28"/>
            <w:szCs w:val="28"/>
          </w:rPr>
          <w:t>.</w:t>
        </w:r>
        <w:r w:rsidR="00BD237B">
          <w:rPr>
            <w:rFonts w:ascii="Arial" w:hAnsi="Arial" w:cs="Arial" w:hint="eastAsia"/>
            <w:spacing w:val="2"/>
            <w:sz w:val="28"/>
            <w:szCs w:val="28"/>
          </w:rPr>
          <w:t>1</w:t>
        </w:r>
      </w:smartTag>
      <w:r w:rsidRPr="0077340C">
        <w:rPr>
          <w:rFonts w:ascii="Arial" w:hAnsi="宋体" w:cs="Arial" w:hint="eastAsia"/>
          <w:spacing w:val="2"/>
          <w:sz w:val="28"/>
          <w:szCs w:val="28"/>
        </w:rPr>
        <w:t>安装系统新风口处的环境应清洁,新风口底部距室外地面应大于</w:t>
      </w:r>
      <w:smartTag w:uri="urn:schemas-microsoft-com:office:smarttags" w:element="chmetcnv">
        <w:smartTagPr>
          <w:attr w:name="HasSpace" w:val="False"/>
          <w:attr w:name="Negative" w:val="False"/>
          <w:attr w:name="NumberType" w:val="1"/>
          <w:attr w:name="SourceValue" w:val="3"/>
          <w:attr w:name="TCSC" w:val="0"/>
          <w:attr w:name="UnitName" w:val="m"/>
        </w:smartTagPr>
        <w:r w:rsidRPr="0077340C">
          <w:rPr>
            <w:rFonts w:ascii="Arial" w:hAnsi="宋体" w:cs="Arial" w:hint="eastAsia"/>
            <w:spacing w:val="2"/>
            <w:sz w:val="28"/>
            <w:szCs w:val="28"/>
          </w:rPr>
          <w:t>3m</w:t>
        </w:r>
      </w:smartTag>
      <w:r w:rsidRPr="0077340C">
        <w:rPr>
          <w:rFonts w:ascii="Arial" w:hAnsi="宋体" w:cs="Arial" w:hint="eastAsia"/>
          <w:spacing w:val="2"/>
          <w:sz w:val="28"/>
          <w:szCs w:val="28"/>
        </w:rPr>
        <w:t>，新风口应低于排风口</w:t>
      </w:r>
      <w:smartTag w:uri="urn:schemas-microsoft-com:office:smarttags" w:element="chmetcnv">
        <w:smartTagPr>
          <w:attr w:name="HasSpace" w:val="False"/>
          <w:attr w:name="Negative" w:val="False"/>
          <w:attr w:name="NumberType" w:val="1"/>
          <w:attr w:name="SourceValue" w:val="6"/>
          <w:attr w:name="TCSC" w:val="0"/>
          <w:attr w:name="UnitName" w:val="m"/>
        </w:smartTagPr>
        <w:r w:rsidRPr="0077340C">
          <w:rPr>
            <w:rFonts w:ascii="Arial" w:hAnsi="宋体" w:cs="Arial" w:hint="eastAsia"/>
            <w:spacing w:val="2"/>
            <w:sz w:val="28"/>
            <w:szCs w:val="28"/>
          </w:rPr>
          <w:t>6m</w:t>
        </w:r>
      </w:smartTag>
      <w:r w:rsidRPr="0077340C">
        <w:rPr>
          <w:rFonts w:ascii="Arial" w:hAnsi="宋体" w:cs="Arial" w:hint="eastAsia"/>
          <w:spacing w:val="2"/>
          <w:sz w:val="28"/>
          <w:szCs w:val="28"/>
        </w:rPr>
        <w:t>以上。当新风口、排风口在同侧同高度时，两风口水平距离不应小于</w:t>
      </w:r>
      <w:smartTag w:uri="urn:schemas-microsoft-com:office:smarttags" w:element="chmetcnv">
        <w:smartTagPr>
          <w:attr w:name="HasSpace" w:val="False"/>
          <w:attr w:name="Negative" w:val="False"/>
          <w:attr w:name="NumberType" w:val="1"/>
          <w:attr w:name="SourceValue" w:val="10"/>
          <w:attr w:name="TCSC" w:val="0"/>
          <w:attr w:name="UnitName" w:val="m"/>
        </w:smartTagPr>
        <w:r w:rsidRPr="0077340C">
          <w:rPr>
            <w:rFonts w:ascii="Arial" w:hAnsi="宋体" w:cs="Arial" w:hint="eastAsia"/>
            <w:spacing w:val="2"/>
            <w:sz w:val="28"/>
            <w:szCs w:val="28"/>
          </w:rPr>
          <w:t>10m</w:t>
        </w:r>
      </w:smartTag>
      <w:r w:rsidR="00BD237B">
        <w:rPr>
          <w:rFonts w:ascii="Arial" w:hAnsi="宋体" w:cs="Arial" w:hint="eastAsia"/>
          <w:spacing w:val="2"/>
          <w:sz w:val="28"/>
          <w:szCs w:val="28"/>
        </w:rPr>
        <w:t>,新风口应位于排风口的上风侧</w:t>
      </w:r>
      <w:r w:rsidRPr="0077340C">
        <w:rPr>
          <w:rFonts w:ascii="Arial" w:hAnsi="宋体" w:cs="Arial" w:hint="eastAsia"/>
          <w:spacing w:val="2"/>
          <w:sz w:val="28"/>
          <w:szCs w:val="28"/>
        </w:rPr>
        <w:t>。</w:t>
      </w:r>
    </w:p>
    <w:p w:rsidR="00F135ED" w:rsidRPr="0077340C" w:rsidP="00F135ED">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5。5.2</w:t>
        </w:r>
      </w:smartTag>
      <w:r w:rsidRPr="0077340C">
        <w:rPr>
          <w:rFonts w:ascii="Arial" w:hAnsi="Arial" w:cs="Arial"/>
          <w:spacing w:val="2"/>
          <w:sz w:val="28"/>
          <w:szCs w:val="28"/>
        </w:rPr>
        <w:t xml:space="preserve"> </w:t>
      </w:r>
      <w:r w:rsidRPr="0077340C">
        <w:rPr>
          <w:rFonts w:ascii="Arial" w:hAnsi="宋体" w:cs="Arial"/>
          <w:spacing w:val="2"/>
          <w:sz w:val="28"/>
          <w:szCs w:val="28"/>
        </w:rPr>
        <w:t>新风入口处最外端应有金属</w:t>
      </w:r>
      <w:r w:rsidRPr="0077340C">
        <w:rPr>
          <w:rFonts w:ascii="Arial" w:hAnsi="宋体" w:cs="Arial" w:hint="eastAsia"/>
          <w:spacing w:val="2"/>
          <w:sz w:val="28"/>
          <w:szCs w:val="28"/>
        </w:rPr>
        <w:t>防虫</w:t>
      </w:r>
      <w:r w:rsidRPr="0077340C">
        <w:rPr>
          <w:rFonts w:ascii="Arial" w:hAnsi="宋体" w:cs="Arial"/>
          <w:spacing w:val="2"/>
          <w:sz w:val="28"/>
          <w:szCs w:val="28"/>
        </w:rPr>
        <w:t>滤网，</w:t>
      </w:r>
      <w:r w:rsidRPr="0077340C">
        <w:rPr>
          <w:rFonts w:ascii="Arial" w:hAnsi="宋体" w:cs="Arial" w:hint="eastAsia"/>
          <w:spacing w:val="2"/>
          <w:sz w:val="28"/>
          <w:szCs w:val="28"/>
        </w:rPr>
        <w:t>并应</w:t>
      </w:r>
      <w:r w:rsidRPr="0077340C">
        <w:rPr>
          <w:rFonts w:ascii="Arial" w:hAnsi="宋体" w:cs="Arial"/>
          <w:spacing w:val="2"/>
          <w:sz w:val="28"/>
          <w:szCs w:val="28"/>
        </w:rPr>
        <w:t>便于清扫其上的积尘、积物。</w:t>
      </w:r>
      <w:r w:rsidRPr="0077340C">
        <w:rPr>
          <w:rFonts w:ascii="Arial" w:hAnsi="宋体" w:cs="Arial" w:hint="eastAsia"/>
          <w:spacing w:val="2"/>
          <w:sz w:val="28"/>
          <w:szCs w:val="28"/>
        </w:rPr>
        <w:t>新风</w:t>
      </w:r>
      <w:r w:rsidRPr="0077340C">
        <w:rPr>
          <w:rFonts w:ascii="Arial" w:hAnsi="宋体" w:cs="Arial"/>
          <w:spacing w:val="2"/>
          <w:sz w:val="28"/>
          <w:szCs w:val="28"/>
        </w:rPr>
        <w:t>入口处</w:t>
      </w:r>
      <w:r w:rsidRPr="0077340C">
        <w:rPr>
          <w:rFonts w:ascii="Arial" w:hAnsi="宋体" w:cs="Arial" w:hint="eastAsia"/>
          <w:spacing w:val="2"/>
          <w:sz w:val="28"/>
          <w:szCs w:val="28"/>
        </w:rPr>
        <w:t>应</w:t>
      </w:r>
      <w:r w:rsidRPr="0077340C">
        <w:rPr>
          <w:rFonts w:ascii="Arial" w:hAnsi="宋体" w:cs="Arial"/>
          <w:spacing w:val="2"/>
          <w:sz w:val="28"/>
          <w:szCs w:val="28"/>
        </w:rPr>
        <w:t>有挡雨措施，</w:t>
      </w:r>
      <w:r w:rsidRPr="0077340C">
        <w:rPr>
          <w:rFonts w:ascii="Arial" w:hAnsi="宋体" w:cs="Arial" w:hint="eastAsia"/>
          <w:spacing w:val="2"/>
          <w:sz w:val="28"/>
          <w:szCs w:val="28"/>
        </w:rPr>
        <w:t>净</w:t>
      </w:r>
      <w:r w:rsidRPr="0077340C">
        <w:rPr>
          <w:rFonts w:ascii="Arial" w:hAnsi="宋体" w:cs="Arial"/>
          <w:spacing w:val="2"/>
          <w:sz w:val="28"/>
          <w:szCs w:val="28"/>
        </w:rPr>
        <w:t>通风面积应使通过风速</w:t>
      </w:r>
      <w:r w:rsidRPr="0077340C">
        <w:rPr>
          <w:rFonts w:ascii="Arial" w:hAnsi="宋体" w:cs="Arial" w:hint="eastAsia"/>
          <w:spacing w:val="2"/>
          <w:sz w:val="28"/>
          <w:szCs w:val="28"/>
        </w:rPr>
        <w:t>在</w:t>
      </w:r>
      <w:r w:rsidRPr="0077340C">
        <w:rPr>
          <w:rFonts w:ascii="Arial" w:hAnsi="Arial" w:cs="Arial"/>
          <w:spacing w:val="2"/>
          <w:sz w:val="28"/>
          <w:szCs w:val="28"/>
        </w:rPr>
        <w:t>5m/s</w:t>
      </w:r>
      <w:r w:rsidRPr="0077340C">
        <w:rPr>
          <w:rFonts w:ascii="Arial" w:hAnsi="Arial" w:cs="Arial" w:hint="eastAsia"/>
          <w:spacing w:val="2"/>
          <w:sz w:val="28"/>
          <w:szCs w:val="28"/>
        </w:rPr>
        <w:t>以内</w:t>
      </w:r>
      <w:r w:rsidRPr="0077340C">
        <w:rPr>
          <w:rFonts w:ascii="Arial" w:hAnsi="宋体" w:cs="Arial"/>
          <w:spacing w:val="2"/>
          <w:sz w:val="28"/>
          <w:szCs w:val="28"/>
        </w:rPr>
        <w:t>.</w:t>
      </w:r>
    </w:p>
    <w:p w:rsidR="00F135ED" w:rsidRPr="0077340C" w:rsidP="00F135ED">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5.5。3</w:t>
        </w:r>
      </w:smartTag>
      <w:r w:rsidRPr="0077340C">
        <w:rPr>
          <w:rFonts w:ascii="Arial" w:hAnsi="Arial" w:cs="Arial"/>
          <w:spacing w:val="2"/>
          <w:sz w:val="28"/>
          <w:szCs w:val="28"/>
        </w:rPr>
        <w:t xml:space="preserve"> </w:t>
      </w:r>
      <w:r w:rsidRPr="0077340C">
        <w:rPr>
          <w:rFonts w:ascii="Arial" w:hAnsi="宋体" w:cs="Arial"/>
          <w:spacing w:val="2"/>
          <w:sz w:val="28"/>
          <w:szCs w:val="28"/>
        </w:rPr>
        <w:t>新风过滤装置的安装应</w:t>
      </w:r>
      <w:r w:rsidRPr="0077340C">
        <w:rPr>
          <w:rFonts w:ascii="Arial" w:hAnsi="宋体" w:cs="Arial" w:hint="eastAsia"/>
          <w:spacing w:val="2"/>
          <w:sz w:val="28"/>
          <w:szCs w:val="28"/>
        </w:rPr>
        <w:t>便于</w:t>
      </w:r>
      <w:r w:rsidRPr="0077340C">
        <w:rPr>
          <w:rFonts w:ascii="Arial" w:hAnsi="宋体" w:cs="Arial"/>
          <w:spacing w:val="2"/>
          <w:sz w:val="28"/>
          <w:szCs w:val="28"/>
        </w:rPr>
        <w:t>更换过滤器</w:t>
      </w:r>
      <w:r w:rsidRPr="0077340C">
        <w:rPr>
          <w:rFonts w:ascii="Arial" w:hAnsi="宋体" w:cs="Arial" w:hint="eastAsia"/>
          <w:spacing w:val="2"/>
          <w:sz w:val="28"/>
          <w:szCs w:val="28"/>
        </w:rPr>
        <w:t>、检查</w:t>
      </w:r>
      <w:r w:rsidRPr="0077340C">
        <w:rPr>
          <w:rFonts w:ascii="Arial" w:hAnsi="宋体" w:cs="Arial"/>
          <w:spacing w:val="2"/>
          <w:sz w:val="28"/>
          <w:szCs w:val="28"/>
        </w:rPr>
        <w:t>压差显示或报警装置.</w:t>
      </w:r>
    </w:p>
    <w:p w:rsidR="00F135ED" w:rsidRPr="0077340C" w:rsidP="00F135ED">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5。5.4</w:t>
        </w:r>
      </w:smartTag>
      <w:r w:rsidRPr="0077340C">
        <w:rPr>
          <w:rFonts w:ascii="Arial" w:hAnsi="Arial" w:cs="Arial"/>
          <w:spacing w:val="2"/>
          <w:sz w:val="28"/>
          <w:szCs w:val="28"/>
        </w:rPr>
        <w:t xml:space="preserve"> </w:t>
      </w:r>
      <w:r w:rsidRPr="0077340C">
        <w:rPr>
          <w:rFonts w:ascii="Arial" w:hAnsi="宋体" w:cs="Arial"/>
          <w:spacing w:val="2"/>
          <w:sz w:val="28"/>
          <w:szCs w:val="28"/>
        </w:rPr>
        <w:t>回风口上的</w:t>
      </w:r>
      <w:r w:rsidRPr="0077340C">
        <w:rPr>
          <w:rFonts w:ascii="Arial" w:hAnsi="宋体" w:cs="Arial" w:hint="eastAsia"/>
          <w:spacing w:val="2"/>
          <w:sz w:val="28"/>
          <w:szCs w:val="28"/>
        </w:rPr>
        <w:t>百叶叶片应</w:t>
      </w:r>
      <w:r w:rsidRPr="0077340C">
        <w:rPr>
          <w:rFonts w:ascii="Arial" w:hAnsi="宋体" w:cs="Arial"/>
          <w:spacing w:val="2"/>
          <w:sz w:val="28"/>
          <w:szCs w:val="28"/>
        </w:rPr>
        <w:t>竖向</w:t>
      </w:r>
      <w:r w:rsidRPr="0077340C">
        <w:rPr>
          <w:rFonts w:ascii="Arial" w:hAnsi="宋体" w:cs="Arial" w:hint="eastAsia"/>
          <w:spacing w:val="2"/>
          <w:sz w:val="28"/>
          <w:szCs w:val="28"/>
        </w:rPr>
        <w:t>安装</w:t>
      </w:r>
      <w:r w:rsidR="00BD237B">
        <w:rPr>
          <w:rFonts w:ascii="Arial" w:hAnsi="宋体" w:cs="Arial" w:hint="eastAsia"/>
          <w:spacing w:val="2"/>
          <w:sz w:val="28"/>
          <w:szCs w:val="28"/>
        </w:rPr>
        <w:t>。</w:t>
      </w:r>
      <w:r w:rsidRPr="0077340C">
        <w:rPr>
          <w:rFonts w:ascii="Arial" w:hAnsi="宋体" w:cs="Arial"/>
          <w:spacing w:val="2"/>
          <w:sz w:val="28"/>
          <w:szCs w:val="28"/>
        </w:rPr>
        <w:t>宜为可关闭的，室内</w:t>
      </w:r>
      <w:r w:rsidRPr="0077340C">
        <w:rPr>
          <w:rFonts w:ascii="Arial" w:hAnsi="宋体" w:cs="Arial" w:hint="eastAsia"/>
          <w:spacing w:val="2"/>
          <w:sz w:val="28"/>
          <w:szCs w:val="28"/>
        </w:rPr>
        <w:t>回风口有效</w:t>
      </w:r>
      <w:r w:rsidRPr="0077340C">
        <w:rPr>
          <w:rFonts w:ascii="Arial" w:hAnsi="宋体" w:cs="Arial"/>
          <w:spacing w:val="2"/>
          <w:sz w:val="28"/>
          <w:szCs w:val="28"/>
        </w:rPr>
        <w:t>通风面积应使通风速度</w:t>
      </w:r>
      <w:r w:rsidRPr="0077340C">
        <w:rPr>
          <w:rFonts w:ascii="Arial" w:hAnsi="宋体" w:cs="Arial" w:hint="eastAsia"/>
          <w:spacing w:val="2"/>
          <w:sz w:val="28"/>
          <w:szCs w:val="28"/>
        </w:rPr>
        <w:t>在</w:t>
      </w:r>
      <w:smartTag w:uri="urn:schemas-microsoft-com:office:smarttags" w:element="chmetcnv">
        <w:smartTagPr>
          <w:attr w:name="HasSpace" w:val="False"/>
          <w:attr w:name="Negative" w:val="False"/>
          <w:attr w:name="NumberType" w:val="1"/>
          <w:attr w:name="SourceValue" w:val="2"/>
          <w:attr w:name="TCSC" w:val="0"/>
          <w:attr w:name="UnitName" w:val="m"/>
        </w:smartTagPr>
        <w:r w:rsidRPr="0077340C">
          <w:rPr>
            <w:rFonts w:ascii="Arial" w:hAnsi="Arial" w:cs="Arial"/>
            <w:spacing w:val="2"/>
            <w:sz w:val="28"/>
            <w:szCs w:val="28"/>
          </w:rPr>
          <w:t>2m</w:t>
        </w:r>
      </w:smartTag>
      <w:r w:rsidRPr="0077340C">
        <w:rPr>
          <w:rFonts w:ascii="Arial" w:hAnsi="Arial" w:cs="Arial"/>
          <w:spacing w:val="2"/>
          <w:sz w:val="28"/>
          <w:szCs w:val="28"/>
        </w:rPr>
        <w:t>/s</w:t>
      </w:r>
      <w:r w:rsidRPr="0077340C">
        <w:rPr>
          <w:rFonts w:ascii="Arial" w:hAnsi="Arial" w:cs="Arial" w:hint="eastAsia"/>
          <w:spacing w:val="2"/>
          <w:sz w:val="28"/>
          <w:szCs w:val="28"/>
        </w:rPr>
        <w:t>以内</w:t>
      </w:r>
      <w:r w:rsidRPr="0077340C">
        <w:rPr>
          <w:rFonts w:ascii="Arial" w:hAnsi="宋体" w:cs="Arial"/>
          <w:spacing w:val="2"/>
          <w:sz w:val="28"/>
          <w:szCs w:val="28"/>
        </w:rPr>
        <w:t>,</w:t>
      </w:r>
      <w:r w:rsidRPr="0077340C">
        <w:rPr>
          <w:rFonts w:ascii="Arial" w:hAnsi="宋体" w:cs="Arial" w:hint="eastAsia"/>
          <w:spacing w:val="2"/>
          <w:sz w:val="28"/>
          <w:szCs w:val="28"/>
        </w:rPr>
        <w:t>走廊等</w:t>
      </w:r>
      <w:r w:rsidRPr="0077340C">
        <w:rPr>
          <w:rFonts w:ascii="Arial" w:hAnsi="宋体" w:cs="Arial"/>
          <w:spacing w:val="2"/>
          <w:sz w:val="28"/>
          <w:szCs w:val="28"/>
        </w:rPr>
        <w:t>场所</w:t>
      </w:r>
      <w:r w:rsidRPr="0077340C">
        <w:rPr>
          <w:rFonts w:ascii="Arial" w:hAnsi="宋体" w:cs="Arial" w:hint="eastAsia"/>
          <w:spacing w:val="2"/>
          <w:sz w:val="28"/>
          <w:szCs w:val="28"/>
        </w:rPr>
        <w:t>在</w:t>
      </w:r>
      <w:smartTag w:uri="urn:schemas-microsoft-com:office:smarttags" w:element="chmetcnv">
        <w:smartTagPr>
          <w:attr w:name="HasSpace" w:val="False"/>
          <w:attr w:name="Negative" w:val="False"/>
          <w:attr w:name="NumberType" w:val="1"/>
          <w:attr w:name="SourceValue" w:val="4"/>
          <w:attr w:name="TCSC" w:val="0"/>
          <w:attr w:name="UnitName" w:val="m"/>
        </w:smartTagPr>
        <w:r w:rsidRPr="0077340C">
          <w:rPr>
            <w:rFonts w:ascii="Arial" w:hAnsi="Arial" w:cs="Arial"/>
            <w:spacing w:val="2"/>
            <w:sz w:val="28"/>
            <w:szCs w:val="28"/>
          </w:rPr>
          <w:t>4m</w:t>
        </w:r>
      </w:smartTag>
      <w:r w:rsidRPr="0077340C">
        <w:rPr>
          <w:rFonts w:ascii="Arial" w:hAnsi="Arial" w:cs="Arial"/>
          <w:spacing w:val="2"/>
          <w:sz w:val="28"/>
          <w:szCs w:val="28"/>
        </w:rPr>
        <w:t>/s</w:t>
      </w:r>
      <w:r w:rsidRPr="0077340C">
        <w:rPr>
          <w:rFonts w:ascii="Arial" w:hAnsi="Arial" w:cs="Arial" w:hint="eastAsia"/>
          <w:spacing w:val="2"/>
          <w:sz w:val="28"/>
          <w:szCs w:val="28"/>
        </w:rPr>
        <w:t>以内</w:t>
      </w:r>
      <w:r w:rsidRPr="0077340C">
        <w:rPr>
          <w:rFonts w:ascii="Arial" w:hAnsi="宋体" w:cs="Arial"/>
          <w:spacing w:val="2"/>
          <w:sz w:val="28"/>
          <w:szCs w:val="28"/>
        </w:rPr>
        <w:t>。</w:t>
      </w:r>
      <w:r w:rsidRPr="0077340C">
        <w:rPr>
          <w:rFonts w:ascii="Arial" w:hAnsi="宋体" w:cs="Arial" w:hint="eastAsia"/>
          <w:spacing w:val="2"/>
          <w:sz w:val="28"/>
          <w:szCs w:val="28"/>
        </w:rPr>
        <w:t>当对噪声有较严要求时，上述速度应分别在</w:t>
      </w:r>
      <w:smartTag w:uri="urn:schemas-microsoft-com:office:smarttags" w:element="chmetcnv">
        <w:smartTagPr>
          <w:attr w:name="HasSpace" w:val="False"/>
          <w:attr w:name="Negative" w:val="False"/>
          <w:attr w:name="NumberType" w:val="1"/>
          <w:attr w:name="SourceValue" w:val="1.5"/>
          <w:attr w:name="TCSC" w:val="0"/>
          <w:attr w:name="UnitName" w:val="m"/>
        </w:smartTagPr>
        <w:r w:rsidRPr="0077340C">
          <w:rPr>
            <w:rFonts w:ascii="Arial" w:hAnsi="宋体" w:cs="Arial" w:hint="eastAsia"/>
            <w:spacing w:val="2"/>
            <w:sz w:val="28"/>
            <w:szCs w:val="28"/>
          </w:rPr>
          <w:t>1。5m</w:t>
        </w:r>
      </w:smartTag>
      <w:r w:rsidRPr="0077340C">
        <w:rPr>
          <w:rFonts w:ascii="Arial" w:hAnsi="宋体" w:cs="Arial" w:hint="eastAsia"/>
          <w:spacing w:val="2"/>
          <w:sz w:val="28"/>
          <w:szCs w:val="28"/>
        </w:rPr>
        <w:t>/s以内和</w:t>
      </w:r>
      <w:smartTag w:uri="urn:schemas-microsoft-com:office:smarttags" w:element="chmetcnv">
        <w:smartTagPr>
          <w:attr w:name="HasSpace" w:val="False"/>
          <w:attr w:name="Negative" w:val="False"/>
          <w:attr w:name="NumberType" w:val="1"/>
          <w:attr w:name="SourceValue" w:val="3"/>
          <w:attr w:name="TCSC" w:val="0"/>
          <w:attr w:name="UnitName" w:val="m"/>
        </w:smartTagPr>
        <w:r w:rsidRPr="0077340C">
          <w:rPr>
            <w:rFonts w:ascii="Arial" w:hAnsi="宋体" w:cs="Arial" w:hint="eastAsia"/>
            <w:spacing w:val="2"/>
            <w:sz w:val="28"/>
            <w:szCs w:val="28"/>
          </w:rPr>
          <w:t>3m</w:t>
        </w:r>
      </w:smartTag>
      <w:r w:rsidRPr="0077340C">
        <w:rPr>
          <w:rFonts w:ascii="Arial" w:hAnsi="宋体" w:cs="Arial" w:hint="eastAsia"/>
          <w:spacing w:val="2"/>
          <w:sz w:val="28"/>
          <w:szCs w:val="28"/>
        </w:rPr>
        <w:t>/s以内。</w:t>
      </w:r>
    </w:p>
    <w:p w:rsidR="00F135ED" w:rsidRPr="0077340C" w:rsidP="00F135ED">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5.5.5</w:t>
        </w:r>
      </w:smartTag>
      <w:r w:rsidRPr="0077340C">
        <w:rPr>
          <w:rFonts w:ascii="Arial" w:hAnsi="Arial" w:cs="Arial"/>
          <w:spacing w:val="2"/>
          <w:sz w:val="28"/>
          <w:szCs w:val="28"/>
        </w:rPr>
        <w:t xml:space="preserve"> </w:t>
      </w:r>
      <w:r w:rsidRPr="0077340C">
        <w:rPr>
          <w:rFonts w:ascii="Arial" w:hAnsi="宋体" w:cs="Arial"/>
          <w:spacing w:val="2"/>
          <w:sz w:val="28"/>
          <w:szCs w:val="28"/>
        </w:rPr>
        <w:t>回风口的安装</w:t>
      </w:r>
      <w:r w:rsidRPr="0077340C">
        <w:rPr>
          <w:rFonts w:ascii="Arial" w:hAnsi="宋体" w:cs="Arial" w:hint="eastAsia"/>
          <w:spacing w:val="2"/>
          <w:sz w:val="28"/>
          <w:szCs w:val="28"/>
        </w:rPr>
        <w:t>方式和位置</w:t>
      </w:r>
      <w:r w:rsidRPr="0077340C">
        <w:rPr>
          <w:rFonts w:ascii="Arial" w:hAnsi="宋体" w:cs="Arial"/>
          <w:spacing w:val="2"/>
          <w:sz w:val="28"/>
          <w:szCs w:val="28"/>
        </w:rPr>
        <w:t>应方便更换</w:t>
      </w:r>
      <w:r w:rsidRPr="0077340C">
        <w:rPr>
          <w:rFonts w:ascii="Arial" w:hAnsi="宋体" w:cs="Arial" w:hint="eastAsia"/>
          <w:spacing w:val="2"/>
          <w:sz w:val="28"/>
          <w:szCs w:val="28"/>
        </w:rPr>
        <w:t>回风</w:t>
      </w:r>
      <w:r w:rsidRPr="0077340C">
        <w:rPr>
          <w:rFonts w:ascii="Arial" w:hAnsi="宋体" w:cs="Arial"/>
          <w:spacing w:val="2"/>
          <w:sz w:val="28"/>
          <w:szCs w:val="28"/>
        </w:rPr>
        <w:t>过滤器。</w:t>
      </w:r>
    </w:p>
    <w:p w:rsidR="00F135ED" w:rsidRPr="0077340C" w:rsidP="00F135ED">
      <w:pPr>
        <w:rPr>
          <w:rFonts w:ascii="黑体" w:eastAsia="黑体" w:hAnsi="Arial" w:cs="Arial" w:hint="eastAsia"/>
          <w:b/>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黑体" w:eastAsia="黑体" w:hAnsi="Arial" w:cs="Arial" w:hint="eastAsia"/>
            <w:b/>
            <w:spacing w:val="2"/>
            <w:sz w:val="28"/>
            <w:szCs w:val="28"/>
          </w:rPr>
          <w:t>5。5.6</w:t>
        </w:r>
      </w:smartTag>
      <w:r w:rsidRPr="0077340C">
        <w:rPr>
          <w:rFonts w:ascii="黑体" w:eastAsia="黑体" w:hAnsi="Arial" w:cs="Arial" w:hint="eastAsia"/>
          <w:b/>
          <w:spacing w:val="2"/>
          <w:sz w:val="28"/>
          <w:szCs w:val="28"/>
        </w:rPr>
        <w:t xml:space="preserve"> </w:t>
      </w:r>
      <w:r w:rsidRPr="0077340C">
        <w:rPr>
          <w:rFonts w:ascii="黑体" w:eastAsia="黑体" w:hAnsi="宋体" w:cs="Arial" w:hint="eastAsia"/>
          <w:b/>
          <w:spacing w:val="2"/>
          <w:sz w:val="28"/>
          <w:szCs w:val="28"/>
        </w:rPr>
        <w:t>为过滤有害气溶胶，在回、排风口上安有高效过滤器的洁净室及生物安全柜等装备，在安装前应用现场检漏装置对高效过滤器扫描检漏，并应确认无漏后安装。回、排风口安装后，对非零泄漏边框密封结构，应再对其边框扫描检漏，并应确认无漏;当无法对边框扫描检漏时，必须进行生物学等专门评价.</w:t>
      </w:r>
    </w:p>
    <w:p w:rsidR="00F135ED" w:rsidRPr="0077340C" w:rsidP="00F135ED">
      <w:pPr>
        <w:rPr>
          <w:rFonts w:ascii="黑体" w:eastAsia="黑体" w:hAnsi="Arial" w:cs="Arial" w:hint="eastAsia"/>
          <w:b/>
          <w:spacing w:val="2"/>
          <w:sz w:val="28"/>
          <w:szCs w:val="28"/>
        </w:rPr>
        <w:sectPr>
          <w:type w:val="nextPage"/>
          <w:pgSz w:w="11906" w:h="16838"/>
          <w:pgMar w:top="1440" w:right="1800" w:bottom="1440" w:left="1800" w:header="851" w:footer="992" w:gutter="0"/>
          <w:pgNumType w:start="16"/>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77340C">
          <w:rPr>
            <w:rFonts w:ascii="黑体" w:eastAsia="黑体" w:hAnsi="Arial" w:cs="Arial" w:hint="eastAsia"/>
            <w:b/>
            <w:spacing w:val="2"/>
            <w:sz w:val="28"/>
            <w:szCs w:val="28"/>
          </w:rPr>
          <w:t>5.5.7</w:t>
        </w:r>
      </w:smartTag>
      <w:r w:rsidRPr="0077340C">
        <w:rPr>
          <w:rFonts w:ascii="黑体" w:eastAsia="黑体" w:hAnsi="Arial" w:cs="Arial" w:hint="eastAsia"/>
          <w:b/>
          <w:spacing w:val="2"/>
          <w:sz w:val="28"/>
          <w:szCs w:val="28"/>
        </w:rPr>
        <w:t xml:space="preserve"> </w:t>
      </w:r>
    </w:p>
    <w:p w:rsidR="00F135ED" w:rsidRPr="0077340C" w:rsidP="00F135ED">
      <w:pPr>
        <w:rPr>
          <w:rFonts w:ascii="黑体" w:eastAsia="黑体" w:hAnsi="Arial" w:cs="Arial" w:hint="eastAsia"/>
          <w:b/>
          <w:spacing w:val="2"/>
          <w:sz w:val="28"/>
          <w:szCs w:val="28"/>
        </w:rPr>
      </w:pPr>
      <w:r w:rsidRPr="0077340C">
        <w:rPr>
          <w:rFonts w:ascii="黑体" w:eastAsia="黑体" w:hAnsi="宋体" w:cs="Arial" w:hint="eastAsia"/>
          <w:b/>
          <w:spacing w:val="2"/>
          <w:sz w:val="28"/>
          <w:szCs w:val="28"/>
        </w:rPr>
        <w:t>当在回、排风口上安装动态气流密封排风装置时,应将正压接管与接嘴牢靠联接，压差表应安装于排风装置近旁目测高度处.排风装置中的高效过滤器应在装置外进行扫描检漏，并应确认无漏后再安入装置。</w:t>
      </w:r>
    </w:p>
    <w:p w:rsidR="00F135ED" w:rsidRPr="0077340C" w:rsidP="00F135ED">
      <w:pPr>
        <w:rPr>
          <w:rFonts w:ascii="黑体" w:eastAsia="黑体" w:hAnsi="Arial" w:cs="Arial" w:hint="eastAsia"/>
          <w:b/>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黑体" w:eastAsia="黑体" w:hAnsi="Arial" w:cs="Arial" w:hint="eastAsia"/>
            <w:b/>
            <w:spacing w:val="2"/>
            <w:sz w:val="28"/>
            <w:szCs w:val="28"/>
          </w:rPr>
          <w:t>5.5.8</w:t>
        </w:r>
      </w:smartTag>
      <w:r w:rsidRPr="0077340C">
        <w:rPr>
          <w:rFonts w:ascii="黑体" w:eastAsia="黑体" w:hAnsi="Arial" w:cs="Arial" w:hint="eastAsia"/>
          <w:b/>
          <w:spacing w:val="2"/>
          <w:sz w:val="28"/>
          <w:szCs w:val="28"/>
        </w:rPr>
        <w:t xml:space="preserve"> </w:t>
      </w:r>
      <w:r w:rsidRPr="0077340C">
        <w:rPr>
          <w:rFonts w:ascii="黑体" w:eastAsia="黑体" w:hAnsi="宋体" w:cs="Arial" w:hint="eastAsia"/>
          <w:b/>
          <w:spacing w:val="2"/>
          <w:sz w:val="28"/>
          <w:szCs w:val="28"/>
        </w:rPr>
        <w:t>当回、排风口通过的空气含有高危险性生物气溶胶时，在改建洁净室拆装其回、排风过滤器前必须对风口进行消毒,工作人员人身应有防护措施.</w:t>
      </w:r>
    </w:p>
    <w:p w:rsidR="00F135ED" w:rsidRPr="0077340C" w:rsidP="00F135ED">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5。5。9</w:t>
        </w:r>
      </w:smartTag>
      <w:r w:rsidRPr="0077340C">
        <w:rPr>
          <w:rFonts w:ascii="Arial" w:hAnsi="Arial" w:cs="Arial"/>
          <w:spacing w:val="2"/>
          <w:sz w:val="28"/>
          <w:szCs w:val="28"/>
        </w:rPr>
        <w:t xml:space="preserve"> </w:t>
      </w:r>
      <w:r w:rsidRPr="0077340C">
        <w:rPr>
          <w:rFonts w:ascii="Arial" w:hAnsi="宋体" w:cs="Arial"/>
          <w:spacing w:val="2"/>
          <w:sz w:val="28"/>
          <w:szCs w:val="28"/>
        </w:rPr>
        <w:t>当回、排风过滤器安装在夹墙内</w:t>
      </w:r>
      <w:r w:rsidRPr="0077340C">
        <w:rPr>
          <w:rFonts w:ascii="Arial" w:hAnsi="宋体" w:cs="Arial" w:hint="eastAsia"/>
          <w:spacing w:val="2"/>
          <w:sz w:val="28"/>
          <w:szCs w:val="28"/>
        </w:rPr>
        <w:t>并</w:t>
      </w:r>
      <w:r w:rsidRPr="0077340C">
        <w:rPr>
          <w:rFonts w:ascii="Arial" w:hAnsi="宋体" w:cs="Arial"/>
          <w:spacing w:val="2"/>
          <w:sz w:val="28"/>
          <w:szCs w:val="28"/>
        </w:rPr>
        <w:t>安有扫描检漏装置时，夹墙内</w:t>
      </w:r>
      <w:r w:rsidRPr="0077340C">
        <w:rPr>
          <w:rFonts w:ascii="Arial" w:hAnsi="宋体" w:cs="Arial" w:hint="eastAsia"/>
          <w:spacing w:val="2"/>
          <w:sz w:val="28"/>
          <w:szCs w:val="28"/>
        </w:rPr>
        <w:t>净宽</w:t>
      </w:r>
      <w:r w:rsidRPr="0077340C">
        <w:rPr>
          <w:rFonts w:ascii="Arial" w:hAnsi="宋体" w:cs="Arial"/>
          <w:spacing w:val="2"/>
          <w:sz w:val="28"/>
          <w:szCs w:val="28"/>
        </w:rPr>
        <w:t>不应小于</w:t>
      </w:r>
      <w:r w:rsidRPr="0077340C">
        <w:rPr>
          <w:rFonts w:ascii="Arial" w:hAnsi="Arial" w:cs="Arial"/>
          <w:spacing w:val="2"/>
          <w:sz w:val="28"/>
          <w:szCs w:val="28"/>
        </w:rPr>
        <w:t>0.6m</w:t>
      </w:r>
      <w:r w:rsidRPr="0077340C">
        <w:rPr>
          <w:rFonts w:ascii="Arial" w:hAnsi="宋体" w:cs="Arial"/>
          <w:spacing w:val="2"/>
          <w:sz w:val="28"/>
          <w:szCs w:val="28"/>
        </w:rPr>
        <w:t>。</w:t>
      </w:r>
    </w:p>
    <w:p w:rsidR="00F135ED" w:rsidRPr="0077340C" w:rsidP="00991B93">
      <w:pPr>
        <w:ind w:left="181" w:firstLine="412" w:leftChars="86" w:firstLineChars="147"/>
        <w:rPr>
          <w:rFonts w:hint="eastAsia"/>
          <w:b/>
          <w:bCs/>
          <w:sz w:val="28"/>
          <w:szCs w:val="28"/>
        </w:rPr>
      </w:pPr>
      <w:r w:rsidRPr="00D75AA8" w:rsidR="00991B93">
        <w:rPr>
          <w:rFonts w:ascii="Arial" w:hAnsi="Arial" w:cs="Arial"/>
          <w:spacing w:val="2"/>
          <w:sz w:val="28"/>
          <w:szCs w:val="28"/>
        </w:rPr>
        <w:t>5.</w:t>
      </w:r>
      <w:r w:rsidR="00991B93">
        <w:rPr>
          <w:rFonts w:ascii="Arial" w:hAnsi="Arial" w:cs="Arial" w:hint="eastAsia"/>
          <w:spacing w:val="2"/>
          <w:sz w:val="28"/>
          <w:szCs w:val="28"/>
        </w:rPr>
        <w:t xml:space="preserve">6    </w:t>
      </w:r>
      <w:r w:rsidRPr="0077340C" w:rsidR="007C1987">
        <w:rPr>
          <w:b/>
          <w:bCs/>
          <w:sz w:val="28"/>
          <w:szCs w:val="28"/>
        </w:rPr>
        <w:t>送风末端</w:t>
      </w:r>
      <w:r w:rsidRPr="0077340C" w:rsidR="007C1987">
        <w:rPr>
          <w:rFonts w:hint="eastAsia"/>
          <w:b/>
          <w:bCs/>
          <w:sz w:val="28"/>
          <w:szCs w:val="28"/>
        </w:rPr>
        <w:t>装置</w:t>
      </w:r>
      <w:r w:rsidRPr="0077340C" w:rsidR="007C1987">
        <w:rPr>
          <w:b/>
          <w:bCs/>
          <w:sz w:val="28"/>
          <w:szCs w:val="28"/>
        </w:rPr>
        <w:t>的安装</w:t>
      </w:r>
    </w:p>
    <w:p w:rsidR="004D40F9" w:rsidRPr="0077340C" w:rsidP="004D40F9">
      <w:pPr>
        <w:rPr>
          <w:rFonts w:ascii="Arial" w:hAnsi="Arial" w:cs="Arial"/>
          <w:spacing w:val="2"/>
          <w:sz w:val="28"/>
          <w:szCs w:val="28"/>
        </w:rPr>
      </w:pPr>
      <w:r w:rsidRPr="0077340C">
        <w:rPr>
          <w:rFonts w:ascii="Arial" w:hAnsi="宋体" w:cs="Arial"/>
          <w:spacing w:val="2"/>
          <w:sz w:val="28"/>
          <w:szCs w:val="28"/>
        </w:rPr>
        <w:t>高效过滤器或</w:t>
      </w:r>
      <w:r w:rsidRPr="0077340C">
        <w:rPr>
          <w:rFonts w:ascii="Arial" w:hAnsi="宋体" w:cs="Arial" w:hint="eastAsia"/>
          <w:spacing w:val="2"/>
          <w:sz w:val="28"/>
          <w:szCs w:val="28"/>
        </w:rPr>
        <w:t>其</w:t>
      </w:r>
      <w:r w:rsidRPr="0077340C">
        <w:rPr>
          <w:rFonts w:ascii="Arial" w:hAnsi="宋体" w:cs="Arial"/>
          <w:spacing w:val="2"/>
          <w:sz w:val="28"/>
          <w:szCs w:val="28"/>
        </w:rPr>
        <w:t>送风末端</w:t>
      </w:r>
      <w:r w:rsidRPr="0077340C">
        <w:rPr>
          <w:rFonts w:ascii="Arial" w:hAnsi="宋体" w:cs="Arial" w:hint="eastAsia"/>
          <w:spacing w:val="2"/>
          <w:sz w:val="28"/>
          <w:szCs w:val="28"/>
        </w:rPr>
        <w:t>装置应在</w:t>
      </w:r>
      <w:r w:rsidRPr="0077340C">
        <w:rPr>
          <w:rFonts w:ascii="Arial" w:hAnsi="宋体" w:cs="Arial"/>
          <w:spacing w:val="2"/>
          <w:sz w:val="28"/>
          <w:szCs w:val="28"/>
        </w:rPr>
        <w:t>系统新风过滤器与中效过滤器安装</w:t>
      </w:r>
      <w:r w:rsidRPr="0077340C">
        <w:rPr>
          <w:rFonts w:ascii="Arial" w:hAnsi="宋体" w:cs="Arial" w:hint="eastAsia"/>
          <w:spacing w:val="2"/>
          <w:sz w:val="28"/>
          <w:szCs w:val="28"/>
        </w:rPr>
        <w:t>完毕</w:t>
      </w:r>
      <w:r w:rsidRPr="0077340C">
        <w:rPr>
          <w:rFonts w:ascii="Arial" w:hAnsi="宋体" w:cs="Arial"/>
          <w:spacing w:val="2"/>
          <w:sz w:val="28"/>
          <w:szCs w:val="28"/>
        </w:rPr>
        <w:t>并可运行</w:t>
      </w:r>
      <w:r w:rsidRPr="0077340C">
        <w:rPr>
          <w:rFonts w:ascii="Arial" w:hAnsi="宋体" w:cs="Arial" w:hint="eastAsia"/>
          <w:spacing w:val="2"/>
          <w:sz w:val="28"/>
          <w:szCs w:val="28"/>
        </w:rPr>
        <w:t>、</w:t>
      </w:r>
      <w:r w:rsidRPr="0077340C">
        <w:rPr>
          <w:rFonts w:ascii="Arial" w:hAnsi="宋体" w:cs="Arial"/>
          <w:spacing w:val="2"/>
          <w:sz w:val="28"/>
          <w:szCs w:val="28"/>
        </w:rPr>
        <w:t>对洁净室空调设备</w:t>
      </w:r>
      <w:r w:rsidRPr="0077340C">
        <w:rPr>
          <w:rFonts w:ascii="Arial" w:hAnsi="宋体" w:cs="Arial" w:hint="eastAsia"/>
          <w:spacing w:val="2"/>
          <w:sz w:val="28"/>
          <w:szCs w:val="28"/>
        </w:rPr>
        <w:t>安装空间</w:t>
      </w:r>
      <w:r w:rsidRPr="0077340C">
        <w:rPr>
          <w:rFonts w:ascii="Arial" w:hAnsi="宋体" w:cs="Arial"/>
          <w:spacing w:val="2"/>
          <w:sz w:val="28"/>
          <w:szCs w:val="28"/>
        </w:rPr>
        <w:t>和风管进行全面、彻底清洁</w:t>
      </w:r>
      <w:r w:rsidRPr="0077340C">
        <w:rPr>
          <w:rFonts w:ascii="Arial" w:hAnsi="宋体" w:cs="Arial" w:hint="eastAsia"/>
          <w:spacing w:val="2"/>
          <w:sz w:val="28"/>
          <w:szCs w:val="28"/>
        </w:rPr>
        <w:t>、</w:t>
      </w:r>
      <w:r w:rsidRPr="0077340C">
        <w:rPr>
          <w:rFonts w:ascii="Arial" w:hAnsi="宋体" w:cs="Arial"/>
          <w:spacing w:val="2"/>
          <w:sz w:val="28"/>
          <w:szCs w:val="28"/>
        </w:rPr>
        <w:t>对风管空吹</w:t>
      </w:r>
      <w:r w:rsidRPr="0077340C">
        <w:rPr>
          <w:rFonts w:ascii="Arial" w:hAnsi="Arial" w:cs="Arial" w:hint="eastAsia"/>
          <w:spacing w:val="2"/>
          <w:sz w:val="28"/>
          <w:szCs w:val="28"/>
        </w:rPr>
        <w:t>12</w:t>
      </w:r>
      <w:r w:rsidRPr="0077340C">
        <w:rPr>
          <w:rFonts w:ascii="Arial" w:hAnsi="Arial" w:cs="Arial"/>
          <w:spacing w:val="2"/>
          <w:sz w:val="28"/>
          <w:szCs w:val="28"/>
        </w:rPr>
        <w:t>h</w:t>
      </w:r>
      <w:r w:rsidRPr="0077340C">
        <w:rPr>
          <w:rFonts w:ascii="Arial" w:hAnsi="宋体" w:cs="Arial" w:hint="eastAsia"/>
          <w:spacing w:val="2"/>
          <w:sz w:val="28"/>
          <w:szCs w:val="28"/>
        </w:rPr>
        <w:t>之后安装</w:t>
      </w:r>
      <w:r w:rsidRPr="0077340C">
        <w:rPr>
          <w:rFonts w:ascii="Arial" w:hAnsi="宋体" w:cs="Arial"/>
          <w:spacing w:val="2"/>
          <w:sz w:val="28"/>
          <w:szCs w:val="28"/>
        </w:rPr>
        <w:t>。</w:t>
      </w:r>
    </w:p>
    <w:p w:rsidR="004D40F9" w:rsidRPr="0077340C" w:rsidP="004D40F9">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5。6。2</w:t>
        </w:r>
      </w:smartTag>
      <w:r w:rsidRPr="0077340C">
        <w:rPr>
          <w:rFonts w:ascii="Arial" w:hAnsi="Arial" w:cs="Arial"/>
          <w:spacing w:val="2"/>
          <w:sz w:val="28"/>
          <w:szCs w:val="28"/>
        </w:rPr>
        <w:t xml:space="preserve"> </w:t>
      </w:r>
      <w:r w:rsidRPr="0077340C">
        <w:rPr>
          <w:rFonts w:ascii="Arial" w:hAnsi="宋体" w:cs="Arial"/>
          <w:spacing w:val="2"/>
          <w:sz w:val="28"/>
          <w:szCs w:val="28"/>
        </w:rPr>
        <w:t>系统空吹时，</w:t>
      </w:r>
      <w:r w:rsidRPr="0077340C">
        <w:rPr>
          <w:rFonts w:ascii="Arial" w:hAnsi="宋体" w:cs="Arial" w:hint="eastAsia"/>
          <w:spacing w:val="2"/>
          <w:sz w:val="28"/>
          <w:szCs w:val="28"/>
        </w:rPr>
        <w:t>宜</w:t>
      </w:r>
      <w:r w:rsidRPr="0077340C">
        <w:rPr>
          <w:rFonts w:ascii="Arial" w:hAnsi="宋体" w:cs="Arial"/>
          <w:spacing w:val="2"/>
          <w:sz w:val="28"/>
          <w:szCs w:val="28"/>
        </w:rPr>
        <w:t>关闭</w:t>
      </w:r>
      <w:r w:rsidRPr="0077340C">
        <w:rPr>
          <w:rFonts w:ascii="Arial" w:hAnsi="宋体" w:cs="Arial" w:hint="eastAsia"/>
          <w:spacing w:val="2"/>
          <w:sz w:val="28"/>
          <w:szCs w:val="28"/>
        </w:rPr>
        <w:t>新风口采用循环风，并</w:t>
      </w:r>
      <w:r w:rsidRPr="0077340C">
        <w:rPr>
          <w:rFonts w:ascii="Arial" w:hAnsi="宋体" w:cs="Arial"/>
          <w:spacing w:val="2"/>
          <w:sz w:val="28"/>
          <w:szCs w:val="28"/>
        </w:rPr>
        <w:t>在</w:t>
      </w:r>
      <w:r w:rsidRPr="0077340C">
        <w:rPr>
          <w:rFonts w:ascii="Arial" w:hAnsi="宋体" w:cs="Arial" w:hint="eastAsia"/>
          <w:spacing w:val="2"/>
          <w:sz w:val="28"/>
          <w:szCs w:val="28"/>
        </w:rPr>
        <w:t>回</w:t>
      </w:r>
      <w:r w:rsidRPr="0077340C">
        <w:rPr>
          <w:rFonts w:ascii="Arial" w:hAnsi="宋体" w:cs="Arial"/>
          <w:spacing w:val="2"/>
          <w:sz w:val="28"/>
          <w:szCs w:val="28"/>
        </w:rPr>
        <w:t>风口设置相当于中效的预滤装置（如挂无纺布或设过滤器），全风量空吹完毕后撤走。</w:t>
      </w:r>
    </w:p>
    <w:p w:rsidR="004D40F9" w:rsidRPr="0077340C" w:rsidP="004D40F9">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5.6。3</w:t>
        </w:r>
      </w:smartTag>
      <w:r w:rsidRPr="0077340C">
        <w:rPr>
          <w:rFonts w:ascii="Arial" w:hAnsi="Arial" w:cs="Arial"/>
          <w:spacing w:val="2"/>
          <w:sz w:val="28"/>
          <w:szCs w:val="28"/>
        </w:rPr>
        <w:t xml:space="preserve"> </w:t>
      </w:r>
      <w:r w:rsidRPr="0077340C">
        <w:rPr>
          <w:rFonts w:ascii="Arial" w:hAnsi="宋体" w:cs="Arial"/>
          <w:spacing w:val="2"/>
          <w:sz w:val="28"/>
          <w:szCs w:val="28"/>
        </w:rPr>
        <w:t>空吹完毕后应再次清扫、擦净洁净室</w:t>
      </w:r>
      <w:r w:rsidRPr="0077340C">
        <w:rPr>
          <w:rFonts w:ascii="Arial" w:hAnsi="宋体" w:cs="Arial" w:hint="eastAsia"/>
          <w:spacing w:val="2"/>
          <w:sz w:val="28"/>
          <w:szCs w:val="28"/>
        </w:rPr>
        <w:t>，然后</w:t>
      </w:r>
      <w:r w:rsidRPr="0077340C">
        <w:rPr>
          <w:rFonts w:ascii="Arial" w:hAnsi="宋体" w:cs="Arial"/>
          <w:spacing w:val="2"/>
          <w:sz w:val="28"/>
          <w:szCs w:val="28"/>
        </w:rPr>
        <w:t>立即安装高效过滤器或带高效过滤器的送风末端</w:t>
      </w:r>
      <w:r w:rsidRPr="0077340C">
        <w:rPr>
          <w:rFonts w:ascii="Arial" w:hAnsi="宋体" w:cs="Arial" w:hint="eastAsia"/>
          <w:spacing w:val="2"/>
          <w:sz w:val="28"/>
          <w:szCs w:val="28"/>
        </w:rPr>
        <w:t>装置</w:t>
      </w:r>
      <w:r w:rsidRPr="0077340C">
        <w:rPr>
          <w:rFonts w:ascii="Arial" w:hAnsi="宋体" w:cs="Arial"/>
          <w:spacing w:val="2"/>
          <w:sz w:val="28"/>
          <w:szCs w:val="28"/>
        </w:rPr>
        <w:t>。</w:t>
      </w:r>
    </w:p>
    <w:p w:rsidR="004D40F9" w:rsidRPr="0077340C" w:rsidP="004D40F9">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5。6。4</w:t>
        </w:r>
      </w:smartTag>
      <w:r w:rsidRPr="0077340C">
        <w:rPr>
          <w:rFonts w:ascii="Arial" w:hAnsi="Arial" w:cs="Arial"/>
          <w:spacing w:val="2"/>
          <w:sz w:val="28"/>
          <w:szCs w:val="28"/>
        </w:rPr>
        <w:t xml:space="preserve"> </w:t>
      </w:r>
      <w:r w:rsidRPr="0077340C">
        <w:rPr>
          <w:rFonts w:ascii="Arial" w:hAnsi="宋体" w:cs="Arial"/>
          <w:spacing w:val="2"/>
          <w:sz w:val="28"/>
          <w:szCs w:val="28"/>
        </w:rPr>
        <w:t>安装前的高效过滤器或</w:t>
      </w:r>
      <w:r w:rsidRPr="0077340C">
        <w:rPr>
          <w:rFonts w:ascii="Arial" w:hAnsi="宋体" w:cs="Arial" w:hint="eastAsia"/>
          <w:spacing w:val="2"/>
          <w:sz w:val="28"/>
          <w:szCs w:val="28"/>
        </w:rPr>
        <w:t>其</w:t>
      </w:r>
      <w:r w:rsidRPr="0077340C">
        <w:rPr>
          <w:rFonts w:ascii="Arial" w:hAnsi="宋体" w:cs="Arial"/>
          <w:spacing w:val="2"/>
          <w:sz w:val="28"/>
          <w:szCs w:val="28"/>
        </w:rPr>
        <w:t>送风末端</w:t>
      </w:r>
      <w:r w:rsidRPr="0077340C">
        <w:rPr>
          <w:rFonts w:ascii="Arial" w:hAnsi="宋体" w:cs="Arial" w:hint="eastAsia"/>
          <w:spacing w:val="2"/>
          <w:sz w:val="28"/>
          <w:szCs w:val="28"/>
        </w:rPr>
        <w:t>装置</w:t>
      </w:r>
      <w:r w:rsidRPr="0077340C">
        <w:rPr>
          <w:rFonts w:ascii="Arial" w:hAnsi="宋体" w:cs="Arial"/>
          <w:spacing w:val="2"/>
          <w:sz w:val="28"/>
          <w:szCs w:val="28"/>
        </w:rPr>
        <w:t>应存放在干净的室内,</w:t>
      </w:r>
      <w:r w:rsidRPr="0077340C">
        <w:rPr>
          <w:rFonts w:ascii="Arial" w:hAnsi="宋体" w:cs="Arial" w:hint="eastAsia"/>
          <w:spacing w:val="2"/>
          <w:sz w:val="28"/>
          <w:szCs w:val="28"/>
        </w:rPr>
        <w:t>并应</w:t>
      </w:r>
      <w:r w:rsidRPr="0077340C">
        <w:rPr>
          <w:rFonts w:ascii="Arial" w:hAnsi="宋体" w:cs="Arial"/>
          <w:spacing w:val="2"/>
          <w:sz w:val="28"/>
          <w:szCs w:val="28"/>
        </w:rPr>
        <w:t>按生产厂的标志方向搁置，</w:t>
      </w:r>
      <w:r w:rsidRPr="0077340C">
        <w:rPr>
          <w:rFonts w:ascii="Arial" w:hAnsi="宋体" w:cs="Arial" w:hint="eastAsia"/>
          <w:spacing w:val="2"/>
          <w:sz w:val="28"/>
          <w:szCs w:val="28"/>
        </w:rPr>
        <w:t>叠</w:t>
      </w:r>
      <w:r w:rsidRPr="0077340C">
        <w:rPr>
          <w:rFonts w:ascii="Arial" w:hAnsi="宋体" w:cs="Arial"/>
          <w:spacing w:val="2"/>
          <w:sz w:val="28"/>
          <w:szCs w:val="28"/>
        </w:rPr>
        <w:t>放</w:t>
      </w:r>
      <w:r w:rsidRPr="0077340C">
        <w:rPr>
          <w:rFonts w:ascii="Arial" w:hAnsi="宋体" w:cs="Arial" w:hint="eastAsia"/>
          <w:spacing w:val="2"/>
          <w:sz w:val="28"/>
          <w:szCs w:val="28"/>
        </w:rPr>
        <w:t>不应</w:t>
      </w:r>
      <w:r w:rsidRPr="0077340C">
        <w:rPr>
          <w:rFonts w:ascii="Arial" w:hAnsi="宋体" w:cs="Arial"/>
          <w:spacing w:val="2"/>
          <w:sz w:val="28"/>
          <w:szCs w:val="28"/>
        </w:rPr>
        <w:t>多</w:t>
      </w:r>
      <w:r w:rsidRPr="0077340C">
        <w:rPr>
          <w:rFonts w:ascii="Arial" w:hAnsi="宋体" w:cs="Arial" w:hint="eastAsia"/>
          <w:spacing w:val="2"/>
          <w:sz w:val="28"/>
          <w:szCs w:val="28"/>
        </w:rPr>
        <w:t>于</w:t>
      </w:r>
      <w:r w:rsidRPr="0077340C">
        <w:rPr>
          <w:rFonts w:ascii="Arial" w:hAnsi="宋体" w:cs="Arial"/>
          <w:spacing w:val="2"/>
          <w:sz w:val="28"/>
          <w:szCs w:val="28"/>
        </w:rPr>
        <w:t>三层。</w:t>
      </w:r>
    </w:p>
    <w:p w:rsidR="004D40F9" w:rsidRPr="0077340C" w:rsidP="004D40F9">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hint="eastAsia"/>
            <w:spacing w:val="2"/>
            <w:sz w:val="28"/>
            <w:szCs w:val="28"/>
          </w:rPr>
          <w:t>5。6。5</w:t>
        </w:r>
      </w:smartTag>
      <w:r w:rsidRPr="0077340C">
        <w:rPr>
          <w:rFonts w:ascii="Arial" w:hAnsi="Arial" w:cs="Arial" w:hint="eastAsia"/>
          <w:spacing w:val="2"/>
          <w:sz w:val="28"/>
          <w:szCs w:val="28"/>
        </w:rPr>
        <w:t xml:space="preserve"> 高效过滤器或其送风末端装置不得在安装前拆下包装.拆下包装后,首先应进行下列检查：</w:t>
      </w:r>
    </w:p>
    <w:p w:rsidR="004D40F9" w:rsidRPr="0077340C" w:rsidP="0077340C">
      <w:pPr>
        <w:ind w:firstLine="470" w:firstLineChars="168"/>
        <w:rPr>
          <w:rFonts w:ascii="Arial" w:hAnsi="Arial" w:cs="Arial" w:hint="eastAsia"/>
          <w:spacing w:val="2"/>
          <w:sz w:val="28"/>
          <w:szCs w:val="28"/>
        </w:rPr>
        <w:sectPr>
          <w:type w:val="nextPage"/>
          <w:pgSz w:w="11906" w:h="16838"/>
          <w:pgMar w:top="1440" w:right="1800" w:bottom="1440" w:left="1800" w:header="851" w:footer="992" w:gutter="0"/>
          <w:pgNumType w:start="17"/>
          <w:cols w:space="425"/>
          <w:titlePg w:val="0"/>
          <w:docGrid w:type="lines" w:linePitch="312"/>
        </w:sectPr>
      </w:pPr>
      <w:r w:rsidRPr="0077340C">
        <w:rPr>
          <w:rFonts w:ascii="Arial" w:hAnsi="Arial" w:cs="Arial" w:hint="eastAsia"/>
          <w:spacing w:val="2"/>
          <w:sz w:val="28"/>
          <w:szCs w:val="28"/>
        </w:rPr>
        <w:t>1.应检查产品合格证、出厂检验报告，其中应有效率、阻力和扫描检漏的实测数据，不得以过滤器所属类别定义数据代替。</w:t>
      </w:r>
    </w:p>
    <w:p w:rsidR="004D40F9" w:rsidRPr="0077340C" w:rsidP="0077340C">
      <w:pPr>
        <w:ind w:firstLine="470" w:firstLineChars="168"/>
        <w:rPr>
          <w:rFonts w:ascii="Arial" w:hAnsi="Arial" w:cs="Arial" w:hint="eastAsia"/>
          <w:spacing w:val="2"/>
          <w:sz w:val="28"/>
          <w:szCs w:val="28"/>
        </w:rPr>
      </w:pPr>
      <w:r w:rsidRPr="0077340C">
        <w:rPr>
          <w:rFonts w:ascii="Arial" w:hAnsi="Arial" w:cs="Arial" w:hint="eastAsia"/>
          <w:spacing w:val="2"/>
          <w:sz w:val="28"/>
          <w:szCs w:val="28"/>
        </w:rPr>
        <w:t>2. 应进行外观检查,内容应包括有无损坏；各种尺寸是否符合设计要求；框架有无毛刺和锈斑（金属框）;带风机的风机安装是否可靠，转动是否正常；带装饰网或阻漏层的,装饰网或阻漏层是否完好、绷紧。</w:t>
      </w:r>
    </w:p>
    <w:p w:rsidR="004D40F9" w:rsidRPr="0077340C" w:rsidP="004D40F9">
      <w:pPr>
        <w:rPr>
          <w:rFonts w:ascii="Arial" w:hAnsi="宋体"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5.6.6</w:t>
        </w:r>
      </w:smartTag>
      <w:r w:rsidRPr="0077340C">
        <w:rPr>
          <w:rFonts w:ascii="Arial" w:hAnsi="宋体" w:cs="Arial"/>
          <w:spacing w:val="2"/>
          <w:sz w:val="28"/>
          <w:szCs w:val="28"/>
        </w:rPr>
        <w:t>高效过滤器或其送风末端</w:t>
      </w:r>
      <w:r w:rsidRPr="0077340C">
        <w:rPr>
          <w:rFonts w:ascii="Arial" w:hAnsi="宋体" w:cs="Arial" w:hint="eastAsia"/>
          <w:spacing w:val="2"/>
          <w:sz w:val="28"/>
          <w:szCs w:val="28"/>
        </w:rPr>
        <w:t>装置</w:t>
      </w:r>
      <w:r w:rsidRPr="0077340C">
        <w:rPr>
          <w:rFonts w:ascii="Arial" w:hAnsi="宋体" w:cs="Arial"/>
          <w:spacing w:val="2"/>
          <w:sz w:val="28"/>
          <w:szCs w:val="28"/>
        </w:rPr>
        <w:t>安装前，应再次检查</w:t>
      </w:r>
      <w:r w:rsidRPr="0077340C">
        <w:rPr>
          <w:rFonts w:ascii="Arial" w:hAnsi="宋体" w:cs="Arial" w:hint="eastAsia"/>
          <w:spacing w:val="2"/>
          <w:sz w:val="28"/>
          <w:szCs w:val="28"/>
        </w:rPr>
        <w:t>承载高效过滤器或其送风末端装置的框架开口</w:t>
      </w:r>
      <w:r w:rsidRPr="0077340C">
        <w:rPr>
          <w:rFonts w:ascii="Arial" w:hAnsi="宋体" w:cs="Arial"/>
          <w:spacing w:val="2"/>
          <w:sz w:val="28"/>
          <w:szCs w:val="28"/>
        </w:rPr>
        <w:t>尺寸，</w:t>
      </w:r>
      <w:r w:rsidRPr="0077340C">
        <w:rPr>
          <w:rFonts w:ascii="Arial" w:hAnsi="宋体" w:cs="Arial" w:hint="eastAsia"/>
          <w:spacing w:val="2"/>
          <w:sz w:val="28"/>
          <w:szCs w:val="28"/>
        </w:rPr>
        <w:t>开</w:t>
      </w:r>
      <w:r w:rsidRPr="0077340C">
        <w:rPr>
          <w:rFonts w:ascii="Arial" w:hAnsi="宋体" w:cs="Arial"/>
          <w:spacing w:val="2"/>
          <w:sz w:val="28"/>
          <w:szCs w:val="28"/>
        </w:rPr>
        <w:t>口尺寸</w:t>
      </w:r>
      <w:r w:rsidRPr="0077340C">
        <w:rPr>
          <w:rFonts w:ascii="Arial" w:hAnsi="宋体" w:cs="Arial" w:hint="eastAsia"/>
          <w:spacing w:val="2"/>
          <w:sz w:val="28"/>
          <w:szCs w:val="28"/>
        </w:rPr>
        <w:t>不得大</w:t>
      </w:r>
      <w:r w:rsidRPr="0077340C">
        <w:rPr>
          <w:rFonts w:ascii="Arial" w:hAnsi="宋体" w:cs="Arial"/>
          <w:spacing w:val="2"/>
          <w:sz w:val="28"/>
          <w:szCs w:val="28"/>
        </w:rPr>
        <w:t>于高效过滤器或其送风末端的边框内净尺寸</w:t>
      </w:r>
      <w:r w:rsidRPr="0077340C">
        <w:rPr>
          <w:rFonts w:ascii="Arial" w:hAnsi="宋体" w:cs="Arial" w:hint="eastAsia"/>
          <w:spacing w:val="2"/>
          <w:sz w:val="28"/>
          <w:szCs w:val="28"/>
        </w:rPr>
        <w:t>，（图5。6。6）。</w:t>
      </w:r>
    </w:p>
    <w:p w:rsidR="004D40F9" w:rsidRPr="0077340C" w:rsidP="004D40F9">
      <w:pPr>
        <w:jc w:val="center"/>
        <w:rPr>
          <w:rFonts w:ascii="Arial" w:hAnsi="Arial" w:cs="Arial" w:hint="eastAsia"/>
          <w:spacing w:val="2"/>
          <w:sz w:val="28"/>
          <w:szCs w:val="28"/>
        </w:rPr>
      </w:pPr>
      <w:r>
        <w:rPr>
          <w:rFonts w:ascii="Arial" w:hAnsi="Arial" w:cs="Arial"/>
          <w:spacing w:val="2"/>
          <w:sz w:val="28"/>
          <w:szCs w:val="28"/>
        </w:rPr>
        <w:pict>
          <v:shape id="_x0000_i1034" type="#_x0000_t75" style="width:279.35pt;height:115.6pt" stroked="f">
            <v:imagedata r:id="rId18" o:title="" croptop="29495f" cropbottom="24548f" cropleft="20739f" cropright="30576f"/>
          </v:shape>
        </w:pict>
      </w:r>
    </w:p>
    <w:p w:rsidR="004D40F9" w:rsidRPr="0077340C" w:rsidP="004D40F9">
      <w:pPr>
        <w:jc w:val="center"/>
        <w:rPr>
          <w:rFonts w:ascii="Arial" w:hAnsi="宋体" w:cs="Arial" w:hint="eastAsia"/>
          <w:spacing w:val="2"/>
          <w:sz w:val="28"/>
          <w:szCs w:val="28"/>
        </w:rPr>
      </w:pPr>
      <w:r w:rsidRPr="0077340C">
        <w:rPr>
          <w:rFonts w:ascii="Arial" w:hAnsi="Arial" w:cs="Arial" w:hint="eastAsia"/>
          <w:spacing w:val="2"/>
          <w:sz w:val="28"/>
          <w:szCs w:val="28"/>
        </w:rPr>
        <w:t>图</w:t>
      </w: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hint="eastAsia"/>
            <w:spacing w:val="2"/>
            <w:sz w:val="28"/>
            <w:szCs w:val="28"/>
          </w:rPr>
          <w:t>5.6。6</w:t>
        </w:r>
      </w:smartTag>
      <w:r w:rsidRPr="0077340C">
        <w:rPr>
          <w:rFonts w:ascii="Arial" w:hAnsi="Arial" w:cs="Arial" w:hint="eastAsia"/>
          <w:spacing w:val="2"/>
          <w:sz w:val="28"/>
          <w:szCs w:val="28"/>
        </w:rPr>
        <w:t xml:space="preserve"> 过滤器安装尺寸</w:t>
      </w:r>
    </w:p>
    <w:p w:rsidR="004D40F9" w:rsidRPr="0077340C" w:rsidP="004D40F9">
      <w:pPr>
        <w:jc w:val="center"/>
        <w:rPr>
          <w:rFonts w:ascii="Arial" w:hAnsi="Arial" w:cs="Arial" w:hint="eastAsia"/>
          <w:spacing w:val="2"/>
          <w:sz w:val="28"/>
          <w:szCs w:val="28"/>
        </w:rPr>
      </w:pPr>
      <w:r w:rsidRPr="0077340C">
        <w:rPr>
          <w:rFonts w:ascii="Arial" w:hAnsi="Arial" w:cs="Arial" w:hint="eastAsia"/>
          <w:spacing w:val="2"/>
          <w:sz w:val="28"/>
          <w:szCs w:val="28"/>
        </w:rPr>
        <w:t>1.过滤器 2.过滤器边框 3。安过滤器框架 4.框架开口</w:t>
      </w:r>
    </w:p>
    <w:p w:rsidR="004D40F9" w:rsidRPr="0077340C" w:rsidP="004D40F9">
      <w:pPr>
        <w:jc w:val="center"/>
        <w:rPr>
          <w:rFonts w:ascii="Arial" w:hAnsi="Arial" w:cs="Arial" w:hint="eastAsia"/>
          <w:spacing w:val="2"/>
          <w:sz w:val="28"/>
          <w:szCs w:val="28"/>
        </w:rPr>
      </w:pPr>
      <w:r w:rsidRPr="0077340C">
        <w:rPr>
          <w:rFonts w:ascii="Arial" w:hAnsi="Arial" w:cs="Arial" w:hint="eastAsia"/>
          <w:spacing w:val="2"/>
          <w:sz w:val="28"/>
          <w:szCs w:val="28"/>
        </w:rPr>
        <w:t>A.过滤器边框内净尺寸 B.框架开口尺寸，B＜A</w:t>
      </w:r>
    </w:p>
    <w:p w:rsidR="004D40F9" w:rsidRPr="0077340C" w:rsidP="004D40F9">
      <w:pPr>
        <w:rPr>
          <w:rFonts w:ascii="黑体" w:eastAsia="黑体" w:hAnsi="Arial" w:cs="Arial" w:hint="eastAsia"/>
          <w:b/>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黑体" w:eastAsia="黑体" w:hAnsi="Arial" w:cs="Arial" w:hint="eastAsia"/>
            <w:b/>
            <w:spacing w:val="2"/>
            <w:sz w:val="28"/>
            <w:szCs w:val="28"/>
          </w:rPr>
          <w:t>5。6。7</w:t>
        </w:r>
      </w:smartTag>
      <w:r w:rsidRPr="0077340C">
        <w:rPr>
          <w:rFonts w:ascii="黑体" w:eastAsia="黑体" w:hAnsi="Arial" w:cs="Arial" w:hint="eastAsia"/>
          <w:b/>
          <w:spacing w:val="2"/>
          <w:sz w:val="28"/>
          <w:szCs w:val="28"/>
        </w:rPr>
        <w:t xml:space="preserve"> 用于以过滤生物气溶胶为主要目的、5级或5级以上洁净室或者有专门要求的送风高效过滤器或其末端装置安装后，应逐台进行现场扫描检漏，并应合格。</w:t>
      </w:r>
    </w:p>
    <w:p w:rsidR="004D40F9" w:rsidRPr="0077340C" w:rsidP="004D40F9">
      <w:pPr>
        <w:rPr>
          <w:rFonts w:ascii="Arial" w:hAnsi="Arial"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5.6.8</w:t>
        </w:r>
      </w:smartTag>
      <w:r w:rsidRPr="0077340C">
        <w:rPr>
          <w:rFonts w:ascii="Arial" w:hAnsi="Arial" w:cs="Arial"/>
          <w:spacing w:val="2"/>
          <w:sz w:val="28"/>
          <w:szCs w:val="28"/>
        </w:rPr>
        <w:t xml:space="preserve"> </w:t>
      </w:r>
      <w:r w:rsidRPr="0077340C">
        <w:rPr>
          <w:rFonts w:ascii="Arial" w:hAnsi="Arial" w:cs="Arial" w:hint="eastAsia"/>
          <w:spacing w:val="2"/>
          <w:sz w:val="28"/>
          <w:szCs w:val="28"/>
        </w:rPr>
        <w:t>5级以下以过滤非生物气溶胶为主要目的的洁净室的送风高效过滤器或其末端装置安装后</w:t>
      </w:r>
      <w:r w:rsidRPr="0077340C">
        <w:rPr>
          <w:rFonts w:ascii="Arial" w:hAnsi="宋体" w:cs="Arial" w:hint="eastAsia"/>
          <w:sz w:val="28"/>
          <w:szCs w:val="28"/>
        </w:rPr>
        <w:t>应</w:t>
      </w:r>
      <w:r w:rsidRPr="0077340C">
        <w:rPr>
          <w:rFonts w:ascii="Arial" w:hAnsi="Arial" w:cs="Arial" w:hint="eastAsia"/>
          <w:spacing w:val="2"/>
          <w:sz w:val="28"/>
          <w:szCs w:val="28"/>
        </w:rPr>
        <w:t>现场进行扫描检漏,检漏比例不应低于25％.扫描高效过滤器现场检漏方法可按附录E的方法执行。</w:t>
      </w:r>
    </w:p>
    <w:p w:rsidR="004D40F9" w:rsidRPr="0077340C" w:rsidP="004D40F9">
      <w:pPr>
        <w:rPr>
          <w:rFonts w:ascii="Arial" w:hAnsi="Arial" w:cs="Arial" w:hint="eastAsia"/>
          <w:spacing w:val="2"/>
          <w:sz w:val="28"/>
          <w:szCs w:val="28"/>
        </w:rPr>
        <w:sectPr>
          <w:type w:val="nextPage"/>
          <w:pgSz w:w="11906" w:h="16838"/>
          <w:pgMar w:top="1440" w:right="1800" w:bottom="1440" w:left="1800" w:header="851" w:footer="992" w:gutter="0"/>
          <w:pgNumType w:start="18"/>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hint="eastAsia"/>
            <w:spacing w:val="2"/>
            <w:sz w:val="28"/>
            <w:szCs w:val="28"/>
          </w:rPr>
          <w:t>5。6.9</w:t>
        </w:r>
      </w:smartTag>
      <w:r w:rsidRPr="0077340C">
        <w:rPr>
          <w:rFonts w:ascii="Arial" w:hAnsi="宋体" w:cs="Arial"/>
          <w:spacing w:val="2"/>
          <w:sz w:val="28"/>
          <w:szCs w:val="28"/>
        </w:rPr>
        <w:t>高效过滤器和框架之间采用密封垫密封、负压密封、液槽密封、双环密封和动态气流密封等方法时，都</w:t>
      </w:r>
      <w:r w:rsidRPr="0077340C">
        <w:rPr>
          <w:rFonts w:ascii="Arial" w:hAnsi="宋体" w:cs="Arial" w:hint="eastAsia"/>
          <w:spacing w:val="2"/>
          <w:sz w:val="28"/>
          <w:szCs w:val="28"/>
        </w:rPr>
        <w:t>应将</w:t>
      </w:r>
    </w:p>
    <w:p w:rsidR="004D40F9" w:rsidRPr="0077340C" w:rsidP="004D40F9">
      <w:pPr>
        <w:rPr>
          <w:rFonts w:ascii="Arial" w:hAnsi="Arial" w:cs="Arial" w:hint="eastAsia"/>
          <w:spacing w:val="2"/>
          <w:sz w:val="28"/>
          <w:szCs w:val="28"/>
        </w:rPr>
      </w:pPr>
      <w:r w:rsidRPr="0077340C">
        <w:rPr>
          <w:rFonts w:ascii="Arial" w:hAnsi="宋体" w:cs="Arial"/>
          <w:spacing w:val="2"/>
          <w:sz w:val="28"/>
          <w:szCs w:val="28"/>
        </w:rPr>
        <w:t>填料表面、过滤器边框表面和框架表面及液槽擦拭干净。</w:t>
      </w:r>
      <w:r w:rsidRPr="0077340C">
        <w:rPr>
          <w:rFonts w:ascii="Arial" w:hAnsi="宋体" w:cs="Arial" w:hint="eastAsia"/>
          <w:spacing w:val="2"/>
          <w:sz w:val="28"/>
          <w:szCs w:val="28"/>
        </w:rPr>
        <w:t>不得在高效过滤器边框与框架之间直接涂胶密封。</w:t>
      </w:r>
    </w:p>
    <w:p w:rsidR="004D40F9" w:rsidRPr="0077340C" w:rsidP="004D40F9">
      <w:pPr>
        <w:rPr>
          <w:rFonts w:ascii="Arial" w:hAnsi="宋体" w:cs="Arial" w:hint="eastAsia"/>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w:t>
        </w:r>
        <w:r w:rsidRPr="0077340C">
          <w:rPr>
            <w:rFonts w:ascii="Arial" w:hAnsi="Arial" w:cs="Arial" w:hint="eastAsia"/>
            <w:spacing w:val="2"/>
            <w:sz w:val="28"/>
            <w:szCs w:val="28"/>
          </w:rPr>
          <w:t>10</w:t>
        </w:r>
      </w:smartTag>
      <w:r w:rsidRPr="0077340C">
        <w:rPr>
          <w:rFonts w:ascii="Arial" w:hAnsi="Arial" w:cs="Arial"/>
          <w:spacing w:val="2"/>
          <w:sz w:val="28"/>
          <w:szCs w:val="28"/>
        </w:rPr>
        <w:t xml:space="preserve"> </w:t>
      </w:r>
      <w:r w:rsidRPr="0077340C">
        <w:rPr>
          <w:rFonts w:ascii="Arial" w:hAnsi="宋体" w:cs="Arial"/>
          <w:spacing w:val="2"/>
          <w:sz w:val="28"/>
          <w:szCs w:val="28"/>
        </w:rPr>
        <w:t>采用密封垫时，压缩率宜为</w:t>
      </w:r>
      <w:r w:rsidRPr="0077340C">
        <w:rPr>
          <w:rFonts w:ascii="Arial" w:hAnsi="Arial" w:cs="Arial"/>
          <w:spacing w:val="2"/>
          <w:sz w:val="28"/>
          <w:szCs w:val="28"/>
        </w:rPr>
        <w:t>25%~30%</w:t>
      </w:r>
      <w:r w:rsidRPr="0077340C">
        <w:rPr>
          <w:rFonts w:ascii="Arial" w:hAnsi="宋体" w:cs="Arial"/>
          <w:spacing w:val="2"/>
          <w:sz w:val="28"/>
          <w:szCs w:val="28"/>
        </w:rPr>
        <w:t>，</w:t>
      </w:r>
      <w:r w:rsidRPr="0077340C">
        <w:rPr>
          <w:rFonts w:ascii="Arial" w:hAnsi="宋体" w:cs="Arial" w:hint="eastAsia"/>
          <w:spacing w:val="2"/>
          <w:sz w:val="28"/>
          <w:szCs w:val="28"/>
        </w:rPr>
        <w:t>不得</w:t>
      </w:r>
      <w:r w:rsidRPr="0077340C">
        <w:rPr>
          <w:rFonts w:ascii="Arial" w:hAnsi="宋体" w:cs="Arial"/>
          <w:spacing w:val="2"/>
          <w:sz w:val="28"/>
          <w:szCs w:val="28"/>
        </w:rPr>
        <w:t>将密封垫压死.密封垫</w:t>
      </w:r>
      <w:r w:rsidRPr="0077340C">
        <w:rPr>
          <w:rFonts w:ascii="Arial" w:hAnsi="宋体" w:cs="Arial" w:hint="eastAsia"/>
          <w:spacing w:val="2"/>
          <w:sz w:val="28"/>
          <w:szCs w:val="28"/>
        </w:rPr>
        <w:t>材质和</w:t>
      </w:r>
      <w:r w:rsidRPr="0077340C">
        <w:rPr>
          <w:rFonts w:ascii="Arial" w:hAnsi="宋体" w:cs="Arial"/>
          <w:spacing w:val="2"/>
          <w:sz w:val="28"/>
          <w:szCs w:val="28"/>
        </w:rPr>
        <w:t>接头形式应符合</w:t>
      </w:r>
      <w:r w:rsidRPr="0077340C">
        <w:rPr>
          <w:rFonts w:ascii="Arial" w:hAnsi="宋体" w:cs="Arial" w:hint="eastAsia"/>
          <w:spacing w:val="2"/>
          <w:sz w:val="28"/>
          <w:szCs w:val="28"/>
        </w:rPr>
        <w:t>本规范</w:t>
      </w:r>
      <w:r w:rsidRPr="0077340C">
        <w:rPr>
          <w:rFonts w:ascii="Arial" w:hAnsi="宋体" w:cs="Arial"/>
          <w:spacing w:val="2"/>
          <w:sz w:val="28"/>
          <w:szCs w:val="28"/>
        </w:rPr>
        <w:t>第</w:t>
      </w:r>
      <w:r w:rsidRPr="0077340C">
        <w:rPr>
          <w:rFonts w:ascii="Arial" w:hAnsi="Arial" w:cs="Arial"/>
          <w:spacing w:val="2"/>
          <w:sz w:val="28"/>
          <w:szCs w:val="28"/>
        </w:rPr>
        <w:t>5。3.2</w:t>
      </w:r>
      <w:r w:rsidRPr="0077340C">
        <w:rPr>
          <w:rFonts w:ascii="Arial" w:hAnsi="Arial" w:cs="Arial" w:hint="eastAsia"/>
          <w:spacing w:val="2"/>
          <w:sz w:val="28"/>
          <w:szCs w:val="28"/>
        </w:rPr>
        <w:t>～5。3.3条</w:t>
      </w:r>
      <w:r w:rsidRPr="0077340C">
        <w:rPr>
          <w:rFonts w:ascii="Arial" w:hAnsi="宋体" w:cs="Arial"/>
          <w:spacing w:val="2"/>
          <w:sz w:val="28"/>
          <w:szCs w:val="28"/>
        </w:rPr>
        <w:t>的规定.</w:t>
      </w:r>
      <w:r w:rsidRPr="0077340C">
        <w:rPr>
          <w:rFonts w:ascii="Arial" w:hAnsi="宋体" w:cs="Arial" w:hint="eastAsia"/>
          <w:spacing w:val="2"/>
          <w:sz w:val="28"/>
          <w:szCs w:val="28"/>
        </w:rPr>
        <w:t>当用螺栓、压块压紧密封垫时，四角应压紧,不得只压边框中点。当过滤器尺寸大于320mm时，应至少采用四角8点压紧。</w:t>
      </w:r>
    </w:p>
    <w:p w:rsidR="004D40F9" w:rsidRPr="0077340C" w:rsidP="004D40F9">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宋体" w:cs="Arial" w:hint="eastAsia"/>
            <w:spacing w:val="2"/>
            <w:sz w:val="28"/>
            <w:szCs w:val="28"/>
          </w:rPr>
          <w:t>5。6.11</w:t>
        </w:r>
      </w:smartTag>
      <w:r w:rsidRPr="0077340C">
        <w:rPr>
          <w:rFonts w:ascii="Arial" w:hAnsi="宋体" w:cs="Arial" w:hint="eastAsia"/>
          <w:spacing w:val="2"/>
          <w:sz w:val="28"/>
          <w:szCs w:val="28"/>
        </w:rPr>
        <w:t xml:space="preserve"> </w:t>
      </w:r>
      <w:r w:rsidRPr="0077340C">
        <w:rPr>
          <w:rFonts w:ascii="Arial" w:hAnsi="宋体" w:cs="Arial"/>
          <w:spacing w:val="2"/>
          <w:sz w:val="28"/>
          <w:szCs w:val="28"/>
        </w:rPr>
        <w:t>采用液槽密封时,液槽内的液面高度</w:t>
      </w:r>
      <w:r w:rsidRPr="0077340C">
        <w:rPr>
          <w:rFonts w:ascii="Arial" w:hAnsi="宋体" w:cs="Arial" w:hint="eastAsia"/>
          <w:spacing w:val="2"/>
          <w:sz w:val="28"/>
          <w:szCs w:val="28"/>
        </w:rPr>
        <w:t>应</w:t>
      </w:r>
      <w:r w:rsidRPr="0077340C">
        <w:rPr>
          <w:rFonts w:ascii="Arial" w:hAnsi="宋体" w:cs="Arial"/>
          <w:spacing w:val="2"/>
          <w:sz w:val="28"/>
          <w:szCs w:val="28"/>
        </w:rPr>
        <w:t>符合设计要求或不超过槽深</w:t>
      </w:r>
      <w:r w:rsidRPr="0077340C">
        <w:rPr>
          <w:rFonts w:ascii="Arial" w:hAnsi="Arial" w:cs="Arial"/>
          <w:spacing w:val="2"/>
          <w:sz w:val="28"/>
          <w:szCs w:val="28"/>
        </w:rPr>
        <w:t>2/3</w:t>
      </w:r>
      <w:r w:rsidRPr="0077340C">
        <w:rPr>
          <w:rFonts w:ascii="Arial" w:hAnsi="宋体" w:cs="Arial"/>
          <w:spacing w:val="2"/>
          <w:sz w:val="28"/>
          <w:szCs w:val="28"/>
        </w:rPr>
        <w:t>,框架各接缝处不得有渗液现象；采用双环密封条时，粘贴密封条时不</w:t>
      </w:r>
      <w:r w:rsidRPr="0077340C">
        <w:rPr>
          <w:rFonts w:ascii="Arial" w:hAnsi="宋体" w:cs="Arial" w:hint="eastAsia"/>
          <w:spacing w:val="2"/>
          <w:sz w:val="28"/>
          <w:szCs w:val="28"/>
        </w:rPr>
        <w:t>应</w:t>
      </w:r>
      <w:r w:rsidRPr="0077340C">
        <w:rPr>
          <w:rFonts w:ascii="Arial" w:hAnsi="宋体" w:cs="Arial"/>
          <w:spacing w:val="2"/>
          <w:sz w:val="28"/>
          <w:szCs w:val="28"/>
        </w:rPr>
        <w:t>把环腔上的孔眼堵住；双环密封、负压密封、动态气流密封都</w:t>
      </w:r>
      <w:r w:rsidRPr="0077340C">
        <w:rPr>
          <w:rFonts w:ascii="Arial" w:hAnsi="宋体" w:cs="Arial" w:hint="eastAsia"/>
          <w:spacing w:val="2"/>
          <w:sz w:val="28"/>
          <w:szCs w:val="28"/>
        </w:rPr>
        <w:t>应</w:t>
      </w:r>
      <w:r w:rsidRPr="0077340C">
        <w:rPr>
          <w:rFonts w:ascii="Arial" w:hAnsi="宋体" w:cs="Arial"/>
          <w:spacing w:val="2"/>
          <w:sz w:val="28"/>
          <w:szCs w:val="28"/>
        </w:rPr>
        <w:t>保持负压或正压管、槽畅通;采用阻漏层和风机过滤器单元（</w:t>
      </w:r>
      <w:r w:rsidRPr="0077340C">
        <w:rPr>
          <w:rFonts w:ascii="Arial" w:hAnsi="Arial" w:cs="Arial"/>
          <w:spacing w:val="2"/>
          <w:sz w:val="28"/>
          <w:szCs w:val="28"/>
        </w:rPr>
        <w:t>FFU</w:t>
      </w:r>
      <w:r w:rsidRPr="0077340C">
        <w:rPr>
          <w:rFonts w:ascii="Arial" w:hAnsi="宋体" w:cs="Arial"/>
          <w:spacing w:val="2"/>
          <w:sz w:val="28"/>
          <w:szCs w:val="28"/>
        </w:rPr>
        <w:t>）时,边框不</w:t>
      </w:r>
      <w:r w:rsidRPr="0077340C">
        <w:rPr>
          <w:rFonts w:ascii="Arial" w:hAnsi="宋体" w:cs="Arial" w:hint="eastAsia"/>
          <w:spacing w:val="2"/>
          <w:sz w:val="28"/>
          <w:szCs w:val="28"/>
        </w:rPr>
        <w:t>应</w:t>
      </w:r>
      <w:r w:rsidRPr="0077340C">
        <w:rPr>
          <w:rFonts w:ascii="Arial" w:hAnsi="宋体" w:cs="Arial"/>
          <w:spacing w:val="2"/>
          <w:sz w:val="28"/>
          <w:szCs w:val="28"/>
        </w:rPr>
        <w:t>用胶封，应</w:t>
      </w:r>
      <w:r w:rsidRPr="0077340C">
        <w:rPr>
          <w:rFonts w:ascii="Arial" w:hAnsi="宋体" w:cs="Arial" w:hint="eastAsia"/>
          <w:spacing w:val="2"/>
          <w:sz w:val="28"/>
          <w:szCs w:val="28"/>
        </w:rPr>
        <w:t>设</w:t>
      </w:r>
      <w:r w:rsidRPr="0077340C">
        <w:rPr>
          <w:rFonts w:ascii="Arial" w:hAnsi="宋体" w:cs="Arial"/>
          <w:spacing w:val="2"/>
          <w:sz w:val="28"/>
          <w:szCs w:val="28"/>
        </w:rPr>
        <w:t>柔软隔层</w:t>
      </w:r>
      <w:r w:rsidRPr="0077340C">
        <w:rPr>
          <w:rFonts w:ascii="Arial" w:hAnsi="宋体" w:cs="Arial" w:hint="eastAsia"/>
          <w:spacing w:val="2"/>
          <w:sz w:val="28"/>
          <w:szCs w:val="28"/>
        </w:rPr>
        <w:t>使其</w:t>
      </w:r>
      <w:r w:rsidRPr="0077340C">
        <w:rPr>
          <w:rFonts w:ascii="Arial" w:hAnsi="宋体" w:cs="Arial"/>
          <w:spacing w:val="2"/>
          <w:sz w:val="28"/>
          <w:szCs w:val="28"/>
        </w:rPr>
        <w:t>处于自然压紧状态。</w:t>
      </w:r>
    </w:p>
    <w:p w:rsidR="004D40F9" w:rsidRPr="0077340C" w:rsidP="004D40F9">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5。6.1</w:t>
        </w:r>
        <w:r w:rsidRPr="0077340C">
          <w:rPr>
            <w:rFonts w:ascii="Arial" w:hAnsi="Arial" w:cs="Arial" w:hint="eastAsia"/>
            <w:spacing w:val="2"/>
            <w:sz w:val="28"/>
            <w:szCs w:val="28"/>
          </w:rPr>
          <w:t>2</w:t>
        </w:r>
      </w:smartTag>
      <w:r w:rsidRPr="0077340C">
        <w:rPr>
          <w:rFonts w:ascii="Arial" w:hAnsi="Arial" w:cs="Arial"/>
          <w:spacing w:val="2"/>
          <w:sz w:val="28"/>
          <w:szCs w:val="28"/>
        </w:rPr>
        <w:t xml:space="preserve"> </w:t>
      </w:r>
      <w:r w:rsidRPr="0077340C">
        <w:rPr>
          <w:rFonts w:ascii="Arial" w:hAnsi="宋体" w:cs="Arial"/>
          <w:spacing w:val="2"/>
          <w:sz w:val="28"/>
          <w:szCs w:val="28"/>
        </w:rPr>
        <w:t>安装高效过滤器时，外框上箭头和气流方向</w:t>
      </w:r>
      <w:r w:rsidRPr="0077340C">
        <w:rPr>
          <w:rFonts w:ascii="Arial" w:hAnsi="宋体" w:cs="Arial" w:hint="eastAsia"/>
          <w:spacing w:val="2"/>
          <w:sz w:val="28"/>
          <w:szCs w:val="28"/>
        </w:rPr>
        <w:t>必须</w:t>
      </w:r>
      <w:r w:rsidRPr="0077340C">
        <w:rPr>
          <w:rFonts w:ascii="Arial" w:hAnsi="宋体" w:cs="Arial"/>
          <w:spacing w:val="2"/>
          <w:sz w:val="28"/>
          <w:szCs w:val="28"/>
        </w:rPr>
        <w:t>一致，当其垂直安装(包括码放)时，滤纸折痕缝应垂直于地面.</w:t>
      </w:r>
    </w:p>
    <w:p w:rsidR="004D40F9" w:rsidRPr="0077340C" w:rsidP="004D40F9">
      <w:pPr>
        <w:rPr>
          <w:rFonts w:ascii="Arial" w:hAnsi="Arial" w:cs="Arial"/>
          <w:spacing w:val="2"/>
          <w:sz w:val="28"/>
          <w:szCs w:val="28"/>
        </w:rPr>
      </w:pPr>
      <w:smartTag w:uri="urn:schemas-microsoft-com:office:smarttags" w:element="chsdate">
        <w:smartTagPr>
          <w:attr w:name="Day" w:val="30"/>
          <w:attr w:name="IsLunarDate" w:val="False"/>
          <w:attr w:name="IsROCDate" w:val="False"/>
          <w:attr w:name="Month" w:val="12"/>
          <w:attr w:name="Year" w:val="1899"/>
        </w:smartTagPr>
        <w:r w:rsidRPr="0077340C">
          <w:rPr>
            <w:rFonts w:ascii="Arial" w:hAnsi="Arial" w:cs="Arial"/>
            <w:spacing w:val="2"/>
            <w:sz w:val="28"/>
            <w:szCs w:val="28"/>
          </w:rPr>
          <w:t>5.6.1</w:t>
        </w:r>
        <w:r w:rsidRPr="0077340C">
          <w:rPr>
            <w:rFonts w:ascii="Arial" w:hAnsi="Arial" w:cs="Arial" w:hint="eastAsia"/>
            <w:spacing w:val="2"/>
            <w:sz w:val="28"/>
            <w:szCs w:val="28"/>
          </w:rPr>
          <w:t>3</w:t>
        </w:r>
      </w:smartTag>
      <w:r w:rsidRPr="0077340C">
        <w:rPr>
          <w:rFonts w:ascii="Arial" w:hAnsi="Arial" w:cs="Arial"/>
          <w:spacing w:val="2"/>
          <w:sz w:val="28"/>
          <w:szCs w:val="28"/>
        </w:rPr>
        <w:t xml:space="preserve"> </w:t>
      </w:r>
      <w:r w:rsidRPr="0077340C">
        <w:rPr>
          <w:rFonts w:ascii="Arial" w:hAnsi="宋体" w:cs="Arial"/>
          <w:spacing w:val="2"/>
          <w:sz w:val="28"/>
          <w:szCs w:val="28"/>
        </w:rPr>
        <w:t>高效和亚高效过滤器安装过程中，室内不得进行带尘、产尘作业，安装完后应用</w:t>
      </w:r>
      <w:r w:rsidRPr="0077340C">
        <w:rPr>
          <w:rFonts w:ascii="Arial" w:hAnsi="宋体" w:cs="Arial" w:hint="eastAsia"/>
          <w:spacing w:val="2"/>
          <w:sz w:val="28"/>
          <w:szCs w:val="28"/>
        </w:rPr>
        <w:t>塑料</w:t>
      </w:r>
      <w:r w:rsidRPr="0077340C">
        <w:rPr>
          <w:rFonts w:ascii="Arial" w:hAnsi="宋体" w:cs="Arial"/>
          <w:spacing w:val="2"/>
          <w:sz w:val="28"/>
          <w:szCs w:val="28"/>
        </w:rPr>
        <w:t>薄膜将出风面封住，</w:t>
      </w:r>
      <w:r w:rsidRPr="0077340C">
        <w:rPr>
          <w:rFonts w:ascii="Arial" w:hAnsi="宋体" w:cs="Arial" w:hint="eastAsia"/>
          <w:spacing w:val="2"/>
          <w:sz w:val="28"/>
          <w:szCs w:val="28"/>
        </w:rPr>
        <w:t>暂时</w:t>
      </w:r>
      <w:r w:rsidRPr="0077340C">
        <w:rPr>
          <w:rFonts w:ascii="Arial" w:hAnsi="宋体" w:cs="Arial"/>
          <w:spacing w:val="2"/>
          <w:sz w:val="28"/>
          <w:szCs w:val="28"/>
        </w:rPr>
        <w:t>不上扩散板等装饰件.</w:t>
      </w:r>
    </w:p>
    <w:p w:rsidR="004D40F9" w:rsidRPr="00CD17D1" w:rsidP="007675F1">
      <w:pPr>
        <w:ind w:left="181" w:firstLine="1515" w:leftChars="86" w:firstLineChars="541"/>
        <w:rPr>
          <w:rFonts w:ascii="Arial" w:hint="eastAsia"/>
          <w:b/>
          <w:bCs/>
          <w:sz w:val="28"/>
          <w:szCs w:val="28"/>
        </w:rPr>
      </w:pPr>
      <w:bookmarkStart w:id="0" w:name="_Toc214427870"/>
      <w:r w:rsidR="007675F1">
        <w:rPr>
          <w:rFonts w:ascii="Arial" w:hAnsi="Arial" w:hint="eastAsia"/>
          <w:b/>
          <w:bCs/>
          <w:sz w:val="28"/>
          <w:szCs w:val="28"/>
        </w:rPr>
        <w:t xml:space="preserve">6     </w:t>
      </w:r>
      <w:r w:rsidRPr="00CD17D1" w:rsidR="005F2245">
        <w:rPr>
          <w:rFonts w:ascii="Arial"/>
          <w:b/>
          <w:bCs/>
          <w:sz w:val="28"/>
          <w:szCs w:val="28"/>
        </w:rPr>
        <w:t>气</w:t>
      </w:r>
      <w:r w:rsidRPr="00CD17D1" w:rsidR="005F2245">
        <w:rPr>
          <w:rFonts w:ascii="Arial" w:hint="eastAsia"/>
          <w:b/>
          <w:bCs/>
          <w:sz w:val="28"/>
          <w:szCs w:val="28"/>
        </w:rPr>
        <w:t>体</w:t>
      </w:r>
      <w:r w:rsidRPr="00CD17D1" w:rsidR="005F2245">
        <w:rPr>
          <w:rFonts w:ascii="Arial"/>
          <w:b/>
          <w:bCs/>
          <w:sz w:val="28"/>
          <w:szCs w:val="28"/>
        </w:rPr>
        <w:t>系统</w:t>
      </w:r>
      <w:bookmarkEnd w:id="0"/>
    </w:p>
    <w:p w:rsidR="005F2245" w:rsidRPr="00CD17D1" w:rsidP="005F2245">
      <w:pPr>
        <w:rPr>
          <w:rFonts w:ascii="Arial" w:hAnsi="Arial" w:cs="Arial"/>
          <w:sz w:val="28"/>
          <w:szCs w:val="28"/>
        </w:rPr>
      </w:pPr>
      <w:r w:rsidRPr="00CD17D1">
        <w:rPr>
          <w:rFonts w:ascii="Arial" w:hAnsi="宋体" w:cs="Arial"/>
          <w:sz w:val="28"/>
          <w:szCs w:val="28"/>
        </w:rPr>
        <w:t>洁净室</w:t>
      </w:r>
      <w:r w:rsidRPr="00CD17D1">
        <w:rPr>
          <w:rFonts w:ascii="Arial" w:hAnsi="宋体" w:cs="Arial" w:hint="eastAsia"/>
          <w:sz w:val="28"/>
          <w:szCs w:val="28"/>
        </w:rPr>
        <w:t>气体系统施工包含</w:t>
      </w:r>
      <w:r w:rsidRPr="00CD17D1">
        <w:rPr>
          <w:rFonts w:ascii="Arial" w:hAnsi="宋体" w:cs="Arial"/>
          <w:sz w:val="28"/>
          <w:szCs w:val="28"/>
        </w:rPr>
        <w:t>工作压力</w:t>
      </w:r>
      <w:r w:rsidRPr="00CD17D1">
        <w:rPr>
          <w:rFonts w:ascii="Arial" w:hAnsi="宋体" w:cs="Arial" w:hint="eastAsia"/>
          <w:sz w:val="28"/>
          <w:szCs w:val="28"/>
        </w:rPr>
        <w:t>一般</w:t>
      </w:r>
      <w:r w:rsidRPr="00CD17D1">
        <w:rPr>
          <w:rFonts w:ascii="Arial" w:hAnsi="宋体" w:cs="Arial"/>
          <w:sz w:val="28"/>
          <w:szCs w:val="28"/>
        </w:rPr>
        <w:t>不高于</w:t>
      </w:r>
      <w:r w:rsidRPr="00CD17D1">
        <w:rPr>
          <w:rFonts w:ascii="Arial" w:hAnsi="Arial" w:cs="Arial"/>
          <w:sz w:val="28"/>
          <w:szCs w:val="28"/>
        </w:rPr>
        <w:t>1MPa</w:t>
      </w:r>
      <w:r w:rsidRPr="00CD17D1">
        <w:rPr>
          <w:rFonts w:ascii="Arial" w:hAnsi="宋体" w:cs="Arial"/>
          <w:sz w:val="28"/>
          <w:szCs w:val="28"/>
        </w:rPr>
        <w:t>洁净的和高纯的永久气体</w:t>
      </w:r>
      <w:r w:rsidR="00853633">
        <w:rPr>
          <w:rFonts w:ascii="Arial" w:hAnsi="宋体" w:cs="Arial" w:hint="eastAsia"/>
          <w:sz w:val="28"/>
          <w:szCs w:val="28"/>
        </w:rPr>
        <w:t>（</w:t>
      </w:r>
      <w:r w:rsidRPr="008B3C08" w:rsidR="00853633">
        <w:rPr>
          <w:rFonts w:ascii="Arial" w:hAnsi="宋体" w:cs="Arial"/>
          <w:color w:val="FF0000"/>
          <w:szCs w:val="21"/>
        </w:rPr>
        <w:t>临界温度低于</w:t>
      </w:r>
      <w:r w:rsidRPr="008B3C08" w:rsidR="00853633">
        <w:rPr>
          <w:rFonts w:ascii="Arial" w:hAnsi="Arial" w:cs="Arial"/>
          <w:color w:val="FF0000"/>
          <w:szCs w:val="21"/>
        </w:rPr>
        <w:t>-10</w:t>
      </w:r>
      <w:r w:rsidRPr="008B3C08" w:rsidR="00853633">
        <w:rPr>
          <w:rFonts w:ascii="宋体" w:hAnsi="宋体" w:cs="Arial"/>
          <w:color w:val="FF0000"/>
          <w:szCs w:val="21"/>
        </w:rPr>
        <w:t>℃</w:t>
      </w:r>
      <w:r w:rsidRPr="008B3C08" w:rsidR="00853633">
        <w:rPr>
          <w:rFonts w:ascii="Arial" w:hAnsi="宋体" w:cs="Arial"/>
          <w:color w:val="FF0000"/>
          <w:szCs w:val="21"/>
        </w:rPr>
        <w:t>的气体</w:t>
      </w:r>
      <w:r w:rsidR="00853633">
        <w:rPr>
          <w:rFonts w:ascii="Arial" w:hAnsi="宋体" w:cs="Arial" w:hint="eastAsia"/>
          <w:sz w:val="28"/>
          <w:szCs w:val="28"/>
        </w:rPr>
        <w:t>)</w:t>
      </w:r>
      <w:r w:rsidRPr="00CD17D1">
        <w:rPr>
          <w:rFonts w:ascii="Arial" w:hAnsi="宋体" w:cs="Arial"/>
          <w:sz w:val="28"/>
          <w:szCs w:val="28"/>
        </w:rPr>
        <w:t>、特种气体、医用气体、可燃气体、惰性气体输送管道以及真空吸引管道等的施工</w:t>
      </w:r>
      <w:r w:rsidRPr="00CD17D1">
        <w:rPr>
          <w:rFonts w:ascii="Arial" w:hAnsi="宋体" w:cs="Arial" w:hint="eastAsia"/>
          <w:sz w:val="28"/>
          <w:szCs w:val="28"/>
        </w:rPr>
        <w:t>与</w:t>
      </w:r>
      <w:r w:rsidRPr="00CD17D1">
        <w:rPr>
          <w:rFonts w:ascii="Arial" w:hAnsi="宋体" w:cs="Arial"/>
          <w:sz w:val="28"/>
          <w:szCs w:val="28"/>
        </w:rPr>
        <w:t>验收。</w:t>
      </w:r>
    </w:p>
    <w:p w:rsidR="005F2245" w:rsidRPr="00CD17D1" w:rsidP="001B0E41">
      <w:pPr>
        <w:numPr>
          <w:ilvl w:val="0"/>
          <w:numId w:val="51"/>
        </w:numPr>
        <w:rPr>
          <w:rFonts w:hint="eastAsia"/>
          <w:b/>
          <w:bCs/>
          <w:sz w:val="28"/>
          <w:szCs w:val="28"/>
        </w:rPr>
        <w:sectPr>
          <w:type w:val="nextPage"/>
          <w:pgSz w:w="11906" w:h="16838"/>
          <w:pgMar w:top="1440" w:right="1800" w:bottom="1440" w:left="1800" w:header="851" w:footer="992" w:gutter="0"/>
          <w:pgNumType w:start="19"/>
          <w:cols w:space="425"/>
          <w:titlePg w:val="0"/>
          <w:docGrid w:type="lines" w:linePitch="312"/>
        </w:sectPr>
      </w:pPr>
      <w:r w:rsidRPr="00CD17D1" w:rsidR="001B0E41">
        <w:rPr>
          <w:b/>
          <w:bCs/>
          <w:sz w:val="28"/>
          <w:szCs w:val="28"/>
        </w:rPr>
        <w:t>管材及附件</w:t>
      </w:r>
    </w:p>
    <w:p w:rsidR="001B0E41" w:rsidRPr="00CD17D1" w:rsidP="001B0E41">
      <w:pPr>
        <w:rPr>
          <w:rFonts w:ascii="Arial" w:hAnsi="Arial" w:cs="Arial"/>
          <w:sz w:val="28"/>
          <w:szCs w:val="28"/>
        </w:rPr>
      </w:pPr>
      <w:r w:rsidRPr="00CD17D1">
        <w:rPr>
          <w:rFonts w:ascii="Arial" w:hAnsi="宋体" w:cs="Arial"/>
          <w:sz w:val="28"/>
          <w:szCs w:val="28"/>
        </w:rPr>
        <w:t>气体系统管道材质及附件，应按设计要求选配，如设计未作明确要求，选用时应与洁净室洁净度级别和输送气体性质相适应，并</w:t>
      </w:r>
      <w:r w:rsidRPr="00CD17D1">
        <w:rPr>
          <w:rFonts w:ascii="Arial" w:hAnsi="宋体" w:cs="Arial" w:hint="eastAsia"/>
          <w:sz w:val="28"/>
          <w:szCs w:val="28"/>
        </w:rPr>
        <w:t>应符合</w:t>
      </w:r>
      <w:r w:rsidRPr="00CD17D1">
        <w:rPr>
          <w:rFonts w:ascii="Arial" w:hAnsi="宋体" w:cs="Arial"/>
          <w:sz w:val="28"/>
          <w:szCs w:val="28"/>
        </w:rPr>
        <w:t>下列</w:t>
      </w:r>
      <w:r w:rsidRPr="00CD17D1">
        <w:rPr>
          <w:rFonts w:ascii="Arial" w:hAnsi="宋体" w:cs="Arial" w:hint="eastAsia"/>
          <w:sz w:val="28"/>
          <w:szCs w:val="28"/>
        </w:rPr>
        <w:t>规定</w:t>
      </w:r>
      <w:r w:rsidRPr="00CD17D1">
        <w:rPr>
          <w:rFonts w:ascii="Arial" w:hAnsi="宋体" w:cs="Arial"/>
          <w:sz w:val="28"/>
          <w:szCs w:val="28"/>
        </w:rPr>
        <w:t>：</w:t>
      </w:r>
    </w:p>
    <w:p w:rsidR="001B0E41" w:rsidRPr="00CD17D1" w:rsidP="00CD17D1">
      <w:pPr>
        <w:tabs>
          <w:tab w:val="right" w:pos="8306"/>
        </w:tabs>
        <w:ind w:firstLine="479" w:firstLineChars="171"/>
        <w:rPr>
          <w:rFonts w:ascii="Arial" w:hAnsi="Arial" w:cs="Arial" w:hint="eastAsia"/>
          <w:sz w:val="28"/>
          <w:szCs w:val="28"/>
        </w:rPr>
      </w:pPr>
      <w:r w:rsidRPr="00CD17D1">
        <w:rPr>
          <w:rFonts w:ascii="Arial" w:hAnsi="Arial" w:cs="Arial" w:hint="eastAsia"/>
          <w:sz w:val="28"/>
          <w:szCs w:val="28"/>
        </w:rPr>
        <w:t>1.应</w:t>
      </w:r>
      <w:r w:rsidRPr="00CD17D1">
        <w:rPr>
          <w:rFonts w:ascii="Arial" w:hAnsi="宋体" w:cs="Arial"/>
          <w:sz w:val="28"/>
          <w:szCs w:val="28"/>
        </w:rPr>
        <w:t>使用无缝管材</w:t>
      </w:r>
      <w:r w:rsidRPr="00CD17D1">
        <w:rPr>
          <w:rFonts w:ascii="Arial" w:hAnsi="宋体" w:cs="Arial" w:hint="eastAsia"/>
          <w:sz w:val="28"/>
          <w:szCs w:val="28"/>
        </w:rPr>
        <w:t>.</w:t>
      </w:r>
      <w:r w:rsidRPr="00CD17D1">
        <w:rPr>
          <w:rFonts w:ascii="Arial" w:hAnsi="宋体" w:cs="Arial"/>
          <w:sz w:val="28"/>
          <w:szCs w:val="28"/>
        </w:rPr>
        <w:tab/>
      </w:r>
    </w:p>
    <w:p w:rsidR="001B0E41" w:rsidRPr="00CD17D1" w:rsidP="00CD17D1">
      <w:pPr>
        <w:ind w:firstLine="479" w:firstLineChars="171"/>
        <w:rPr>
          <w:rFonts w:ascii="Arial" w:hAnsi="Arial" w:cs="Arial" w:hint="eastAsia"/>
          <w:sz w:val="28"/>
          <w:szCs w:val="28"/>
        </w:rPr>
      </w:pPr>
      <w:r w:rsidRPr="00CD17D1">
        <w:rPr>
          <w:rFonts w:ascii="Arial" w:hAnsi="Arial" w:cs="Arial" w:hint="eastAsia"/>
          <w:sz w:val="28"/>
          <w:szCs w:val="28"/>
        </w:rPr>
        <w:t>2.</w:t>
      </w:r>
      <w:r w:rsidRPr="00CD17D1">
        <w:rPr>
          <w:rFonts w:ascii="Arial" w:hAnsi="宋体" w:cs="Arial"/>
          <w:sz w:val="28"/>
          <w:szCs w:val="28"/>
        </w:rPr>
        <w:t>管材内表面吸附、解吸气体的作用小</w:t>
      </w:r>
      <w:r w:rsidRPr="00CD17D1">
        <w:rPr>
          <w:rFonts w:ascii="Arial" w:hAnsi="宋体" w:cs="Arial" w:hint="eastAsia"/>
          <w:sz w:val="28"/>
          <w:szCs w:val="28"/>
        </w:rPr>
        <w:t>。</w:t>
      </w:r>
    </w:p>
    <w:p w:rsidR="001B0E41" w:rsidRPr="00CD17D1" w:rsidP="00CD17D1">
      <w:pPr>
        <w:ind w:firstLine="479" w:firstLineChars="171"/>
        <w:rPr>
          <w:rFonts w:ascii="Arial" w:hAnsi="Arial" w:cs="Arial" w:hint="eastAsia"/>
          <w:sz w:val="28"/>
          <w:szCs w:val="28"/>
        </w:rPr>
      </w:pPr>
      <w:r w:rsidRPr="00CD17D1">
        <w:rPr>
          <w:rFonts w:ascii="Arial" w:hAnsi="Arial" w:cs="Arial" w:hint="eastAsia"/>
          <w:sz w:val="28"/>
          <w:szCs w:val="28"/>
        </w:rPr>
        <w:t>3.</w:t>
      </w:r>
      <w:r w:rsidRPr="00CD17D1">
        <w:rPr>
          <w:rFonts w:ascii="Arial" w:hAnsi="宋体" w:cs="Arial"/>
          <w:sz w:val="28"/>
          <w:szCs w:val="28"/>
        </w:rPr>
        <w:t>管材内表面</w:t>
      </w:r>
      <w:r w:rsidRPr="00CD17D1">
        <w:rPr>
          <w:rFonts w:ascii="Arial" w:hAnsi="宋体" w:cs="Arial" w:hint="eastAsia"/>
          <w:sz w:val="28"/>
          <w:szCs w:val="28"/>
        </w:rPr>
        <w:t>应</w:t>
      </w:r>
      <w:r w:rsidRPr="00CD17D1">
        <w:rPr>
          <w:rFonts w:ascii="Arial" w:hAnsi="宋体" w:cs="Arial"/>
          <w:sz w:val="28"/>
          <w:szCs w:val="28"/>
        </w:rPr>
        <w:t>光滑、耐磨损</w:t>
      </w:r>
      <w:r w:rsidRPr="00CD17D1">
        <w:rPr>
          <w:rFonts w:ascii="Arial" w:hAnsi="宋体" w:cs="Arial" w:hint="eastAsia"/>
          <w:sz w:val="28"/>
          <w:szCs w:val="28"/>
        </w:rPr>
        <w:t>。</w:t>
      </w:r>
    </w:p>
    <w:p w:rsidR="001B0E41" w:rsidRPr="00CD17D1" w:rsidP="00CD17D1">
      <w:pPr>
        <w:ind w:firstLine="479" w:firstLineChars="171"/>
        <w:rPr>
          <w:rFonts w:ascii="Arial" w:hAnsi="Arial" w:cs="Arial" w:hint="eastAsia"/>
          <w:sz w:val="28"/>
          <w:szCs w:val="28"/>
        </w:rPr>
      </w:pPr>
      <w:r w:rsidRPr="00CD17D1">
        <w:rPr>
          <w:rFonts w:ascii="Arial" w:hAnsi="Arial" w:cs="Arial" w:hint="eastAsia"/>
          <w:sz w:val="28"/>
          <w:szCs w:val="28"/>
        </w:rPr>
        <w:t>4.应</w:t>
      </w:r>
      <w:r w:rsidRPr="00CD17D1">
        <w:rPr>
          <w:rFonts w:ascii="Arial" w:hAnsi="宋体" w:cs="Arial"/>
          <w:sz w:val="28"/>
          <w:szCs w:val="28"/>
        </w:rPr>
        <w:t>具有良好的抗腐蚀性能</w:t>
      </w:r>
      <w:r w:rsidRPr="00CD17D1">
        <w:rPr>
          <w:rFonts w:ascii="Arial" w:hAnsi="宋体" w:cs="Arial" w:hint="eastAsia"/>
          <w:sz w:val="28"/>
          <w:szCs w:val="28"/>
        </w:rPr>
        <w:t>。</w:t>
      </w:r>
    </w:p>
    <w:p w:rsidR="001B0E41" w:rsidRPr="00CD17D1" w:rsidP="00CD17D1">
      <w:pPr>
        <w:ind w:firstLine="479" w:firstLineChars="171"/>
        <w:rPr>
          <w:rFonts w:ascii="Arial" w:hAnsi="宋体" w:cs="Arial" w:hint="eastAsia"/>
          <w:sz w:val="28"/>
          <w:szCs w:val="28"/>
        </w:rPr>
      </w:pPr>
      <w:r w:rsidRPr="00CD17D1">
        <w:rPr>
          <w:rFonts w:ascii="Arial" w:hAnsi="Arial" w:cs="Arial" w:hint="eastAsia"/>
          <w:sz w:val="28"/>
          <w:szCs w:val="28"/>
        </w:rPr>
        <w:t>5。</w:t>
      </w:r>
      <w:r w:rsidRPr="00CD17D1">
        <w:rPr>
          <w:rFonts w:ascii="Arial" w:hAnsi="宋体" w:cs="Arial"/>
          <w:sz w:val="28"/>
          <w:szCs w:val="28"/>
        </w:rPr>
        <w:t>管材金属组织在焊接处理时不</w:t>
      </w:r>
      <w:r w:rsidRPr="00CD17D1">
        <w:rPr>
          <w:rFonts w:ascii="Arial" w:hAnsi="宋体" w:cs="Arial" w:hint="eastAsia"/>
          <w:sz w:val="28"/>
          <w:szCs w:val="28"/>
        </w:rPr>
        <w:t>应</w:t>
      </w:r>
      <w:r w:rsidRPr="00CD17D1">
        <w:rPr>
          <w:rFonts w:ascii="Arial" w:hAnsi="宋体" w:cs="Arial"/>
          <w:sz w:val="28"/>
          <w:szCs w:val="28"/>
        </w:rPr>
        <w:t>发生变化</w:t>
      </w:r>
      <w:r w:rsidRPr="00CD17D1">
        <w:rPr>
          <w:rFonts w:ascii="Arial" w:hAnsi="宋体" w:cs="Arial" w:hint="eastAsia"/>
          <w:sz w:val="28"/>
          <w:szCs w:val="28"/>
        </w:rPr>
        <w:t>.</w:t>
      </w:r>
    </w:p>
    <w:p w:rsidR="001B0E41" w:rsidRPr="00CD17D1" w:rsidP="00CD17D1">
      <w:pPr>
        <w:ind w:firstLine="479" w:firstLineChars="171"/>
        <w:rPr>
          <w:rFonts w:ascii="Arial" w:hAnsi="Arial" w:cs="Arial" w:hint="eastAsia"/>
          <w:sz w:val="28"/>
          <w:szCs w:val="28"/>
        </w:rPr>
      </w:pPr>
      <w:r w:rsidRPr="00CD17D1">
        <w:rPr>
          <w:rFonts w:ascii="Arial" w:hAnsi="宋体" w:cs="Arial" w:hint="eastAsia"/>
          <w:sz w:val="28"/>
          <w:szCs w:val="28"/>
        </w:rPr>
        <w:t>6。负压管道不宜采用普通炭钢管。</w:t>
      </w:r>
    </w:p>
    <w:p w:rsidR="001B0E41" w:rsidRPr="00CD17D1" w:rsidP="001B0E41">
      <w:pPr>
        <w:rPr>
          <w:rFonts w:ascii="Arial" w:hAnsi="Arial" w:cs="Arial"/>
          <w:sz w:val="28"/>
          <w:szCs w:val="28"/>
        </w:rPr>
      </w:pPr>
      <w:r w:rsidRPr="00CD17D1">
        <w:rPr>
          <w:rFonts w:ascii="Arial" w:hAnsi="宋体" w:cs="Arial"/>
          <w:sz w:val="28"/>
          <w:szCs w:val="28"/>
        </w:rPr>
        <w:t>所用管材应放在室内保管,不得重叠码放。管道应无裂纹、缩孔、夹渣、起瘤、折叠、重皮、锈斑</w:t>
      </w:r>
      <w:r w:rsidRPr="00CD17D1">
        <w:rPr>
          <w:rFonts w:ascii="Arial" w:hAnsi="宋体" w:cs="Arial" w:hint="eastAsia"/>
          <w:sz w:val="28"/>
          <w:szCs w:val="28"/>
        </w:rPr>
        <w:t>、表面损伤</w:t>
      </w:r>
      <w:r w:rsidRPr="00CD17D1">
        <w:rPr>
          <w:rFonts w:ascii="Arial" w:hAnsi="宋体" w:cs="Arial"/>
          <w:sz w:val="28"/>
          <w:szCs w:val="28"/>
        </w:rPr>
        <w:t>等缺陷。管道应平直、圆滑</w:t>
      </w:r>
      <w:r w:rsidRPr="00CD17D1">
        <w:rPr>
          <w:rFonts w:ascii="Arial" w:hAnsi="宋体" w:cs="Arial" w:hint="eastAsia"/>
          <w:sz w:val="28"/>
          <w:szCs w:val="28"/>
        </w:rPr>
        <w:t>.</w:t>
      </w:r>
      <w:r w:rsidR="00E62EEB">
        <w:rPr>
          <w:rFonts w:ascii="Arial" w:hAnsi="Arial" w:cs="Arial" w:hint="eastAsia"/>
          <w:sz w:val="28"/>
          <w:szCs w:val="28"/>
        </w:rPr>
        <w:t xml:space="preserve">         </w:t>
      </w:r>
      <w:r w:rsidRPr="00CD17D1">
        <w:rPr>
          <w:rFonts w:ascii="Arial" w:hAnsi="宋体" w:cs="Arial"/>
          <w:sz w:val="28"/>
          <w:szCs w:val="28"/>
        </w:rPr>
        <w:t>成品管外包装和相应管端头的管帽、堵头等密封措施应有效、无破损.</w:t>
      </w:r>
    </w:p>
    <w:p w:rsidR="001B0E41" w:rsidRPr="00CD17D1" w:rsidP="00E62EEB">
      <w:pPr>
        <w:ind w:firstLine="280" w:firstLineChars="100"/>
        <w:rPr>
          <w:rFonts w:ascii="Arial" w:hAnsi="Arial" w:cs="Arial" w:hint="eastAsia"/>
          <w:sz w:val="28"/>
          <w:szCs w:val="28"/>
        </w:rPr>
      </w:pPr>
      <w:r w:rsidRPr="00CD17D1">
        <w:rPr>
          <w:rFonts w:ascii="Arial" w:hAnsi="Arial" w:cs="Arial" w:hint="eastAsia"/>
          <w:sz w:val="28"/>
          <w:szCs w:val="28"/>
        </w:rPr>
        <w:t>氧气阀门必须采用专用产品，其密封圈应采用有色金属、聚四氟乙烯等材质.填料用经脱脂处理的聚四氟乙烯。</w:t>
      </w:r>
    </w:p>
    <w:p w:rsidR="001B0E41" w:rsidRPr="00CD17D1" w:rsidP="00E62EEB">
      <w:pPr>
        <w:ind w:firstLine="280" w:firstLineChars="100"/>
        <w:rPr>
          <w:rFonts w:ascii="Arial" w:hAnsi="Arial" w:cs="Arial"/>
          <w:sz w:val="28"/>
          <w:szCs w:val="28"/>
        </w:rPr>
      </w:pPr>
      <w:r w:rsidRPr="00CD17D1">
        <w:rPr>
          <w:rFonts w:ascii="Arial" w:hAnsi="宋体" w:cs="Arial"/>
          <w:sz w:val="28"/>
          <w:szCs w:val="28"/>
        </w:rPr>
        <w:t>高纯气体管路,可用不锈钢材质的附件，但在不锈钢材质的管路中,不</w:t>
      </w:r>
      <w:r w:rsidRPr="00CD17D1">
        <w:rPr>
          <w:rFonts w:ascii="Arial" w:hAnsi="宋体" w:cs="Arial" w:hint="eastAsia"/>
          <w:sz w:val="28"/>
          <w:szCs w:val="28"/>
        </w:rPr>
        <w:t>应</w:t>
      </w:r>
      <w:r w:rsidRPr="00CD17D1">
        <w:rPr>
          <w:rFonts w:ascii="Arial" w:hAnsi="宋体" w:cs="Arial"/>
          <w:sz w:val="28"/>
          <w:szCs w:val="28"/>
        </w:rPr>
        <w:t>采用铜质的附件。</w:t>
      </w:r>
    </w:p>
    <w:p w:rsidR="001B0E41" w:rsidRPr="00CD17D1" w:rsidP="001B0E41">
      <w:pPr>
        <w:ind w:left="180"/>
        <w:rPr>
          <w:rFonts w:hint="eastAsia"/>
          <w:b/>
          <w:bCs/>
          <w:sz w:val="28"/>
          <w:szCs w:val="28"/>
        </w:rPr>
      </w:pPr>
    </w:p>
    <w:p w:rsidR="001B0E41" w:rsidRPr="00CD17D1" w:rsidP="001B0E41">
      <w:pPr>
        <w:numPr>
          <w:ilvl w:val="0"/>
          <w:numId w:val="5"/>
        </w:numPr>
        <w:rPr>
          <w:rFonts w:ascii="Arial" w:hint="eastAsia"/>
          <w:b/>
          <w:bCs/>
          <w:sz w:val="28"/>
          <w:szCs w:val="28"/>
        </w:rPr>
      </w:pPr>
      <w:r w:rsidRPr="00CD17D1">
        <w:rPr>
          <w:b/>
          <w:bCs/>
          <w:sz w:val="28"/>
          <w:szCs w:val="28"/>
        </w:rPr>
        <w:t>管</w:t>
      </w:r>
      <w:r w:rsidRPr="00CD17D1">
        <w:rPr>
          <w:rFonts w:hint="eastAsia"/>
          <w:b/>
          <w:bCs/>
          <w:sz w:val="28"/>
          <w:szCs w:val="28"/>
        </w:rPr>
        <w:t>道</w:t>
      </w:r>
      <w:r w:rsidRPr="00CD17D1">
        <w:rPr>
          <w:b/>
          <w:bCs/>
          <w:sz w:val="28"/>
          <w:szCs w:val="28"/>
        </w:rPr>
        <w:t>系统安装</w:t>
      </w:r>
    </w:p>
    <w:p w:rsidR="00AC0B1D" w:rsidRPr="00AC0B1D" w:rsidP="00AC0B1D">
      <w:pPr>
        <w:rPr>
          <w:rFonts w:ascii="宋体" w:hAnsi="宋体" w:cs="Arial" w:hint="eastAsia"/>
          <w:sz w:val="30"/>
          <w:szCs w:val="30"/>
        </w:rPr>
      </w:pPr>
      <w:r w:rsidRPr="00AC0B1D">
        <w:rPr>
          <w:rFonts w:ascii="宋体" w:hAnsi="宋体" w:cs="Arial" w:hint="eastAsia"/>
          <w:sz w:val="30"/>
          <w:szCs w:val="30"/>
        </w:rPr>
        <w:t>管道安装前应进行以下准备工作:</w:t>
      </w:r>
    </w:p>
    <w:p w:rsidR="00AC0B1D" w:rsidRPr="00AC0B1D" w:rsidP="00AC0B1D">
      <w:pPr>
        <w:ind w:firstLine="513" w:firstLineChars="171"/>
        <w:rPr>
          <w:rFonts w:ascii="Arial" w:hAnsi="Arial" w:cs="Arial" w:hint="eastAsia"/>
          <w:sz w:val="30"/>
          <w:szCs w:val="30"/>
        </w:rPr>
      </w:pPr>
      <w:r w:rsidRPr="00AC0B1D">
        <w:rPr>
          <w:rFonts w:ascii="Arial" w:hAnsi="Arial" w:cs="Arial" w:hint="eastAsia"/>
          <w:sz w:val="30"/>
          <w:szCs w:val="30"/>
        </w:rPr>
        <w:t>1.配管下料时应采用</w:t>
      </w:r>
      <w:r w:rsidRPr="00AC0B1D">
        <w:rPr>
          <w:rFonts w:ascii="Arial" w:hAnsi="Arial" w:cs="Arial" w:hint="eastAsia"/>
          <w:sz w:val="30"/>
          <w:szCs w:val="30"/>
        </w:rPr>
        <w:t>“</w:t>
      </w:r>
      <w:r w:rsidRPr="00AC0B1D">
        <w:rPr>
          <w:rFonts w:ascii="Arial" w:hAnsi="Arial" w:cs="Arial" w:hint="eastAsia"/>
          <w:sz w:val="30"/>
          <w:szCs w:val="30"/>
        </w:rPr>
        <w:t>等离子切割"或专用切割锯、割管刀等工具，不应采用氧乙炔焰切割，不得涂抹油脂或润滑剂.</w:t>
      </w:r>
    </w:p>
    <w:p w:rsidR="00AC0B1D" w:rsidRPr="00AC0B1D" w:rsidP="00AC0B1D">
      <w:pPr>
        <w:ind w:firstLine="513" w:firstLineChars="171"/>
        <w:rPr>
          <w:rFonts w:ascii="Arial" w:hAnsi="Arial" w:cs="Arial" w:hint="eastAsia"/>
          <w:sz w:val="30"/>
          <w:szCs w:val="30"/>
        </w:rPr>
        <w:sectPr>
          <w:type w:val="nextPage"/>
          <w:pgSz w:w="11906" w:h="16838"/>
          <w:pgMar w:top="1440" w:right="1800" w:bottom="1440" w:left="1800" w:header="851" w:footer="992" w:gutter="0"/>
          <w:pgNumType w:start="20"/>
          <w:cols w:space="425"/>
          <w:titlePg w:val="0"/>
          <w:docGrid w:type="lines" w:linePitch="312"/>
        </w:sectPr>
      </w:pPr>
    </w:p>
    <w:p w:rsidR="00AC0B1D" w:rsidRPr="00AC0B1D" w:rsidP="00AC0B1D">
      <w:pPr>
        <w:ind w:firstLine="513" w:firstLineChars="171"/>
        <w:rPr>
          <w:rFonts w:ascii="Arial" w:hAnsi="Arial" w:cs="Arial" w:hint="eastAsia"/>
          <w:sz w:val="30"/>
          <w:szCs w:val="30"/>
        </w:rPr>
      </w:pPr>
      <w:r w:rsidRPr="00AC0B1D">
        <w:rPr>
          <w:rFonts w:ascii="Arial" w:hAnsi="Arial" w:cs="Arial" w:hint="eastAsia"/>
          <w:sz w:val="30"/>
          <w:szCs w:val="30"/>
        </w:rPr>
        <w:t>2。管道切口应与管轴线垂直,切口表面应平整、无裂纹，应去除毛刺。</w:t>
      </w:r>
    </w:p>
    <w:p w:rsidR="00AC0B1D" w:rsidRPr="00AC0B1D" w:rsidP="00AC0B1D">
      <w:pPr>
        <w:ind w:firstLine="513" w:firstLineChars="171"/>
        <w:rPr>
          <w:rFonts w:ascii="Arial" w:hAnsi="Arial" w:cs="Arial" w:hint="eastAsia"/>
          <w:sz w:val="30"/>
          <w:szCs w:val="30"/>
        </w:rPr>
      </w:pPr>
      <w:r w:rsidRPr="00AC0B1D">
        <w:rPr>
          <w:rFonts w:ascii="Arial" w:hAnsi="Arial" w:cs="Arial" w:hint="eastAsia"/>
          <w:sz w:val="30"/>
          <w:szCs w:val="30"/>
        </w:rPr>
        <w:t>3。在主管道上连接支管或部件时，宜用成品连接件.</w:t>
      </w:r>
    </w:p>
    <w:p w:rsidR="00AC0B1D" w:rsidRPr="00AC0B1D" w:rsidP="00AC0B1D">
      <w:pPr>
        <w:ind w:firstLine="513" w:firstLineChars="171"/>
        <w:rPr>
          <w:rFonts w:ascii="Arial" w:hAnsi="Arial" w:cs="Arial" w:hint="eastAsia"/>
          <w:sz w:val="30"/>
          <w:szCs w:val="30"/>
        </w:rPr>
      </w:pPr>
      <w:r w:rsidRPr="00AC0B1D">
        <w:rPr>
          <w:rFonts w:ascii="Arial" w:hAnsi="Arial" w:cs="Arial" w:hint="eastAsia"/>
          <w:sz w:val="30"/>
          <w:szCs w:val="30"/>
        </w:rPr>
        <w:t>4.普通不锈钢管应在工厂的清洗槽中用酸洗液清洗后再用清水冲洗干净。</w:t>
      </w:r>
    </w:p>
    <w:p w:rsidR="00AC0B1D" w:rsidRPr="00AC0B1D" w:rsidP="00AC0B1D">
      <w:pPr>
        <w:ind w:firstLine="513" w:firstLineChars="171"/>
        <w:rPr>
          <w:rFonts w:ascii="Arial" w:hAnsi="Arial" w:cs="Arial" w:hint="eastAsia"/>
          <w:sz w:val="30"/>
          <w:szCs w:val="30"/>
        </w:rPr>
      </w:pPr>
      <w:r w:rsidRPr="00AC0B1D">
        <w:rPr>
          <w:rFonts w:ascii="Arial" w:hAnsi="Arial" w:cs="Arial" w:hint="eastAsia"/>
          <w:sz w:val="30"/>
          <w:szCs w:val="30"/>
        </w:rPr>
        <w:t>5。氧气管道及附件，安装前应按相关规定方法进行脱脂，脱脂应在远离洁净室的地点进行,并做好操作人员的安全与环境保护工作。</w:t>
      </w:r>
    </w:p>
    <w:p w:rsidR="00AC0B1D" w:rsidRPr="00AC0B1D" w:rsidP="00D53628">
      <w:pPr>
        <w:ind w:firstLine="450" w:firstLineChars="150"/>
        <w:rPr>
          <w:rFonts w:ascii="宋体" w:hAnsi="宋体" w:cs="Arial" w:hint="eastAsia"/>
          <w:sz w:val="30"/>
          <w:szCs w:val="30"/>
        </w:rPr>
      </w:pPr>
      <w:r w:rsidRPr="00AC0B1D">
        <w:rPr>
          <w:rFonts w:ascii="宋体" w:hAnsi="宋体" w:cs="Arial" w:hint="eastAsia"/>
          <w:sz w:val="30"/>
          <w:szCs w:val="30"/>
        </w:rPr>
        <w:t>管道敷设应符合设计要求,设计无要求时，应敷设在人员不易碰撞的高度上，否则应有防护设施。输送干燥气体的管道宜无坡度敷设；真空吸引管道和含湿气体管道的坡度宜大于或等于0。3％,坡向真空泵站或冷凝水收集器。</w:t>
      </w:r>
    </w:p>
    <w:p w:rsidR="00AC0B1D" w:rsidRPr="00AC0B1D" w:rsidP="00D53628">
      <w:pPr>
        <w:ind w:firstLine="300" w:firstLineChars="100"/>
        <w:rPr>
          <w:rFonts w:ascii="宋体" w:hAnsi="宋体" w:cs="Arial" w:hint="eastAsia"/>
          <w:sz w:val="30"/>
          <w:szCs w:val="30"/>
        </w:rPr>
      </w:pPr>
      <w:r w:rsidRPr="00AC0B1D">
        <w:rPr>
          <w:rFonts w:ascii="宋体" w:hAnsi="宋体" w:cs="Arial" w:hint="eastAsia"/>
          <w:sz w:val="30"/>
          <w:szCs w:val="30"/>
        </w:rPr>
        <w:t>不锈钢管道应采用氩弧焊焊接连接，焊接时管内应充氩气保护，直至焊接、吹扫、冷却完毕后停止充气。</w:t>
      </w:r>
    </w:p>
    <w:p w:rsidR="00AC0B1D" w:rsidRPr="00AC0B1D" w:rsidP="00D53628">
      <w:pPr>
        <w:ind w:firstLine="450" w:firstLineChars="150"/>
        <w:rPr>
          <w:rFonts w:ascii="宋体" w:hAnsi="宋体" w:cs="Arial" w:hint="eastAsia"/>
          <w:sz w:val="30"/>
          <w:szCs w:val="30"/>
        </w:rPr>
      </w:pPr>
      <w:r w:rsidRPr="00AC0B1D">
        <w:rPr>
          <w:rFonts w:ascii="宋体" w:hAnsi="宋体" w:cs="Arial" w:hint="eastAsia"/>
          <w:sz w:val="30"/>
          <w:szCs w:val="30"/>
        </w:rPr>
        <w:t>有接地要求的管道，法兰间必须接有多芯导电跨线.</w:t>
      </w:r>
    </w:p>
    <w:p w:rsidR="00AC0B1D" w:rsidRPr="00AC0B1D" w:rsidP="00774794">
      <w:pPr>
        <w:ind w:firstLine="450" w:firstLineChars="150"/>
        <w:rPr>
          <w:rFonts w:ascii="宋体" w:hAnsi="宋体" w:cs="Arial" w:hint="eastAsia"/>
          <w:sz w:val="30"/>
          <w:szCs w:val="30"/>
        </w:rPr>
      </w:pPr>
      <w:r w:rsidRPr="00AC0B1D">
        <w:rPr>
          <w:rFonts w:ascii="宋体" w:hAnsi="宋体" w:cs="Arial" w:hint="eastAsia"/>
          <w:sz w:val="30"/>
          <w:szCs w:val="30"/>
        </w:rPr>
        <w:t>穿过围护结构进入洁净室的气体管道,应设套管,套管内管材不应有焊缝与接头,管材与套管间应用不燃材料填充并密封，套管两端应有不锈钢盘型封盖。</w:t>
      </w:r>
    </w:p>
    <w:p w:rsidR="00AC0B1D" w:rsidRPr="00AC0B1D" w:rsidP="00816E84">
      <w:pPr>
        <w:ind w:firstLine="300" w:firstLineChars="100"/>
        <w:rPr>
          <w:rFonts w:ascii="Arial" w:hAnsi="Arial" w:cs="Arial"/>
          <w:sz w:val="30"/>
          <w:szCs w:val="30"/>
        </w:rPr>
      </w:pPr>
      <w:r w:rsidRPr="00AC0B1D">
        <w:rPr>
          <w:rFonts w:ascii="Arial" w:hAnsi="宋体" w:cs="Arial"/>
          <w:sz w:val="30"/>
          <w:szCs w:val="30"/>
        </w:rPr>
        <w:t>高纯气体管道的安装,除应符合以上有关条款</w:t>
      </w:r>
      <w:r w:rsidRPr="00AC0B1D">
        <w:rPr>
          <w:rFonts w:ascii="Arial" w:hAnsi="宋体" w:cs="Arial" w:hint="eastAsia"/>
          <w:sz w:val="30"/>
          <w:szCs w:val="30"/>
        </w:rPr>
        <w:t>规定</w:t>
      </w:r>
      <w:r w:rsidRPr="00AC0B1D">
        <w:rPr>
          <w:rFonts w:ascii="Arial" w:hAnsi="宋体" w:cs="Arial"/>
          <w:sz w:val="30"/>
          <w:szCs w:val="30"/>
        </w:rPr>
        <w:t>外，还应符合下列</w:t>
      </w:r>
      <w:r w:rsidRPr="00AC0B1D">
        <w:rPr>
          <w:rFonts w:ascii="Arial" w:hAnsi="宋体" w:cs="Arial" w:hint="eastAsia"/>
          <w:sz w:val="30"/>
          <w:szCs w:val="30"/>
        </w:rPr>
        <w:t>规定</w:t>
      </w:r>
      <w:r w:rsidRPr="00AC0B1D">
        <w:rPr>
          <w:rFonts w:ascii="Arial" w:hAnsi="宋体" w:cs="Arial"/>
          <w:sz w:val="30"/>
          <w:szCs w:val="30"/>
        </w:rPr>
        <w:t>：</w:t>
      </w:r>
    </w:p>
    <w:p w:rsidR="00AC0B1D" w:rsidRPr="00AC0B1D" w:rsidP="00AC0B1D">
      <w:pPr>
        <w:ind w:firstLine="513" w:firstLineChars="171"/>
        <w:rPr>
          <w:rFonts w:ascii="Arial" w:hAnsi="Arial" w:cs="Arial" w:hint="eastAsia"/>
          <w:sz w:val="30"/>
          <w:szCs w:val="30"/>
        </w:rPr>
      </w:pPr>
      <w:r w:rsidRPr="00AC0B1D">
        <w:rPr>
          <w:rFonts w:ascii="Arial" w:hAnsi="Arial" w:cs="Arial" w:hint="eastAsia"/>
          <w:sz w:val="30"/>
          <w:szCs w:val="30"/>
        </w:rPr>
        <w:t>1。</w:t>
      </w:r>
      <w:r w:rsidRPr="00AC0B1D">
        <w:rPr>
          <w:rFonts w:ascii="Arial" w:hAnsi="Arial" w:cs="Arial"/>
          <w:sz w:val="30"/>
          <w:szCs w:val="30"/>
        </w:rPr>
        <w:t>经脱脂或抛光处理的不锈钢管，安装前</w:t>
      </w:r>
      <w:r w:rsidRPr="00AC0B1D">
        <w:rPr>
          <w:rFonts w:ascii="Arial" w:hAnsi="Arial" w:cs="Arial" w:hint="eastAsia"/>
          <w:sz w:val="30"/>
          <w:szCs w:val="30"/>
        </w:rPr>
        <w:t>应</w:t>
      </w:r>
      <w:r w:rsidRPr="00AC0B1D">
        <w:rPr>
          <w:rFonts w:ascii="Arial" w:hAnsi="Arial" w:cs="Arial"/>
          <w:sz w:val="30"/>
          <w:szCs w:val="30"/>
        </w:rPr>
        <w:t>采取保护措施,严防二次污染</w:t>
      </w:r>
      <w:r w:rsidRPr="00AC0B1D">
        <w:rPr>
          <w:rFonts w:ascii="Arial" w:hAnsi="Arial" w:cs="Arial" w:hint="eastAsia"/>
          <w:sz w:val="30"/>
          <w:szCs w:val="30"/>
        </w:rPr>
        <w:t>。</w:t>
      </w:r>
    </w:p>
    <w:p w:rsidR="00AC0B1D" w:rsidRPr="00AC0B1D" w:rsidP="00AC0B1D">
      <w:pPr>
        <w:ind w:firstLine="513" w:firstLineChars="171"/>
        <w:rPr>
          <w:rFonts w:ascii="Arial" w:hAnsi="Arial" w:cs="Arial"/>
          <w:sz w:val="30"/>
          <w:szCs w:val="30"/>
        </w:rPr>
        <w:sectPr>
          <w:type w:val="nextPage"/>
          <w:pgSz w:w="11906" w:h="16838"/>
          <w:pgMar w:top="1440" w:right="1800" w:bottom="1440" w:left="1800" w:header="851" w:footer="992" w:gutter="0"/>
          <w:pgNumType w:start="21"/>
          <w:cols w:space="425"/>
          <w:titlePg w:val="0"/>
          <w:docGrid w:type="lines" w:linePitch="312"/>
        </w:sectPr>
      </w:pPr>
      <w:r w:rsidRPr="00AC0B1D">
        <w:rPr>
          <w:rFonts w:ascii="Arial" w:hAnsi="Arial" w:cs="Arial" w:hint="eastAsia"/>
          <w:sz w:val="30"/>
          <w:szCs w:val="30"/>
        </w:rPr>
        <w:t>2。</w:t>
      </w:r>
      <w:r w:rsidRPr="00AC0B1D">
        <w:rPr>
          <w:rFonts w:ascii="Arial" w:hAnsi="Arial" w:cs="Arial"/>
          <w:sz w:val="30"/>
          <w:szCs w:val="30"/>
        </w:rPr>
        <w:t>管道预制、分段组装作业，</w:t>
      </w:r>
      <w:r w:rsidRPr="00AC0B1D">
        <w:rPr>
          <w:rFonts w:ascii="Arial" w:hAnsi="Arial" w:cs="Arial" w:hint="eastAsia"/>
          <w:sz w:val="30"/>
          <w:szCs w:val="30"/>
        </w:rPr>
        <w:t>不得</w:t>
      </w:r>
      <w:r w:rsidRPr="00AC0B1D">
        <w:rPr>
          <w:rFonts w:ascii="Arial" w:hAnsi="Arial" w:cs="Arial"/>
          <w:sz w:val="30"/>
          <w:szCs w:val="30"/>
        </w:rPr>
        <w:t>在露天环境中进行。</w:t>
      </w:r>
    </w:p>
    <w:p w:rsidR="00AC0B1D" w:rsidRPr="00AC0B1D" w:rsidP="00AC0B1D">
      <w:pPr>
        <w:ind w:firstLine="513" w:firstLineChars="171"/>
        <w:rPr>
          <w:rFonts w:ascii="Arial" w:hAnsi="Arial" w:cs="Arial"/>
          <w:sz w:val="30"/>
          <w:szCs w:val="30"/>
        </w:rPr>
      </w:pPr>
      <w:r w:rsidRPr="00AC0B1D">
        <w:rPr>
          <w:rFonts w:ascii="Arial" w:hAnsi="Arial" w:cs="Arial" w:hint="eastAsia"/>
          <w:sz w:val="30"/>
          <w:szCs w:val="30"/>
        </w:rPr>
        <w:t>3。</w:t>
      </w:r>
      <w:r w:rsidRPr="00AC0B1D">
        <w:rPr>
          <w:rFonts w:ascii="Arial" w:hAnsi="Arial" w:cs="Arial"/>
          <w:sz w:val="30"/>
          <w:szCs w:val="30"/>
        </w:rPr>
        <w:t>分段预制或组装的管段</w:t>
      </w:r>
      <w:r w:rsidRPr="00AC0B1D">
        <w:rPr>
          <w:rFonts w:ascii="Arial" w:hAnsi="Arial" w:cs="Arial" w:hint="eastAsia"/>
          <w:sz w:val="30"/>
          <w:szCs w:val="30"/>
        </w:rPr>
        <w:t>完成后</w:t>
      </w:r>
      <w:r w:rsidRPr="00AC0B1D">
        <w:rPr>
          <w:rFonts w:ascii="Arial" w:hAnsi="Arial" w:cs="Arial"/>
          <w:sz w:val="30"/>
          <w:szCs w:val="30"/>
        </w:rPr>
        <w:t>两端应用膜、板等封闭。</w:t>
      </w:r>
    </w:p>
    <w:p w:rsidR="00AC0B1D" w:rsidRPr="00AC0B1D" w:rsidP="00AC0B1D">
      <w:pPr>
        <w:ind w:firstLine="513" w:firstLineChars="171"/>
        <w:rPr>
          <w:rFonts w:ascii="Arial" w:hAnsi="Arial" w:cs="Arial" w:hint="eastAsia"/>
          <w:sz w:val="30"/>
          <w:szCs w:val="30"/>
        </w:rPr>
      </w:pPr>
      <w:r w:rsidRPr="00AC0B1D">
        <w:rPr>
          <w:rFonts w:ascii="Arial" w:hAnsi="Arial" w:cs="Arial" w:hint="eastAsia"/>
          <w:sz w:val="30"/>
          <w:szCs w:val="30"/>
        </w:rPr>
        <w:t>4.</w:t>
      </w:r>
      <w:r w:rsidRPr="00AC0B1D">
        <w:rPr>
          <w:rFonts w:ascii="Arial" w:hAnsi="Arial" w:cs="Arial"/>
          <w:sz w:val="30"/>
          <w:szCs w:val="30"/>
        </w:rPr>
        <w:t>高纯气体管道为无缝铜管时，应采用承插式硬钎焊焊接。焊接紫铜管时应按</w:t>
      </w:r>
      <w:r w:rsidRPr="00AC0B1D">
        <w:rPr>
          <w:rFonts w:ascii="Arial" w:hAnsi="Arial" w:cs="Arial" w:hint="eastAsia"/>
          <w:sz w:val="30"/>
          <w:szCs w:val="30"/>
        </w:rPr>
        <w:t>国家现行标准</w:t>
      </w:r>
      <w:r w:rsidRPr="00AC0B1D">
        <w:rPr>
          <w:rFonts w:ascii="Arial" w:hAnsi="Arial" w:cs="Arial"/>
          <w:sz w:val="30"/>
          <w:szCs w:val="30"/>
        </w:rPr>
        <w:t>《磷铜钎料》GB/T6418-93要求选用磷铜钎料；焊接紫铜与黄铜管时</w:t>
      </w:r>
      <w:r w:rsidRPr="00AC0B1D">
        <w:rPr>
          <w:rFonts w:ascii="Arial" w:hAnsi="Arial" w:cs="Arial" w:hint="eastAsia"/>
          <w:sz w:val="30"/>
          <w:szCs w:val="30"/>
        </w:rPr>
        <w:t>宜</w:t>
      </w:r>
      <w:r w:rsidRPr="00AC0B1D">
        <w:rPr>
          <w:rFonts w:ascii="Arial" w:hAnsi="Arial" w:cs="Arial"/>
          <w:sz w:val="30"/>
          <w:szCs w:val="30"/>
        </w:rPr>
        <w:t>按</w:t>
      </w:r>
      <w:r w:rsidRPr="00AC0B1D">
        <w:rPr>
          <w:rFonts w:ascii="Arial" w:hAnsi="Arial" w:cs="Arial" w:hint="eastAsia"/>
          <w:sz w:val="30"/>
          <w:szCs w:val="30"/>
        </w:rPr>
        <w:t>国家现行标准</w:t>
      </w:r>
      <w:r w:rsidRPr="00AC0B1D">
        <w:rPr>
          <w:rFonts w:ascii="Arial" w:hAnsi="Arial" w:cs="Arial"/>
          <w:sz w:val="30"/>
          <w:szCs w:val="30"/>
        </w:rPr>
        <w:t>《银基钎料》GB10046—88要求，选用HL304含银量为50％的银基钎料。管内应通入与工艺气体同等纯度的氮气作为保护气体</w:t>
      </w:r>
      <w:r w:rsidRPr="00AC0B1D">
        <w:rPr>
          <w:rFonts w:ascii="Arial" w:hAnsi="Arial" w:cs="Arial" w:hint="eastAsia"/>
          <w:sz w:val="30"/>
          <w:szCs w:val="30"/>
        </w:rPr>
        <w:t>并吹除，不宜用沾水纺织材料擦拭.</w:t>
      </w:r>
    </w:p>
    <w:p w:rsidR="00AC0B1D" w:rsidRPr="00AC0B1D" w:rsidP="00AC0B1D">
      <w:pPr>
        <w:ind w:firstLine="513" w:firstLineChars="171"/>
        <w:rPr>
          <w:rFonts w:ascii="Arial" w:hAnsi="Arial" w:cs="Arial"/>
          <w:sz w:val="30"/>
          <w:szCs w:val="30"/>
        </w:rPr>
      </w:pPr>
      <w:r w:rsidRPr="00AC0B1D">
        <w:rPr>
          <w:rFonts w:ascii="Arial" w:hAnsi="Arial" w:cs="Arial" w:hint="eastAsia"/>
          <w:sz w:val="30"/>
          <w:szCs w:val="30"/>
        </w:rPr>
        <w:t>5.</w:t>
      </w:r>
      <w:r w:rsidRPr="00AC0B1D">
        <w:rPr>
          <w:rFonts w:ascii="Arial" w:hAnsi="Arial" w:cs="Arial"/>
          <w:sz w:val="30"/>
          <w:szCs w:val="30"/>
        </w:rPr>
        <w:t>高纯气体管道如无法避免用螺纹连接时，宜在铜与铜、铜与铜合金附件外螺纹上均匀挂锡，非氧气管道宜采用聚四氟乙烯带缠绕管口螺纹.</w:t>
      </w:r>
    </w:p>
    <w:p w:rsidR="00AC0B1D" w:rsidRPr="00AC0B1D" w:rsidP="00AC0B1D">
      <w:pPr>
        <w:ind w:firstLine="513" w:firstLineChars="171"/>
        <w:rPr>
          <w:rFonts w:ascii="Arial" w:hAnsi="Arial" w:cs="Arial"/>
          <w:sz w:val="30"/>
          <w:szCs w:val="30"/>
        </w:rPr>
      </w:pPr>
      <w:r w:rsidRPr="00AC0B1D">
        <w:rPr>
          <w:rFonts w:ascii="Arial" w:hAnsi="Arial" w:cs="Arial" w:hint="eastAsia"/>
          <w:sz w:val="30"/>
          <w:szCs w:val="30"/>
        </w:rPr>
        <w:t>6.</w:t>
      </w:r>
      <w:r w:rsidRPr="00AC0B1D">
        <w:rPr>
          <w:rFonts w:ascii="Arial" w:hAnsi="Arial" w:cs="Arial"/>
          <w:sz w:val="30"/>
          <w:szCs w:val="30"/>
        </w:rPr>
        <w:t>不锈钢管、铜管应冷弯，弯管半径宜大于等于5倍管材外径；管壁不得起皱。</w:t>
      </w:r>
    </w:p>
    <w:p w:rsidR="00AC0B1D" w:rsidRPr="00AC0B1D" w:rsidP="00AC0B1D">
      <w:pPr>
        <w:ind w:firstLine="513" w:firstLineChars="171"/>
        <w:rPr>
          <w:rFonts w:ascii="Arial" w:hAnsi="Arial" w:cs="Arial"/>
          <w:sz w:val="30"/>
          <w:szCs w:val="30"/>
        </w:rPr>
      </w:pPr>
      <w:r w:rsidRPr="00AC0B1D">
        <w:rPr>
          <w:rFonts w:ascii="Arial" w:hAnsi="Arial" w:cs="Arial" w:hint="eastAsia"/>
          <w:sz w:val="30"/>
          <w:szCs w:val="30"/>
        </w:rPr>
        <w:t>7.</w:t>
      </w:r>
      <w:r w:rsidRPr="00AC0B1D">
        <w:rPr>
          <w:rFonts w:ascii="Arial" w:hAnsi="Arial" w:cs="Arial"/>
          <w:sz w:val="30"/>
          <w:szCs w:val="30"/>
        </w:rPr>
        <w:t>高纯气体管道为聚偏二氟乙烯（PVDF）管时，应采用自动或半自动热焊机焊接连接</w:t>
      </w:r>
      <w:r w:rsidRPr="00AC0B1D">
        <w:rPr>
          <w:rFonts w:ascii="Arial" w:hAnsi="Arial" w:cs="Arial" w:hint="eastAsia"/>
          <w:sz w:val="30"/>
          <w:szCs w:val="30"/>
        </w:rPr>
        <w:t>。</w:t>
      </w:r>
      <w:r w:rsidRPr="00AC0B1D">
        <w:rPr>
          <w:rFonts w:ascii="Arial" w:hAnsi="Arial" w:cs="Arial"/>
          <w:sz w:val="30"/>
          <w:szCs w:val="30"/>
        </w:rPr>
        <w:t>两管对接面错边不应大于1mm。不同壁厚的管子不得对焊，热焊接连接时</w:t>
      </w:r>
      <w:r w:rsidRPr="00AC0B1D">
        <w:rPr>
          <w:rFonts w:ascii="Arial" w:hAnsi="Arial" w:cs="Arial" w:hint="eastAsia"/>
          <w:sz w:val="30"/>
          <w:szCs w:val="30"/>
        </w:rPr>
        <w:t>应</w:t>
      </w:r>
      <w:r w:rsidRPr="00AC0B1D">
        <w:rPr>
          <w:rFonts w:ascii="Arial" w:hAnsi="Arial" w:cs="Arial"/>
          <w:sz w:val="30"/>
          <w:szCs w:val="30"/>
        </w:rPr>
        <w:t>采取保护环境和人员安全的措施。</w:t>
      </w:r>
    </w:p>
    <w:p w:rsidR="00AC0B1D" w:rsidRPr="00AC0B1D" w:rsidP="00AC0B1D">
      <w:pPr>
        <w:ind w:firstLine="513" w:firstLineChars="171"/>
        <w:rPr>
          <w:rFonts w:ascii="Arial" w:hAnsi="Arial" w:cs="Arial"/>
          <w:sz w:val="30"/>
          <w:szCs w:val="30"/>
        </w:rPr>
      </w:pPr>
      <w:r w:rsidRPr="00AC0B1D">
        <w:rPr>
          <w:rFonts w:ascii="Arial" w:hAnsi="Arial" w:cs="Arial" w:hint="eastAsia"/>
          <w:sz w:val="30"/>
          <w:szCs w:val="30"/>
        </w:rPr>
        <w:t>8.</w:t>
      </w:r>
      <w:r w:rsidRPr="00AC0B1D">
        <w:rPr>
          <w:rFonts w:ascii="Arial" w:hAnsi="Arial" w:cs="Arial"/>
          <w:sz w:val="30"/>
          <w:szCs w:val="30"/>
        </w:rPr>
        <w:t>管道系统支架间距应小于普通气体管道的支架间距，并</w:t>
      </w:r>
      <w:r w:rsidRPr="00AC0B1D">
        <w:rPr>
          <w:rFonts w:ascii="Arial" w:hAnsi="Arial" w:cs="Arial" w:hint="eastAsia"/>
          <w:sz w:val="30"/>
          <w:szCs w:val="30"/>
        </w:rPr>
        <w:t>应</w:t>
      </w:r>
      <w:r w:rsidRPr="00AC0B1D">
        <w:rPr>
          <w:rFonts w:ascii="Arial" w:hAnsi="Arial" w:cs="Arial"/>
          <w:sz w:val="30"/>
          <w:szCs w:val="30"/>
        </w:rPr>
        <w:t>采用吊架、弹簧支架、柔性支撑等固定方式。不锈钢管与炭钢支架之间应垫入不锈钢或氯离子含量不超过25×10—6（25ppm)的非金属垫层.</w:t>
      </w:r>
    </w:p>
    <w:p w:rsidR="00AC0B1D" w:rsidRPr="00AC0B1D" w:rsidP="00AC0B1D">
      <w:pPr>
        <w:ind w:firstLine="513" w:firstLineChars="171"/>
        <w:rPr>
          <w:rFonts w:ascii="Arial" w:hAnsi="Arial" w:cs="Arial" w:hint="eastAsia"/>
          <w:sz w:val="30"/>
          <w:szCs w:val="30"/>
        </w:rPr>
        <w:sectPr>
          <w:type w:val="nextPage"/>
          <w:pgSz w:w="11906" w:h="16838"/>
          <w:pgMar w:top="1440" w:right="1800" w:bottom="1440" w:left="1800" w:header="851" w:footer="992" w:gutter="0"/>
          <w:pgNumType w:start="22"/>
          <w:cols w:space="425"/>
          <w:titlePg w:val="0"/>
          <w:docGrid w:type="lines" w:linePitch="312"/>
        </w:sectPr>
      </w:pPr>
      <w:r w:rsidRPr="00AC0B1D">
        <w:rPr>
          <w:rFonts w:ascii="Arial" w:hAnsi="Arial" w:cs="Arial" w:hint="eastAsia"/>
          <w:sz w:val="30"/>
          <w:szCs w:val="30"/>
        </w:rPr>
        <w:t>9.</w:t>
      </w:r>
      <w:r w:rsidRPr="00AC0B1D">
        <w:rPr>
          <w:rFonts w:ascii="Arial" w:hAnsi="Arial" w:cs="Arial"/>
          <w:sz w:val="30"/>
          <w:szCs w:val="30"/>
        </w:rPr>
        <w:t>洁净室内高纯气体与高干燥度气体管道应为无坡度敷设，不考虑排水功能,终端应设放气管.</w:t>
      </w:r>
    </w:p>
    <w:p w:rsidR="001B0E41" w:rsidRPr="00211D71" w:rsidP="00211D71">
      <w:pPr>
        <w:ind w:firstLine="297" w:firstLineChars="99"/>
        <w:rPr>
          <w:rFonts w:ascii="黑体" w:eastAsia="黑体" w:hAnsi="Arial" w:cs="Arial" w:hint="eastAsia"/>
          <w:b/>
          <w:sz w:val="30"/>
          <w:szCs w:val="30"/>
        </w:rPr>
      </w:pPr>
      <w:r w:rsidRPr="00AC0B1D" w:rsidR="00AC0B1D">
        <w:rPr>
          <w:rFonts w:ascii="黑体" w:eastAsia="黑体" w:hAnsi="宋体" w:cs="Arial" w:hint="eastAsia"/>
          <w:b/>
          <w:sz w:val="30"/>
          <w:szCs w:val="30"/>
        </w:rPr>
        <w:t>医用气体管道安装后应加色标。不同气体管道上的接口应专用，不得通用。</w:t>
      </w:r>
    </w:p>
    <w:p w:rsidR="001B0E41" w:rsidRPr="00211D71" w:rsidP="001B0E41">
      <w:pPr>
        <w:numPr>
          <w:ilvl w:val="0"/>
          <w:numId w:val="5"/>
        </w:numPr>
        <w:rPr>
          <w:rFonts w:ascii="Arial" w:hint="eastAsia"/>
          <w:b/>
          <w:bCs/>
          <w:sz w:val="28"/>
          <w:szCs w:val="28"/>
        </w:rPr>
      </w:pPr>
      <w:r w:rsidRPr="00CD17D1">
        <w:rPr>
          <w:b/>
          <w:bCs/>
          <w:sz w:val="28"/>
          <w:szCs w:val="28"/>
        </w:rPr>
        <w:t>管道系统的强度试验</w:t>
      </w:r>
    </w:p>
    <w:p w:rsidR="0001133B" w:rsidRPr="00843FEE" w:rsidP="00843FEE">
      <w:pPr>
        <w:ind w:firstLine="297" w:firstLineChars="99"/>
        <w:rPr>
          <w:rFonts w:ascii="黑体" w:eastAsia="黑体" w:hAnsi="宋体" w:cs="Arial" w:hint="eastAsia"/>
          <w:b/>
          <w:sz w:val="30"/>
          <w:szCs w:val="30"/>
        </w:rPr>
      </w:pPr>
      <w:r w:rsidRPr="00843FEE">
        <w:rPr>
          <w:rFonts w:ascii="黑体" w:eastAsia="黑体" w:hAnsi="宋体" w:cs="Arial" w:hint="eastAsia"/>
          <w:b/>
          <w:sz w:val="30"/>
          <w:szCs w:val="30"/>
        </w:rPr>
        <w:t>可燃气体和高纯气体等特殊气体阀门安装前应逐个进行强度和严密性试验.管路系统安装完毕后应对系统进行强度试验。强度试验应采用气压试验，并应采取严格的安全措施,不得采用水压试验。当管道的设计压力大于0。6MPa时，应按设计文件规定进行气压试验。</w:t>
      </w:r>
    </w:p>
    <w:p w:rsidR="0001133B" w:rsidRPr="000E643A" w:rsidP="00843FEE">
      <w:pPr>
        <w:ind w:firstLine="420" w:firstLineChars="150"/>
        <w:rPr>
          <w:rFonts w:ascii="Arial" w:hAnsi="Arial" w:cs="Arial"/>
          <w:sz w:val="28"/>
          <w:szCs w:val="28"/>
        </w:rPr>
      </w:pPr>
      <w:r w:rsidRPr="000E643A">
        <w:rPr>
          <w:rFonts w:ascii="Arial" w:hAnsi="宋体" w:cs="Arial"/>
          <w:sz w:val="28"/>
          <w:szCs w:val="28"/>
        </w:rPr>
        <w:t>气压试验应采用洁净度与洁净室等级匹配的惰性气体或压缩空气进行，试验压力为设计压力的</w:t>
      </w:r>
      <w:r w:rsidRPr="000E643A">
        <w:rPr>
          <w:rFonts w:ascii="Arial" w:hAnsi="Arial" w:cs="Arial"/>
          <w:sz w:val="28"/>
          <w:szCs w:val="28"/>
        </w:rPr>
        <w:t>1. 15</w:t>
      </w:r>
      <w:r w:rsidRPr="000E643A">
        <w:rPr>
          <w:rFonts w:ascii="Arial" w:hAnsi="宋体" w:cs="Arial"/>
          <w:sz w:val="28"/>
          <w:szCs w:val="28"/>
        </w:rPr>
        <w:t>倍。</w:t>
      </w:r>
    </w:p>
    <w:p w:rsidR="0001133B" w:rsidRPr="000E643A" w:rsidP="0001133B">
      <w:pPr>
        <w:rPr>
          <w:rFonts w:ascii="Arial" w:hAnsi="Arial" w:cs="Arial"/>
          <w:sz w:val="28"/>
          <w:szCs w:val="28"/>
        </w:rPr>
      </w:pPr>
      <w:r w:rsidRPr="000E643A">
        <w:rPr>
          <w:rFonts w:ascii="Arial" w:hAnsi="宋体" w:cs="Arial"/>
          <w:sz w:val="28"/>
          <w:szCs w:val="28"/>
        </w:rPr>
        <w:t>试验时应逐步缓慢增加压力，当压力升至试验压力</w:t>
      </w:r>
      <w:r w:rsidRPr="000E643A">
        <w:rPr>
          <w:rFonts w:ascii="Arial" w:hAnsi="Arial" w:cs="Arial"/>
          <w:sz w:val="28"/>
          <w:szCs w:val="28"/>
        </w:rPr>
        <w:t>50</w:t>
      </w:r>
      <w:r w:rsidRPr="000E643A">
        <w:rPr>
          <w:rFonts w:ascii="Arial" w:hAnsi="宋体" w:cs="Arial"/>
          <w:sz w:val="28"/>
          <w:szCs w:val="28"/>
        </w:rPr>
        <w:t>％时，如未发现异常与泄漏，继续按试验压力的</w:t>
      </w:r>
      <w:r w:rsidRPr="000E643A">
        <w:rPr>
          <w:rFonts w:ascii="Arial" w:hAnsi="Arial" w:cs="Arial"/>
          <w:sz w:val="28"/>
          <w:szCs w:val="28"/>
        </w:rPr>
        <w:t>10</w:t>
      </w:r>
      <w:r w:rsidRPr="000E643A">
        <w:rPr>
          <w:rFonts w:ascii="Arial" w:hAnsi="宋体" w:cs="Arial"/>
          <w:sz w:val="28"/>
          <w:szCs w:val="28"/>
        </w:rPr>
        <w:t>％逐</w:t>
      </w:r>
      <w:r w:rsidRPr="000E643A">
        <w:rPr>
          <w:rFonts w:ascii="Arial" w:hAnsi="宋体" w:cs="Arial" w:hint="eastAsia"/>
          <w:sz w:val="28"/>
          <w:szCs w:val="28"/>
        </w:rPr>
        <w:t>级</w:t>
      </w:r>
      <w:r w:rsidRPr="000E643A">
        <w:rPr>
          <w:rFonts w:ascii="Arial" w:hAnsi="宋体" w:cs="Arial"/>
          <w:sz w:val="28"/>
          <w:szCs w:val="28"/>
        </w:rPr>
        <w:t>升压，每级稳压</w:t>
      </w:r>
      <w:r w:rsidRPr="000E643A">
        <w:rPr>
          <w:rFonts w:ascii="Arial" w:hAnsi="Arial" w:cs="Arial"/>
          <w:sz w:val="28"/>
          <w:szCs w:val="28"/>
        </w:rPr>
        <w:t>3min</w:t>
      </w:r>
      <w:r w:rsidRPr="000E643A">
        <w:rPr>
          <w:rFonts w:ascii="Arial" w:hAnsi="宋体" w:cs="Arial"/>
          <w:sz w:val="28"/>
          <w:szCs w:val="28"/>
        </w:rPr>
        <w:t>，直至试验压力。稳压</w:t>
      </w:r>
      <w:r w:rsidRPr="000E643A">
        <w:rPr>
          <w:rFonts w:ascii="Arial" w:hAnsi="Arial" w:cs="Arial"/>
          <w:sz w:val="28"/>
          <w:szCs w:val="28"/>
        </w:rPr>
        <w:t>10min</w:t>
      </w:r>
      <w:r w:rsidRPr="000E643A">
        <w:rPr>
          <w:rFonts w:ascii="Arial" w:hAnsi="宋体" w:cs="Arial"/>
          <w:sz w:val="28"/>
          <w:szCs w:val="28"/>
        </w:rPr>
        <w:t>后,再将压力降至设计压力，停压时间以查漏工作的需要而定,以发泡剂检验无泄漏为合格。</w:t>
      </w:r>
    </w:p>
    <w:p w:rsidR="0001133B" w:rsidRPr="000E643A" w:rsidP="00843FEE">
      <w:pPr>
        <w:ind w:firstLine="420" w:firstLineChars="150"/>
        <w:rPr>
          <w:rFonts w:ascii="Arial" w:hAnsi="Arial" w:cs="Arial"/>
          <w:sz w:val="28"/>
          <w:szCs w:val="28"/>
        </w:rPr>
      </w:pPr>
      <w:r w:rsidRPr="000E643A">
        <w:rPr>
          <w:rFonts w:ascii="Arial" w:hAnsi="宋体" w:cs="Arial"/>
          <w:sz w:val="28"/>
          <w:szCs w:val="28"/>
        </w:rPr>
        <w:t>真空管道的气压试验压力应为</w:t>
      </w:r>
      <w:r w:rsidRPr="000E643A">
        <w:rPr>
          <w:rFonts w:ascii="Arial" w:hAnsi="Arial" w:cs="Arial"/>
          <w:sz w:val="28"/>
          <w:szCs w:val="28"/>
        </w:rPr>
        <w:t>0。2MPa</w:t>
      </w:r>
      <w:r w:rsidRPr="000E643A">
        <w:rPr>
          <w:rFonts w:ascii="Arial" w:hAnsi="宋体" w:cs="Arial"/>
          <w:sz w:val="28"/>
          <w:szCs w:val="28"/>
        </w:rPr>
        <w:t>.</w:t>
      </w:r>
    </w:p>
    <w:p w:rsidR="0001133B" w:rsidRPr="000E643A" w:rsidP="00822F4C">
      <w:pPr>
        <w:ind w:firstLine="420" w:firstLineChars="150"/>
        <w:rPr>
          <w:rFonts w:ascii="Arial" w:hAnsi="Arial" w:cs="Arial"/>
          <w:sz w:val="28"/>
          <w:szCs w:val="28"/>
        </w:rPr>
      </w:pPr>
      <w:r w:rsidRPr="000E643A">
        <w:rPr>
          <w:rFonts w:ascii="Arial" w:hAnsi="宋体" w:cs="Arial"/>
          <w:sz w:val="28"/>
          <w:szCs w:val="28"/>
        </w:rPr>
        <w:t>当管道输送的介质为</w:t>
      </w:r>
      <w:r w:rsidRPr="000E643A">
        <w:rPr>
          <w:rFonts w:ascii="Arial" w:hAnsi="Arial" w:cs="Arial"/>
          <w:sz w:val="28"/>
          <w:szCs w:val="28"/>
        </w:rPr>
        <w:t>“</w:t>
      </w:r>
      <w:r w:rsidRPr="000E643A">
        <w:rPr>
          <w:rFonts w:ascii="Arial" w:hAnsi="宋体" w:cs="Arial"/>
          <w:sz w:val="28"/>
          <w:szCs w:val="28"/>
        </w:rPr>
        <w:t>有毒气体</w:t>
      </w:r>
      <w:r w:rsidRPr="000E643A">
        <w:rPr>
          <w:rFonts w:ascii="Arial" w:hAnsi="Arial" w:cs="Arial"/>
          <w:sz w:val="28"/>
          <w:szCs w:val="28"/>
        </w:rPr>
        <w:t>”</w:t>
      </w:r>
      <w:r w:rsidRPr="000E643A">
        <w:rPr>
          <w:rFonts w:ascii="Arial" w:hAnsi="宋体" w:cs="Arial"/>
          <w:sz w:val="28"/>
          <w:szCs w:val="28"/>
        </w:rPr>
        <w:t>、</w:t>
      </w:r>
      <w:r w:rsidRPr="000E643A">
        <w:rPr>
          <w:rFonts w:ascii="Arial" w:hAnsi="Arial" w:cs="Arial"/>
          <w:sz w:val="28"/>
          <w:szCs w:val="28"/>
        </w:rPr>
        <w:t>“</w:t>
      </w:r>
      <w:r w:rsidRPr="000E643A">
        <w:rPr>
          <w:rFonts w:ascii="Arial" w:hAnsi="宋体" w:cs="Arial"/>
          <w:sz w:val="28"/>
          <w:szCs w:val="28"/>
        </w:rPr>
        <w:t>腐蚀性气体</w:t>
      </w:r>
      <w:r w:rsidRPr="000E643A">
        <w:rPr>
          <w:rFonts w:ascii="Arial" w:hAnsi="Arial" w:cs="Arial"/>
          <w:sz w:val="28"/>
          <w:szCs w:val="28"/>
        </w:rPr>
        <w:t>”</w:t>
      </w:r>
      <w:r w:rsidRPr="000E643A">
        <w:rPr>
          <w:rFonts w:ascii="Arial" w:hAnsi="宋体" w:cs="Arial"/>
          <w:sz w:val="28"/>
          <w:szCs w:val="28"/>
        </w:rPr>
        <w:t>、</w:t>
      </w:r>
      <w:r w:rsidRPr="000E643A">
        <w:rPr>
          <w:rFonts w:ascii="Arial" w:hAnsi="Arial" w:cs="Arial"/>
          <w:sz w:val="28"/>
          <w:szCs w:val="28"/>
        </w:rPr>
        <w:t>“</w:t>
      </w:r>
      <w:r w:rsidRPr="000E643A">
        <w:rPr>
          <w:rFonts w:ascii="Arial" w:hAnsi="宋体" w:cs="Arial"/>
          <w:sz w:val="28"/>
          <w:szCs w:val="28"/>
        </w:rPr>
        <w:t>可燃气体</w:t>
      </w:r>
      <w:r w:rsidRPr="000E643A">
        <w:rPr>
          <w:rFonts w:ascii="Arial" w:hAnsi="Arial" w:cs="Arial"/>
          <w:sz w:val="28"/>
          <w:szCs w:val="28"/>
        </w:rPr>
        <w:t>”</w:t>
      </w:r>
      <w:r w:rsidRPr="000E643A">
        <w:rPr>
          <w:rFonts w:ascii="Arial" w:hAnsi="宋体" w:cs="Arial"/>
          <w:sz w:val="28"/>
          <w:szCs w:val="28"/>
        </w:rPr>
        <w:t>时，应进行最高工作压力下的泄漏试验.对管段之间焊接接头、管路的分支接头</w:t>
      </w:r>
      <w:r w:rsidRPr="000E643A">
        <w:rPr>
          <w:rFonts w:ascii="Arial" w:hAnsi="宋体" w:cs="Arial" w:hint="eastAsia"/>
          <w:sz w:val="28"/>
          <w:szCs w:val="28"/>
        </w:rPr>
        <w:t>、</w:t>
      </w:r>
      <w:r w:rsidRPr="000E643A">
        <w:rPr>
          <w:rFonts w:ascii="Arial" w:hAnsi="宋体" w:cs="Arial"/>
          <w:sz w:val="28"/>
          <w:szCs w:val="28"/>
        </w:rPr>
        <w:t>阀门的填料、法兰或螺纹的连接处，包括全部金属隔膜阀、波纹管阀、调节阀、放空阀、排气阀等，</w:t>
      </w:r>
      <w:r w:rsidRPr="000E643A">
        <w:rPr>
          <w:rFonts w:ascii="Arial" w:hAnsi="宋体" w:cs="Arial" w:hint="eastAsia"/>
          <w:sz w:val="28"/>
          <w:szCs w:val="28"/>
        </w:rPr>
        <w:t>应</w:t>
      </w:r>
      <w:r w:rsidRPr="000E643A">
        <w:rPr>
          <w:rFonts w:ascii="Arial" w:hAnsi="宋体" w:cs="Arial"/>
          <w:sz w:val="28"/>
          <w:szCs w:val="28"/>
        </w:rPr>
        <w:t>以发泡剂检验不泄漏为合格。</w:t>
      </w:r>
    </w:p>
    <w:p w:rsidR="0001133B" w:rsidRPr="000E643A" w:rsidP="000E643A">
      <w:pPr>
        <w:ind w:firstLine="560" w:firstLineChars="200"/>
        <w:rPr>
          <w:rFonts w:ascii="Arial" w:hAnsi="Arial" w:cs="Arial"/>
          <w:sz w:val="28"/>
          <w:szCs w:val="28"/>
        </w:rPr>
        <w:sectPr>
          <w:type w:val="nextPage"/>
          <w:pgSz w:w="11906" w:h="16838"/>
          <w:pgMar w:top="1440" w:right="1800" w:bottom="1440" w:left="1800" w:header="851" w:footer="992" w:gutter="0"/>
          <w:pgNumType w:start="23"/>
          <w:cols w:space="425"/>
          <w:titlePg w:val="0"/>
          <w:docGrid w:type="lines" w:linePitch="312"/>
        </w:sectPr>
      </w:pPr>
      <w:r w:rsidRPr="000E643A">
        <w:rPr>
          <w:rFonts w:ascii="Arial" w:hAnsi="宋体" w:cs="Arial"/>
          <w:sz w:val="28"/>
          <w:szCs w:val="28"/>
        </w:rPr>
        <w:t>经过气压试验合格的系统,试验后未经拆卸,该管路系统可不再进行泄漏试验.</w:t>
      </w:r>
    </w:p>
    <w:p w:rsidR="0001133B" w:rsidRPr="000E643A" w:rsidP="00C426AC">
      <w:pPr>
        <w:ind w:firstLine="280" w:firstLineChars="100"/>
        <w:rPr>
          <w:rFonts w:ascii="Arial" w:hAnsi="Arial" w:cs="Arial"/>
          <w:sz w:val="28"/>
          <w:szCs w:val="28"/>
        </w:rPr>
      </w:pPr>
      <w:r w:rsidRPr="000E643A">
        <w:rPr>
          <w:rFonts w:ascii="Arial" w:hAnsi="宋体" w:cs="Arial"/>
          <w:sz w:val="28"/>
          <w:szCs w:val="28"/>
        </w:rPr>
        <w:t>真空管道在强度试验与</w:t>
      </w:r>
      <w:r w:rsidRPr="000E643A">
        <w:rPr>
          <w:rFonts w:ascii="Arial" w:hAnsi="宋体" w:cs="Arial" w:hint="eastAsia"/>
          <w:sz w:val="28"/>
          <w:szCs w:val="28"/>
        </w:rPr>
        <w:t>泄漏</w:t>
      </w:r>
      <w:r w:rsidRPr="000E643A">
        <w:rPr>
          <w:rFonts w:ascii="Arial" w:hAnsi="宋体" w:cs="Arial"/>
          <w:sz w:val="28"/>
          <w:szCs w:val="28"/>
        </w:rPr>
        <w:t>试验合格后，</w:t>
      </w:r>
      <w:r w:rsidRPr="000E643A">
        <w:rPr>
          <w:rFonts w:ascii="Arial" w:hAnsi="宋体" w:cs="Arial" w:hint="eastAsia"/>
          <w:sz w:val="28"/>
          <w:szCs w:val="28"/>
        </w:rPr>
        <w:t>应在</w:t>
      </w:r>
      <w:r w:rsidRPr="000E643A">
        <w:rPr>
          <w:rFonts w:ascii="Arial" w:hAnsi="宋体" w:cs="Arial"/>
          <w:sz w:val="28"/>
          <w:szCs w:val="28"/>
        </w:rPr>
        <w:t>系统联动运转前，以设计压力进行真空度试验。试验宜在气温变化较小的环境</w:t>
      </w:r>
      <w:r w:rsidRPr="000E643A">
        <w:rPr>
          <w:rFonts w:ascii="Arial" w:hAnsi="宋体" w:cs="Arial" w:hint="eastAsia"/>
          <w:sz w:val="28"/>
          <w:szCs w:val="28"/>
        </w:rPr>
        <w:t>中</w:t>
      </w:r>
      <w:r w:rsidRPr="000E643A">
        <w:rPr>
          <w:rFonts w:ascii="Arial" w:hAnsi="宋体" w:cs="Arial"/>
          <w:sz w:val="28"/>
          <w:szCs w:val="28"/>
        </w:rPr>
        <w:t>进行，试验时间</w:t>
      </w:r>
      <w:r w:rsidRPr="000E643A">
        <w:rPr>
          <w:rFonts w:ascii="Arial" w:hAnsi="宋体" w:cs="Arial" w:hint="eastAsia"/>
          <w:sz w:val="28"/>
          <w:szCs w:val="28"/>
        </w:rPr>
        <w:t>应</w:t>
      </w:r>
      <w:r w:rsidRPr="000E643A">
        <w:rPr>
          <w:rFonts w:ascii="Arial" w:hAnsi="宋体" w:cs="Arial"/>
          <w:sz w:val="28"/>
          <w:szCs w:val="28"/>
        </w:rPr>
        <w:t>为</w:t>
      </w:r>
      <w:r w:rsidRPr="000E643A">
        <w:rPr>
          <w:rFonts w:ascii="Arial" w:hAnsi="Arial" w:cs="Arial"/>
          <w:sz w:val="28"/>
          <w:szCs w:val="28"/>
        </w:rPr>
        <w:t>24</w:t>
      </w:r>
      <w:r w:rsidRPr="000E643A">
        <w:rPr>
          <w:rFonts w:ascii="Arial" w:hAnsi="宋体" w:cs="Arial" w:hint="eastAsia"/>
          <w:sz w:val="28"/>
          <w:szCs w:val="28"/>
        </w:rPr>
        <w:t>h</w:t>
      </w:r>
      <w:r w:rsidRPr="000E643A">
        <w:rPr>
          <w:rFonts w:ascii="Arial" w:hAnsi="宋体" w:cs="Arial"/>
          <w:sz w:val="28"/>
          <w:szCs w:val="28"/>
        </w:rPr>
        <w:t>，增压率不应大于</w:t>
      </w:r>
      <w:r w:rsidRPr="000E643A">
        <w:rPr>
          <w:rFonts w:ascii="Arial" w:hAnsi="Arial" w:cs="Arial"/>
          <w:sz w:val="28"/>
          <w:szCs w:val="28"/>
        </w:rPr>
        <w:t>3</w:t>
      </w:r>
      <w:r w:rsidRPr="000E643A">
        <w:rPr>
          <w:rFonts w:ascii="Arial" w:hAnsi="宋体" w:cs="Arial"/>
          <w:sz w:val="28"/>
          <w:szCs w:val="28"/>
        </w:rPr>
        <w:t>%。</w:t>
      </w:r>
    </w:p>
    <w:p w:rsidR="00211D71" w:rsidRPr="000E643A" w:rsidP="00211D71">
      <w:pPr>
        <w:ind w:left="180"/>
        <w:rPr>
          <w:rFonts w:ascii="Arial" w:hint="eastAsia"/>
          <w:b/>
          <w:bCs/>
          <w:sz w:val="28"/>
          <w:szCs w:val="28"/>
        </w:rPr>
      </w:pPr>
    </w:p>
    <w:p w:rsidR="001B0E41" w:rsidRPr="000E643A" w:rsidP="001B0E41">
      <w:pPr>
        <w:numPr>
          <w:ilvl w:val="0"/>
          <w:numId w:val="5"/>
        </w:numPr>
        <w:rPr>
          <w:rFonts w:ascii="Arial" w:hint="eastAsia"/>
          <w:b/>
          <w:bCs/>
          <w:sz w:val="28"/>
          <w:szCs w:val="28"/>
        </w:rPr>
      </w:pPr>
      <w:r w:rsidRPr="000E643A">
        <w:rPr>
          <w:b/>
          <w:bCs/>
          <w:sz w:val="28"/>
          <w:szCs w:val="28"/>
        </w:rPr>
        <w:t>管道系统的吹除</w:t>
      </w:r>
    </w:p>
    <w:p w:rsidR="000E643A" w:rsidRPr="000E643A" w:rsidP="000E643A">
      <w:pPr>
        <w:rPr>
          <w:rFonts w:ascii="Arial" w:hAnsi="Arial" w:cs="Arial"/>
          <w:sz w:val="28"/>
          <w:szCs w:val="28"/>
        </w:rPr>
      </w:pPr>
      <w:r w:rsidRPr="000E643A">
        <w:rPr>
          <w:rFonts w:ascii="Arial" w:hAnsi="宋体" w:cs="Arial"/>
          <w:sz w:val="28"/>
          <w:szCs w:val="28"/>
        </w:rPr>
        <w:t>气体管道各项试验合格后，应使用与洁净室洁净度级别匹配的洁净无油压缩空气或高纯氮气吹除管内污物,吹除气流流速应大于</w:t>
      </w:r>
      <w:smartTag w:uri="urn:schemas-microsoft-com:office:smarttags" w:element="chmetcnv">
        <w:smartTagPr>
          <w:attr w:name="HasSpace" w:val="False"/>
          <w:attr w:name="Negative" w:val="False"/>
          <w:attr w:name="NumberType" w:val="1"/>
          <w:attr w:name="SourceValue" w:val="20"/>
          <w:attr w:name="TCSC" w:val="0"/>
          <w:attr w:name="UnitName" w:val="m"/>
        </w:smartTagPr>
        <w:r w:rsidRPr="000E643A">
          <w:rPr>
            <w:rFonts w:ascii="Arial" w:hAnsi="Arial" w:cs="Arial"/>
            <w:sz w:val="28"/>
            <w:szCs w:val="28"/>
          </w:rPr>
          <w:t>20m</w:t>
        </w:r>
      </w:smartTag>
      <w:r w:rsidRPr="000E643A">
        <w:rPr>
          <w:rFonts w:ascii="Arial" w:hAnsi="Arial" w:cs="Arial"/>
          <w:sz w:val="28"/>
          <w:szCs w:val="28"/>
        </w:rPr>
        <w:t>/s</w:t>
      </w:r>
      <w:r w:rsidRPr="000E643A">
        <w:rPr>
          <w:rFonts w:ascii="Arial" w:hAnsi="宋体" w:cs="Arial"/>
          <w:sz w:val="28"/>
          <w:szCs w:val="28"/>
        </w:rPr>
        <w:t>，直至末端排出气体在白纸上无污痕为合格。</w:t>
      </w:r>
    </w:p>
    <w:p w:rsidR="000E643A" w:rsidRPr="000E643A" w:rsidP="00C426AC">
      <w:pPr>
        <w:ind w:firstLine="280" w:firstLineChars="100"/>
        <w:rPr>
          <w:rFonts w:ascii="Arial" w:hAnsi="Arial" w:cs="Arial"/>
          <w:sz w:val="28"/>
          <w:szCs w:val="28"/>
        </w:rPr>
      </w:pPr>
      <w:r w:rsidRPr="000E643A">
        <w:rPr>
          <w:rFonts w:ascii="Arial" w:hAnsi="宋体" w:cs="Arial"/>
          <w:sz w:val="28"/>
          <w:szCs w:val="28"/>
        </w:rPr>
        <w:t>管道吹除合格后,应再以实际输送的气体</w:t>
      </w:r>
      <w:r w:rsidRPr="000E643A">
        <w:rPr>
          <w:rFonts w:ascii="Arial" w:hAnsi="宋体" w:cs="Arial" w:hint="eastAsia"/>
          <w:sz w:val="28"/>
          <w:szCs w:val="28"/>
        </w:rPr>
        <w:t>，在</w:t>
      </w:r>
      <w:r w:rsidRPr="000E643A">
        <w:rPr>
          <w:rFonts w:ascii="Arial" w:hAnsi="宋体" w:cs="Arial"/>
          <w:sz w:val="28"/>
          <w:szCs w:val="28"/>
        </w:rPr>
        <w:t>工作压力</w:t>
      </w:r>
      <w:r w:rsidRPr="000E643A">
        <w:rPr>
          <w:rFonts w:ascii="Arial" w:hAnsi="宋体" w:cs="Arial" w:hint="eastAsia"/>
          <w:sz w:val="28"/>
          <w:szCs w:val="28"/>
        </w:rPr>
        <w:t>下</w:t>
      </w:r>
      <w:r w:rsidRPr="000E643A">
        <w:rPr>
          <w:rFonts w:ascii="Arial" w:hAnsi="宋体" w:cs="Arial"/>
          <w:sz w:val="28"/>
          <w:szCs w:val="28"/>
        </w:rPr>
        <w:t>，对管道系统进行吹除，</w:t>
      </w:r>
      <w:r w:rsidRPr="000E643A">
        <w:rPr>
          <w:rFonts w:ascii="Arial" w:hAnsi="宋体" w:cs="Arial" w:hint="eastAsia"/>
          <w:sz w:val="28"/>
          <w:szCs w:val="28"/>
        </w:rPr>
        <w:t>应</w:t>
      </w:r>
      <w:r w:rsidRPr="000E643A">
        <w:rPr>
          <w:rFonts w:ascii="Arial" w:hAnsi="宋体" w:cs="Arial"/>
          <w:sz w:val="28"/>
          <w:szCs w:val="28"/>
        </w:rPr>
        <w:t>无异常声音和振动为合格。输送可燃气体的管道在启用之前，应用惰性气体将管内原有气体置换。</w:t>
      </w:r>
    </w:p>
    <w:p w:rsidR="00211D71" w:rsidRPr="000E643A" w:rsidP="00211D71">
      <w:pPr>
        <w:rPr>
          <w:rFonts w:ascii="Arial" w:hint="eastAsia"/>
          <w:b/>
          <w:bCs/>
          <w:sz w:val="28"/>
          <w:szCs w:val="28"/>
        </w:rPr>
      </w:pPr>
    </w:p>
    <w:p w:rsidR="001B0E41" w:rsidRPr="000E643A" w:rsidP="001B0E41">
      <w:pPr>
        <w:numPr>
          <w:ilvl w:val="0"/>
          <w:numId w:val="5"/>
        </w:numPr>
        <w:rPr>
          <w:rFonts w:ascii="Arial" w:hint="eastAsia"/>
          <w:b/>
          <w:bCs/>
          <w:sz w:val="28"/>
          <w:szCs w:val="28"/>
        </w:rPr>
      </w:pPr>
      <w:r w:rsidRPr="000E643A">
        <w:rPr>
          <w:b/>
          <w:bCs/>
          <w:sz w:val="28"/>
          <w:szCs w:val="28"/>
        </w:rPr>
        <w:t>气体供给装置</w:t>
      </w:r>
    </w:p>
    <w:p w:rsidR="000E643A" w:rsidRPr="000E643A" w:rsidP="00C426AC">
      <w:pPr>
        <w:ind w:firstLine="280" w:firstLineChars="100"/>
        <w:rPr>
          <w:rFonts w:ascii="Arial" w:hAnsi="宋体" w:cs="Arial" w:hint="eastAsia"/>
          <w:sz w:val="28"/>
          <w:szCs w:val="28"/>
        </w:rPr>
      </w:pPr>
      <w:r w:rsidRPr="000E643A">
        <w:rPr>
          <w:rFonts w:ascii="Arial" w:hAnsi="宋体" w:cs="Arial"/>
          <w:sz w:val="28"/>
          <w:szCs w:val="28"/>
        </w:rPr>
        <w:t>瓶装气体供给装置应安装在使用洁净室之外的房间，两室之间穿墙的管道应加套管，并应在管道与套管间隙填满不燃材料并加密封。</w:t>
      </w:r>
    </w:p>
    <w:p w:rsidR="000E643A" w:rsidRPr="000E643A" w:rsidP="00C426AC">
      <w:pPr>
        <w:ind w:firstLine="280" w:firstLineChars="100"/>
        <w:rPr>
          <w:rFonts w:ascii="Arial" w:hAnsi="Arial" w:cs="Arial"/>
          <w:sz w:val="28"/>
          <w:szCs w:val="28"/>
        </w:rPr>
      </w:pPr>
      <w:r w:rsidRPr="000E643A">
        <w:rPr>
          <w:rFonts w:ascii="Arial" w:hAnsi="宋体" w:cs="Arial"/>
          <w:sz w:val="28"/>
          <w:szCs w:val="28"/>
        </w:rPr>
        <w:t>装置出口管道上的安全阀在安装前应进行阀门开启检查。开启压力、密封压力和回座压力应符合安全阀性能要求.</w:t>
      </w:r>
    </w:p>
    <w:p w:rsidR="000E643A" w:rsidRPr="000E643A" w:rsidP="00C426AC">
      <w:pPr>
        <w:ind w:firstLine="280" w:firstLineChars="100"/>
        <w:rPr>
          <w:rFonts w:ascii="Arial" w:hAnsi="Arial" w:cs="Arial"/>
          <w:sz w:val="28"/>
          <w:szCs w:val="28"/>
        </w:rPr>
      </w:pPr>
      <w:r w:rsidRPr="000E643A">
        <w:rPr>
          <w:rFonts w:ascii="Arial" w:hAnsi="宋体" w:cs="Arial"/>
          <w:sz w:val="28"/>
          <w:szCs w:val="28"/>
        </w:rPr>
        <w:t>集中式真空吸引装置应安装在远离洁净室的建筑物外，安装时应采取有效隔声防振措施，与其连接的弯管半径不</w:t>
      </w:r>
      <w:r w:rsidRPr="000E643A">
        <w:rPr>
          <w:rFonts w:ascii="Arial" w:hAnsi="宋体" w:cs="Arial" w:hint="eastAsia"/>
          <w:sz w:val="28"/>
          <w:szCs w:val="28"/>
        </w:rPr>
        <w:t>应</w:t>
      </w:r>
      <w:r w:rsidRPr="000E643A">
        <w:rPr>
          <w:rFonts w:ascii="Arial" w:hAnsi="宋体" w:cs="Arial"/>
          <w:sz w:val="28"/>
          <w:szCs w:val="28"/>
        </w:rPr>
        <w:t>小于</w:t>
      </w:r>
      <w:r w:rsidRPr="000E643A">
        <w:rPr>
          <w:rFonts w:ascii="Arial" w:hAnsi="Arial" w:cs="Arial"/>
          <w:sz w:val="28"/>
          <w:szCs w:val="28"/>
        </w:rPr>
        <w:t>5</w:t>
      </w:r>
      <w:r w:rsidRPr="000E643A">
        <w:rPr>
          <w:rFonts w:ascii="Arial" w:hAnsi="宋体" w:cs="Arial"/>
          <w:sz w:val="28"/>
          <w:szCs w:val="28"/>
        </w:rPr>
        <w:t>倍管外径，过滤清除设施应安在排气口.</w:t>
      </w:r>
    </w:p>
    <w:p w:rsidR="00211D71" w:rsidRPr="000E643A" w:rsidP="00211D71">
      <w:pPr>
        <w:rPr>
          <w:rFonts w:ascii="Arial" w:hint="eastAsia"/>
          <w:b/>
          <w:bCs/>
          <w:sz w:val="28"/>
          <w:szCs w:val="28"/>
        </w:rPr>
      </w:pPr>
    </w:p>
    <w:p w:rsidR="001B0E41" w:rsidRPr="000E643A" w:rsidP="001B0E41">
      <w:pPr>
        <w:numPr>
          <w:ilvl w:val="0"/>
          <w:numId w:val="5"/>
        </w:numPr>
        <w:rPr>
          <w:rFonts w:ascii="Arial" w:hint="eastAsia"/>
          <w:b/>
          <w:bCs/>
          <w:sz w:val="28"/>
          <w:szCs w:val="28"/>
        </w:rPr>
        <w:sectPr>
          <w:type w:val="nextPage"/>
          <w:pgSz w:w="11906" w:h="16838"/>
          <w:pgMar w:top="1440" w:right="1800" w:bottom="1440" w:left="1800" w:header="851" w:footer="992" w:gutter="0"/>
          <w:pgNumType w:start="24"/>
          <w:cols w:space="425"/>
          <w:titlePg w:val="0"/>
          <w:docGrid w:type="lines" w:linePitch="312"/>
        </w:sectPr>
      </w:pPr>
      <w:r w:rsidRPr="000E643A">
        <w:rPr>
          <w:b/>
          <w:bCs/>
          <w:sz w:val="28"/>
          <w:szCs w:val="28"/>
        </w:rPr>
        <w:t>中间验收</w:t>
      </w:r>
    </w:p>
    <w:p w:rsidR="000E643A" w:rsidRPr="000E643A" w:rsidP="000E643A">
      <w:pPr>
        <w:rPr>
          <w:rFonts w:ascii="Arial" w:hAnsi="Arial" w:cs="Arial"/>
          <w:sz w:val="28"/>
          <w:szCs w:val="28"/>
        </w:rPr>
      </w:pPr>
      <w:r w:rsidRPr="000E643A">
        <w:rPr>
          <w:rFonts w:ascii="Arial" w:hAnsi="宋体" w:cs="Arial"/>
          <w:sz w:val="28"/>
          <w:szCs w:val="28"/>
        </w:rPr>
        <w:t>气体管道应在气密性测验合格后进行泄漏率检查，</w:t>
      </w:r>
      <w:r w:rsidRPr="000E643A">
        <w:rPr>
          <w:rFonts w:ascii="Arial" w:hAnsi="宋体" w:cs="Arial" w:hint="eastAsia"/>
          <w:sz w:val="28"/>
          <w:szCs w:val="28"/>
        </w:rPr>
        <w:t>应</w:t>
      </w:r>
      <w:r w:rsidRPr="000E643A">
        <w:rPr>
          <w:rFonts w:ascii="Arial" w:hAnsi="宋体" w:cs="Arial"/>
          <w:sz w:val="28"/>
          <w:szCs w:val="28"/>
        </w:rPr>
        <w:t>以设计压力保持</w:t>
      </w:r>
      <w:r w:rsidRPr="000E643A">
        <w:rPr>
          <w:rFonts w:ascii="Arial" w:hAnsi="Arial" w:cs="Arial"/>
          <w:sz w:val="28"/>
          <w:szCs w:val="28"/>
        </w:rPr>
        <w:t>24h</w:t>
      </w:r>
      <w:r w:rsidRPr="000E643A">
        <w:rPr>
          <w:rFonts w:ascii="Arial" w:hAnsi="宋体" w:cs="Arial"/>
          <w:sz w:val="28"/>
          <w:szCs w:val="28"/>
        </w:rPr>
        <w:t>后，泄漏率不超过</w:t>
      </w:r>
      <w:r w:rsidRPr="000E643A">
        <w:rPr>
          <w:rFonts w:ascii="Arial" w:hAnsi="Arial" w:cs="Arial"/>
          <w:sz w:val="28"/>
          <w:szCs w:val="28"/>
        </w:rPr>
        <w:t>0。5%</w:t>
      </w:r>
      <w:r w:rsidRPr="000E643A">
        <w:rPr>
          <w:rFonts w:ascii="Arial" w:hAnsi="宋体" w:cs="Arial"/>
          <w:sz w:val="28"/>
          <w:szCs w:val="28"/>
        </w:rPr>
        <w:t>为合格.允许堵漏后再试验.</w:t>
      </w:r>
    </w:p>
    <w:p w:rsidR="000E643A" w:rsidRPr="000E643A" w:rsidP="00C426AC">
      <w:pPr>
        <w:ind w:firstLine="560" w:firstLineChars="200"/>
        <w:rPr>
          <w:rFonts w:ascii="Arial" w:hAnsi="Arial" w:cs="Arial" w:hint="eastAsia"/>
          <w:sz w:val="28"/>
          <w:szCs w:val="28"/>
        </w:rPr>
      </w:pPr>
      <w:r>
        <w:rPr>
          <w:rFonts w:ascii="Arial" w:hAnsi="Arial" w:cs="Arial"/>
          <w:sz w:val="28"/>
          <w:szCs w:val="28"/>
        </w:rPr>
        <w:object>
          <v:shape id="_x0000_i1035" type="#_x0000_t75" style="width:157.45pt;height:34.8pt" o:oleicon="f" o:ole="" o:preferrelative="t" filled="f" fillcolor="white" stroked="f">
            <v:fill o:detectmouseclick="f"/>
            <v:imagedata r:id="rId19" o:title=""/>
            <o:lock v:ext="edit" aspectratio="t"/>
          </v:shape>
          <o:OLEObject Type="Embed" ProgID="Equation.3" ShapeID="_x0000_i1035" DrawAspect="Content" ObjectID="_1265446567" r:id="rId20"/>
        </w:object>
      </w:r>
      <w:r w:rsidRPr="000E643A">
        <w:rPr>
          <w:rFonts w:ascii="Arial" w:hAnsi="Arial" w:cs="Arial" w:hint="eastAsia"/>
          <w:sz w:val="28"/>
          <w:szCs w:val="28"/>
        </w:rPr>
        <w:t xml:space="preserve">                 </w:t>
      </w:r>
    </w:p>
    <w:p w:rsidR="000E643A" w:rsidRPr="000E643A" w:rsidP="000E643A">
      <w:pPr>
        <w:jc w:val="left"/>
        <w:rPr>
          <w:rFonts w:ascii="Arial" w:hAnsi="Arial" w:cs="Arial"/>
          <w:sz w:val="28"/>
          <w:szCs w:val="28"/>
        </w:rPr>
      </w:pPr>
      <w:r w:rsidRPr="000E643A">
        <w:rPr>
          <w:rFonts w:ascii="Arial" w:hAnsi="宋体" w:cs="Arial"/>
          <w:sz w:val="28"/>
          <w:szCs w:val="28"/>
        </w:rPr>
        <w:t>式中</w:t>
      </w:r>
      <w:r w:rsidRPr="000E643A">
        <w:rPr>
          <w:rFonts w:ascii="Arial" w:hAnsi="宋体" w:cs="Arial" w:hint="eastAsia"/>
          <w:sz w:val="28"/>
          <w:szCs w:val="28"/>
        </w:rPr>
        <w:t>：</w:t>
      </w:r>
      <w:r w:rsidRPr="000E643A">
        <w:rPr>
          <w:rFonts w:ascii="Arial" w:hAnsi="Arial" w:cs="Arial"/>
          <w:sz w:val="28"/>
          <w:szCs w:val="28"/>
        </w:rPr>
        <w:t xml:space="preserve"> A—</w:t>
      </w:r>
      <w:r w:rsidRPr="000E643A">
        <w:rPr>
          <w:rFonts w:ascii="Arial" w:hAnsi="宋体" w:cs="Arial"/>
          <w:sz w:val="28"/>
          <w:szCs w:val="28"/>
        </w:rPr>
        <w:t>泄漏率</w:t>
      </w:r>
    </w:p>
    <w:p w:rsidR="000E643A" w:rsidRPr="000E643A" w:rsidP="000E643A">
      <w:pPr>
        <w:ind w:firstLine="840" w:firstLineChars="300"/>
        <w:rPr>
          <w:rFonts w:ascii="Arial" w:hAnsi="Arial" w:cs="Arial" w:hint="eastAsia"/>
          <w:sz w:val="28"/>
          <w:szCs w:val="28"/>
        </w:rPr>
      </w:pPr>
      <w:r w:rsidRPr="000E643A">
        <w:rPr>
          <w:rFonts w:ascii="Arial" w:hAnsi="Arial" w:cs="Arial"/>
          <w:sz w:val="28"/>
          <w:szCs w:val="28"/>
        </w:rPr>
        <w:t xml:space="preserve"> P1</w:t>
      </w:r>
      <w:r w:rsidRPr="000E643A">
        <w:rPr>
          <w:rFonts w:ascii="Arial" w:hAnsi="宋体" w:cs="Arial"/>
          <w:sz w:val="28"/>
          <w:szCs w:val="28"/>
        </w:rPr>
        <w:t>、</w:t>
      </w:r>
      <w:r w:rsidRPr="000E643A">
        <w:rPr>
          <w:rFonts w:ascii="Arial" w:hAnsi="Arial" w:cs="Arial"/>
          <w:sz w:val="28"/>
          <w:szCs w:val="28"/>
        </w:rPr>
        <w:t>P2—</w:t>
      </w:r>
      <w:r w:rsidRPr="000E643A">
        <w:rPr>
          <w:rFonts w:ascii="Arial" w:hAnsi="宋体" w:cs="Arial"/>
          <w:sz w:val="28"/>
          <w:szCs w:val="28"/>
        </w:rPr>
        <w:t>试验开始和结束时的绝对压力（</w:t>
      </w:r>
      <w:r w:rsidRPr="000E643A">
        <w:rPr>
          <w:rFonts w:ascii="Arial" w:hAnsi="Arial" w:cs="Arial"/>
          <w:sz w:val="28"/>
          <w:szCs w:val="28"/>
        </w:rPr>
        <w:t>MPa</w:t>
      </w:r>
      <w:r w:rsidRPr="000E643A">
        <w:rPr>
          <w:rFonts w:ascii="Arial" w:hAnsi="宋体" w:cs="Arial"/>
          <w:sz w:val="28"/>
          <w:szCs w:val="28"/>
        </w:rPr>
        <w:t>）</w:t>
      </w:r>
      <w:r w:rsidRPr="000E643A">
        <w:rPr>
          <w:rFonts w:ascii="Arial" w:hAnsi="宋体" w:cs="Arial" w:hint="eastAsia"/>
          <w:sz w:val="28"/>
          <w:szCs w:val="28"/>
        </w:rPr>
        <w:t>;</w:t>
      </w:r>
    </w:p>
    <w:p w:rsidR="000E643A" w:rsidRPr="000E643A" w:rsidP="000E643A">
      <w:pPr>
        <w:ind w:firstLine="980" w:firstLineChars="350"/>
        <w:rPr>
          <w:rFonts w:ascii="Arial" w:hAnsi="宋体" w:cs="Arial" w:hint="eastAsia"/>
          <w:sz w:val="28"/>
          <w:szCs w:val="28"/>
        </w:rPr>
      </w:pPr>
      <w:r w:rsidRPr="000E643A">
        <w:rPr>
          <w:rFonts w:ascii="Arial" w:hAnsi="Arial" w:cs="Arial"/>
          <w:sz w:val="28"/>
          <w:szCs w:val="28"/>
        </w:rPr>
        <w:t>T1</w:t>
      </w:r>
      <w:r w:rsidRPr="000E643A">
        <w:rPr>
          <w:rFonts w:ascii="Arial" w:hAnsi="宋体" w:cs="Arial"/>
          <w:sz w:val="28"/>
          <w:szCs w:val="28"/>
        </w:rPr>
        <w:t>、</w:t>
      </w:r>
      <w:r w:rsidRPr="000E643A">
        <w:rPr>
          <w:rFonts w:ascii="Arial" w:hAnsi="Arial" w:cs="Arial"/>
          <w:sz w:val="28"/>
          <w:szCs w:val="28"/>
        </w:rPr>
        <w:t>T2—</w:t>
      </w:r>
      <w:r w:rsidRPr="000E643A">
        <w:rPr>
          <w:rFonts w:ascii="Arial" w:hAnsi="宋体" w:cs="Arial"/>
          <w:sz w:val="28"/>
          <w:szCs w:val="28"/>
        </w:rPr>
        <w:t>试验开始和结束时的绝对温度（</w:t>
      </w:r>
      <w:r w:rsidRPr="000E643A">
        <w:rPr>
          <w:rFonts w:ascii="Arial" w:hAnsi="宋体" w:cs="Arial" w:hint="eastAsia"/>
          <w:sz w:val="28"/>
          <w:szCs w:val="28"/>
          <w:vertAlign w:val="superscript"/>
        </w:rPr>
        <w:t>0</w:t>
      </w:r>
      <w:r w:rsidRPr="000E643A">
        <w:rPr>
          <w:rFonts w:ascii="Arial" w:hAnsi="Arial" w:cs="Arial" w:hint="eastAsia"/>
          <w:sz w:val="28"/>
          <w:szCs w:val="28"/>
        </w:rPr>
        <w:t>K</w:t>
      </w:r>
      <w:r w:rsidRPr="000E643A">
        <w:rPr>
          <w:rFonts w:ascii="Arial" w:hAnsi="宋体" w:cs="Arial"/>
          <w:sz w:val="28"/>
          <w:szCs w:val="28"/>
        </w:rPr>
        <w:t>)</w:t>
      </w:r>
      <w:r w:rsidRPr="000E643A">
        <w:rPr>
          <w:rFonts w:ascii="Arial" w:hAnsi="宋体" w:cs="Arial" w:hint="eastAsia"/>
          <w:sz w:val="28"/>
          <w:szCs w:val="28"/>
        </w:rPr>
        <w:t>。</w:t>
      </w:r>
    </w:p>
    <w:p w:rsidR="000E643A" w:rsidRPr="00D765A5" w:rsidP="00C41FD0">
      <w:pPr>
        <w:ind w:left="181" w:firstLine="963" w:leftChars="86" w:firstLineChars="344"/>
        <w:rPr>
          <w:rFonts w:ascii="Arial" w:hint="eastAsia"/>
          <w:b/>
          <w:bCs/>
          <w:sz w:val="28"/>
          <w:szCs w:val="28"/>
        </w:rPr>
      </w:pPr>
      <w:r w:rsidR="00C41FD0">
        <w:rPr>
          <w:rFonts w:ascii="Arial" w:hint="eastAsia"/>
          <w:b/>
          <w:bCs/>
          <w:sz w:val="28"/>
          <w:szCs w:val="28"/>
        </w:rPr>
        <w:t xml:space="preserve">7      </w:t>
      </w:r>
      <w:r w:rsidRPr="00D765A5" w:rsidR="00D81729">
        <w:rPr>
          <w:rFonts w:ascii="Arial"/>
          <w:b/>
          <w:bCs/>
          <w:sz w:val="28"/>
          <w:szCs w:val="28"/>
        </w:rPr>
        <w:t>水系统</w:t>
      </w:r>
    </w:p>
    <w:p w:rsidR="00D81729" w:rsidRPr="00D765A5" w:rsidP="00D81729">
      <w:pPr>
        <w:rPr>
          <w:rFonts w:ascii="Arial" w:hAnsi="Arial" w:cs="Arial"/>
          <w:sz w:val="28"/>
          <w:szCs w:val="28"/>
        </w:rPr>
      </w:pPr>
      <w:r w:rsidRPr="00D765A5">
        <w:rPr>
          <w:rFonts w:ascii="Arial" w:hAnsi="宋体" w:cs="Arial"/>
          <w:sz w:val="28"/>
          <w:szCs w:val="28"/>
        </w:rPr>
        <w:t>洁净室的水系统</w:t>
      </w:r>
      <w:r w:rsidRPr="00D765A5">
        <w:rPr>
          <w:rFonts w:ascii="Arial" w:hAnsi="宋体" w:cs="Arial" w:hint="eastAsia"/>
          <w:sz w:val="28"/>
          <w:szCs w:val="28"/>
        </w:rPr>
        <w:t>施工包含</w:t>
      </w:r>
      <w:r w:rsidRPr="00D765A5">
        <w:rPr>
          <w:rFonts w:ascii="Arial" w:hAnsi="宋体" w:cs="Arial"/>
          <w:sz w:val="28"/>
          <w:szCs w:val="28"/>
        </w:rPr>
        <w:t>工艺用水系统</w:t>
      </w:r>
      <w:r w:rsidRPr="00D765A5">
        <w:rPr>
          <w:rFonts w:ascii="Arial" w:hAnsi="宋体" w:cs="Arial" w:hint="eastAsia"/>
          <w:sz w:val="28"/>
          <w:szCs w:val="28"/>
        </w:rPr>
        <w:t>、空调用水系统</w:t>
      </w:r>
      <w:r w:rsidRPr="00D765A5">
        <w:rPr>
          <w:rFonts w:ascii="Arial" w:hAnsi="宋体" w:cs="Arial"/>
          <w:sz w:val="28"/>
          <w:szCs w:val="28"/>
        </w:rPr>
        <w:t>和局部生活用水系统</w:t>
      </w:r>
      <w:r w:rsidRPr="00D765A5">
        <w:rPr>
          <w:rFonts w:ascii="Arial" w:hAnsi="宋体" w:cs="Arial" w:hint="eastAsia"/>
          <w:sz w:val="28"/>
          <w:szCs w:val="28"/>
        </w:rPr>
        <w:t>的给水与排水</w:t>
      </w:r>
      <w:r w:rsidRPr="00D765A5">
        <w:rPr>
          <w:rFonts w:ascii="Arial" w:hAnsi="宋体" w:cs="Arial"/>
          <w:sz w:val="28"/>
          <w:szCs w:val="28"/>
        </w:rPr>
        <w:t>系统</w:t>
      </w:r>
      <w:r w:rsidRPr="00D765A5">
        <w:rPr>
          <w:rFonts w:ascii="Arial" w:hAnsi="宋体" w:cs="Arial" w:hint="eastAsia"/>
          <w:sz w:val="28"/>
          <w:szCs w:val="28"/>
        </w:rPr>
        <w:t>的施工与验收</w:t>
      </w:r>
      <w:r w:rsidRPr="00D765A5">
        <w:rPr>
          <w:rFonts w:ascii="Arial" w:hAnsi="宋体" w:cs="Arial"/>
          <w:sz w:val="28"/>
          <w:szCs w:val="28"/>
        </w:rPr>
        <w:t>.</w:t>
      </w:r>
    </w:p>
    <w:p w:rsidR="00D81729" w:rsidRPr="00D765A5" w:rsidP="00D765A5">
      <w:pPr>
        <w:ind w:left="180"/>
        <w:rPr>
          <w:rFonts w:hint="eastAsia"/>
          <w:b/>
          <w:bCs/>
          <w:sz w:val="28"/>
          <w:szCs w:val="28"/>
        </w:rPr>
      </w:pPr>
      <w:r w:rsidR="00D765A5">
        <w:rPr>
          <w:rFonts w:hint="eastAsia"/>
          <w:b/>
          <w:bCs/>
          <w:sz w:val="28"/>
          <w:szCs w:val="28"/>
        </w:rPr>
        <w:t xml:space="preserve">          1,</w:t>
      </w:r>
      <w:r w:rsidRPr="00D765A5">
        <w:rPr>
          <w:b/>
          <w:bCs/>
          <w:sz w:val="28"/>
          <w:szCs w:val="28"/>
        </w:rPr>
        <w:t>给水</w:t>
      </w:r>
    </w:p>
    <w:p w:rsidR="00645448" w:rsidRPr="00D765A5" w:rsidP="00C1126F">
      <w:pPr>
        <w:ind w:firstLine="420" w:firstLineChars="150"/>
        <w:rPr>
          <w:rFonts w:ascii="Arial" w:hAnsi="Arial" w:cs="Arial"/>
          <w:sz w:val="28"/>
          <w:szCs w:val="28"/>
        </w:rPr>
      </w:pPr>
      <w:r w:rsidRPr="00D765A5">
        <w:rPr>
          <w:rFonts w:ascii="Arial" w:hAnsi="宋体" w:cs="Arial"/>
          <w:sz w:val="28"/>
          <w:szCs w:val="28"/>
        </w:rPr>
        <w:t>污染区域特别是微生物污染区域内</w:t>
      </w:r>
      <w:r w:rsidRPr="00D765A5">
        <w:rPr>
          <w:rFonts w:ascii="Arial" w:hAnsi="宋体" w:cs="Arial" w:hint="eastAsia"/>
          <w:sz w:val="28"/>
          <w:szCs w:val="28"/>
        </w:rPr>
        <w:t>的供水管</w:t>
      </w:r>
      <w:r w:rsidRPr="00D765A5">
        <w:rPr>
          <w:rFonts w:ascii="Arial" w:hAnsi="宋体" w:cs="Arial"/>
          <w:sz w:val="28"/>
          <w:szCs w:val="28"/>
        </w:rPr>
        <w:t>，</w:t>
      </w:r>
      <w:r w:rsidRPr="00D765A5">
        <w:rPr>
          <w:rFonts w:ascii="Arial" w:hAnsi="宋体" w:cs="Arial" w:hint="eastAsia"/>
          <w:sz w:val="28"/>
          <w:szCs w:val="28"/>
        </w:rPr>
        <w:t>不得</w:t>
      </w:r>
      <w:r w:rsidRPr="00D765A5">
        <w:rPr>
          <w:rFonts w:ascii="Arial" w:hAnsi="宋体" w:cs="Arial"/>
          <w:sz w:val="28"/>
          <w:szCs w:val="28"/>
        </w:rPr>
        <w:t>与用水设备直接相连,必须有空气隔断，配水口应高出用水设备溢出水位，间隔不</w:t>
      </w:r>
      <w:r w:rsidRPr="00D765A5">
        <w:rPr>
          <w:rFonts w:ascii="Arial" w:hAnsi="宋体" w:cs="Arial" w:hint="eastAsia"/>
          <w:sz w:val="28"/>
          <w:szCs w:val="28"/>
        </w:rPr>
        <w:t>应</w:t>
      </w:r>
      <w:r w:rsidRPr="00D765A5">
        <w:rPr>
          <w:rFonts w:ascii="Arial" w:hAnsi="宋体" w:cs="Arial"/>
          <w:sz w:val="28"/>
          <w:szCs w:val="28"/>
        </w:rPr>
        <w:t>小于</w:t>
      </w:r>
      <w:r w:rsidRPr="00D765A5">
        <w:rPr>
          <w:rFonts w:ascii="Arial" w:hAnsi="Arial" w:cs="Arial"/>
          <w:sz w:val="28"/>
          <w:szCs w:val="28"/>
        </w:rPr>
        <w:t>2。5</w:t>
      </w:r>
      <w:r w:rsidRPr="00D765A5">
        <w:rPr>
          <w:rFonts w:ascii="Arial" w:hAnsi="宋体" w:cs="Arial"/>
          <w:sz w:val="28"/>
          <w:szCs w:val="28"/>
        </w:rPr>
        <w:t>倍</w:t>
      </w:r>
      <w:r w:rsidRPr="00D765A5">
        <w:rPr>
          <w:rFonts w:ascii="Arial" w:hAnsi="宋体" w:cs="Arial" w:hint="eastAsia"/>
          <w:sz w:val="28"/>
          <w:szCs w:val="28"/>
        </w:rPr>
        <w:t>出水口口</w:t>
      </w:r>
      <w:r w:rsidRPr="00D765A5">
        <w:rPr>
          <w:rFonts w:ascii="Arial" w:hAnsi="宋体" w:cs="Arial"/>
          <w:sz w:val="28"/>
          <w:szCs w:val="28"/>
        </w:rPr>
        <w:t>径。在供水点和供水管路上均应安装</w:t>
      </w:r>
      <w:r w:rsidRPr="00D765A5">
        <w:rPr>
          <w:rFonts w:ascii="Arial" w:hAnsi="宋体" w:cs="Arial" w:hint="eastAsia"/>
          <w:sz w:val="28"/>
          <w:szCs w:val="28"/>
        </w:rPr>
        <w:t>压差较高的</w:t>
      </w:r>
      <w:r w:rsidRPr="00D765A5">
        <w:rPr>
          <w:rFonts w:ascii="Arial" w:hAnsi="宋体" w:cs="Arial"/>
          <w:sz w:val="28"/>
          <w:szCs w:val="28"/>
        </w:rPr>
        <w:t>倒流防止器，供水管上还应设关断阀,供水管上的倒流防止器和阀门应设在清洁区.</w:t>
      </w:r>
    </w:p>
    <w:p w:rsidR="00645448" w:rsidRPr="00D765A5" w:rsidP="00C1126F">
      <w:pPr>
        <w:ind w:firstLine="280" w:firstLineChars="100"/>
        <w:rPr>
          <w:rFonts w:ascii="Arial" w:hAnsi="Arial" w:cs="Arial"/>
          <w:sz w:val="28"/>
          <w:szCs w:val="28"/>
        </w:rPr>
      </w:pPr>
      <w:r w:rsidRPr="00D765A5">
        <w:rPr>
          <w:rFonts w:ascii="Arial" w:hAnsi="宋体" w:cs="Arial"/>
          <w:sz w:val="28"/>
          <w:szCs w:val="28"/>
        </w:rPr>
        <w:t>洁净区的给水管道应涂上醒目的颜色,或用挂牌方式，注明管道内水的种类、用途、流向等。</w:t>
      </w:r>
    </w:p>
    <w:p w:rsidR="00C1126F" w:rsidP="00C1126F">
      <w:pPr>
        <w:ind w:firstLine="315" w:firstLineChars="150"/>
        <w:rPr>
          <w:rFonts w:hint="eastAsia"/>
        </w:rPr>
      </w:pPr>
      <w:r w:rsidRPr="00D765A5" w:rsidR="00645448">
        <w:rPr>
          <w:rFonts w:hint="eastAsia"/>
        </w:rPr>
        <w:t>生活用</w:t>
      </w:r>
      <w:r w:rsidRPr="00D765A5" w:rsidR="00645448">
        <w:t>水系统不应采用镀锌钢管，可</w:t>
      </w:r>
      <w:r w:rsidRPr="00D765A5" w:rsidR="00645448">
        <w:rPr>
          <w:rFonts w:hint="eastAsia"/>
        </w:rPr>
        <w:t>选</w:t>
      </w:r>
      <w:r w:rsidRPr="00D765A5" w:rsidR="00645448">
        <w:t>用给水塑料管</w:t>
      </w:r>
      <w:r w:rsidRPr="00D765A5" w:rsidR="00645448">
        <w:rPr>
          <w:rFonts w:hint="eastAsia"/>
        </w:rPr>
        <w:t>、不锈钢管、无缝钢管，工艺和空调</w:t>
      </w:r>
      <w:r w:rsidRPr="00D765A5" w:rsidR="00645448">
        <w:t>给水</w:t>
      </w:r>
      <w:r w:rsidRPr="00D765A5" w:rsidR="00645448">
        <w:rPr>
          <w:rFonts w:hint="eastAsia"/>
        </w:rPr>
        <w:t>系统</w:t>
      </w:r>
      <w:r w:rsidRPr="00D765A5" w:rsidR="00645448">
        <w:t>应</w:t>
      </w:r>
      <w:r w:rsidRPr="00D765A5" w:rsidR="00645448">
        <w:rPr>
          <w:rFonts w:hint="eastAsia"/>
        </w:rPr>
        <w:t>选</w:t>
      </w:r>
      <w:r w:rsidRPr="00D765A5" w:rsidR="00645448">
        <w:t>用无缝铜管、聚丙烯管、不锈钢管，并</w:t>
      </w:r>
      <w:r w:rsidRPr="00D765A5" w:rsidR="00645448">
        <w:rPr>
          <w:rFonts w:hint="eastAsia"/>
        </w:rPr>
        <w:t>应</w:t>
      </w:r>
      <w:r w:rsidRPr="00D765A5" w:rsidR="00645448">
        <w:t>采用焊接或快速接口连接。</w:t>
      </w:r>
      <w:bookmarkStart w:id="1" w:name="_Toc214427881"/>
    </w:p>
    <w:p w:rsidR="00645448" w:rsidRPr="00C1126F" w:rsidP="00C1126F">
      <w:pPr>
        <w:ind w:firstLine="1950" w:firstLineChars="650"/>
        <w:rPr>
          <w:rFonts w:ascii="Arial" w:hAnsi="Arial" w:cs="Arial" w:hint="eastAsia"/>
          <w:sz w:val="30"/>
          <w:szCs w:val="30"/>
        </w:rPr>
      </w:pPr>
      <w:r w:rsidRPr="00C1126F" w:rsidR="00C1126F">
        <w:rPr>
          <w:rFonts w:hint="eastAsia"/>
          <w:b/>
          <w:bCs/>
          <w:sz w:val="30"/>
          <w:szCs w:val="30"/>
        </w:rPr>
        <w:t>2，</w:t>
      </w:r>
      <w:r w:rsidRPr="00C1126F">
        <w:rPr>
          <w:b/>
          <w:bCs/>
          <w:sz w:val="30"/>
          <w:szCs w:val="30"/>
        </w:rPr>
        <w:t>排水</w:t>
      </w:r>
      <w:bookmarkEnd w:id="1"/>
    </w:p>
    <w:p w:rsidR="00645448" w:rsidRPr="00D765A5" w:rsidP="00C1126F">
      <w:pPr>
        <w:ind w:firstLine="420" w:firstLineChars="150"/>
        <w:rPr>
          <w:rFonts w:ascii="Arial" w:hAnsi="Arial" w:cs="Arial"/>
          <w:sz w:val="28"/>
          <w:szCs w:val="28"/>
        </w:rPr>
        <w:sectPr>
          <w:type w:val="nextPage"/>
          <w:pgSz w:w="11906" w:h="16838"/>
          <w:pgMar w:top="1440" w:right="1800" w:bottom="1440" w:left="1800" w:header="851" w:footer="992" w:gutter="0"/>
          <w:pgNumType w:start="25"/>
          <w:cols w:space="425"/>
          <w:titlePg w:val="0"/>
          <w:docGrid w:type="lines" w:linePitch="312"/>
        </w:sectPr>
      </w:pPr>
      <w:r w:rsidRPr="00D765A5">
        <w:rPr>
          <w:rFonts w:ascii="Arial" w:hAnsi="宋体" w:cs="Arial"/>
          <w:sz w:val="28"/>
          <w:szCs w:val="28"/>
        </w:rPr>
        <w:t>污染区特别是</w:t>
      </w:r>
      <w:r w:rsidRPr="00D765A5">
        <w:rPr>
          <w:rFonts w:ascii="Arial" w:hAnsi="宋体" w:cs="Arial" w:hint="eastAsia"/>
          <w:sz w:val="28"/>
          <w:szCs w:val="28"/>
        </w:rPr>
        <w:t>致病</w:t>
      </w:r>
      <w:r w:rsidRPr="00D765A5">
        <w:rPr>
          <w:rFonts w:ascii="Arial" w:hAnsi="宋体" w:cs="Arial"/>
          <w:sz w:val="28"/>
          <w:szCs w:val="28"/>
        </w:rPr>
        <w:t>微生物</w:t>
      </w:r>
      <w:r w:rsidRPr="00D765A5">
        <w:rPr>
          <w:rFonts w:ascii="Arial" w:hAnsi="宋体" w:cs="Arial" w:hint="eastAsia"/>
          <w:sz w:val="28"/>
          <w:szCs w:val="28"/>
        </w:rPr>
        <w:t>严重</w:t>
      </w:r>
      <w:r w:rsidRPr="00D765A5">
        <w:rPr>
          <w:rFonts w:ascii="Arial" w:hAnsi="宋体" w:cs="Arial"/>
          <w:sz w:val="28"/>
          <w:szCs w:val="28"/>
        </w:rPr>
        <w:t>污染区</w:t>
      </w:r>
      <w:r w:rsidRPr="00D765A5">
        <w:rPr>
          <w:rFonts w:ascii="Arial" w:hAnsi="宋体" w:cs="Arial" w:hint="eastAsia"/>
          <w:sz w:val="28"/>
          <w:szCs w:val="28"/>
        </w:rPr>
        <w:t>域</w:t>
      </w:r>
      <w:r w:rsidRPr="00D765A5">
        <w:rPr>
          <w:rFonts w:ascii="Arial" w:hAnsi="宋体" w:cs="Arial"/>
          <w:sz w:val="28"/>
          <w:szCs w:val="28"/>
        </w:rPr>
        <w:t>的排水管应明设，并与墙壁保持一定检查维修距离。有高致病性微生物污染的排水管线宜设透明套管（如透明</w:t>
      </w:r>
      <w:r w:rsidRPr="00D765A5">
        <w:rPr>
          <w:rFonts w:ascii="Arial" w:hAnsi="Arial" w:cs="Arial"/>
          <w:sz w:val="28"/>
          <w:szCs w:val="28"/>
        </w:rPr>
        <w:t>PVC</w:t>
      </w:r>
      <w:r w:rsidRPr="00D765A5">
        <w:rPr>
          <w:rFonts w:ascii="Arial" w:hAnsi="宋体" w:cs="Arial"/>
          <w:sz w:val="28"/>
          <w:szCs w:val="28"/>
        </w:rPr>
        <w:t>管）.</w:t>
      </w:r>
    </w:p>
    <w:p w:rsidR="00645448" w:rsidRPr="00D765A5" w:rsidP="00B601A8">
      <w:pPr>
        <w:ind w:left="141" w:firstLine="280" w:leftChars="67" w:firstLineChars="100"/>
        <w:rPr>
          <w:rFonts w:ascii="Arial" w:hAnsi="Arial" w:cs="Arial"/>
          <w:sz w:val="28"/>
          <w:szCs w:val="28"/>
        </w:rPr>
      </w:pPr>
      <w:r w:rsidRPr="00D765A5">
        <w:rPr>
          <w:rFonts w:ascii="Arial" w:hAnsi="宋体" w:cs="Arial"/>
          <w:sz w:val="28"/>
          <w:szCs w:val="28"/>
        </w:rPr>
        <w:t>污染排水管道应有足够的强度和耐腐蚀性能.用化学灭菌的排水管道可用聚丙烯、聚氯乙烯材料。</w:t>
      </w:r>
    </w:p>
    <w:p w:rsidR="00645448" w:rsidRPr="00D765A5" w:rsidP="00B601A8">
      <w:pPr>
        <w:ind w:firstLine="560" w:firstLineChars="200"/>
        <w:rPr>
          <w:rFonts w:ascii="Arial" w:hAnsi="Arial" w:cs="Arial" w:hint="eastAsia"/>
          <w:sz w:val="28"/>
          <w:szCs w:val="28"/>
        </w:rPr>
      </w:pPr>
      <w:r w:rsidRPr="00D765A5">
        <w:rPr>
          <w:rFonts w:ascii="Arial" w:hAnsi="宋体" w:cs="Arial" w:hint="eastAsia"/>
          <w:sz w:val="28"/>
          <w:szCs w:val="28"/>
        </w:rPr>
        <w:t>致病</w:t>
      </w:r>
      <w:r w:rsidRPr="00D765A5">
        <w:rPr>
          <w:rFonts w:ascii="Arial" w:hAnsi="宋体" w:cs="Arial"/>
          <w:sz w:val="28"/>
          <w:szCs w:val="28"/>
        </w:rPr>
        <w:t>微生物</w:t>
      </w:r>
      <w:r w:rsidRPr="00D765A5">
        <w:rPr>
          <w:rFonts w:ascii="Arial" w:hAnsi="Arial" w:cs="Arial" w:hint="eastAsia"/>
          <w:sz w:val="28"/>
          <w:szCs w:val="28"/>
        </w:rPr>
        <w:t>严重污染的排水管道如设有自动阀，应在其前后再设手动阀,阀门安装位置和方式应有采用蒸气和其他气体灭菌的条件。</w:t>
      </w:r>
    </w:p>
    <w:p w:rsidR="00645448" w:rsidRPr="00D765A5" w:rsidP="00B601A8">
      <w:pPr>
        <w:ind w:firstLine="420" w:firstLineChars="150"/>
        <w:rPr>
          <w:rFonts w:ascii="Arial" w:hAnsi="Arial" w:cs="Arial"/>
          <w:sz w:val="28"/>
          <w:szCs w:val="28"/>
        </w:rPr>
      </w:pPr>
      <w:r w:rsidRPr="00D765A5">
        <w:rPr>
          <w:rFonts w:ascii="Arial" w:hAnsi="Arial" w:cs="Arial"/>
          <w:sz w:val="28"/>
          <w:szCs w:val="28"/>
        </w:rPr>
        <w:t xml:space="preserve"> </w:t>
      </w:r>
      <w:r w:rsidRPr="00D765A5">
        <w:rPr>
          <w:rFonts w:ascii="Arial" w:hAnsi="宋体" w:cs="Arial"/>
          <w:sz w:val="28"/>
          <w:szCs w:val="28"/>
        </w:rPr>
        <w:t>管线布置应符合设计要求。当设计未明确要求时,压力给水管应避让重力流排水管；附件少的管道应避让附件多的管道。</w:t>
      </w:r>
    </w:p>
    <w:p w:rsidR="00645448" w:rsidRPr="00D765A5" w:rsidP="00B601A8">
      <w:pPr>
        <w:ind w:firstLine="420" w:firstLineChars="150"/>
        <w:rPr>
          <w:rFonts w:ascii="Arial" w:hAnsi="Arial" w:cs="Arial"/>
          <w:sz w:val="28"/>
          <w:szCs w:val="28"/>
        </w:rPr>
      </w:pPr>
      <w:r w:rsidRPr="00D765A5">
        <w:rPr>
          <w:rFonts w:ascii="Arial" w:hAnsi="Arial" w:cs="Arial"/>
          <w:sz w:val="28"/>
          <w:szCs w:val="28"/>
        </w:rPr>
        <w:t xml:space="preserve"> </w:t>
      </w:r>
      <w:r w:rsidRPr="00D765A5">
        <w:rPr>
          <w:rFonts w:ascii="Arial" w:hAnsi="宋体" w:cs="Arial" w:hint="eastAsia"/>
          <w:sz w:val="28"/>
          <w:szCs w:val="28"/>
        </w:rPr>
        <w:t>致病</w:t>
      </w:r>
      <w:r w:rsidRPr="00D765A5">
        <w:rPr>
          <w:rFonts w:ascii="Arial" w:hAnsi="宋体" w:cs="Arial"/>
          <w:sz w:val="28"/>
          <w:szCs w:val="28"/>
        </w:rPr>
        <w:t>微生物严重污染的排水管道上的通气</w:t>
      </w:r>
      <w:r w:rsidRPr="00D765A5">
        <w:rPr>
          <w:rFonts w:ascii="Arial" w:hAnsi="宋体" w:cs="Arial" w:hint="eastAsia"/>
          <w:sz w:val="28"/>
          <w:szCs w:val="28"/>
        </w:rPr>
        <w:t>管应伸出屋顶，距站人地面</w:t>
      </w:r>
      <w:r w:rsidRPr="00D765A5">
        <w:rPr>
          <w:rFonts w:ascii="Arial" w:hAnsi="宋体" w:cs="Arial"/>
          <w:sz w:val="28"/>
          <w:szCs w:val="28"/>
        </w:rPr>
        <w:t>应</w:t>
      </w:r>
      <w:r w:rsidRPr="00D765A5">
        <w:rPr>
          <w:rFonts w:ascii="Arial" w:hAnsi="宋体" w:cs="Arial" w:hint="eastAsia"/>
          <w:sz w:val="28"/>
          <w:szCs w:val="28"/>
        </w:rPr>
        <w:t>在2</w:t>
      </w:r>
      <w:r w:rsidRPr="00D765A5">
        <w:rPr>
          <w:rFonts w:ascii="Arial" w:hAnsi="Arial" w:cs="Arial"/>
          <w:sz w:val="28"/>
          <w:szCs w:val="28"/>
        </w:rPr>
        <w:t>m</w:t>
      </w:r>
      <w:r w:rsidRPr="00D765A5">
        <w:rPr>
          <w:rFonts w:ascii="Arial" w:hAnsi="宋体" w:cs="Arial"/>
          <w:sz w:val="28"/>
          <w:szCs w:val="28"/>
        </w:rPr>
        <w:t>以上，</w:t>
      </w:r>
      <w:r w:rsidRPr="00D765A5">
        <w:rPr>
          <w:rFonts w:ascii="Arial" w:hAnsi="宋体" w:cs="Arial" w:hint="eastAsia"/>
          <w:sz w:val="28"/>
          <w:szCs w:val="28"/>
        </w:rPr>
        <w:t>不要接到清洁区；周边应</w:t>
      </w:r>
      <w:r w:rsidRPr="00D765A5">
        <w:rPr>
          <w:rFonts w:ascii="Arial" w:hAnsi="宋体" w:cs="Arial"/>
          <w:sz w:val="28"/>
          <w:szCs w:val="28"/>
        </w:rPr>
        <w:t>通风良好，并远离一切进气口</w:t>
      </w:r>
      <w:r w:rsidRPr="00D765A5">
        <w:rPr>
          <w:rFonts w:ascii="Arial" w:hAnsi="宋体" w:cs="Arial" w:hint="eastAsia"/>
          <w:sz w:val="28"/>
          <w:szCs w:val="28"/>
        </w:rPr>
        <w:t>。</w:t>
      </w:r>
      <w:r w:rsidRPr="00D765A5">
        <w:rPr>
          <w:rFonts w:ascii="Arial" w:hAnsi="宋体" w:cs="Arial"/>
          <w:sz w:val="28"/>
          <w:szCs w:val="28"/>
        </w:rPr>
        <w:t>处理排气的高效空气过滤器</w:t>
      </w:r>
      <w:r w:rsidRPr="00D765A5">
        <w:rPr>
          <w:rFonts w:ascii="Arial" w:hAnsi="宋体" w:cs="Arial" w:hint="eastAsia"/>
          <w:sz w:val="28"/>
          <w:szCs w:val="28"/>
        </w:rPr>
        <w:t>的安装位置与方式应</w:t>
      </w:r>
      <w:r w:rsidRPr="00D765A5">
        <w:rPr>
          <w:rFonts w:ascii="Arial" w:hAnsi="宋体" w:cs="Arial"/>
          <w:sz w:val="28"/>
          <w:szCs w:val="28"/>
        </w:rPr>
        <w:t>方便维修和拆换。不同用途房间的排水通气管应各自独立。</w:t>
      </w:r>
      <w:r w:rsidRPr="00D765A5">
        <w:rPr>
          <w:rFonts w:ascii="Arial" w:hAnsi="宋体" w:cs="Arial" w:hint="eastAsia"/>
          <w:sz w:val="28"/>
          <w:szCs w:val="28"/>
        </w:rPr>
        <w:t>不得</w:t>
      </w:r>
      <w:r w:rsidRPr="00D765A5">
        <w:rPr>
          <w:rFonts w:ascii="Arial" w:hAnsi="宋体" w:cs="Arial"/>
          <w:sz w:val="28"/>
          <w:szCs w:val="28"/>
        </w:rPr>
        <w:t>将通气口接入净化空调系统的排风管道.</w:t>
      </w:r>
    </w:p>
    <w:p w:rsidR="00645448" w:rsidRPr="00D765A5" w:rsidP="00B601A8">
      <w:pPr>
        <w:ind w:firstLine="420" w:firstLineChars="150"/>
        <w:rPr>
          <w:rFonts w:ascii="Arial" w:hAnsi="Arial" w:cs="Arial"/>
          <w:sz w:val="28"/>
          <w:szCs w:val="28"/>
        </w:rPr>
      </w:pPr>
      <w:r w:rsidRPr="00D765A5">
        <w:rPr>
          <w:rFonts w:ascii="Arial" w:hAnsi="宋体" w:cs="Arial" w:hint="eastAsia"/>
          <w:sz w:val="28"/>
          <w:szCs w:val="28"/>
        </w:rPr>
        <w:t>致病</w:t>
      </w:r>
      <w:r w:rsidRPr="00D765A5">
        <w:rPr>
          <w:rFonts w:ascii="Arial" w:hAnsi="宋体" w:cs="Arial"/>
          <w:sz w:val="28"/>
          <w:szCs w:val="28"/>
        </w:rPr>
        <w:t>微生物严重污染的排水管的末端应设定期检查水样的采样口，采样口应有严格密封措施。</w:t>
      </w:r>
    </w:p>
    <w:p w:rsidR="00645448" w:rsidRPr="00D765A5" w:rsidP="00B601A8">
      <w:pPr>
        <w:ind w:firstLine="420" w:firstLineChars="150"/>
        <w:rPr>
          <w:rFonts w:ascii="Arial" w:hAnsi="Arial" w:cs="Arial"/>
          <w:sz w:val="28"/>
          <w:szCs w:val="28"/>
        </w:rPr>
      </w:pPr>
      <w:r w:rsidRPr="00D765A5">
        <w:rPr>
          <w:rFonts w:ascii="Arial" w:hAnsi="Arial" w:cs="Arial"/>
          <w:sz w:val="28"/>
          <w:szCs w:val="28"/>
        </w:rPr>
        <w:t xml:space="preserve"> </w:t>
      </w:r>
      <w:r w:rsidRPr="00D765A5">
        <w:rPr>
          <w:rFonts w:ascii="Arial" w:hAnsi="宋体" w:cs="Arial" w:hint="eastAsia"/>
          <w:sz w:val="28"/>
          <w:szCs w:val="28"/>
        </w:rPr>
        <w:t>致病</w:t>
      </w:r>
      <w:r w:rsidRPr="00D765A5">
        <w:rPr>
          <w:rFonts w:ascii="Arial" w:hAnsi="宋体" w:cs="Arial"/>
          <w:sz w:val="28"/>
          <w:szCs w:val="28"/>
        </w:rPr>
        <w:t>微生物严重污染的排水管道穿墙的地方，应采用不收缩、不燃烧、不起尘的材料密封。</w:t>
      </w:r>
    </w:p>
    <w:p w:rsidR="00824370" w:rsidP="00824370">
      <w:pPr>
        <w:ind w:firstLine="420" w:firstLineChars="200"/>
        <w:rPr>
          <w:rFonts w:hint="eastAsia"/>
        </w:rPr>
      </w:pPr>
      <w:r w:rsidRPr="00D765A5" w:rsidR="00645448">
        <w:t>地漏的安装应平整、牢固、无渗漏。地漏顶标高应低于附近地面</w:t>
      </w:r>
      <w:r w:rsidRPr="00D765A5" w:rsidR="00645448">
        <w:rPr>
          <w:rFonts w:hAnsi="Arial"/>
        </w:rPr>
        <w:t>5</w:t>
      </w:r>
      <w:r w:rsidRPr="00D765A5" w:rsidR="00645448">
        <w:rPr>
          <w:rFonts w:hAnsi="Arial" w:hint="eastAsia"/>
        </w:rPr>
        <w:t>mm</w:t>
      </w:r>
      <w:r w:rsidRPr="00D765A5" w:rsidR="00645448">
        <w:t>～</w:t>
      </w:r>
      <w:r w:rsidRPr="00D765A5" w:rsidR="00645448">
        <w:rPr>
          <w:rFonts w:hAnsi="Arial"/>
        </w:rPr>
        <w:t>10mm</w:t>
      </w:r>
      <w:r w:rsidRPr="00D765A5" w:rsidR="00645448">
        <w:t>。地漏安装后必须先封闭。</w:t>
      </w:r>
      <w:bookmarkStart w:id="2" w:name="_Toc214427882"/>
    </w:p>
    <w:p w:rsidR="00645448" w:rsidRPr="00824370" w:rsidP="00824370">
      <w:pPr>
        <w:ind w:firstLine="1350" w:firstLineChars="450"/>
        <w:rPr>
          <w:rFonts w:ascii="Arial" w:hAnsi="Arial" w:cs="Arial" w:hint="eastAsia"/>
          <w:sz w:val="30"/>
          <w:szCs w:val="30"/>
        </w:rPr>
      </w:pPr>
      <w:r w:rsidRPr="00824370" w:rsidR="00B601A8">
        <w:rPr>
          <w:rFonts w:hint="eastAsia"/>
          <w:b/>
          <w:bCs/>
          <w:sz w:val="30"/>
          <w:szCs w:val="30"/>
        </w:rPr>
        <w:t>3，</w:t>
      </w:r>
      <w:r w:rsidRPr="00824370">
        <w:rPr>
          <w:b/>
          <w:bCs/>
          <w:sz w:val="30"/>
          <w:szCs w:val="30"/>
        </w:rPr>
        <w:t>热水</w:t>
      </w:r>
      <w:bookmarkEnd w:id="2"/>
    </w:p>
    <w:p w:rsidR="00645448" w:rsidRPr="00D765A5" w:rsidP="00703F35">
      <w:pPr>
        <w:ind w:firstLine="280" w:firstLineChars="100"/>
        <w:rPr>
          <w:rFonts w:ascii="Arial" w:hAnsi="Arial" w:cs="Arial"/>
          <w:sz w:val="28"/>
          <w:szCs w:val="28"/>
        </w:rPr>
      </w:pPr>
      <w:r w:rsidRPr="00D765A5">
        <w:rPr>
          <w:rFonts w:ascii="Arial" w:hAnsi="宋体" w:cs="Arial"/>
          <w:sz w:val="28"/>
          <w:szCs w:val="28"/>
        </w:rPr>
        <w:t>生活和清洁用热水绝热措施的安装应能维持储存温度不低于</w:t>
      </w:r>
      <w:r w:rsidRPr="00D765A5">
        <w:rPr>
          <w:rFonts w:ascii="Arial" w:hAnsi="Arial" w:cs="Arial"/>
          <w:sz w:val="28"/>
          <w:szCs w:val="28"/>
        </w:rPr>
        <w:t>60</w:t>
      </w:r>
      <w:r w:rsidRPr="00D765A5">
        <w:rPr>
          <w:rFonts w:ascii="Arial" w:hAnsi="Arial" w:cs="Arial"/>
          <w:sz w:val="28"/>
          <w:szCs w:val="28"/>
          <w:vertAlign w:val="superscript"/>
        </w:rPr>
        <w:t>0</w:t>
      </w:r>
      <w:r w:rsidRPr="00D765A5">
        <w:rPr>
          <w:rFonts w:ascii="Arial" w:hAnsi="Arial" w:cs="Arial"/>
          <w:sz w:val="28"/>
          <w:szCs w:val="28"/>
        </w:rPr>
        <w:t>C</w:t>
      </w:r>
      <w:r w:rsidRPr="00D765A5">
        <w:rPr>
          <w:rFonts w:ascii="Arial" w:hAnsi="宋体" w:cs="Arial"/>
          <w:sz w:val="28"/>
          <w:szCs w:val="28"/>
        </w:rPr>
        <w:t>或循环温度在</w:t>
      </w:r>
      <w:r w:rsidRPr="00D765A5">
        <w:rPr>
          <w:rFonts w:ascii="Arial" w:hAnsi="Arial" w:cs="Arial"/>
          <w:sz w:val="28"/>
          <w:szCs w:val="28"/>
        </w:rPr>
        <w:t>51</w:t>
      </w:r>
      <w:r w:rsidRPr="00D765A5">
        <w:rPr>
          <w:rFonts w:ascii="Arial" w:hAnsi="Arial" w:cs="Arial"/>
          <w:sz w:val="28"/>
          <w:szCs w:val="28"/>
          <w:vertAlign w:val="superscript"/>
        </w:rPr>
        <w:t>0</w:t>
      </w:r>
      <w:r w:rsidRPr="00D765A5">
        <w:rPr>
          <w:rFonts w:ascii="Arial" w:hAnsi="Arial" w:cs="Arial"/>
          <w:sz w:val="28"/>
          <w:szCs w:val="28"/>
        </w:rPr>
        <w:t>C</w:t>
      </w:r>
      <w:r w:rsidRPr="00D765A5">
        <w:rPr>
          <w:rFonts w:ascii="Arial" w:hAnsi="宋体" w:cs="Arial"/>
          <w:sz w:val="28"/>
          <w:szCs w:val="28"/>
        </w:rPr>
        <w:t>以上的条件。</w:t>
      </w:r>
    </w:p>
    <w:p w:rsidR="00645448" w:rsidRPr="00D765A5" w:rsidP="00703F35">
      <w:pPr>
        <w:ind w:firstLine="420" w:firstLineChars="150"/>
        <w:rPr>
          <w:rFonts w:ascii="Arial" w:hAnsi="Arial" w:cs="Arial"/>
          <w:sz w:val="28"/>
          <w:szCs w:val="28"/>
        </w:rPr>
      </w:pPr>
      <w:r w:rsidRPr="00D765A5">
        <w:rPr>
          <w:rFonts w:ascii="Arial" w:hAnsi="宋体" w:cs="Arial"/>
          <w:sz w:val="28"/>
          <w:szCs w:val="28"/>
        </w:rPr>
        <w:t>作为</w:t>
      </w:r>
      <w:r w:rsidRPr="00D765A5">
        <w:rPr>
          <w:rFonts w:ascii="Arial" w:hAnsi="宋体" w:cs="Arial" w:hint="eastAsia"/>
          <w:sz w:val="28"/>
          <w:szCs w:val="28"/>
        </w:rPr>
        <w:t>消毒</w:t>
      </w:r>
      <w:r w:rsidRPr="00D765A5">
        <w:rPr>
          <w:rFonts w:ascii="Arial" w:hAnsi="宋体" w:cs="Arial"/>
          <w:sz w:val="28"/>
          <w:szCs w:val="28"/>
        </w:rPr>
        <w:t>器件用热水</w:t>
      </w:r>
      <w:r w:rsidRPr="00D765A5">
        <w:rPr>
          <w:rFonts w:ascii="Arial" w:hAnsi="宋体" w:cs="Arial" w:hint="eastAsia"/>
          <w:sz w:val="28"/>
          <w:szCs w:val="28"/>
        </w:rPr>
        <w:t>的</w:t>
      </w:r>
      <w:r w:rsidRPr="00D765A5">
        <w:rPr>
          <w:rFonts w:ascii="Arial" w:hAnsi="宋体" w:cs="Arial"/>
          <w:sz w:val="28"/>
          <w:szCs w:val="28"/>
        </w:rPr>
        <w:t>绝热措施的安装应能维持储存温度不低于</w:t>
      </w:r>
      <w:r w:rsidRPr="00D765A5">
        <w:rPr>
          <w:rFonts w:ascii="Arial" w:hAnsi="Arial" w:cs="Arial"/>
          <w:sz w:val="28"/>
          <w:szCs w:val="28"/>
        </w:rPr>
        <w:t>80</w:t>
      </w:r>
      <w:r w:rsidRPr="00D765A5">
        <w:rPr>
          <w:rFonts w:ascii="Arial" w:hAnsi="Arial" w:cs="Arial"/>
          <w:sz w:val="28"/>
          <w:szCs w:val="28"/>
          <w:vertAlign w:val="superscript"/>
        </w:rPr>
        <w:t>0</w:t>
      </w:r>
      <w:r w:rsidRPr="00D765A5">
        <w:rPr>
          <w:rFonts w:ascii="Arial" w:hAnsi="Arial" w:cs="Arial"/>
          <w:sz w:val="28"/>
          <w:szCs w:val="28"/>
        </w:rPr>
        <w:t>C</w:t>
      </w:r>
      <w:r w:rsidRPr="00D765A5">
        <w:rPr>
          <w:rFonts w:ascii="Arial" w:hAnsi="宋体" w:cs="Arial"/>
          <w:sz w:val="28"/>
          <w:szCs w:val="28"/>
        </w:rPr>
        <w:t>,或循环温度在</w:t>
      </w:r>
      <w:r w:rsidRPr="00D765A5">
        <w:rPr>
          <w:rFonts w:ascii="Arial" w:hAnsi="Arial" w:cs="Arial"/>
          <w:sz w:val="28"/>
          <w:szCs w:val="28"/>
        </w:rPr>
        <w:t>65</w:t>
      </w:r>
      <w:r w:rsidRPr="00D765A5">
        <w:rPr>
          <w:rFonts w:ascii="Arial" w:hAnsi="Arial" w:cs="Arial"/>
          <w:sz w:val="28"/>
          <w:szCs w:val="28"/>
          <w:vertAlign w:val="superscript"/>
        </w:rPr>
        <w:t>0</w:t>
      </w:r>
      <w:r w:rsidRPr="00D765A5">
        <w:rPr>
          <w:rFonts w:ascii="Arial" w:hAnsi="Arial" w:cs="Arial"/>
          <w:sz w:val="28"/>
          <w:szCs w:val="28"/>
        </w:rPr>
        <w:t>C</w:t>
      </w:r>
      <w:r w:rsidRPr="00D765A5">
        <w:rPr>
          <w:rFonts w:ascii="Arial" w:hAnsi="宋体" w:cs="Arial"/>
          <w:sz w:val="28"/>
          <w:szCs w:val="28"/>
        </w:rPr>
        <w:t>以上的条件.</w:t>
      </w:r>
    </w:p>
    <w:p w:rsidR="00645448" w:rsidRPr="00D765A5" w:rsidP="00703F35">
      <w:pPr>
        <w:ind w:firstLine="420" w:firstLineChars="150"/>
        <w:rPr>
          <w:rFonts w:ascii="Arial" w:hAnsi="Arial" w:cs="Arial"/>
          <w:sz w:val="28"/>
          <w:szCs w:val="28"/>
        </w:rPr>
        <w:sectPr>
          <w:type w:val="nextPage"/>
          <w:pgSz w:w="11906" w:h="16838"/>
          <w:pgMar w:top="1440" w:right="1800" w:bottom="1440" w:left="1800" w:header="851" w:footer="992" w:gutter="0"/>
          <w:pgNumType w:start="26"/>
          <w:cols w:space="425"/>
          <w:titlePg w:val="0"/>
          <w:docGrid w:type="lines" w:linePitch="312"/>
        </w:sectPr>
      </w:pPr>
      <w:r w:rsidRPr="00D765A5">
        <w:rPr>
          <w:rFonts w:ascii="Arial" w:hAnsi="宋体" w:cs="Arial"/>
          <w:sz w:val="28"/>
          <w:szCs w:val="28"/>
        </w:rPr>
        <w:t>冷热水混合</w:t>
      </w:r>
      <w:r w:rsidRPr="00D765A5">
        <w:rPr>
          <w:rFonts w:ascii="Arial" w:hAnsi="宋体" w:cs="Arial" w:hint="eastAsia"/>
          <w:sz w:val="28"/>
          <w:szCs w:val="28"/>
        </w:rPr>
        <w:t>用的</w:t>
      </w:r>
      <w:r w:rsidRPr="00D765A5">
        <w:rPr>
          <w:rFonts w:ascii="Arial" w:hAnsi="宋体" w:cs="Arial"/>
          <w:sz w:val="28"/>
          <w:szCs w:val="28"/>
        </w:rPr>
        <w:t>自动调温阀应安装在出水口处。</w:t>
      </w:r>
    </w:p>
    <w:p w:rsidR="00645448" w:rsidRPr="00D765A5" w:rsidP="00645448">
      <w:pPr>
        <w:pStyle w:val="Heading2"/>
        <w:jc w:val="center"/>
        <w:rPr>
          <w:rFonts w:eastAsia="宋体" w:hint="eastAsia"/>
          <w:sz w:val="28"/>
          <w:szCs w:val="28"/>
        </w:rPr>
      </w:pPr>
      <w:bookmarkStart w:id="3" w:name="_Toc214427883"/>
      <w:r w:rsidR="005E185A">
        <w:rPr>
          <w:rFonts w:eastAsia="宋体" w:hint="eastAsia"/>
          <w:b w:val="0"/>
          <w:bCs w:val="0"/>
          <w:sz w:val="28"/>
          <w:szCs w:val="28"/>
        </w:rPr>
        <w:t>4，</w:t>
      </w:r>
      <w:r w:rsidRPr="00D765A5">
        <w:rPr>
          <w:rFonts w:eastAsia="宋体"/>
          <w:b w:val="0"/>
          <w:bCs w:val="0"/>
          <w:sz w:val="28"/>
          <w:szCs w:val="28"/>
        </w:rPr>
        <w:t>纯化水与高纯水</w:t>
      </w:r>
      <w:bookmarkEnd w:id="3"/>
    </w:p>
    <w:p w:rsidR="00645448" w:rsidRPr="00D765A5" w:rsidP="005E185A">
      <w:pPr>
        <w:ind w:firstLine="280" w:firstLineChars="100"/>
        <w:rPr>
          <w:rFonts w:ascii="Arial" w:hAnsi="Arial" w:cs="Arial"/>
          <w:sz w:val="28"/>
          <w:szCs w:val="28"/>
        </w:rPr>
      </w:pPr>
      <w:r w:rsidRPr="00D765A5">
        <w:rPr>
          <w:rFonts w:ascii="Arial" w:hAnsi="Arial" w:cs="Arial" w:hint="eastAsia"/>
          <w:sz w:val="28"/>
          <w:szCs w:val="28"/>
        </w:rPr>
        <w:t>工艺用</w:t>
      </w:r>
      <w:r w:rsidRPr="00D765A5">
        <w:rPr>
          <w:rFonts w:ascii="Arial" w:hAnsi="宋体" w:cs="Arial"/>
          <w:sz w:val="28"/>
          <w:szCs w:val="28"/>
        </w:rPr>
        <w:t>纯化水</w:t>
      </w:r>
      <w:r w:rsidRPr="00D765A5">
        <w:rPr>
          <w:rFonts w:ascii="Arial" w:hAnsi="宋体" w:cs="Arial" w:hint="eastAsia"/>
          <w:sz w:val="28"/>
          <w:szCs w:val="28"/>
        </w:rPr>
        <w:t>与高纯水</w:t>
      </w:r>
      <w:r w:rsidRPr="00D765A5">
        <w:rPr>
          <w:rFonts w:ascii="Arial" w:hAnsi="宋体" w:cs="Arial"/>
          <w:sz w:val="28"/>
          <w:szCs w:val="28"/>
        </w:rPr>
        <w:t>处理设备的安装应符合下列</w:t>
      </w:r>
      <w:r w:rsidRPr="00D765A5">
        <w:rPr>
          <w:rFonts w:ascii="Arial" w:hAnsi="宋体" w:cs="Arial" w:hint="eastAsia"/>
          <w:sz w:val="28"/>
          <w:szCs w:val="28"/>
        </w:rPr>
        <w:t>规定</w:t>
      </w:r>
      <w:r w:rsidRPr="00D765A5">
        <w:rPr>
          <w:rFonts w:ascii="Arial" w:hAnsi="宋体" w:cs="Arial"/>
          <w:sz w:val="28"/>
          <w:szCs w:val="28"/>
        </w:rPr>
        <w:t>：</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1.</w:t>
      </w:r>
      <w:r w:rsidRPr="00D765A5">
        <w:rPr>
          <w:rFonts w:ascii="Arial" w:hAnsi="Arial" w:cs="Arial"/>
          <w:sz w:val="28"/>
          <w:szCs w:val="28"/>
        </w:rPr>
        <w:t xml:space="preserve"> 纯化水处理设备的安装除应符合设计要求外,还应符合国家现行标准《电子级水》GB11446。1等有关规定。</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2。</w:t>
      </w:r>
      <w:r w:rsidRPr="00D765A5">
        <w:rPr>
          <w:rFonts w:ascii="Arial" w:hAnsi="Arial" w:cs="Arial"/>
          <w:sz w:val="28"/>
          <w:szCs w:val="28"/>
        </w:rPr>
        <w:t xml:space="preserve"> 纯化水处理流程工艺布置与安装方式应合理、安全、方便、美观.必须校核安装承重安全.</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 xml:space="preserve">3. </w:t>
      </w:r>
      <w:r w:rsidRPr="00D765A5">
        <w:rPr>
          <w:rFonts w:ascii="Arial" w:hAnsi="Arial" w:cs="Arial"/>
          <w:sz w:val="28"/>
          <w:szCs w:val="28"/>
        </w:rPr>
        <w:t>纯化水水站的地面、沟道和设备必须作防腐处理，应有急救处理药箱的固定放置地点.</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 xml:space="preserve">4. </w:t>
      </w:r>
      <w:r w:rsidRPr="00D765A5">
        <w:rPr>
          <w:rFonts w:ascii="Arial" w:hAnsi="Arial" w:cs="Arial"/>
          <w:sz w:val="28"/>
          <w:szCs w:val="28"/>
        </w:rPr>
        <w:t>沙滤器、活性炭过滤器和离子交换器的安装应保持垂直。膜过滤器、反渗透系统、超滤系统和电再生离子系统基架应安置水平.</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 xml:space="preserve">5. </w:t>
      </w:r>
      <w:r w:rsidRPr="00D765A5">
        <w:rPr>
          <w:rFonts w:ascii="Arial" w:hAnsi="Arial" w:cs="Arial"/>
          <w:sz w:val="28"/>
          <w:szCs w:val="28"/>
        </w:rPr>
        <w:t>集水滤帽固定应牢固，无污损。</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6。</w:t>
      </w:r>
      <w:r w:rsidRPr="00D765A5">
        <w:rPr>
          <w:rFonts w:ascii="Arial" w:hAnsi="Arial" w:cs="Arial"/>
          <w:sz w:val="28"/>
          <w:szCs w:val="28"/>
        </w:rPr>
        <w:t xml:space="preserve"> 滤器中所有介质应按量投</w:t>
      </w:r>
      <w:r w:rsidRPr="00D765A5">
        <w:rPr>
          <w:rFonts w:ascii="Arial" w:hAnsi="Arial" w:cs="Arial" w:hint="eastAsia"/>
          <w:sz w:val="28"/>
          <w:szCs w:val="28"/>
        </w:rPr>
        <w:t>入</w:t>
      </w:r>
      <w:r w:rsidRPr="00D765A5">
        <w:rPr>
          <w:rFonts w:ascii="Arial" w:hAnsi="Arial" w:cs="Arial"/>
          <w:sz w:val="28"/>
          <w:szCs w:val="28"/>
        </w:rPr>
        <w:t>、铺平、冲洗，待所有介质全部加完后反洗，反洗时间</w:t>
      </w:r>
      <w:r w:rsidRPr="00D765A5">
        <w:rPr>
          <w:rFonts w:ascii="Arial" w:hAnsi="Arial" w:cs="Arial" w:hint="eastAsia"/>
          <w:sz w:val="28"/>
          <w:szCs w:val="28"/>
        </w:rPr>
        <w:t>对</w:t>
      </w:r>
      <w:r w:rsidRPr="00D765A5">
        <w:rPr>
          <w:rFonts w:ascii="Arial" w:hAnsi="Arial" w:cs="Arial"/>
          <w:sz w:val="28"/>
          <w:szCs w:val="28"/>
        </w:rPr>
        <w:t>沙层</w:t>
      </w:r>
      <w:r w:rsidRPr="00D765A5">
        <w:rPr>
          <w:rFonts w:ascii="Arial" w:hAnsi="Arial" w:cs="Arial" w:hint="eastAsia"/>
          <w:sz w:val="28"/>
          <w:szCs w:val="28"/>
        </w:rPr>
        <w:t>应</w:t>
      </w:r>
      <w:r w:rsidRPr="00D765A5">
        <w:rPr>
          <w:rFonts w:ascii="Arial" w:hAnsi="Arial" w:cs="Arial"/>
          <w:sz w:val="28"/>
          <w:szCs w:val="28"/>
        </w:rPr>
        <w:t>为1h，</w:t>
      </w:r>
      <w:r w:rsidRPr="00D765A5">
        <w:rPr>
          <w:rFonts w:ascii="Arial" w:hAnsi="Arial" w:cs="Arial" w:hint="eastAsia"/>
          <w:sz w:val="28"/>
          <w:szCs w:val="28"/>
        </w:rPr>
        <w:t>对</w:t>
      </w:r>
      <w:r w:rsidRPr="00D765A5">
        <w:rPr>
          <w:rFonts w:ascii="Arial" w:hAnsi="Arial" w:cs="Arial"/>
          <w:sz w:val="28"/>
          <w:szCs w:val="28"/>
        </w:rPr>
        <w:t>活性炭</w:t>
      </w:r>
      <w:r w:rsidRPr="00D765A5">
        <w:rPr>
          <w:rFonts w:ascii="Arial" w:hAnsi="Arial" w:cs="Arial" w:hint="eastAsia"/>
          <w:sz w:val="28"/>
          <w:szCs w:val="28"/>
        </w:rPr>
        <w:t>应</w:t>
      </w:r>
      <w:r w:rsidRPr="00D765A5">
        <w:rPr>
          <w:rFonts w:ascii="Arial" w:hAnsi="Arial" w:cs="Arial"/>
          <w:sz w:val="28"/>
          <w:szCs w:val="28"/>
        </w:rPr>
        <w:t>为2h。</w:t>
      </w:r>
      <w:r w:rsidRPr="00D765A5">
        <w:rPr>
          <w:rFonts w:ascii="Arial" w:hAnsi="Arial" w:cs="Arial" w:hint="eastAsia"/>
          <w:sz w:val="28"/>
          <w:szCs w:val="28"/>
        </w:rPr>
        <w:t>并应</w:t>
      </w:r>
      <w:r w:rsidRPr="00D765A5">
        <w:rPr>
          <w:rFonts w:ascii="Arial" w:hAnsi="Arial" w:cs="Arial"/>
          <w:sz w:val="28"/>
          <w:szCs w:val="28"/>
        </w:rPr>
        <w:t>再正洗30min。</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 xml:space="preserve">7。 </w:t>
      </w:r>
      <w:r w:rsidRPr="00D765A5">
        <w:rPr>
          <w:rFonts w:ascii="Arial" w:hAnsi="Arial" w:cs="Arial"/>
          <w:sz w:val="28"/>
          <w:szCs w:val="28"/>
        </w:rPr>
        <w:t>离子交换器应按设计要求加装树脂。</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8.</w:t>
      </w:r>
      <w:r w:rsidRPr="00D765A5">
        <w:rPr>
          <w:rFonts w:ascii="Arial" w:hAnsi="Arial" w:cs="Arial"/>
          <w:sz w:val="28"/>
          <w:szCs w:val="28"/>
        </w:rPr>
        <w:t xml:space="preserve"> 反渗透压力容器的交换膜可用甘油作润滑剂，但</w:t>
      </w:r>
      <w:r w:rsidRPr="00D765A5">
        <w:rPr>
          <w:rFonts w:ascii="Arial" w:hAnsi="Arial" w:cs="Arial" w:hint="eastAsia"/>
          <w:sz w:val="28"/>
          <w:szCs w:val="28"/>
        </w:rPr>
        <w:t>不得</w:t>
      </w:r>
      <w:r w:rsidRPr="00D765A5">
        <w:rPr>
          <w:rFonts w:ascii="Arial" w:hAnsi="Arial" w:cs="Arial"/>
          <w:sz w:val="28"/>
          <w:szCs w:val="28"/>
        </w:rPr>
        <w:t>使用硅脂。</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9.</w:t>
      </w:r>
      <w:r w:rsidRPr="00D765A5">
        <w:rPr>
          <w:rFonts w:ascii="Arial" w:hAnsi="Arial" w:cs="Arial"/>
          <w:sz w:val="28"/>
          <w:szCs w:val="28"/>
        </w:rPr>
        <w:t xml:space="preserve"> 膜过滤设备安装膜之前</w:t>
      </w:r>
      <w:r w:rsidRPr="00D765A5">
        <w:rPr>
          <w:rFonts w:ascii="Arial" w:hAnsi="Arial" w:cs="Arial" w:hint="eastAsia"/>
          <w:sz w:val="28"/>
          <w:szCs w:val="28"/>
        </w:rPr>
        <w:t>应</w:t>
      </w:r>
      <w:r w:rsidRPr="00D765A5">
        <w:rPr>
          <w:rFonts w:ascii="Arial" w:hAnsi="Arial" w:cs="Arial"/>
          <w:sz w:val="28"/>
          <w:szCs w:val="28"/>
        </w:rPr>
        <w:t>彻底清洗设备管路，</w:t>
      </w:r>
      <w:r w:rsidRPr="00D765A5">
        <w:rPr>
          <w:rFonts w:ascii="Arial" w:hAnsi="Arial" w:cs="Arial" w:hint="eastAsia"/>
          <w:sz w:val="28"/>
          <w:szCs w:val="28"/>
        </w:rPr>
        <w:t>不得有</w:t>
      </w:r>
      <w:r w:rsidRPr="00D765A5">
        <w:rPr>
          <w:rFonts w:ascii="Arial" w:hAnsi="Arial" w:cs="Arial"/>
          <w:sz w:val="28"/>
          <w:szCs w:val="28"/>
        </w:rPr>
        <w:t>颗粒物进入膜组件.</w:t>
      </w:r>
    </w:p>
    <w:p w:rsidR="00645448" w:rsidRPr="00D765A5" w:rsidP="00F67983">
      <w:pPr>
        <w:ind w:firstLine="280" w:firstLineChars="100"/>
        <w:rPr>
          <w:rFonts w:ascii="Arial" w:hAnsi="Arial" w:cs="Arial"/>
          <w:sz w:val="28"/>
          <w:szCs w:val="28"/>
        </w:rPr>
      </w:pPr>
      <w:r w:rsidRPr="00D765A5">
        <w:rPr>
          <w:rFonts w:ascii="Arial" w:hAnsi="宋体" w:cs="Arial"/>
          <w:sz w:val="28"/>
          <w:szCs w:val="28"/>
        </w:rPr>
        <w:t>纯水和高纯水管道、管件、阀门安装前</w:t>
      </w:r>
      <w:r w:rsidRPr="00D765A5">
        <w:rPr>
          <w:rFonts w:ascii="Arial" w:hAnsi="宋体" w:cs="Arial" w:hint="eastAsia"/>
          <w:sz w:val="28"/>
          <w:szCs w:val="28"/>
        </w:rPr>
        <w:t>应</w:t>
      </w:r>
      <w:r w:rsidRPr="00D765A5">
        <w:rPr>
          <w:rFonts w:ascii="Arial" w:hAnsi="宋体" w:cs="Arial"/>
          <w:sz w:val="28"/>
          <w:szCs w:val="28"/>
        </w:rPr>
        <w:t>清除油污和进行脱脂处理。</w:t>
      </w:r>
    </w:p>
    <w:p w:rsidR="00645448" w:rsidRPr="00D765A5" w:rsidP="00F67983">
      <w:pPr>
        <w:ind w:firstLine="280" w:firstLineChars="100"/>
        <w:rPr>
          <w:rFonts w:ascii="Arial" w:hAnsi="Arial" w:cs="Arial"/>
          <w:sz w:val="28"/>
          <w:szCs w:val="28"/>
        </w:rPr>
      </w:pPr>
      <w:r w:rsidRPr="00D765A5">
        <w:rPr>
          <w:rFonts w:ascii="Arial" w:hAnsi="宋体" w:cs="Arial"/>
          <w:sz w:val="28"/>
          <w:szCs w:val="28"/>
        </w:rPr>
        <w:t>管道、管件的预制、装配工作</w:t>
      </w:r>
      <w:r w:rsidRPr="00D765A5">
        <w:rPr>
          <w:rFonts w:ascii="Arial" w:hAnsi="宋体" w:cs="Arial" w:hint="eastAsia"/>
          <w:sz w:val="28"/>
          <w:szCs w:val="28"/>
        </w:rPr>
        <w:t>应</w:t>
      </w:r>
      <w:r w:rsidRPr="00D765A5">
        <w:rPr>
          <w:rFonts w:ascii="Arial" w:hAnsi="宋体" w:cs="Arial"/>
          <w:sz w:val="28"/>
          <w:szCs w:val="28"/>
        </w:rPr>
        <w:t>在洁净</w:t>
      </w:r>
      <w:r w:rsidRPr="00D765A5">
        <w:rPr>
          <w:rFonts w:ascii="Arial" w:hAnsi="宋体" w:cs="Arial" w:hint="eastAsia"/>
          <w:sz w:val="28"/>
          <w:szCs w:val="28"/>
        </w:rPr>
        <w:t>环境</w:t>
      </w:r>
      <w:r w:rsidRPr="00D765A5">
        <w:rPr>
          <w:rFonts w:ascii="Arial" w:hAnsi="宋体" w:cs="Arial"/>
          <w:sz w:val="28"/>
          <w:szCs w:val="28"/>
        </w:rPr>
        <w:t>内进行,操作人员应穿洁净工作服、戴手套上岗。</w:t>
      </w:r>
    </w:p>
    <w:p w:rsidR="00645448" w:rsidRPr="00D765A5" w:rsidP="00F67983">
      <w:pPr>
        <w:ind w:firstLine="280" w:firstLineChars="100"/>
        <w:rPr>
          <w:rFonts w:ascii="Arial" w:hAnsi="Arial" w:cs="Arial"/>
          <w:sz w:val="28"/>
          <w:szCs w:val="28"/>
        </w:rPr>
        <w:sectPr>
          <w:type w:val="nextPage"/>
          <w:pgSz w:w="11906" w:h="16838"/>
          <w:pgMar w:top="1440" w:right="1800" w:bottom="1440" w:left="1800" w:header="851" w:footer="992" w:gutter="0"/>
          <w:pgNumType w:start="27"/>
          <w:cols w:space="425"/>
          <w:titlePg w:val="0"/>
          <w:docGrid w:type="lines" w:linePitch="312"/>
        </w:sectPr>
      </w:pPr>
      <w:r w:rsidRPr="00D765A5">
        <w:rPr>
          <w:rFonts w:ascii="Arial" w:hAnsi="宋体" w:cs="Arial"/>
          <w:sz w:val="28"/>
          <w:szCs w:val="28"/>
        </w:rPr>
        <w:t>管件安装前后或停顿工作时，应</w:t>
      </w:r>
      <w:r w:rsidRPr="00D765A5">
        <w:rPr>
          <w:rFonts w:ascii="Arial" w:hAnsi="宋体" w:cs="Arial" w:hint="eastAsia"/>
          <w:sz w:val="28"/>
          <w:szCs w:val="28"/>
        </w:rPr>
        <w:t>充高纯惰性气体保护，并应</w:t>
      </w:r>
    </w:p>
    <w:p w:rsidR="00645448" w:rsidRPr="00D765A5" w:rsidP="00F67983">
      <w:pPr>
        <w:ind w:firstLine="280" w:firstLineChars="100"/>
        <w:rPr>
          <w:rFonts w:ascii="Arial" w:hAnsi="Arial" w:cs="Arial"/>
          <w:sz w:val="28"/>
          <w:szCs w:val="28"/>
        </w:rPr>
      </w:pPr>
      <w:r w:rsidRPr="00D765A5">
        <w:rPr>
          <w:rFonts w:ascii="Arial" w:hAnsi="宋体" w:cs="Arial"/>
          <w:sz w:val="28"/>
          <w:szCs w:val="28"/>
        </w:rPr>
        <w:t>以洁净塑料袋封口,一旦发现封袋破损应及时检查处理。</w:t>
      </w:r>
    </w:p>
    <w:p w:rsidR="00645448" w:rsidRPr="00D765A5" w:rsidP="00F67983">
      <w:pPr>
        <w:ind w:firstLine="280" w:firstLineChars="100"/>
        <w:rPr>
          <w:rFonts w:ascii="Arial" w:hAnsi="Arial" w:cs="Arial"/>
          <w:sz w:val="28"/>
          <w:szCs w:val="28"/>
        </w:rPr>
      </w:pPr>
      <w:r w:rsidRPr="00D765A5">
        <w:rPr>
          <w:rFonts w:ascii="Arial" w:hAnsi="宋体" w:cs="Arial"/>
          <w:sz w:val="28"/>
          <w:szCs w:val="28"/>
        </w:rPr>
        <w:t>纯化水和高纯水（含注射用水）管道以及纯蒸</w:t>
      </w:r>
      <w:r w:rsidRPr="00D765A5">
        <w:rPr>
          <w:rFonts w:ascii="Arial" w:hAnsi="宋体" w:cs="Arial" w:hint="eastAsia"/>
          <w:sz w:val="28"/>
          <w:szCs w:val="28"/>
        </w:rPr>
        <w:t>气</w:t>
      </w:r>
      <w:r w:rsidRPr="00D765A5">
        <w:rPr>
          <w:rFonts w:ascii="Arial" w:hAnsi="宋体" w:cs="Arial"/>
          <w:sz w:val="28"/>
          <w:szCs w:val="28"/>
        </w:rPr>
        <w:t>管道采用不锈钢(</w:t>
      </w:r>
      <w:r w:rsidRPr="00D765A5">
        <w:rPr>
          <w:rFonts w:ascii="Arial" w:hAnsi="Arial" w:cs="Arial"/>
          <w:sz w:val="28"/>
          <w:szCs w:val="28"/>
        </w:rPr>
        <w:t>SUS</w:t>
      </w:r>
      <w:r w:rsidRPr="00D765A5">
        <w:rPr>
          <w:rFonts w:ascii="Arial" w:hAnsi="宋体" w:cs="Arial"/>
          <w:sz w:val="28"/>
          <w:szCs w:val="28"/>
        </w:rPr>
        <w:t>）管时，其管道加工、安装应符合下列</w:t>
      </w:r>
      <w:r w:rsidRPr="00D765A5">
        <w:rPr>
          <w:rFonts w:ascii="Arial" w:hAnsi="宋体" w:cs="Arial" w:hint="eastAsia"/>
          <w:sz w:val="28"/>
          <w:szCs w:val="28"/>
        </w:rPr>
        <w:t>规定</w:t>
      </w:r>
      <w:r w:rsidRPr="00D765A5">
        <w:rPr>
          <w:rFonts w:ascii="Arial" w:hAnsi="宋体" w:cs="Arial"/>
          <w:sz w:val="28"/>
          <w:szCs w:val="28"/>
        </w:rPr>
        <w:t>:</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1.</w:t>
      </w:r>
      <w:r w:rsidRPr="00D765A5">
        <w:rPr>
          <w:rFonts w:ascii="Arial" w:hAnsi="Arial" w:cs="Arial"/>
          <w:sz w:val="28"/>
          <w:szCs w:val="28"/>
        </w:rPr>
        <w:t xml:space="preserve"> 不锈钢管在堆放、加工过程中,不</w:t>
      </w:r>
      <w:r w:rsidRPr="00D765A5">
        <w:rPr>
          <w:rFonts w:ascii="Arial" w:hAnsi="Arial" w:cs="Arial" w:hint="eastAsia"/>
          <w:sz w:val="28"/>
          <w:szCs w:val="28"/>
        </w:rPr>
        <w:t>应</w:t>
      </w:r>
      <w:r w:rsidRPr="00D765A5">
        <w:rPr>
          <w:rFonts w:ascii="Arial" w:hAnsi="Arial" w:cs="Arial"/>
          <w:sz w:val="28"/>
          <w:szCs w:val="28"/>
        </w:rPr>
        <w:t>直接与炭钢支架管卡接触，应以塑料或橡胶垫片隔离.</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2.</w:t>
      </w:r>
      <w:r w:rsidRPr="00D765A5">
        <w:rPr>
          <w:rFonts w:ascii="Arial" w:hAnsi="Arial" w:cs="Arial"/>
          <w:sz w:val="28"/>
          <w:szCs w:val="28"/>
        </w:rPr>
        <w:t xml:space="preserve"> 管道连接宜采用焊接、焊环活套法兰和凹凸法兰等连接方式。</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3.</w:t>
      </w:r>
      <w:r w:rsidRPr="00D765A5">
        <w:rPr>
          <w:rFonts w:ascii="Arial" w:hAnsi="Arial" w:cs="Arial"/>
          <w:sz w:val="28"/>
          <w:szCs w:val="28"/>
        </w:rPr>
        <w:t xml:space="preserve"> 焊接应采用自动焊，管内灌充纯氩气(纯度99.999％）直至焊接、吹扫完毕</w:t>
      </w:r>
      <w:r w:rsidRPr="00D765A5">
        <w:rPr>
          <w:rFonts w:ascii="Arial" w:hAnsi="Arial" w:cs="Arial" w:hint="eastAsia"/>
          <w:sz w:val="28"/>
          <w:szCs w:val="28"/>
        </w:rPr>
        <w:t>。</w:t>
      </w:r>
      <w:r w:rsidRPr="00D765A5">
        <w:rPr>
          <w:rFonts w:ascii="Arial" w:hAnsi="Arial" w:cs="Arial"/>
          <w:sz w:val="28"/>
          <w:szCs w:val="28"/>
        </w:rPr>
        <w:t>管壁冷却</w:t>
      </w:r>
      <w:r w:rsidRPr="00D765A5">
        <w:rPr>
          <w:rFonts w:ascii="Arial" w:hAnsi="Arial" w:cs="Arial" w:hint="eastAsia"/>
          <w:sz w:val="28"/>
          <w:szCs w:val="28"/>
        </w:rPr>
        <w:t>后</w:t>
      </w:r>
      <w:r w:rsidRPr="00D765A5">
        <w:rPr>
          <w:rFonts w:ascii="Arial" w:hAnsi="Arial" w:cs="Arial"/>
          <w:sz w:val="28"/>
          <w:szCs w:val="28"/>
        </w:rPr>
        <w:t>再用四氯化炭脱脂，然后封闭管口。施焊方向与充气气流方向一致。</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4。</w:t>
      </w:r>
      <w:r w:rsidRPr="00D765A5">
        <w:rPr>
          <w:rFonts w:ascii="Arial" w:hAnsi="Arial" w:cs="Arial"/>
          <w:sz w:val="28"/>
          <w:szCs w:val="28"/>
        </w:rPr>
        <w:t xml:space="preserve"> 管道部件的点固焊可采用手工钨极氩弧焊，充氩</w:t>
      </w:r>
      <w:r w:rsidRPr="00D765A5">
        <w:rPr>
          <w:rFonts w:ascii="Arial" w:hAnsi="Arial" w:cs="Arial" w:hint="eastAsia"/>
          <w:sz w:val="28"/>
          <w:szCs w:val="28"/>
        </w:rPr>
        <w:t>应</w:t>
      </w:r>
      <w:r w:rsidRPr="00D765A5">
        <w:rPr>
          <w:rFonts w:ascii="Arial" w:hAnsi="Arial" w:cs="Arial"/>
          <w:sz w:val="28"/>
          <w:szCs w:val="28"/>
        </w:rPr>
        <w:t>直至管壁冷却。</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5.</w:t>
      </w:r>
      <w:r w:rsidRPr="00D765A5">
        <w:rPr>
          <w:rFonts w:ascii="Arial" w:hAnsi="Arial" w:cs="Arial"/>
          <w:sz w:val="28"/>
          <w:szCs w:val="28"/>
        </w:rPr>
        <w:t xml:space="preserve"> 设计无要求时，法兰垫片宜采用非金属的聚四氟乙烯或软质聚氯乙烯板.法兰紧固螺栓应采用不锈钢材料。</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6。</w:t>
      </w:r>
      <w:r w:rsidRPr="00D765A5">
        <w:rPr>
          <w:rFonts w:ascii="Arial" w:hAnsi="Arial" w:cs="Arial"/>
          <w:sz w:val="28"/>
          <w:szCs w:val="28"/>
        </w:rPr>
        <w:t xml:space="preserve"> 焊接人员应有相应资质,施焊前应按施工要求做出样品，</w:t>
      </w:r>
      <w:r w:rsidRPr="00D765A5">
        <w:rPr>
          <w:rFonts w:ascii="Arial" w:hAnsi="Arial" w:cs="Arial" w:hint="eastAsia"/>
          <w:sz w:val="28"/>
          <w:szCs w:val="28"/>
        </w:rPr>
        <w:t>并应在</w:t>
      </w:r>
      <w:r w:rsidRPr="00D765A5">
        <w:rPr>
          <w:rFonts w:ascii="Arial" w:hAnsi="Arial" w:cs="Arial"/>
          <w:sz w:val="28"/>
          <w:szCs w:val="28"/>
        </w:rPr>
        <w:t>检验合格后上岗.</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7。</w:t>
      </w:r>
      <w:r w:rsidRPr="00D765A5">
        <w:rPr>
          <w:rFonts w:ascii="Arial" w:hAnsi="Arial" w:cs="Arial"/>
          <w:sz w:val="28"/>
          <w:szCs w:val="28"/>
        </w:rPr>
        <w:t xml:space="preserve"> 管道系统</w:t>
      </w:r>
      <w:r w:rsidRPr="00D765A5">
        <w:rPr>
          <w:rFonts w:ascii="Arial" w:hAnsi="Arial" w:cs="Arial" w:hint="eastAsia"/>
          <w:sz w:val="28"/>
          <w:szCs w:val="28"/>
        </w:rPr>
        <w:t>安装应</w:t>
      </w:r>
      <w:r w:rsidRPr="00D765A5">
        <w:rPr>
          <w:rFonts w:ascii="Arial" w:hAnsi="Arial" w:cs="Arial"/>
          <w:sz w:val="28"/>
          <w:szCs w:val="28"/>
        </w:rPr>
        <w:t>具备无不流动死水段的特性,系统</w:t>
      </w:r>
      <w:r w:rsidRPr="00D765A5">
        <w:rPr>
          <w:rFonts w:ascii="Arial" w:hAnsi="Arial" w:cs="Arial" w:hint="eastAsia"/>
          <w:sz w:val="28"/>
          <w:szCs w:val="28"/>
        </w:rPr>
        <w:t>安装后</w:t>
      </w:r>
      <w:r w:rsidRPr="00D765A5">
        <w:rPr>
          <w:rFonts w:ascii="Arial" w:hAnsi="Arial" w:cs="Arial"/>
          <w:sz w:val="28"/>
          <w:szCs w:val="28"/>
        </w:rPr>
        <w:t>应有不小于0。5％的坡度。系统管道和所有设备的安装</w:t>
      </w:r>
      <w:r w:rsidRPr="00D765A5">
        <w:rPr>
          <w:rFonts w:ascii="Arial" w:hAnsi="Arial" w:cs="Arial" w:hint="eastAsia"/>
          <w:sz w:val="28"/>
          <w:szCs w:val="28"/>
        </w:rPr>
        <w:t>应</w:t>
      </w:r>
      <w:r w:rsidRPr="00D765A5">
        <w:rPr>
          <w:rFonts w:ascii="Arial" w:hAnsi="Arial" w:cs="Arial"/>
          <w:sz w:val="28"/>
          <w:szCs w:val="28"/>
        </w:rPr>
        <w:t>具有残余水放空能力。</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8.</w:t>
      </w:r>
      <w:r w:rsidRPr="00D765A5">
        <w:rPr>
          <w:rFonts w:ascii="Arial" w:hAnsi="Arial" w:cs="Arial"/>
          <w:sz w:val="28"/>
          <w:szCs w:val="28"/>
        </w:rPr>
        <w:t xml:space="preserve"> 管道在焊接、安装结束后,应将管内焊缝氧化物冲洗干净，再进行脱脂和酸化钝化，并记录在案。</w:t>
      </w:r>
    </w:p>
    <w:p w:rsidR="00645448" w:rsidRPr="00D765A5" w:rsidP="00F67983">
      <w:pPr>
        <w:ind w:firstLine="420" w:firstLineChars="150"/>
        <w:rPr>
          <w:rFonts w:ascii="Arial" w:hAnsi="Arial" w:cs="Arial"/>
          <w:sz w:val="28"/>
          <w:szCs w:val="28"/>
        </w:rPr>
        <w:sectPr>
          <w:type w:val="nextPage"/>
          <w:pgSz w:w="11906" w:h="16838"/>
          <w:pgMar w:top="1440" w:right="1800" w:bottom="1440" w:left="1800" w:header="851" w:footer="992" w:gutter="0"/>
          <w:pgNumType w:start="28"/>
          <w:cols w:space="425"/>
          <w:titlePg w:val="0"/>
          <w:docGrid w:type="lines" w:linePitch="312"/>
        </w:sectPr>
      </w:pPr>
      <w:r w:rsidRPr="00D765A5">
        <w:rPr>
          <w:rFonts w:ascii="Arial" w:hAnsi="宋体" w:cs="Arial"/>
          <w:sz w:val="28"/>
          <w:szCs w:val="28"/>
        </w:rPr>
        <w:t>纯水、高纯水</w:t>
      </w:r>
      <w:r w:rsidRPr="00D765A5">
        <w:rPr>
          <w:rFonts w:ascii="Arial" w:hAnsi="宋体" w:cs="Arial" w:hint="eastAsia"/>
          <w:sz w:val="28"/>
          <w:szCs w:val="28"/>
        </w:rPr>
        <w:t>管道当</w:t>
      </w:r>
      <w:r w:rsidRPr="00D765A5">
        <w:rPr>
          <w:rFonts w:ascii="Arial" w:hAnsi="宋体" w:cs="Arial"/>
          <w:sz w:val="28"/>
          <w:szCs w:val="28"/>
        </w:rPr>
        <w:t>采用</w:t>
      </w:r>
      <w:r w:rsidRPr="00D765A5">
        <w:rPr>
          <w:rFonts w:ascii="Arial" w:hAnsi="宋体" w:cs="Arial" w:hint="eastAsia"/>
          <w:sz w:val="28"/>
          <w:szCs w:val="28"/>
        </w:rPr>
        <w:t>偏聚二氟乙烯(PVDF)管时，应符合本规范第</w:t>
      </w:r>
      <w:smartTag w:uri="urn:schemas-microsoft-com:office:smarttags" w:element="chsdate">
        <w:smartTagPr>
          <w:attr w:name="Day" w:val="30"/>
          <w:attr w:name="IsLunarDate" w:val="False"/>
          <w:attr w:name="IsROCDate" w:val="False"/>
          <w:attr w:name="Month" w:val="12"/>
          <w:attr w:name="Year" w:val="1899"/>
        </w:smartTagPr>
        <w:r w:rsidRPr="00D765A5">
          <w:rPr>
            <w:rFonts w:ascii="Arial" w:hAnsi="宋体" w:cs="Arial" w:hint="eastAsia"/>
            <w:sz w:val="28"/>
            <w:szCs w:val="28"/>
          </w:rPr>
          <w:t>6.3。6</w:t>
        </w:r>
      </w:smartTag>
      <w:r w:rsidRPr="00D765A5">
        <w:rPr>
          <w:rFonts w:ascii="Arial" w:hAnsi="宋体" w:cs="Arial" w:hint="eastAsia"/>
          <w:sz w:val="28"/>
          <w:szCs w:val="28"/>
        </w:rPr>
        <w:t>条的相关要求；当采用</w:t>
      </w:r>
      <w:r w:rsidRPr="00D765A5">
        <w:rPr>
          <w:rFonts w:ascii="Arial" w:hAnsi="宋体" w:cs="Arial"/>
          <w:sz w:val="28"/>
          <w:szCs w:val="28"/>
        </w:rPr>
        <w:t>硬聚氯乙烯（</w:t>
      </w:r>
      <w:r w:rsidRPr="00D765A5">
        <w:rPr>
          <w:rFonts w:ascii="Arial" w:hAnsi="Arial" w:cs="Arial"/>
          <w:sz w:val="28"/>
          <w:szCs w:val="28"/>
        </w:rPr>
        <w:t>PVC</w:t>
      </w:r>
      <w:r w:rsidRPr="00D765A5">
        <w:rPr>
          <w:rFonts w:ascii="Arial" w:hAnsi="宋体" w:cs="Arial"/>
          <w:sz w:val="28"/>
          <w:szCs w:val="28"/>
        </w:rPr>
        <w:t>）管、聚丙烯(</w:t>
      </w:r>
      <w:r w:rsidRPr="00D765A5">
        <w:rPr>
          <w:rFonts w:ascii="Arial" w:hAnsi="Arial" w:cs="Arial"/>
          <w:sz w:val="28"/>
          <w:szCs w:val="28"/>
        </w:rPr>
        <w:t>PP</w:t>
      </w:r>
    </w:p>
    <w:p w:rsidR="00645448" w:rsidRPr="00D765A5" w:rsidP="00F67983">
      <w:pPr>
        <w:ind w:firstLine="420" w:firstLineChars="150"/>
        <w:rPr>
          <w:rFonts w:ascii="Arial" w:hAnsi="Arial" w:cs="Arial"/>
          <w:sz w:val="28"/>
          <w:szCs w:val="28"/>
        </w:rPr>
      </w:pPr>
      <w:r w:rsidRPr="00D765A5">
        <w:rPr>
          <w:rFonts w:ascii="Arial" w:hAnsi="宋体" w:cs="Arial"/>
          <w:sz w:val="28"/>
          <w:szCs w:val="28"/>
        </w:rPr>
        <w:t>)管和工程塑料（</w:t>
      </w:r>
      <w:r w:rsidRPr="00D765A5">
        <w:rPr>
          <w:rFonts w:ascii="Arial" w:hAnsi="Arial" w:cs="Arial"/>
          <w:sz w:val="28"/>
          <w:szCs w:val="28"/>
        </w:rPr>
        <w:t>ABS</w:t>
      </w:r>
      <w:r w:rsidRPr="00D765A5">
        <w:rPr>
          <w:rFonts w:ascii="Arial" w:hAnsi="宋体" w:cs="Arial"/>
          <w:sz w:val="28"/>
          <w:szCs w:val="28"/>
        </w:rPr>
        <w:t>）管时,其管道加工、安装应符合下列</w:t>
      </w:r>
      <w:r w:rsidRPr="00D765A5">
        <w:rPr>
          <w:rFonts w:ascii="Arial" w:hAnsi="宋体" w:cs="Arial" w:hint="eastAsia"/>
          <w:sz w:val="28"/>
          <w:szCs w:val="28"/>
        </w:rPr>
        <w:t>规定</w:t>
      </w:r>
      <w:r w:rsidRPr="00D765A5">
        <w:rPr>
          <w:rFonts w:ascii="Arial" w:hAnsi="宋体" w:cs="Arial"/>
          <w:sz w:val="28"/>
          <w:szCs w:val="28"/>
        </w:rPr>
        <w:t>:</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1.</w:t>
      </w:r>
      <w:r w:rsidRPr="00D765A5">
        <w:rPr>
          <w:rFonts w:ascii="Arial" w:hAnsi="Arial" w:cs="Arial"/>
          <w:sz w:val="28"/>
          <w:szCs w:val="28"/>
        </w:rPr>
        <w:t xml:space="preserve"> 管道加工、安装</w:t>
      </w:r>
      <w:r w:rsidRPr="00D765A5">
        <w:rPr>
          <w:rFonts w:ascii="Arial" w:hAnsi="Arial" w:cs="Arial" w:hint="eastAsia"/>
          <w:sz w:val="28"/>
          <w:szCs w:val="28"/>
        </w:rPr>
        <w:t>应在</w:t>
      </w:r>
      <w:r w:rsidRPr="00D765A5">
        <w:rPr>
          <w:rFonts w:ascii="Arial" w:hAnsi="Arial" w:cs="Arial"/>
          <w:sz w:val="28"/>
          <w:szCs w:val="28"/>
        </w:rPr>
        <w:t>室温50C以上、相对湿度85%以下的</w:t>
      </w:r>
      <w:r w:rsidRPr="00D765A5">
        <w:rPr>
          <w:rFonts w:ascii="Arial" w:hAnsi="Arial" w:cs="Arial" w:hint="eastAsia"/>
          <w:sz w:val="28"/>
          <w:szCs w:val="28"/>
        </w:rPr>
        <w:t>清洁环境中</w:t>
      </w:r>
      <w:r w:rsidRPr="00D765A5">
        <w:rPr>
          <w:rFonts w:ascii="Arial" w:hAnsi="Arial" w:cs="Arial"/>
          <w:sz w:val="28"/>
          <w:szCs w:val="28"/>
        </w:rPr>
        <w:t>进行。</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2.</w:t>
      </w:r>
      <w:r w:rsidRPr="00D765A5">
        <w:rPr>
          <w:rFonts w:ascii="Arial" w:hAnsi="Arial" w:cs="Arial"/>
          <w:sz w:val="28"/>
          <w:szCs w:val="28"/>
        </w:rPr>
        <w:t xml:space="preserve"> 管道的连接宜采用粘接、焊接、平焊法兰连接及活接头连接.</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3.</w:t>
      </w:r>
      <w:r w:rsidRPr="00D765A5">
        <w:rPr>
          <w:rFonts w:ascii="Arial" w:hAnsi="Arial" w:cs="Arial"/>
          <w:sz w:val="28"/>
          <w:szCs w:val="28"/>
        </w:rPr>
        <w:t xml:space="preserve"> 管道或管件的承口不</w:t>
      </w:r>
      <w:r w:rsidRPr="00D765A5">
        <w:rPr>
          <w:rFonts w:ascii="Arial" w:hAnsi="Arial" w:cs="Arial" w:hint="eastAsia"/>
          <w:sz w:val="28"/>
          <w:szCs w:val="28"/>
        </w:rPr>
        <w:t>应</w:t>
      </w:r>
      <w:r w:rsidRPr="00D765A5">
        <w:rPr>
          <w:rFonts w:ascii="Arial" w:hAnsi="Arial" w:cs="Arial"/>
          <w:sz w:val="28"/>
          <w:szCs w:val="28"/>
        </w:rPr>
        <w:t>歪斜和厚度不匀。管端不</w:t>
      </w:r>
      <w:r w:rsidRPr="00D765A5">
        <w:rPr>
          <w:rFonts w:ascii="Arial" w:hAnsi="Arial" w:cs="Arial" w:hint="eastAsia"/>
          <w:sz w:val="28"/>
          <w:szCs w:val="28"/>
        </w:rPr>
        <w:t>应</w:t>
      </w:r>
      <w:r w:rsidRPr="00D765A5">
        <w:rPr>
          <w:rFonts w:ascii="Arial" w:hAnsi="Arial" w:cs="Arial"/>
          <w:sz w:val="28"/>
          <w:szCs w:val="28"/>
        </w:rPr>
        <w:t>有裂缝。管道的承插间隙不</w:t>
      </w:r>
      <w:r w:rsidRPr="00D765A5">
        <w:rPr>
          <w:rFonts w:ascii="Arial" w:hAnsi="Arial" w:cs="Arial" w:hint="eastAsia"/>
          <w:sz w:val="28"/>
          <w:szCs w:val="28"/>
        </w:rPr>
        <w:t>应</w:t>
      </w:r>
      <w:r w:rsidRPr="00D765A5">
        <w:rPr>
          <w:rFonts w:ascii="Arial" w:hAnsi="Arial" w:cs="Arial"/>
          <w:sz w:val="28"/>
          <w:szCs w:val="28"/>
        </w:rPr>
        <w:t>大于0.3mm。</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4。</w:t>
      </w:r>
      <w:r w:rsidRPr="00D765A5">
        <w:rPr>
          <w:rFonts w:ascii="Arial" w:hAnsi="Arial" w:cs="Arial"/>
          <w:sz w:val="28"/>
          <w:szCs w:val="28"/>
        </w:rPr>
        <w:t xml:space="preserve"> 管道在粘接前,应对粘接面进行磨</w:t>
      </w:r>
      <w:r w:rsidRPr="00D765A5">
        <w:rPr>
          <w:rFonts w:ascii="Arial" w:hAnsi="Arial" w:cs="Arial" w:hint="eastAsia"/>
          <w:sz w:val="28"/>
          <w:szCs w:val="28"/>
        </w:rPr>
        <w:t>沙</w:t>
      </w:r>
      <w:r w:rsidRPr="00D765A5">
        <w:rPr>
          <w:rFonts w:ascii="Arial" w:hAnsi="Arial" w:cs="Arial"/>
          <w:sz w:val="28"/>
          <w:szCs w:val="28"/>
        </w:rPr>
        <w:t>处理和清洁处理，不得沾污.应远离火源。承口上涂粘接剂，</w:t>
      </w:r>
      <w:r w:rsidRPr="00D765A5">
        <w:rPr>
          <w:rFonts w:ascii="Arial" w:hAnsi="Arial" w:cs="Arial" w:hint="eastAsia"/>
          <w:sz w:val="28"/>
          <w:szCs w:val="28"/>
        </w:rPr>
        <w:t>应</w:t>
      </w:r>
      <w:r w:rsidRPr="00D765A5">
        <w:rPr>
          <w:rFonts w:ascii="Arial" w:hAnsi="Arial" w:cs="Arial"/>
          <w:sz w:val="28"/>
          <w:szCs w:val="28"/>
        </w:rPr>
        <w:t>不少于2次。</w:t>
      </w:r>
      <w:r w:rsidRPr="00D765A5">
        <w:rPr>
          <w:rFonts w:ascii="Arial" w:hAnsi="Arial" w:cs="Arial" w:hint="eastAsia"/>
          <w:sz w:val="28"/>
          <w:szCs w:val="28"/>
        </w:rPr>
        <w:t>应</w:t>
      </w:r>
      <w:r w:rsidRPr="00D765A5">
        <w:rPr>
          <w:rFonts w:ascii="Arial" w:hAnsi="Arial" w:cs="Arial"/>
          <w:sz w:val="28"/>
          <w:szCs w:val="28"/>
        </w:rPr>
        <w:t>保证插入承口的深度,插入深度达到规定后</w:t>
      </w:r>
      <w:r w:rsidRPr="00D765A5">
        <w:rPr>
          <w:rFonts w:ascii="Arial" w:hAnsi="Arial" w:cs="Arial" w:hint="eastAsia"/>
          <w:sz w:val="28"/>
          <w:szCs w:val="28"/>
        </w:rPr>
        <w:t>应</w:t>
      </w:r>
      <w:r w:rsidRPr="00D765A5">
        <w:rPr>
          <w:rFonts w:ascii="Arial" w:hAnsi="Arial" w:cs="Arial"/>
          <w:sz w:val="28"/>
          <w:szCs w:val="28"/>
        </w:rPr>
        <w:t>保持20min。</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5.</w:t>
      </w:r>
      <w:r w:rsidRPr="00D765A5">
        <w:rPr>
          <w:rFonts w:ascii="Arial" w:hAnsi="Arial" w:cs="Arial"/>
          <w:sz w:val="28"/>
          <w:szCs w:val="28"/>
        </w:rPr>
        <w:t xml:space="preserve"> 活接头的接管与管道应采用粘接、焊接或螺纹连接。</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6.</w:t>
      </w:r>
      <w:r w:rsidRPr="00D765A5">
        <w:rPr>
          <w:rFonts w:ascii="Arial" w:hAnsi="Arial" w:cs="Arial"/>
          <w:sz w:val="28"/>
          <w:szCs w:val="28"/>
        </w:rPr>
        <w:t xml:space="preserve"> 埋地敷设时，</w:t>
      </w:r>
      <w:r w:rsidRPr="00D765A5">
        <w:rPr>
          <w:rFonts w:ascii="Arial" w:hAnsi="Arial" w:cs="Arial" w:hint="eastAsia"/>
          <w:sz w:val="28"/>
          <w:szCs w:val="28"/>
        </w:rPr>
        <w:t>应</w:t>
      </w:r>
      <w:r w:rsidRPr="00D765A5">
        <w:rPr>
          <w:rFonts w:ascii="Arial" w:hAnsi="Arial" w:cs="Arial"/>
          <w:sz w:val="28"/>
          <w:szCs w:val="28"/>
        </w:rPr>
        <w:t>对垫层进行处理或设简易管沟；安装在地面上时,应设防护罩。</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7.</w:t>
      </w:r>
      <w:r w:rsidRPr="00D765A5">
        <w:rPr>
          <w:rFonts w:ascii="Arial" w:hAnsi="Arial" w:cs="Arial"/>
          <w:sz w:val="28"/>
          <w:szCs w:val="28"/>
        </w:rPr>
        <w:t xml:space="preserve"> 管道采用焊接或平焊法兰连接时，应采用自动或半自动热焊机。管道法兰应根据不同厚度加工坡口.焊缝应填满，并高于管子表面2</w:t>
      </w:r>
      <w:r w:rsidRPr="00D765A5">
        <w:rPr>
          <w:rFonts w:ascii="Arial" w:hAnsi="Arial" w:cs="Arial" w:hint="eastAsia"/>
          <w:sz w:val="28"/>
          <w:szCs w:val="28"/>
        </w:rPr>
        <w:t>mm</w:t>
      </w:r>
      <w:r w:rsidRPr="00D765A5">
        <w:rPr>
          <w:rFonts w:ascii="Arial" w:hAnsi="Arial" w:cs="Arial"/>
          <w:sz w:val="28"/>
          <w:szCs w:val="28"/>
        </w:rPr>
        <w:t>～3mm，宽度均匀，不</w:t>
      </w:r>
      <w:r w:rsidRPr="00D765A5">
        <w:rPr>
          <w:rFonts w:ascii="Arial" w:hAnsi="Arial" w:cs="Arial" w:hint="eastAsia"/>
          <w:sz w:val="28"/>
          <w:szCs w:val="28"/>
        </w:rPr>
        <w:t>应</w:t>
      </w:r>
      <w:r w:rsidRPr="00D765A5">
        <w:rPr>
          <w:rFonts w:ascii="Arial" w:hAnsi="Arial" w:cs="Arial"/>
          <w:sz w:val="28"/>
          <w:szCs w:val="28"/>
        </w:rPr>
        <w:t>有焦黄、断裂、虚焊等</w:t>
      </w:r>
      <w:r w:rsidRPr="00D765A5">
        <w:rPr>
          <w:rFonts w:ascii="Arial" w:hAnsi="Arial" w:cs="Arial" w:hint="eastAsia"/>
          <w:sz w:val="28"/>
          <w:szCs w:val="28"/>
        </w:rPr>
        <w:t>缺陷</w:t>
      </w:r>
      <w:r w:rsidRPr="00D765A5">
        <w:rPr>
          <w:rFonts w:ascii="Arial" w:hAnsi="Arial" w:cs="Arial"/>
          <w:sz w:val="28"/>
          <w:szCs w:val="28"/>
        </w:rPr>
        <w:t>.焊缝强度不</w:t>
      </w:r>
      <w:r w:rsidRPr="00D765A5">
        <w:rPr>
          <w:rFonts w:ascii="Arial" w:hAnsi="Arial" w:cs="Arial" w:hint="eastAsia"/>
          <w:sz w:val="28"/>
          <w:szCs w:val="28"/>
        </w:rPr>
        <w:t>应</w:t>
      </w:r>
      <w:r w:rsidRPr="00D765A5">
        <w:rPr>
          <w:rFonts w:ascii="Arial" w:hAnsi="Arial" w:cs="Arial"/>
          <w:sz w:val="28"/>
          <w:szCs w:val="28"/>
        </w:rPr>
        <w:t>低于母材的60％，焊缝材质应与母材相同。不同管壁厚度的管道、附件不得对焊。</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8.</w:t>
      </w:r>
      <w:r w:rsidRPr="00D765A5">
        <w:rPr>
          <w:rFonts w:ascii="Arial" w:hAnsi="Arial" w:cs="Arial"/>
          <w:sz w:val="28"/>
          <w:szCs w:val="28"/>
        </w:rPr>
        <w:t xml:space="preserve"> PVC管道焊接时应为均匀的双重焊道,焊道宽度由壁厚确定，并不</w:t>
      </w:r>
      <w:r w:rsidRPr="00D765A5">
        <w:rPr>
          <w:rFonts w:ascii="Arial" w:hAnsi="Arial" w:cs="Arial" w:hint="eastAsia"/>
          <w:sz w:val="28"/>
          <w:szCs w:val="28"/>
        </w:rPr>
        <w:t>应</w:t>
      </w:r>
      <w:r w:rsidRPr="00D765A5">
        <w:rPr>
          <w:rFonts w:ascii="Arial" w:hAnsi="Arial" w:cs="Arial"/>
          <w:sz w:val="28"/>
          <w:szCs w:val="28"/>
        </w:rPr>
        <w:t>小于2mm。</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9。</w:t>
      </w:r>
      <w:r w:rsidRPr="00D765A5">
        <w:rPr>
          <w:rFonts w:ascii="Arial" w:hAnsi="Arial" w:cs="Arial"/>
          <w:sz w:val="28"/>
          <w:szCs w:val="28"/>
        </w:rPr>
        <w:t xml:space="preserve"> 管道支、吊架不应设在管子接头、焊缝处。所有阀门应以支架支承。支、吊架与管子之间应填入软质绝缘物分隔。</w:t>
      </w:r>
    </w:p>
    <w:p w:rsidR="00645448" w:rsidRPr="00D765A5" w:rsidP="00D765A5">
      <w:pPr>
        <w:ind w:firstLine="479" w:firstLineChars="171"/>
        <w:rPr>
          <w:rFonts w:ascii="Arial" w:hAnsi="Arial" w:cs="Arial"/>
          <w:sz w:val="28"/>
          <w:szCs w:val="28"/>
        </w:rPr>
        <w:sectPr>
          <w:type w:val="nextPage"/>
          <w:pgSz w:w="11906" w:h="16838"/>
          <w:pgMar w:top="1440" w:right="1800" w:bottom="1440" w:left="1800" w:header="851" w:footer="992" w:gutter="0"/>
          <w:pgNumType w:start="29"/>
          <w:cols w:space="425"/>
          <w:titlePg w:val="0"/>
          <w:docGrid w:type="lines" w:linePitch="312"/>
        </w:sectPr>
      </w:pPr>
      <w:r w:rsidRPr="00D765A5">
        <w:rPr>
          <w:rFonts w:ascii="Arial" w:hAnsi="Arial" w:cs="Arial" w:hint="eastAsia"/>
          <w:sz w:val="28"/>
          <w:szCs w:val="28"/>
        </w:rPr>
        <w:t>10.</w:t>
      </w:r>
      <w:r w:rsidRPr="00D765A5">
        <w:rPr>
          <w:rFonts w:ascii="Arial" w:hAnsi="Arial" w:cs="Arial"/>
          <w:sz w:val="28"/>
          <w:szCs w:val="28"/>
        </w:rPr>
        <w:t xml:space="preserve"> 穿越围护结构时，应设套管，套管内不</w:t>
      </w:r>
      <w:r w:rsidRPr="00D765A5">
        <w:rPr>
          <w:rFonts w:ascii="Arial" w:hAnsi="Arial" w:cs="Arial" w:hint="eastAsia"/>
          <w:sz w:val="28"/>
          <w:szCs w:val="28"/>
        </w:rPr>
        <w:t>应</w:t>
      </w:r>
      <w:r w:rsidRPr="00D765A5">
        <w:rPr>
          <w:rFonts w:ascii="Arial" w:hAnsi="Arial" w:cs="Arial"/>
          <w:sz w:val="28"/>
          <w:szCs w:val="28"/>
        </w:rPr>
        <w:t>有接头。</w:t>
      </w:r>
    </w:p>
    <w:p w:rsidR="00645448" w:rsidRPr="00D765A5" w:rsidP="00D765A5">
      <w:pPr>
        <w:ind w:firstLine="479" w:firstLineChars="171"/>
        <w:rPr>
          <w:rFonts w:ascii="Arial" w:hAnsi="Arial" w:cs="Arial"/>
          <w:sz w:val="28"/>
          <w:szCs w:val="28"/>
        </w:rPr>
      </w:pPr>
      <w:r w:rsidRPr="00D765A5">
        <w:rPr>
          <w:rFonts w:ascii="Arial" w:hAnsi="Arial" w:cs="Arial" w:hint="eastAsia"/>
          <w:sz w:val="28"/>
          <w:szCs w:val="28"/>
        </w:rPr>
        <w:t>11。</w:t>
      </w:r>
      <w:r w:rsidRPr="00D765A5">
        <w:rPr>
          <w:rFonts w:ascii="Arial" w:hAnsi="Arial" w:cs="Arial"/>
          <w:sz w:val="28"/>
          <w:szCs w:val="28"/>
        </w:rPr>
        <w:t xml:space="preserve"> </w:t>
      </w:r>
      <w:r w:rsidRPr="00D765A5">
        <w:rPr>
          <w:rFonts w:ascii="Arial" w:hAnsi="Arial" w:cs="Arial" w:hint="eastAsia"/>
          <w:sz w:val="28"/>
          <w:szCs w:val="28"/>
        </w:rPr>
        <w:t>直</w:t>
      </w:r>
      <w:r w:rsidRPr="00D765A5">
        <w:rPr>
          <w:rFonts w:ascii="Arial" w:hAnsi="Arial" w:cs="Arial"/>
          <w:sz w:val="28"/>
          <w:szCs w:val="28"/>
        </w:rPr>
        <w:t>管</w:t>
      </w:r>
      <w:r w:rsidRPr="00D765A5">
        <w:rPr>
          <w:rFonts w:ascii="Arial" w:hAnsi="Arial" w:cs="Arial" w:hint="eastAsia"/>
          <w:sz w:val="28"/>
          <w:szCs w:val="28"/>
        </w:rPr>
        <w:t>段</w:t>
      </w:r>
      <w:r w:rsidRPr="00D765A5">
        <w:rPr>
          <w:rFonts w:ascii="Arial" w:hAnsi="Arial" w:cs="Arial"/>
          <w:sz w:val="28"/>
          <w:szCs w:val="28"/>
        </w:rPr>
        <w:t>超过20m长时，应安装伸缩管。</w:t>
      </w:r>
    </w:p>
    <w:p w:rsidR="00645448" w:rsidRPr="00D765A5" w:rsidP="00F67983">
      <w:pPr>
        <w:ind w:firstLine="420" w:firstLineChars="150"/>
        <w:rPr>
          <w:rFonts w:ascii="Arial" w:hAnsi="Arial" w:cs="Arial"/>
          <w:sz w:val="28"/>
          <w:szCs w:val="28"/>
        </w:rPr>
      </w:pPr>
      <w:r w:rsidRPr="00D765A5">
        <w:rPr>
          <w:rFonts w:ascii="Arial" w:hAnsi="宋体" w:cs="Arial"/>
          <w:sz w:val="28"/>
          <w:szCs w:val="28"/>
        </w:rPr>
        <w:t>纯水、高纯水管道系统压力试验合格后，</w:t>
      </w:r>
      <w:r w:rsidRPr="00D765A5">
        <w:rPr>
          <w:rFonts w:ascii="Arial" w:hAnsi="宋体" w:cs="Arial" w:hint="eastAsia"/>
          <w:sz w:val="28"/>
          <w:szCs w:val="28"/>
        </w:rPr>
        <w:t>应</w:t>
      </w:r>
      <w:r w:rsidRPr="00D765A5">
        <w:rPr>
          <w:rFonts w:ascii="Arial" w:hAnsi="宋体" w:cs="Arial"/>
          <w:sz w:val="28"/>
          <w:szCs w:val="28"/>
        </w:rPr>
        <w:t>在系统运转前进行自来水冲洗，冲洗速度宜</w:t>
      </w:r>
      <w:r w:rsidRPr="00D765A5">
        <w:rPr>
          <w:rFonts w:ascii="Arial" w:hAnsi="Arial" w:cs="Arial" w:hint="eastAsia"/>
          <w:sz w:val="28"/>
          <w:szCs w:val="28"/>
        </w:rPr>
        <w:t>大于</w:t>
      </w:r>
      <w:r w:rsidRPr="00D765A5">
        <w:rPr>
          <w:rFonts w:ascii="Arial" w:hAnsi="Arial" w:cs="Arial"/>
          <w:sz w:val="28"/>
          <w:szCs w:val="28"/>
        </w:rPr>
        <w:t>2m/s</w:t>
      </w:r>
      <w:r w:rsidRPr="00D765A5">
        <w:rPr>
          <w:rFonts w:ascii="Arial" w:hAnsi="宋体" w:cs="Arial"/>
          <w:sz w:val="28"/>
          <w:szCs w:val="28"/>
        </w:rPr>
        <w:t>，直至</w:t>
      </w:r>
      <w:r w:rsidRPr="00D765A5">
        <w:rPr>
          <w:rFonts w:ascii="Arial" w:hAnsi="宋体" w:cs="Arial" w:hint="eastAsia"/>
          <w:sz w:val="28"/>
          <w:szCs w:val="28"/>
        </w:rPr>
        <w:t>冲洗</w:t>
      </w:r>
      <w:r w:rsidRPr="00D765A5">
        <w:rPr>
          <w:rFonts w:ascii="Arial" w:hAnsi="宋体" w:cs="Arial"/>
          <w:sz w:val="28"/>
          <w:szCs w:val="28"/>
        </w:rPr>
        <w:t>前后水质相同。冲洗后</w:t>
      </w:r>
      <w:r w:rsidRPr="00D765A5">
        <w:rPr>
          <w:rFonts w:ascii="Arial" w:hAnsi="宋体" w:cs="Arial" w:hint="eastAsia"/>
          <w:sz w:val="28"/>
          <w:szCs w:val="28"/>
        </w:rPr>
        <w:t>应再</w:t>
      </w:r>
      <w:r w:rsidRPr="00D765A5">
        <w:rPr>
          <w:rFonts w:ascii="Arial" w:hAnsi="宋体" w:cs="Arial"/>
          <w:sz w:val="28"/>
          <w:szCs w:val="28"/>
        </w:rPr>
        <w:t>用</w:t>
      </w:r>
      <w:r w:rsidRPr="00D765A5">
        <w:rPr>
          <w:rFonts w:ascii="Arial" w:hAnsi="Arial" w:cs="Arial"/>
          <w:sz w:val="28"/>
          <w:szCs w:val="28"/>
        </w:rPr>
        <w:t>10</w:t>
      </w:r>
      <w:r w:rsidRPr="00D765A5">
        <w:rPr>
          <w:rFonts w:ascii="Arial" w:hAnsi="宋体" w:cs="Arial"/>
          <w:sz w:val="28"/>
          <w:szCs w:val="28"/>
        </w:rPr>
        <w:t>%双氧水进行后级循环消毒</w:t>
      </w:r>
      <w:r w:rsidRPr="00D765A5">
        <w:rPr>
          <w:rFonts w:ascii="Arial" w:hAnsi="Arial" w:cs="Arial"/>
          <w:sz w:val="28"/>
          <w:szCs w:val="28"/>
        </w:rPr>
        <w:t>4h</w:t>
      </w:r>
      <w:r w:rsidRPr="00D765A5">
        <w:rPr>
          <w:rFonts w:ascii="Arial" w:hAnsi="宋体" w:cs="Arial"/>
          <w:sz w:val="28"/>
          <w:szCs w:val="28"/>
        </w:rPr>
        <w:t>以上，</w:t>
      </w:r>
      <w:r w:rsidRPr="00D765A5">
        <w:rPr>
          <w:rFonts w:ascii="Arial" w:hAnsi="宋体" w:cs="Arial" w:hint="eastAsia"/>
          <w:sz w:val="28"/>
          <w:szCs w:val="28"/>
        </w:rPr>
        <w:t>然后</w:t>
      </w:r>
      <w:r w:rsidRPr="00D765A5">
        <w:rPr>
          <w:rFonts w:ascii="Arial" w:hAnsi="宋体" w:cs="Arial"/>
          <w:sz w:val="28"/>
          <w:szCs w:val="28"/>
        </w:rPr>
        <w:t>用反渗透透过水冲洗直至前后水质符合设计要求。</w:t>
      </w:r>
    </w:p>
    <w:p w:rsidR="00645448" w:rsidRPr="00D765A5" w:rsidP="00645448">
      <w:pPr>
        <w:pStyle w:val="Heading2"/>
        <w:jc w:val="center"/>
        <w:rPr>
          <w:rFonts w:eastAsia="宋体" w:hint="eastAsia"/>
          <w:sz w:val="28"/>
          <w:szCs w:val="28"/>
        </w:rPr>
      </w:pPr>
      <w:bookmarkStart w:id="4" w:name="_Toc214427884"/>
      <w:r w:rsidR="00F67983">
        <w:rPr>
          <w:rFonts w:eastAsia="宋体" w:hint="eastAsia"/>
          <w:b w:val="0"/>
          <w:bCs w:val="0"/>
          <w:sz w:val="28"/>
          <w:szCs w:val="28"/>
        </w:rPr>
        <w:t>5，</w:t>
      </w:r>
      <w:r w:rsidRPr="00D765A5">
        <w:rPr>
          <w:rFonts w:eastAsia="宋体"/>
          <w:b w:val="0"/>
          <w:bCs w:val="0"/>
          <w:sz w:val="28"/>
          <w:szCs w:val="28"/>
        </w:rPr>
        <w:t>中间验收</w:t>
      </w:r>
      <w:bookmarkEnd w:id="4"/>
    </w:p>
    <w:p w:rsidR="0064224B" w:rsidRPr="00CD258A" w:rsidP="00CD258A">
      <w:pPr>
        <w:ind w:firstLine="479" w:firstLineChars="171"/>
        <w:rPr>
          <w:rFonts w:ascii="Arial" w:hAnsi="Arial" w:cs="Arial"/>
          <w:sz w:val="28"/>
          <w:szCs w:val="28"/>
        </w:rPr>
      </w:pPr>
      <w:r w:rsidRPr="00CD258A">
        <w:rPr>
          <w:rFonts w:ascii="Arial" w:hAnsi="Arial" w:cs="Arial"/>
          <w:sz w:val="28"/>
          <w:szCs w:val="28"/>
        </w:rPr>
        <w:t>水系统中间验收应按管道系统、检验批或分项工程分别进行。</w:t>
      </w:r>
    </w:p>
    <w:p w:rsidR="00645448" w:rsidRPr="00CD258A" w:rsidP="00645448">
      <w:pPr>
        <w:ind w:left="180"/>
        <w:rPr>
          <w:rFonts w:ascii="Arial" w:hAnsi="宋体" w:cs="Arial" w:hint="eastAsia"/>
          <w:sz w:val="28"/>
          <w:szCs w:val="28"/>
        </w:rPr>
      </w:pPr>
      <w:r w:rsidRPr="00CD258A" w:rsidR="00584EF4">
        <w:rPr>
          <w:rFonts w:ascii="Arial" w:hAnsi="宋体" w:cs="Arial"/>
          <w:sz w:val="28"/>
          <w:szCs w:val="28"/>
        </w:rPr>
        <w:t>管材、管件及其施工方法应符合设计要求</w:t>
      </w:r>
      <w:r w:rsidRPr="00CD258A" w:rsidR="00584EF4">
        <w:rPr>
          <w:rFonts w:ascii="Arial" w:hAnsi="宋体" w:cs="Arial" w:hint="eastAsia"/>
          <w:sz w:val="28"/>
          <w:szCs w:val="28"/>
        </w:rPr>
        <w:t>。</w:t>
      </w:r>
    </w:p>
    <w:p w:rsidR="00584EF4" w:rsidRPr="00CD258A" w:rsidP="00584EF4">
      <w:pPr>
        <w:rPr>
          <w:rFonts w:ascii="Arial" w:hAnsi="Arial" w:cs="Arial"/>
          <w:sz w:val="28"/>
          <w:szCs w:val="28"/>
        </w:rPr>
      </w:pPr>
      <w:r w:rsidRPr="00CD258A">
        <w:rPr>
          <w:rFonts w:ascii="Arial" w:hAnsi="宋体" w:cs="Arial"/>
          <w:sz w:val="28"/>
          <w:szCs w:val="28"/>
        </w:rPr>
        <w:t>管材、管件、阀门等组</w:t>
      </w:r>
      <w:r w:rsidRPr="00CD258A">
        <w:rPr>
          <w:rFonts w:ascii="Arial" w:hAnsi="宋体" w:cs="Arial" w:hint="eastAsia"/>
          <w:sz w:val="28"/>
          <w:szCs w:val="28"/>
        </w:rPr>
        <w:t>对</w:t>
      </w:r>
      <w:r w:rsidRPr="00CD258A">
        <w:rPr>
          <w:rFonts w:ascii="Arial" w:hAnsi="宋体" w:cs="Arial"/>
          <w:sz w:val="28"/>
          <w:szCs w:val="28"/>
        </w:rPr>
        <w:t>时,应做到内外壁平齐,</w:t>
      </w:r>
      <w:r w:rsidRPr="00CD258A">
        <w:rPr>
          <w:rFonts w:ascii="Arial" w:hAnsi="宋体" w:cs="Arial" w:hint="eastAsia"/>
          <w:sz w:val="28"/>
          <w:szCs w:val="28"/>
        </w:rPr>
        <w:t>对</w:t>
      </w:r>
      <w:r w:rsidRPr="00CD258A">
        <w:rPr>
          <w:rFonts w:ascii="Arial" w:hAnsi="宋体" w:cs="Arial"/>
          <w:sz w:val="28"/>
          <w:szCs w:val="28"/>
        </w:rPr>
        <w:t>不锈钢管、</w:t>
      </w:r>
      <w:r w:rsidRPr="00CD258A">
        <w:rPr>
          <w:rFonts w:ascii="Arial" w:hAnsi="Arial" w:cs="Arial"/>
          <w:sz w:val="28"/>
          <w:szCs w:val="28"/>
        </w:rPr>
        <w:t>PVC</w:t>
      </w:r>
      <w:r w:rsidRPr="00CD258A">
        <w:rPr>
          <w:rFonts w:ascii="Arial" w:hAnsi="宋体" w:cs="Arial"/>
          <w:sz w:val="28"/>
          <w:szCs w:val="28"/>
        </w:rPr>
        <w:t>管相差不得大于</w:t>
      </w:r>
      <w:r w:rsidRPr="00CD258A">
        <w:rPr>
          <w:rFonts w:ascii="Arial" w:hAnsi="Arial" w:cs="Arial"/>
          <w:sz w:val="28"/>
          <w:szCs w:val="28"/>
        </w:rPr>
        <w:t>0。2mm</w:t>
      </w:r>
      <w:r w:rsidRPr="00CD258A">
        <w:rPr>
          <w:rFonts w:ascii="Arial" w:hAnsi="宋体" w:cs="Arial"/>
          <w:sz w:val="28"/>
          <w:szCs w:val="28"/>
        </w:rPr>
        <w:t>;非金属管相差不大于</w:t>
      </w:r>
      <w:r w:rsidRPr="00CD258A">
        <w:rPr>
          <w:rFonts w:ascii="Arial" w:hAnsi="Arial" w:cs="Arial"/>
          <w:sz w:val="28"/>
          <w:szCs w:val="28"/>
        </w:rPr>
        <w:t>1mm</w:t>
      </w:r>
      <w:r w:rsidRPr="00CD258A">
        <w:rPr>
          <w:rFonts w:ascii="Arial" w:hAnsi="宋体" w:cs="Arial"/>
          <w:sz w:val="28"/>
          <w:szCs w:val="28"/>
        </w:rPr>
        <w:t>，管道壁厚差不应大于</w:t>
      </w:r>
      <w:r w:rsidRPr="00CD258A">
        <w:rPr>
          <w:rFonts w:ascii="Arial" w:hAnsi="Arial" w:cs="Arial"/>
          <w:sz w:val="28"/>
          <w:szCs w:val="28"/>
        </w:rPr>
        <w:t>1</w:t>
      </w:r>
      <w:r w:rsidRPr="00CD258A">
        <w:rPr>
          <w:rFonts w:ascii="Arial" w:hAnsi="宋体" w:cs="Arial"/>
          <w:sz w:val="28"/>
          <w:szCs w:val="28"/>
        </w:rPr>
        <w:t>%；承插间隙应符合要求。</w:t>
      </w:r>
    </w:p>
    <w:p w:rsidR="00584EF4" w:rsidP="00645448">
      <w:pPr>
        <w:ind w:left="180"/>
        <w:rPr>
          <w:rFonts w:ascii="Arial" w:hAnsi="宋体" w:cs="Arial" w:hint="eastAsia"/>
          <w:sz w:val="28"/>
          <w:szCs w:val="28"/>
        </w:rPr>
      </w:pPr>
      <w:r w:rsidRPr="00CD258A" w:rsidR="0012587D">
        <w:rPr>
          <w:rFonts w:ascii="Arial" w:hAnsi="宋体" w:cs="Arial"/>
          <w:sz w:val="28"/>
          <w:szCs w:val="28"/>
        </w:rPr>
        <w:t>热水管道应在工作温度流动下试验，</w:t>
      </w:r>
      <w:r w:rsidRPr="00CD258A" w:rsidR="0012587D">
        <w:rPr>
          <w:rFonts w:ascii="Arial" w:hAnsi="宋体" w:cs="Arial" w:hint="eastAsia"/>
          <w:sz w:val="28"/>
          <w:szCs w:val="28"/>
        </w:rPr>
        <w:t>并应</w:t>
      </w:r>
      <w:r w:rsidRPr="00CD258A" w:rsidR="0012587D">
        <w:rPr>
          <w:rFonts w:ascii="Arial" w:hAnsi="宋体" w:cs="Arial"/>
          <w:sz w:val="28"/>
          <w:szCs w:val="28"/>
        </w:rPr>
        <w:t>保持</w:t>
      </w:r>
      <w:r w:rsidRPr="00CD258A" w:rsidR="0012587D">
        <w:rPr>
          <w:rFonts w:ascii="Arial" w:hAnsi="Arial" w:cs="Arial"/>
          <w:sz w:val="28"/>
          <w:szCs w:val="28"/>
        </w:rPr>
        <w:t>30min</w:t>
      </w:r>
      <w:r w:rsidRPr="00CD258A" w:rsidR="0012587D">
        <w:rPr>
          <w:rFonts w:ascii="Arial" w:hAnsi="宋体" w:cs="Arial"/>
          <w:sz w:val="28"/>
          <w:szCs w:val="28"/>
        </w:rPr>
        <w:t>不泄漏</w:t>
      </w:r>
    </w:p>
    <w:p w:rsidR="00365B44" w:rsidRPr="00365B44" w:rsidP="00365B44">
      <w:pPr>
        <w:pStyle w:val="Heading1"/>
        <w:jc w:val="center"/>
        <w:rPr>
          <w:rFonts w:ascii="Arial" w:hAnsi="Arial"/>
          <w:sz w:val="28"/>
          <w:szCs w:val="28"/>
        </w:rPr>
      </w:pPr>
      <w:bookmarkStart w:id="5" w:name="_Toc214427885"/>
      <w:r w:rsidR="005A2493">
        <w:rPr>
          <w:rFonts w:ascii="Arial" w:hAnsi="Arial" w:hint="eastAsia"/>
          <w:bCs w:val="0"/>
          <w:sz w:val="28"/>
          <w:szCs w:val="28"/>
        </w:rPr>
        <w:t xml:space="preserve">8      </w:t>
      </w:r>
      <w:r w:rsidRPr="00365B44">
        <w:rPr>
          <w:rFonts w:ascii="Arial"/>
          <w:bCs w:val="0"/>
          <w:sz w:val="28"/>
          <w:szCs w:val="28"/>
        </w:rPr>
        <w:t>化学物料供应系统</w:t>
      </w:r>
      <w:bookmarkEnd w:id="5"/>
    </w:p>
    <w:p w:rsidR="00365B44" w:rsidRPr="00365B44" w:rsidP="00365B44">
      <w:pPr>
        <w:ind w:firstLine="280" w:firstLineChars="100"/>
        <w:rPr>
          <w:rFonts w:ascii="Arial" w:hAnsi="Arial" w:cs="Arial"/>
          <w:sz w:val="28"/>
          <w:szCs w:val="28"/>
        </w:rPr>
      </w:pPr>
      <w:r w:rsidRPr="00365B44">
        <w:rPr>
          <w:rFonts w:ascii="Arial" w:hAnsi="宋体" w:cs="Arial"/>
          <w:sz w:val="28"/>
          <w:szCs w:val="28"/>
        </w:rPr>
        <w:t>用于洁净室中</w:t>
      </w:r>
      <w:r w:rsidRPr="00365B44">
        <w:rPr>
          <w:rFonts w:ascii="Arial" w:hAnsi="宋体" w:cs="Arial" w:hint="eastAsia"/>
          <w:sz w:val="28"/>
          <w:szCs w:val="28"/>
        </w:rPr>
        <w:t>使用</w:t>
      </w:r>
      <w:r w:rsidRPr="00365B44">
        <w:rPr>
          <w:rFonts w:ascii="Arial" w:hAnsi="宋体" w:cs="Arial"/>
          <w:sz w:val="28"/>
          <w:szCs w:val="28"/>
        </w:rPr>
        <w:t>的具有爆炸性、易燃性、剧毒性和腐蚀性的酸、碱、有机溶剂等化学物料储存供应设备、输送系统管路的安装施工及验收。</w:t>
      </w:r>
    </w:p>
    <w:p w:rsidR="00365B44" w:rsidRPr="00365B44" w:rsidP="00365B44">
      <w:pPr>
        <w:pStyle w:val="Heading2"/>
        <w:jc w:val="center"/>
        <w:rPr>
          <w:rFonts w:eastAsia="宋体" w:hint="eastAsia"/>
          <w:sz w:val="28"/>
          <w:szCs w:val="28"/>
        </w:rPr>
      </w:pPr>
      <w:bookmarkStart w:id="6" w:name="_Toc214427887"/>
      <w:r w:rsidRPr="00365B44">
        <w:rPr>
          <w:rFonts w:eastAsia="宋体" w:hint="eastAsia"/>
          <w:b w:val="0"/>
          <w:bCs w:val="0"/>
          <w:sz w:val="28"/>
          <w:szCs w:val="28"/>
        </w:rPr>
        <w:t>1,</w:t>
      </w:r>
      <w:r w:rsidRPr="00365B44">
        <w:rPr>
          <w:rFonts w:eastAsia="宋体"/>
          <w:b w:val="0"/>
          <w:bCs w:val="0"/>
          <w:sz w:val="28"/>
          <w:szCs w:val="28"/>
        </w:rPr>
        <w:t xml:space="preserve"> 储存设施</w:t>
      </w:r>
      <w:bookmarkEnd w:id="6"/>
    </w:p>
    <w:p w:rsidR="00365B44" w:rsidRPr="00365B44" w:rsidP="00365B44">
      <w:pPr>
        <w:rPr>
          <w:rFonts w:ascii="Arial" w:hAnsi="Arial" w:cs="Arial"/>
          <w:sz w:val="28"/>
          <w:szCs w:val="28"/>
        </w:rPr>
      </w:pPr>
      <w:r w:rsidRPr="00365B44">
        <w:rPr>
          <w:rFonts w:ascii="Arial" w:hAnsi="宋体" w:cs="Arial"/>
          <w:sz w:val="28"/>
          <w:szCs w:val="28"/>
        </w:rPr>
        <w:t>储存间的机械排风出入口处应通畅无障碍，避免气体积聚。</w:t>
      </w:r>
    </w:p>
    <w:p w:rsidR="00365B44" w:rsidRPr="00365B44" w:rsidP="00365B44">
      <w:pPr>
        <w:rPr>
          <w:rFonts w:ascii="Arial" w:hAnsi="Arial" w:cs="Arial"/>
          <w:sz w:val="28"/>
          <w:szCs w:val="28"/>
        </w:rPr>
        <w:sectPr>
          <w:type w:val="nextPage"/>
          <w:pgSz w:w="11906" w:h="16838"/>
          <w:pgMar w:top="1440" w:right="1800" w:bottom="1440" w:left="1800" w:header="851" w:footer="992" w:gutter="0"/>
          <w:pgNumType w:start="30"/>
          <w:cols w:space="425"/>
          <w:titlePg w:val="0"/>
          <w:docGrid w:type="lines" w:linePitch="312"/>
        </w:sectPr>
      </w:pPr>
      <w:r w:rsidRPr="00365B44">
        <w:rPr>
          <w:rFonts w:ascii="Arial" w:hAnsi="宋体" w:cs="Arial"/>
          <w:sz w:val="28"/>
          <w:szCs w:val="28"/>
        </w:rPr>
        <w:t>容器的搬运除应严禁倒置、撞击。</w:t>
      </w:r>
    </w:p>
    <w:p w:rsidR="00365B44" w:rsidRPr="00365B44" w:rsidP="00365B44">
      <w:pPr>
        <w:rPr>
          <w:rFonts w:ascii="Arial" w:hAnsi="Arial" w:cs="Arial"/>
          <w:sz w:val="28"/>
          <w:szCs w:val="28"/>
        </w:rPr>
      </w:pPr>
      <w:r w:rsidRPr="00365B44">
        <w:rPr>
          <w:rFonts w:ascii="Arial" w:hAnsi="宋体" w:cs="Arial"/>
          <w:sz w:val="28"/>
          <w:szCs w:val="28"/>
        </w:rPr>
        <w:t>储存设施与空间在施工完成后应按规定在明显位置建立醒目标志.</w:t>
      </w:r>
    </w:p>
    <w:p w:rsidR="00365B44" w:rsidRPr="00365B44" w:rsidP="00365B44">
      <w:pPr>
        <w:rPr>
          <w:rFonts w:ascii="Arial" w:hAnsi="Arial" w:cs="Arial"/>
          <w:sz w:val="28"/>
          <w:szCs w:val="28"/>
        </w:rPr>
      </w:pPr>
      <w:r w:rsidRPr="00365B44">
        <w:rPr>
          <w:rFonts w:ascii="Arial" w:hAnsi="宋体" w:cs="Arial"/>
          <w:sz w:val="28"/>
          <w:szCs w:val="28"/>
        </w:rPr>
        <w:t>储存和分配间设置的隔堤，堤内容积应大于最大储罐的容积,并不低于</w:t>
      </w:r>
      <w:smartTag w:uri="urn:schemas-microsoft-com:office:smarttags" w:element="chmetcnv">
        <w:smartTagPr>
          <w:attr w:name="HasSpace" w:val="False"/>
          <w:attr w:name="Negative" w:val="False"/>
          <w:attr w:name="NumberType" w:val="1"/>
          <w:attr w:name="SourceValue" w:val="500"/>
          <w:attr w:name="TCSC" w:val="0"/>
          <w:attr w:name="UnitName" w:val="mm"/>
        </w:smartTagPr>
        <w:r w:rsidRPr="00365B44">
          <w:rPr>
            <w:rFonts w:ascii="Arial" w:hAnsi="Arial" w:cs="Arial"/>
            <w:sz w:val="28"/>
            <w:szCs w:val="28"/>
          </w:rPr>
          <w:t>500mm</w:t>
        </w:r>
      </w:smartTag>
      <w:r w:rsidRPr="00365B44">
        <w:rPr>
          <w:rFonts w:ascii="Arial" w:hAnsi="宋体" w:cs="Arial"/>
          <w:sz w:val="28"/>
          <w:szCs w:val="28"/>
        </w:rPr>
        <w:t>,堤体必须密实不漏，管道穿堤处应采用不燃材料密封。</w:t>
      </w:r>
    </w:p>
    <w:p w:rsidR="00365B44" w:rsidRPr="00365B44" w:rsidP="00365B44">
      <w:pPr>
        <w:pStyle w:val="Heading2"/>
        <w:jc w:val="center"/>
        <w:rPr>
          <w:rFonts w:eastAsia="宋体" w:hint="eastAsia"/>
          <w:sz w:val="28"/>
          <w:szCs w:val="28"/>
        </w:rPr>
      </w:pPr>
      <w:bookmarkStart w:id="7" w:name="_Toc214427888"/>
      <w:r w:rsidRPr="00365B44">
        <w:rPr>
          <w:rFonts w:eastAsia="宋体" w:hint="eastAsia"/>
          <w:b w:val="0"/>
          <w:bCs w:val="0"/>
          <w:sz w:val="28"/>
          <w:szCs w:val="28"/>
        </w:rPr>
        <w:t>2，</w:t>
      </w:r>
      <w:r w:rsidRPr="00365B44">
        <w:rPr>
          <w:rFonts w:eastAsia="宋体"/>
          <w:b w:val="0"/>
          <w:bCs w:val="0"/>
          <w:sz w:val="28"/>
          <w:szCs w:val="28"/>
        </w:rPr>
        <w:t xml:space="preserve"> 管道与部件</w:t>
      </w:r>
      <w:bookmarkEnd w:id="7"/>
    </w:p>
    <w:p w:rsidR="00365B44" w:rsidRPr="00365B44" w:rsidP="002F1E3E">
      <w:pPr>
        <w:ind w:firstLine="280" w:firstLineChars="100"/>
        <w:rPr>
          <w:rFonts w:ascii="Arial" w:hAnsi="Arial" w:cs="Arial"/>
          <w:sz w:val="28"/>
          <w:szCs w:val="28"/>
        </w:rPr>
      </w:pPr>
      <w:r w:rsidRPr="00365B44">
        <w:rPr>
          <w:rFonts w:ascii="Arial" w:hAnsi="宋体" w:cs="Arial"/>
          <w:sz w:val="28"/>
          <w:szCs w:val="28"/>
        </w:rPr>
        <w:t>化学物料的输送管道及部件的材料,应符合设计要求,当设计未明确要求时，有机溶剂的管道宜用低炭不锈钢管，酸、碱类管道宜用聚四氟乙烯(</w:t>
      </w:r>
      <w:r w:rsidRPr="00365B44">
        <w:rPr>
          <w:rFonts w:ascii="Arial" w:hAnsi="Arial" w:cs="Arial"/>
          <w:sz w:val="28"/>
          <w:szCs w:val="28"/>
        </w:rPr>
        <w:t>PFA</w:t>
      </w:r>
      <w:r w:rsidRPr="00365B44">
        <w:rPr>
          <w:rFonts w:ascii="Arial" w:hAnsi="宋体" w:cs="Arial"/>
          <w:sz w:val="28"/>
          <w:szCs w:val="28"/>
        </w:rPr>
        <w:t>）管，并</w:t>
      </w:r>
      <w:r w:rsidRPr="00365B44">
        <w:rPr>
          <w:rFonts w:ascii="Arial" w:hAnsi="宋体" w:cs="Arial" w:hint="eastAsia"/>
          <w:sz w:val="28"/>
          <w:szCs w:val="28"/>
        </w:rPr>
        <w:t>应</w:t>
      </w:r>
      <w:r w:rsidRPr="00365B44">
        <w:rPr>
          <w:rFonts w:ascii="Arial" w:hAnsi="宋体" w:cs="Arial"/>
          <w:sz w:val="28"/>
          <w:szCs w:val="28"/>
        </w:rPr>
        <w:t>要求设计方确认。</w:t>
      </w:r>
    </w:p>
    <w:p w:rsidR="00365B44" w:rsidRPr="00365B44" w:rsidP="002F1E3E">
      <w:pPr>
        <w:ind w:firstLine="280" w:firstLineChars="100"/>
        <w:rPr>
          <w:rFonts w:ascii="Arial" w:hAnsi="Arial" w:cs="Arial"/>
          <w:sz w:val="28"/>
          <w:szCs w:val="28"/>
        </w:rPr>
      </w:pPr>
      <w:r w:rsidRPr="00365B44">
        <w:rPr>
          <w:rFonts w:ascii="Arial" w:hAnsi="宋体" w:cs="Arial"/>
          <w:sz w:val="28"/>
          <w:szCs w:val="28"/>
        </w:rPr>
        <w:t>阀门材料应与管道材质一致。阀管间垫片宜采用氟橡胶或聚四氟乙烯。</w:t>
      </w:r>
    </w:p>
    <w:p w:rsidR="00365B44" w:rsidRPr="00365B44" w:rsidP="002F1E3E">
      <w:pPr>
        <w:ind w:firstLine="280" w:firstLineChars="100"/>
        <w:rPr>
          <w:rFonts w:ascii="Arial" w:hAnsi="宋体" w:cs="Arial" w:hint="eastAsia"/>
          <w:sz w:val="28"/>
          <w:szCs w:val="28"/>
        </w:rPr>
      </w:pPr>
      <w:r w:rsidRPr="00365B44">
        <w:rPr>
          <w:rFonts w:ascii="Arial" w:hAnsi="宋体" w:cs="Arial" w:hint="eastAsia"/>
          <w:sz w:val="28"/>
          <w:szCs w:val="28"/>
        </w:rPr>
        <w:t>在非金属管道中输送有腐蚀性、易燃性的化学物料时,必须采用保护套管，保护套管可用透明的聚氯乙烯（PVC)管；输送易燃性的化学物料时,可用熔点高于1100</w:t>
      </w:r>
      <w:r w:rsidRPr="00365B44">
        <w:rPr>
          <w:rFonts w:ascii="Arial" w:hAnsi="宋体" w:cs="Arial" w:hint="eastAsia"/>
          <w:sz w:val="28"/>
          <w:szCs w:val="28"/>
        </w:rPr>
        <w:t>℃</w:t>
      </w:r>
      <w:r w:rsidRPr="00365B44">
        <w:rPr>
          <w:rFonts w:ascii="Arial" w:hAnsi="宋体" w:cs="Arial" w:hint="eastAsia"/>
          <w:sz w:val="28"/>
          <w:szCs w:val="28"/>
        </w:rPr>
        <w:t>的金属套管。</w:t>
      </w:r>
    </w:p>
    <w:p w:rsidR="00365B44" w:rsidRPr="00365B44" w:rsidP="002F1E3E">
      <w:pPr>
        <w:ind w:firstLine="280" w:firstLineChars="100"/>
        <w:rPr>
          <w:rFonts w:ascii="Arial" w:hAnsi="Arial" w:cs="Arial"/>
          <w:sz w:val="28"/>
          <w:szCs w:val="28"/>
        </w:rPr>
      </w:pPr>
      <w:r w:rsidRPr="00365B44">
        <w:rPr>
          <w:rFonts w:ascii="Arial" w:hAnsi="宋体" w:cs="Arial"/>
          <w:sz w:val="28"/>
          <w:szCs w:val="28"/>
        </w:rPr>
        <w:t>化学物料输送管道安装完成后，</w:t>
      </w:r>
      <w:r w:rsidRPr="00365B44">
        <w:rPr>
          <w:rFonts w:ascii="Arial" w:hAnsi="宋体" w:cs="Arial" w:hint="eastAsia"/>
          <w:sz w:val="28"/>
          <w:szCs w:val="28"/>
        </w:rPr>
        <w:t>应</w:t>
      </w:r>
      <w:r w:rsidRPr="00365B44">
        <w:rPr>
          <w:rFonts w:ascii="Arial" w:hAnsi="宋体" w:cs="Arial"/>
          <w:sz w:val="28"/>
          <w:szCs w:val="28"/>
        </w:rPr>
        <w:t>关断通往容器阀门</w:t>
      </w:r>
      <w:r w:rsidRPr="00365B44">
        <w:rPr>
          <w:rFonts w:ascii="Arial" w:hAnsi="宋体" w:cs="Arial" w:hint="eastAsia"/>
          <w:sz w:val="28"/>
          <w:szCs w:val="28"/>
        </w:rPr>
        <w:t>、</w:t>
      </w:r>
      <w:r w:rsidRPr="00365B44">
        <w:rPr>
          <w:rFonts w:ascii="Arial" w:hAnsi="宋体" w:cs="Arial"/>
          <w:sz w:val="28"/>
          <w:szCs w:val="28"/>
        </w:rPr>
        <w:t>卸下管中过滤器</w:t>
      </w:r>
      <w:r w:rsidRPr="00365B44">
        <w:rPr>
          <w:rFonts w:ascii="Arial" w:hAnsi="宋体" w:cs="Arial" w:hint="eastAsia"/>
          <w:sz w:val="28"/>
          <w:szCs w:val="28"/>
        </w:rPr>
        <w:t>与</w:t>
      </w:r>
      <w:r w:rsidRPr="00365B44">
        <w:rPr>
          <w:rFonts w:ascii="Arial" w:hAnsi="宋体" w:cs="Arial"/>
          <w:sz w:val="28"/>
          <w:szCs w:val="28"/>
        </w:rPr>
        <w:t>流量计等附件,</w:t>
      </w:r>
      <w:r w:rsidRPr="00365B44">
        <w:rPr>
          <w:rFonts w:ascii="Arial" w:hAnsi="宋体" w:cs="Arial" w:hint="eastAsia"/>
          <w:sz w:val="28"/>
          <w:szCs w:val="28"/>
        </w:rPr>
        <w:t>然后应</w:t>
      </w:r>
      <w:r w:rsidRPr="00365B44">
        <w:rPr>
          <w:rFonts w:ascii="Arial" w:hAnsi="宋体" w:cs="Arial"/>
          <w:sz w:val="28"/>
          <w:szCs w:val="28"/>
        </w:rPr>
        <w:t>采用干燥的与洁净室洁净度匹配的压缩空气、纯氮吹净再用纯净水清洗。</w:t>
      </w:r>
    </w:p>
    <w:p w:rsidR="00365B44" w:rsidRPr="00365B44" w:rsidP="00365B44">
      <w:pPr>
        <w:pStyle w:val="Heading2"/>
        <w:jc w:val="center"/>
        <w:rPr>
          <w:rFonts w:eastAsia="宋体" w:hint="eastAsia"/>
          <w:sz w:val="28"/>
          <w:szCs w:val="28"/>
        </w:rPr>
      </w:pPr>
      <w:bookmarkStart w:id="8" w:name="_Toc214427889"/>
      <w:r w:rsidRPr="00365B44">
        <w:rPr>
          <w:rFonts w:eastAsia="宋体" w:hint="eastAsia"/>
          <w:b w:val="0"/>
          <w:bCs w:val="0"/>
          <w:sz w:val="28"/>
          <w:szCs w:val="28"/>
        </w:rPr>
        <w:t>3,</w:t>
      </w:r>
      <w:r w:rsidRPr="00365B44">
        <w:rPr>
          <w:rFonts w:eastAsia="宋体"/>
          <w:b w:val="0"/>
          <w:bCs w:val="0"/>
          <w:sz w:val="28"/>
          <w:szCs w:val="28"/>
        </w:rPr>
        <w:t>中间验收</w:t>
      </w:r>
      <w:bookmarkEnd w:id="8"/>
    </w:p>
    <w:p w:rsidR="00365B44" w:rsidRPr="00365B44" w:rsidP="002F1E3E">
      <w:pPr>
        <w:ind w:firstLine="280" w:firstLineChars="100"/>
        <w:rPr>
          <w:rFonts w:ascii="Arial" w:hAnsi="Arial" w:cs="Arial"/>
          <w:sz w:val="28"/>
          <w:szCs w:val="28"/>
        </w:rPr>
      </w:pPr>
      <w:r w:rsidRPr="00365B44">
        <w:rPr>
          <w:rFonts w:ascii="Arial" w:hAnsi="宋体" w:cs="Arial" w:hint="eastAsia"/>
          <w:sz w:val="28"/>
          <w:szCs w:val="28"/>
        </w:rPr>
        <w:t>中间验收除应符合本规范外,还应遵守</w:t>
      </w:r>
      <w:r w:rsidRPr="00365B44">
        <w:rPr>
          <w:rFonts w:ascii="Arial" w:hAnsi="宋体" w:cs="Arial"/>
          <w:sz w:val="28"/>
          <w:szCs w:val="28"/>
        </w:rPr>
        <w:t>《常用危险化学品的分类及标志》</w:t>
      </w:r>
      <w:r w:rsidRPr="00365B44">
        <w:rPr>
          <w:rFonts w:ascii="Arial" w:hAnsi="Arial" w:cs="Arial"/>
          <w:sz w:val="28"/>
          <w:szCs w:val="28"/>
        </w:rPr>
        <w:t>GB13690</w:t>
      </w:r>
      <w:r w:rsidRPr="00365B44">
        <w:rPr>
          <w:rFonts w:ascii="Arial" w:hAnsi="宋体" w:cs="Arial"/>
          <w:sz w:val="28"/>
          <w:szCs w:val="28"/>
        </w:rPr>
        <w:t>和《工业金属管道工程施工及验收规范》</w:t>
      </w:r>
      <w:r w:rsidRPr="00365B44">
        <w:rPr>
          <w:rFonts w:ascii="Arial" w:hAnsi="Arial" w:cs="Arial"/>
          <w:sz w:val="28"/>
          <w:szCs w:val="28"/>
        </w:rPr>
        <w:t>GB50235</w:t>
      </w:r>
      <w:r w:rsidRPr="00365B44">
        <w:rPr>
          <w:rFonts w:ascii="Arial" w:hAnsi="宋体" w:cs="Arial"/>
          <w:sz w:val="28"/>
          <w:szCs w:val="28"/>
        </w:rPr>
        <w:t>的相关规定</w:t>
      </w:r>
      <w:r w:rsidRPr="00365B44">
        <w:rPr>
          <w:rFonts w:ascii="Arial" w:hAnsi="宋体" w:cs="Arial" w:hint="eastAsia"/>
          <w:sz w:val="28"/>
          <w:szCs w:val="28"/>
        </w:rPr>
        <w:t>.</w:t>
      </w:r>
    </w:p>
    <w:p w:rsidR="00365B44" w:rsidRPr="00365B44" w:rsidP="00365B44">
      <w:pPr>
        <w:jc w:val="center"/>
        <w:rPr>
          <w:rFonts w:ascii="Arial" w:hAnsi="Arial" w:cs="Arial"/>
          <w:sz w:val="28"/>
          <w:szCs w:val="28"/>
        </w:rPr>
        <w:sectPr>
          <w:type w:val="nextPage"/>
          <w:pgSz w:w="11906" w:h="16838"/>
          <w:pgMar w:top="1440" w:right="1800" w:bottom="1440" w:left="1800" w:header="851" w:footer="992" w:gutter="0"/>
          <w:pgNumType w:start="31"/>
          <w:cols w:space="425"/>
          <w:titlePg w:val="0"/>
          <w:docGrid w:type="lines" w:linePitch="312"/>
        </w:sectPr>
      </w:pPr>
      <w:r w:rsidRPr="00365B44">
        <w:rPr>
          <w:rFonts w:ascii="Arial" w:hAnsi="宋体" w:cs="Arial"/>
          <w:sz w:val="28"/>
          <w:szCs w:val="28"/>
        </w:rPr>
        <w:t>主控项目</w:t>
      </w:r>
    </w:p>
    <w:p w:rsidR="00365B44" w:rsidRPr="00365B44" w:rsidP="002F1E3E">
      <w:pPr>
        <w:ind w:firstLine="280" w:firstLineChars="100"/>
        <w:rPr>
          <w:rFonts w:ascii="Arial" w:hAnsi="Arial" w:cs="Arial"/>
          <w:sz w:val="28"/>
          <w:szCs w:val="28"/>
        </w:rPr>
      </w:pPr>
      <w:r w:rsidRPr="00365B44">
        <w:rPr>
          <w:rFonts w:ascii="Arial" w:hAnsi="宋体" w:cs="Arial"/>
          <w:sz w:val="28"/>
          <w:szCs w:val="28"/>
        </w:rPr>
        <w:t>容器</w:t>
      </w:r>
      <w:r w:rsidRPr="00365B44">
        <w:rPr>
          <w:rFonts w:ascii="Arial" w:hAnsi="宋体" w:cs="Arial" w:hint="eastAsia"/>
          <w:sz w:val="28"/>
          <w:szCs w:val="28"/>
        </w:rPr>
        <w:t>应</w:t>
      </w:r>
      <w:r w:rsidRPr="00365B44">
        <w:rPr>
          <w:rFonts w:ascii="Arial" w:hAnsi="宋体" w:cs="Arial"/>
          <w:sz w:val="28"/>
          <w:szCs w:val="28"/>
        </w:rPr>
        <w:t>经过严格的清洁,表面</w:t>
      </w:r>
      <w:r w:rsidRPr="00365B44">
        <w:rPr>
          <w:rFonts w:ascii="Arial" w:hAnsi="宋体" w:cs="Arial" w:hint="eastAsia"/>
          <w:sz w:val="28"/>
          <w:szCs w:val="28"/>
        </w:rPr>
        <w:t>应无</w:t>
      </w:r>
      <w:r w:rsidRPr="00365B44">
        <w:rPr>
          <w:rFonts w:ascii="Arial" w:hAnsi="宋体" w:cs="Arial"/>
          <w:sz w:val="28"/>
          <w:szCs w:val="28"/>
        </w:rPr>
        <w:t>伤痕,零件安装</w:t>
      </w:r>
      <w:r w:rsidRPr="00365B44">
        <w:rPr>
          <w:rFonts w:ascii="Arial" w:hAnsi="宋体" w:cs="Arial" w:hint="eastAsia"/>
          <w:sz w:val="28"/>
          <w:szCs w:val="28"/>
        </w:rPr>
        <w:t>应</w:t>
      </w:r>
      <w:r w:rsidRPr="00365B44">
        <w:rPr>
          <w:rFonts w:ascii="Arial" w:hAnsi="宋体" w:cs="Arial"/>
          <w:sz w:val="28"/>
          <w:szCs w:val="28"/>
        </w:rPr>
        <w:t>牢固,</w:t>
      </w:r>
      <w:r w:rsidRPr="00365B44">
        <w:rPr>
          <w:rFonts w:ascii="Arial" w:hAnsi="宋体" w:cs="Arial" w:hint="eastAsia"/>
          <w:sz w:val="28"/>
          <w:szCs w:val="28"/>
        </w:rPr>
        <w:t>并应使</w:t>
      </w:r>
      <w:r w:rsidRPr="00365B44">
        <w:rPr>
          <w:rFonts w:ascii="Arial" w:hAnsi="宋体" w:cs="Arial"/>
          <w:sz w:val="28"/>
          <w:szCs w:val="28"/>
        </w:rPr>
        <w:t>阀门操作方便</w:t>
      </w:r>
      <w:r w:rsidRPr="00365B44">
        <w:rPr>
          <w:rFonts w:ascii="Arial" w:hAnsi="宋体" w:cs="Arial" w:hint="eastAsia"/>
          <w:sz w:val="28"/>
          <w:szCs w:val="28"/>
        </w:rPr>
        <w:t>、</w:t>
      </w:r>
      <w:r w:rsidRPr="00365B44">
        <w:rPr>
          <w:rFonts w:ascii="Arial" w:hAnsi="宋体" w:cs="Arial"/>
          <w:sz w:val="28"/>
          <w:szCs w:val="28"/>
        </w:rPr>
        <w:t>仪表容易读数。</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方法:观察检查。</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数量：全部。</w:t>
      </w:r>
    </w:p>
    <w:p w:rsidR="00365B44" w:rsidRPr="00365B44" w:rsidP="002F1E3E">
      <w:pPr>
        <w:ind w:firstLine="280" w:firstLineChars="100"/>
        <w:rPr>
          <w:rFonts w:ascii="Arial" w:hAnsi="Arial" w:cs="Arial"/>
          <w:sz w:val="28"/>
          <w:szCs w:val="28"/>
        </w:rPr>
      </w:pPr>
      <w:r w:rsidRPr="00365B44">
        <w:rPr>
          <w:rFonts w:ascii="Arial" w:hAnsi="宋体" w:cs="Arial"/>
          <w:sz w:val="28"/>
          <w:szCs w:val="28"/>
        </w:rPr>
        <w:t>容器垂直度的最大偏差，不应大于</w:t>
      </w:r>
      <w:r w:rsidRPr="00365B44">
        <w:rPr>
          <w:rFonts w:ascii="Arial" w:hAnsi="Arial" w:cs="Arial"/>
          <w:sz w:val="28"/>
          <w:szCs w:val="28"/>
        </w:rPr>
        <w:t>0。2</w:t>
      </w:r>
      <w:r w:rsidRPr="00365B44">
        <w:rPr>
          <w:rFonts w:ascii="Arial" w:hAnsi="宋体" w:cs="Arial"/>
          <w:sz w:val="28"/>
          <w:szCs w:val="28"/>
        </w:rPr>
        <w:t>％。</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方法:观察检查、挂5m线,直尺量。</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数量：全部。</w:t>
      </w:r>
    </w:p>
    <w:p w:rsidR="00365B44" w:rsidRPr="00365B44" w:rsidP="002F1E3E">
      <w:pPr>
        <w:rPr>
          <w:rFonts w:ascii="Arial" w:hAnsi="Arial" w:cs="Arial"/>
          <w:sz w:val="28"/>
          <w:szCs w:val="28"/>
        </w:rPr>
      </w:pPr>
      <w:r w:rsidRPr="00365B44">
        <w:rPr>
          <w:rFonts w:ascii="Arial" w:hAnsi="宋体" w:cs="Arial"/>
          <w:sz w:val="28"/>
          <w:szCs w:val="28"/>
        </w:rPr>
        <w:t>系统管道吹净时间宜为</w:t>
      </w:r>
      <w:r w:rsidRPr="00365B44">
        <w:rPr>
          <w:rFonts w:ascii="Arial" w:hAnsi="Arial" w:cs="Arial"/>
          <w:sz w:val="28"/>
          <w:szCs w:val="28"/>
        </w:rPr>
        <w:t>1</w:t>
      </w:r>
      <w:r w:rsidRPr="00365B44">
        <w:rPr>
          <w:rFonts w:ascii="Arial" w:hAnsi="Arial" w:cs="Arial" w:hint="eastAsia"/>
          <w:sz w:val="28"/>
          <w:szCs w:val="28"/>
        </w:rPr>
        <w:t>h</w:t>
      </w:r>
      <w:r w:rsidRPr="00365B44">
        <w:rPr>
          <w:rFonts w:ascii="Arial" w:hAnsi="宋体" w:cs="Arial"/>
          <w:sz w:val="28"/>
          <w:szCs w:val="28"/>
        </w:rPr>
        <w:t>～</w:t>
      </w:r>
      <w:r w:rsidRPr="00365B44">
        <w:rPr>
          <w:rFonts w:ascii="Arial" w:hAnsi="Arial" w:cs="Arial"/>
          <w:sz w:val="28"/>
          <w:szCs w:val="28"/>
        </w:rPr>
        <w:t>2h</w:t>
      </w:r>
      <w:r w:rsidRPr="00365B44">
        <w:rPr>
          <w:rFonts w:ascii="Arial" w:hAnsi="宋体" w:cs="Arial"/>
          <w:sz w:val="28"/>
          <w:szCs w:val="28"/>
        </w:rPr>
        <w:t>，直至排出气体</w:t>
      </w:r>
      <w:r w:rsidRPr="00365B44">
        <w:rPr>
          <w:rFonts w:ascii="Arial" w:hAnsi="宋体" w:cs="Arial" w:hint="eastAsia"/>
          <w:sz w:val="28"/>
          <w:szCs w:val="28"/>
        </w:rPr>
        <w:t>洁净度符合设计要求</w:t>
      </w:r>
      <w:r w:rsidRPr="00365B44">
        <w:rPr>
          <w:rFonts w:ascii="Arial" w:hAnsi="宋体" w:cs="Arial"/>
          <w:sz w:val="28"/>
          <w:szCs w:val="28"/>
        </w:rPr>
        <w:t>。</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方法：观察检查，粒子计数器测定。</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数量：全部。</w:t>
      </w:r>
    </w:p>
    <w:p w:rsidR="00365B44" w:rsidRPr="00365B44" w:rsidP="002F1E3E">
      <w:pPr>
        <w:ind w:firstLine="280" w:firstLineChars="100"/>
        <w:rPr>
          <w:rFonts w:ascii="Arial" w:hAnsi="Arial" w:cs="Arial"/>
          <w:sz w:val="28"/>
          <w:szCs w:val="28"/>
        </w:rPr>
      </w:pPr>
      <w:r w:rsidRPr="00365B44">
        <w:rPr>
          <w:rFonts w:ascii="Arial" w:hAnsi="宋体" w:cs="Arial"/>
          <w:sz w:val="28"/>
          <w:szCs w:val="28"/>
        </w:rPr>
        <w:t>应在</w:t>
      </w:r>
      <w:r w:rsidRPr="00365B44">
        <w:rPr>
          <w:rFonts w:ascii="Arial" w:hAnsi="Arial" w:cs="Arial"/>
          <w:sz w:val="28"/>
          <w:szCs w:val="28"/>
        </w:rPr>
        <w:t>1.5</w:t>
      </w:r>
      <w:r w:rsidRPr="00365B44">
        <w:rPr>
          <w:rFonts w:ascii="Arial" w:hAnsi="宋体" w:cs="Arial"/>
          <w:sz w:val="28"/>
          <w:szCs w:val="28"/>
        </w:rPr>
        <w:t>倍工作压力的检验压力下经</w:t>
      </w:r>
      <w:r w:rsidRPr="00365B44">
        <w:rPr>
          <w:rFonts w:ascii="Arial" w:hAnsi="Arial" w:cs="Arial"/>
          <w:sz w:val="28"/>
          <w:szCs w:val="28"/>
        </w:rPr>
        <w:t>30min</w:t>
      </w:r>
      <w:r w:rsidRPr="00365B44">
        <w:rPr>
          <w:rFonts w:ascii="Arial" w:hAnsi="Arial" w:cs="Arial" w:hint="eastAsia"/>
          <w:sz w:val="28"/>
          <w:szCs w:val="28"/>
        </w:rPr>
        <w:t>试验</w:t>
      </w:r>
      <w:r w:rsidRPr="00365B44">
        <w:rPr>
          <w:rFonts w:ascii="Arial" w:hAnsi="宋体" w:cs="Arial"/>
          <w:sz w:val="28"/>
          <w:szCs w:val="28"/>
        </w:rPr>
        <w:t>无泄漏.</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方法：检查试验记录。</w:t>
      </w:r>
    </w:p>
    <w:p w:rsidR="00365B44" w:rsidRPr="00365B44" w:rsidP="00365B44">
      <w:pPr>
        <w:ind w:firstLine="560" w:firstLineChars="200"/>
        <w:rPr>
          <w:rFonts w:ascii="Arial" w:hAnsi="宋体" w:cs="Arial"/>
          <w:sz w:val="28"/>
          <w:szCs w:val="28"/>
        </w:rPr>
      </w:pPr>
      <w:r w:rsidRPr="00365B44">
        <w:rPr>
          <w:rFonts w:ascii="Arial" w:hAnsi="宋体" w:cs="Arial"/>
          <w:sz w:val="28"/>
          <w:szCs w:val="28"/>
        </w:rPr>
        <w:t>检</w:t>
      </w:r>
      <w:r w:rsidRPr="00365B44">
        <w:rPr>
          <w:rFonts w:ascii="Arial" w:hAnsi="宋体" w:cs="Arial" w:hint="eastAsia"/>
          <w:sz w:val="28"/>
          <w:szCs w:val="28"/>
        </w:rPr>
        <w:t>验</w:t>
      </w:r>
      <w:r w:rsidRPr="00365B44">
        <w:rPr>
          <w:rFonts w:ascii="Arial" w:hAnsi="宋体" w:cs="Arial"/>
          <w:sz w:val="28"/>
          <w:szCs w:val="28"/>
        </w:rPr>
        <w:t>数量:全部。</w:t>
      </w:r>
    </w:p>
    <w:p w:rsidR="00FE6CAC" w:rsidRPr="00FE6CAC" w:rsidP="00FE6CAC">
      <w:pPr>
        <w:pStyle w:val="Heading1"/>
        <w:jc w:val="center"/>
        <w:rPr>
          <w:rFonts w:ascii="Arial" w:hAnsi="Arial"/>
          <w:sz w:val="28"/>
          <w:szCs w:val="28"/>
        </w:rPr>
      </w:pPr>
      <w:bookmarkStart w:id="9" w:name="_Toc214427890"/>
      <w:r w:rsidR="00D95C09">
        <w:rPr>
          <w:rFonts w:ascii="Arial" w:hAnsi="Arial" w:hint="eastAsia"/>
          <w:b w:val="0"/>
          <w:bCs w:val="0"/>
          <w:sz w:val="28"/>
          <w:szCs w:val="28"/>
        </w:rPr>
        <w:t xml:space="preserve">9     </w:t>
      </w:r>
      <w:r w:rsidRPr="00FE6CAC">
        <w:rPr>
          <w:rFonts w:ascii="Arial"/>
          <w:b w:val="0"/>
          <w:bCs w:val="0"/>
          <w:sz w:val="28"/>
          <w:szCs w:val="28"/>
        </w:rPr>
        <w:t>配电系统</w:t>
      </w:r>
      <w:bookmarkEnd w:id="9"/>
    </w:p>
    <w:p w:rsidR="00FE6CAC" w:rsidRPr="00FE6CAC" w:rsidP="000D0EA6">
      <w:pPr>
        <w:ind w:firstLine="140" w:firstLineChars="50"/>
        <w:rPr>
          <w:rFonts w:ascii="Arial" w:hAnsi="Arial" w:cs="Arial"/>
          <w:spacing w:val="2"/>
          <w:sz w:val="28"/>
          <w:szCs w:val="28"/>
        </w:rPr>
      </w:pPr>
      <w:r w:rsidRPr="00FE6CAC">
        <w:rPr>
          <w:rFonts w:ascii="Arial" w:hAnsi="Arial" w:cs="Arial" w:hint="eastAsia"/>
          <w:spacing w:val="2"/>
          <w:sz w:val="28"/>
          <w:szCs w:val="28"/>
        </w:rPr>
        <w:t>应在</w:t>
      </w:r>
      <w:r w:rsidRPr="00FE6CAC">
        <w:rPr>
          <w:rFonts w:ascii="Arial" w:hAnsi="宋体" w:cs="Arial"/>
          <w:spacing w:val="2"/>
          <w:sz w:val="28"/>
          <w:szCs w:val="28"/>
        </w:rPr>
        <w:t>对所需各种材料、管线、盘柜、开关、灯具等检验合格后开始配电系统施工作业。</w:t>
      </w:r>
    </w:p>
    <w:p w:rsidR="00FE6CAC" w:rsidRPr="00FE6CAC" w:rsidP="00FE6CAC">
      <w:pPr>
        <w:pStyle w:val="Heading2"/>
        <w:jc w:val="center"/>
        <w:rPr>
          <w:rFonts w:eastAsia="宋体" w:hint="eastAsia"/>
          <w:sz w:val="28"/>
          <w:szCs w:val="28"/>
        </w:rPr>
      </w:pPr>
      <w:bookmarkStart w:id="10" w:name="_Toc214427892"/>
      <w:r w:rsidR="00492D74">
        <w:rPr>
          <w:rFonts w:eastAsia="宋体" w:hint="eastAsia"/>
          <w:b w:val="0"/>
          <w:bCs w:val="0"/>
          <w:sz w:val="28"/>
          <w:szCs w:val="28"/>
        </w:rPr>
        <w:t>1，</w:t>
      </w:r>
      <w:r w:rsidRPr="00FE6CAC">
        <w:rPr>
          <w:rFonts w:eastAsia="宋体"/>
          <w:b w:val="0"/>
          <w:bCs w:val="0"/>
          <w:sz w:val="28"/>
          <w:szCs w:val="28"/>
        </w:rPr>
        <w:t>线路</w:t>
      </w:r>
      <w:bookmarkEnd w:id="10"/>
    </w:p>
    <w:p w:rsidR="00FE6CAC" w:rsidRPr="00FE6CAC" w:rsidP="00492D74">
      <w:pPr>
        <w:ind w:firstLine="280" w:firstLineChars="100"/>
        <w:rPr>
          <w:rFonts w:ascii="Arial" w:hAnsi="Arial" w:cs="Arial"/>
          <w:spacing w:val="2"/>
          <w:sz w:val="28"/>
          <w:szCs w:val="28"/>
        </w:rPr>
        <w:sectPr>
          <w:type w:val="nextPage"/>
          <w:pgSz w:w="11906" w:h="16838"/>
          <w:pgMar w:top="1440" w:right="1800" w:bottom="1440" w:left="1800" w:header="851" w:footer="992" w:gutter="0"/>
          <w:pgNumType w:start="32"/>
          <w:cols w:space="425"/>
          <w:titlePg w:val="0"/>
          <w:docGrid w:type="lines" w:linePitch="312"/>
        </w:sectPr>
      </w:pPr>
      <w:r w:rsidRPr="00FE6CAC">
        <w:rPr>
          <w:rFonts w:ascii="Arial" w:hAnsi="宋体" w:cs="Arial" w:hint="eastAsia"/>
          <w:spacing w:val="2"/>
          <w:sz w:val="28"/>
          <w:szCs w:val="28"/>
        </w:rPr>
        <w:t>洁净区</w:t>
      </w:r>
      <w:r w:rsidRPr="00FE6CAC">
        <w:rPr>
          <w:rFonts w:ascii="Arial" w:hAnsi="宋体" w:cs="Arial"/>
          <w:spacing w:val="2"/>
          <w:sz w:val="28"/>
          <w:szCs w:val="28"/>
        </w:rPr>
        <w:t>用电线路与</w:t>
      </w:r>
      <w:r w:rsidRPr="00FE6CAC">
        <w:rPr>
          <w:rFonts w:ascii="Arial" w:hAnsi="宋体" w:cs="Arial" w:hint="eastAsia"/>
          <w:spacing w:val="2"/>
          <w:sz w:val="28"/>
          <w:szCs w:val="28"/>
        </w:rPr>
        <w:t>非洁净区</w:t>
      </w:r>
      <w:r w:rsidRPr="00FE6CAC">
        <w:rPr>
          <w:rFonts w:ascii="Arial" w:hAnsi="宋体" w:cs="Arial"/>
          <w:spacing w:val="2"/>
          <w:sz w:val="28"/>
          <w:szCs w:val="28"/>
        </w:rPr>
        <w:t>线路</w:t>
      </w:r>
      <w:r w:rsidRPr="00FE6CAC">
        <w:rPr>
          <w:rFonts w:ascii="Arial" w:hAnsi="宋体" w:cs="Arial" w:hint="eastAsia"/>
          <w:spacing w:val="2"/>
          <w:sz w:val="28"/>
          <w:szCs w:val="28"/>
        </w:rPr>
        <w:t>应</w:t>
      </w:r>
      <w:r w:rsidRPr="00FE6CAC">
        <w:rPr>
          <w:rFonts w:ascii="Arial" w:hAnsi="宋体" w:cs="Arial"/>
          <w:spacing w:val="2"/>
          <w:sz w:val="28"/>
          <w:szCs w:val="28"/>
        </w:rPr>
        <w:t>分开敷设；</w:t>
      </w:r>
      <w:r w:rsidRPr="00FE6CAC">
        <w:rPr>
          <w:rFonts w:ascii="Arial" w:hAnsi="宋体" w:cs="Arial" w:hint="eastAsia"/>
          <w:spacing w:val="2"/>
          <w:sz w:val="28"/>
          <w:szCs w:val="28"/>
        </w:rPr>
        <w:t>主要工作（生产）区与辅助工作（生产)区</w:t>
      </w:r>
      <w:r w:rsidRPr="00FE6CAC">
        <w:rPr>
          <w:rFonts w:ascii="Arial" w:hAnsi="宋体" w:cs="Arial"/>
          <w:spacing w:val="2"/>
          <w:sz w:val="28"/>
          <w:szCs w:val="28"/>
        </w:rPr>
        <w:t>线路</w:t>
      </w:r>
      <w:r w:rsidRPr="00FE6CAC">
        <w:rPr>
          <w:rFonts w:ascii="Arial" w:hAnsi="宋体" w:cs="Arial" w:hint="eastAsia"/>
          <w:spacing w:val="2"/>
          <w:sz w:val="28"/>
          <w:szCs w:val="28"/>
        </w:rPr>
        <w:t>应</w:t>
      </w:r>
      <w:r w:rsidRPr="00FE6CAC">
        <w:rPr>
          <w:rFonts w:ascii="Arial" w:hAnsi="宋体" w:cs="Arial"/>
          <w:spacing w:val="2"/>
          <w:sz w:val="28"/>
          <w:szCs w:val="28"/>
        </w:rPr>
        <w:t>分开敷设；</w:t>
      </w:r>
      <w:r w:rsidRPr="00FE6CAC">
        <w:rPr>
          <w:rFonts w:ascii="Arial" w:hAnsi="宋体" w:cs="Arial" w:hint="eastAsia"/>
          <w:spacing w:val="2"/>
          <w:sz w:val="28"/>
          <w:szCs w:val="28"/>
        </w:rPr>
        <w:t>污染区线路与清洁区线路应分开敷设</w:t>
      </w:r>
      <w:r w:rsidRPr="00FE6CAC">
        <w:rPr>
          <w:rFonts w:ascii="Arial" w:hAnsi="宋体" w:cs="Arial"/>
          <w:spacing w:val="2"/>
          <w:sz w:val="28"/>
          <w:szCs w:val="28"/>
        </w:rPr>
        <w:t>;不同工艺要求</w:t>
      </w:r>
      <w:r w:rsidRPr="00FE6CAC">
        <w:rPr>
          <w:rFonts w:ascii="Arial" w:hAnsi="宋体" w:cs="Arial" w:hint="eastAsia"/>
          <w:spacing w:val="2"/>
          <w:sz w:val="28"/>
          <w:szCs w:val="28"/>
        </w:rPr>
        <w:t>的</w:t>
      </w:r>
      <w:r w:rsidRPr="00FE6CAC">
        <w:rPr>
          <w:rFonts w:ascii="Arial" w:hAnsi="宋体" w:cs="Arial"/>
          <w:spacing w:val="2"/>
          <w:sz w:val="28"/>
          <w:szCs w:val="28"/>
        </w:rPr>
        <w:t>线路应分开敷设。</w:t>
      </w:r>
    </w:p>
    <w:p w:rsidR="00FE6CAC" w:rsidRPr="00FE6CAC" w:rsidP="00492D74">
      <w:pPr>
        <w:ind w:firstLine="280" w:firstLineChars="100"/>
        <w:rPr>
          <w:rFonts w:ascii="Arial" w:hAnsi="Arial" w:cs="Arial"/>
          <w:spacing w:val="2"/>
          <w:sz w:val="28"/>
          <w:szCs w:val="28"/>
        </w:rPr>
      </w:pPr>
      <w:r w:rsidRPr="00FE6CAC">
        <w:rPr>
          <w:rFonts w:ascii="Arial" w:hAnsi="宋体" w:cs="Arial"/>
          <w:spacing w:val="2"/>
          <w:sz w:val="28"/>
          <w:szCs w:val="28"/>
        </w:rPr>
        <w:t>穿过围护结构的电线管应加</w:t>
      </w:r>
      <w:r w:rsidRPr="00FE6CAC">
        <w:rPr>
          <w:rFonts w:ascii="Arial" w:hAnsi="宋体" w:cs="Arial" w:hint="eastAsia"/>
          <w:spacing w:val="2"/>
          <w:sz w:val="28"/>
          <w:szCs w:val="28"/>
        </w:rPr>
        <w:t>设</w:t>
      </w:r>
      <w:r w:rsidRPr="00FE6CAC">
        <w:rPr>
          <w:rFonts w:ascii="Arial" w:hAnsi="宋体" w:cs="Arial"/>
          <w:spacing w:val="2"/>
          <w:sz w:val="28"/>
          <w:szCs w:val="28"/>
        </w:rPr>
        <w:t>套管,并</w:t>
      </w:r>
      <w:r w:rsidRPr="00FE6CAC">
        <w:rPr>
          <w:rFonts w:ascii="Arial" w:hAnsi="宋体" w:cs="Arial" w:hint="eastAsia"/>
          <w:spacing w:val="2"/>
          <w:sz w:val="28"/>
          <w:szCs w:val="28"/>
        </w:rPr>
        <w:t>应</w:t>
      </w:r>
      <w:r w:rsidRPr="00FE6CAC">
        <w:rPr>
          <w:rFonts w:ascii="Arial" w:hAnsi="宋体" w:cs="Arial"/>
          <w:spacing w:val="2"/>
          <w:sz w:val="28"/>
          <w:szCs w:val="28"/>
        </w:rPr>
        <w:t>用不收缩、不燃烧材料将套管密封.进入洁净室的穿线管口应采用无腐蚀、不起尘和不燃材料封闭。有易燃易爆气体的环境，应使用矿物绝缘电缆，并</w:t>
      </w:r>
      <w:r w:rsidRPr="00FE6CAC">
        <w:rPr>
          <w:rFonts w:ascii="Arial" w:hAnsi="宋体" w:cs="Arial" w:hint="eastAsia"/>
          <w:spacing w:val="2"/>
          <w:sz w:val="28"/>
          <w:szCs w:val="28"/>
        </w:rPr>
        <w:t>应</w:t>
      </w:r>
      <w:r w:rsidRPr="00FE6CAC">
        <w:rPr>
          <w:rFonts w:ascii="Arial" w:hAnsi="宋体" w:cs="Arial"/>
          <w:spacing w:val="2"/>
          <w:sz w:val="28"/>
          <w:szCs w:val="28"/>
        </w:rPr>
        <w:t>独立敷设.</w:t>
      </w:r>
    </w:p>
    <w:p w:rsidR="00FE6CAC" w:rsidRPr="00FE6CAC" w:rsidP="00A10458">
      <w:pPr>
        <w:ind w:firstLine="280" w:firstLineChars="100"/>
        <w:rPr>
          <w:rFonts w:ascii="Arial" w:hAnsi="Arial" w:cs="Arial"/>
          <w:spacing w:val="2"/>
          <w:sz w:val="28"/>
          <w:szCs w:val="28"/>
        </w:rPr>
      </w:pPr>
      <w:r w:rsidRPr="00FE6CAC">
        <w:rPr>
          <w:rFonts w:ascii="Arial" w:hAnsi="宋体" w:cs="Arial"/>
          <w:spacing w:val="2"/>
          <w:sz w:val="28"/>
          <w:szCs w:val="28"/>
        </w:rPr>
        <w:t>不</w:t>
      </w:r>
      <w:r w:rsidRPr="00FE6CAC">
        <w:rPr>
          <w:rFonts w:ascii="Arial" w:hAnsi="宋体" w:cs="Arial" w:hint="eastAsia"/>
          <w:spacing w:val="2"/>
          <w:sz w:val="28"/>
          <w:szCs w:val="28"/>
        </w:rPr>
        <w:t>应</w:t>
      </w:r>
      <w:r w:rsidRPr="00FE6CAC">
        <w:rPr>
          <w:rFonts w:ascii="Arial" w:hAnsi="宋体" w:cs="Arial"/>
          <w:spacing w:val="2"/>
          <w:sz w:val="28"/>
          <w:szCs w:val="28"/>
        </w:rPr>
        <w:t>在建筑钢结构构件上焊接固定配电线路、设备的支架螺栓。</w:t>
      </w:r>
    </w:p>
    <w:p w:rsidR="00FE6CAC" w:rsidRPr="00FE6CAC" w:rsidP="00C54A33">
      <w:pPr>
        <w:ind w:firstLine="140" w:firstLineChars="50"/>
        <w:rPr>
          <w:rFonts w:ascii="Arial" w:hAnsi="Arial" w:cs="Arial"/>
          <w:spacing w:val="2"/>
          <w:sz w:val="28"/>
          <w:szCs w:val="28"/>
        </w:rPr>
      </w:pPr>
      <w:r w:rsidRPr="00FE6CAC">
        <w:rPr>
          <w:rFonts w:ascii="Arial" w:hAnsi="宋体" w:cs="Arial"/>
          <w:spacing w:val="2"/>
          <w:sz w:val="28"/>
          <w:szCs w:val="28"/>
        </w:rPr>
        <w:t>施工配电线路的接地（</w:t>
      </w:r>
      <w:r w:rsidRPr="00FE6CAC">
        <w:rPr>
          <w:rFonts w:ascii="Arial" w:hAnsi="Arial" w:cs="Arial"/>
          <w:spacing w:val="2"/>
          <w:sz w:val="28"/>
          <w:szCs w:val="28"/>
        </w:rPr>
        <w:t>PE</w:t>
      </w:r>
      <w:r w:rsidRPr="00FE6CAC">
        <w:rPr>
          <w:rFonts w:ascii="Arial" w:hAnsi="宋体" w:cs="Arial"/>
          <w:spacing w:val="2"/>
          <w:sz w:val="28"/>
          <w:szCs w:val="28"/>
        </w:rPr>
        <w:t>)或接零（</w:t>
      </w:r>
      <w:r w:rsidRPr="00FE6CAC">
        <w:rPr>
          <w:rFonts w:ascii="Arial" w:hAnsi="Arial" w:cs="Arial"/>
          <w:spacing w:val="2"/>
          <w:sz w:val="28"/>
          <w:szCs w:val="28"/>
        </w:rPr>
        <w:t>PEN</w:t>
      </w:r>
      <w:r w:rsidRPr="00FE6CAC">
        <w:rPr>
          <w:rFonts w:ascii="Arial" w:hAnsi="宋体" w:cs="Arial"/>
          <w:spacing w:val="2"/>
          <w:sz w:val="28"/>
          <w:szCs w:val="28"/>
        </w:rPr>
        <w:t>）支线必须单独与相应的干线连接,不得串联连接。</w:t>
      </w:r>
    </w:p>
    <w:p w:rsidR="00FE6CAC" w:rsidRPr="00FE6CAC" w:rsidP="009F2A87">
      <w:pPr>
        <w:ind w:firstLine="280" w:firstLineChars="100"/>
        <w:rPr>
          <w:rFonts w:ascii="Arial" w:hAnsi="Arial" w:cs="Arial" w:hint="eastAsia"/>
          <w:spacing w:val="2"/>
          <w:sz w:val="28"/>
          <w:szCs w:val="28"/>
        </w:rPr>
      </w:pPr>
      <w:r w:rsidRPr="00FE6CAC">
        <w:rPr>
          <w:rFonts w:ascii="Arial" w:hAnsi="Arial" w:cs="Arial" w:hint="eastAsia"/>
          <w:spacing w:val="2"/>
          <w:sz w:val="28"/>
          <w:szCs w:val="28"/>
        </w:rPr>
        <w:t>金属有线导管或线槽不应焊接跨接接地线，应用专用接地点跨接.</w:t>
      </w:r>
    </w:p>
    <w:p w:rsidR="00FE6CAC" w:rsidRPr="00FE6CAC" w:rsidP="00A04954">
      <w:pPr>
        <w:ind w:firstLine="280" w:firstLineChars="100"/>
        <w:rPr>
          <w:rFonts w:ascii="Arial" w:hAnsi="Arial" w:cs="Arial"/>
          <w:spacing w:val="2"/>
          <w:sz w:val="28"/>
          <w:szCs w:val="28"/>
        </w:rPr>
      </w:pPr>
      <w:r w:rsidRPr="00FE6CAC">
        <w:rPr>
          <w:rFonts w:ascii="Arial" w:hAnsi="宋体" w:cs="Arial"/>
          <w:spacing w:val="2"/>
          <w:sz w:val="28"/>
          <w:szCs w:val="28"/>
        </w:rPr>
        <w:t>接地线穿越围护结构和地坪处应加钢套管,套管应接地。接地线跨越建筑物变形缝时，应有补偿措施。</w:t>
      </w:r>
    </w:p>
    <w:p w:rsidR="00FE6CAC" w:rsidRPr="00FE6CAC" w:rsidP="00FE6CAC">
      <w:pPr>
        <w:pStyle w:val="Heading2"/>
        <w:jc w:val="center"/>
        <w:rPr>
          <w:rFonts w:eastAsia="宋体" w:hint="eastAsia"/>
          <w:sz w:val="28"/>
          <w:szCs w:val="28"/>
        </w:rPr>
      </w:pPr>
      <w:bookmarkStart w:id="11" w:name="_Toc214427893"/>
      <w:r w:rsidR="00CC649C">
        <w:rPr>
          <w:rFonts w:eastAsia="宋体" w:hint="eastAsia"/>
          <w:b w:val="0"/>
          <w:bCs w:val="0"/>
          <w:sz w:val="28"/>
          <w:szCs w:val="28"/>
        </w:rPr>
        <w:t>2，</w:t>
      </w:r>
      <w:r w:rsidRPr="00FE6CAC">
        <w:rPr>
          <w:rFonts w:eastAsia="宋体"/>
          <w:b w:val="0"/>
          <w:bCs w:val="0"/>
          <w:sz w:val="28"/>
          <w:szCs w:val="28"/>
        </w:rPr>
        <w:t>电气设备与装置</w:t>
      </w:r>
      <w:bookmarkEnd w:id="11"/>
    </w:p>
    <w:p w:rsidR="00FE6CAC" w:rsidRPr="00FE6CAC" w:rsidP="00B148A3">
      <w:pPr>
        <w:ind w:firstLine="280" w:firstLineChars="100"/>
        <w:rPr>
          <w:rFonts w:ascii="Arial" w:hAnsi="Arial" w:cs="Arial"/>
          <w:spacing w:val="2"/>
          <w:sz w:val="28"/>
          <w:szCs w:val="28"/>
        </w:rPr>
      </w:pPr>
      <w:r w:rsidRPr="00FE6CAC">
        <w:rPr>
          <w:rFonts w:ascii="Arial" w:hAnsi="宋体" w:cs="Arial"/>
          <w:spacing w:val="2"/>
          <w:sz w:val="28"/>
          <w:szCs w:val="28"/>
        </w:rPr>
        <w:t>洁净室所用</w:t>
      </w:r>
      <w:smartTag w:uri="urn:schemas-microsoft-com:office:smarttags" w:element="chmetcnv">
        <w:smartTagPr>
          <w:attr w:name="HasSpace" w:val="False"/>
          <w:attr w:name="Negative" w:val="False"/>
          <w:attr w:name="NumberType" w:val="1"/>
          <w:attr w:name="SourceValue" w:val="100"/>
          <w:attr w:name="TCSC" w:val="0"/>
          <w:attr w:name="UnitName" w:val="a"/>
        </w:smartTagPr>
        <w:r w:rsidRPr="00FE6CAC">
          <w:rPr>
            <w:rFonts w:ascii="Arial" w:hAnsi="Arial" w:cs="Arial"/>
            <w:spacing w:val="2"/>
            <w:sz w:val="28"/>
            <w:szCs w:val="28"/>
          </w:rPr>
          <w:t>100A</w:t>
        </w:r>
      </w:smartTag>
      <w:r w:rsidRPr="00FE6CAC">
        <w:rPr>
          <w:rFonts w:ascii="Arial" w:hAnsi="宋体" w:cs="Arial"/>
          <w:spacing w:val="2"/>
          <w:sz w:val="28"/>
          <w:szCs w:val="28"/>
        </w:rPr>
        <w:t>以下的配电设施与设备安装距离不</w:t>
      </w:r>
      <w:r w:rsidRPr="00FE6CAC">
        <w:rPr>
          <w:rFonts w:ascii="Arial" w:hAnsi="宋体" w:cs="Arial" w:hint="eastAsia"/>
          <w:spacing w:val="2"/>
          <w:sz w:val="28"/>
          <w:szCs w:val="28"/>
        </w:rPr>
        <w:t>应小</w:t>
      </w:r>
      <w:r w:rsidRPr="00FE6CAC">
        <w:rPr>
          <w:rFonts w:ascii="Arial" w:hAnsi="宋体" w:cs="Arial"/>
          <w:spacing w:val="2"/>
          <w:sz w:val="28"/>
          <w:szCs w:val="28"/>
        </w:rPr>
        <w:t>于</w:t>
      </w:r>
      <w:r w:rsidRPr="00FE6CAC">
        <w:rPr>
          <w:rFonts w:ascii="Arial" w:hAnsi="Arial" w:cs="Arial"/>
          <w:spacing w:val="2"/>
          <w:sz w:val="28"/>
          <w:szCs w:val="28"/>
        </w:rPr>
        <w:t>0.6m</w:t>
      </w:r>
      <w:r w:rsidRPr="00FE6CAC">
        <w:rPr>
          <w:rFonts w:ascii="Arial" w:hAnsi="宋体" w:cs="Arial"/>
          <w:spacing w:val="2"/>
          <w:sz w:val="28"/>
          <w:szCs w:val="28"/>
        </w:rPr>
        <w:t>，大于</w:t>
      </w:r>
      <w:r w:rsidRPr="00FE6CAC">
        <w:rPr>
          <w:rFonts w:ascii="Arial" w:hAnsi="Arial" w:cs="Arial"/>
          <w:spacing w:val="2"/>
          <w:sz w:val="28"/>
          <w:szCs w:val="28"/>
        </w:rPr>
        <w:t>100A</w:t>
      </w:r>
      <w:r w:rsidRPr="00FE6CAC">
        <w:rPr>
          <w:rFonts w:ascii="Arial" w:hAnsi="宋体" w:cs="Arial"/>
          <w:spacing w:val="2"/>
          <w:sz w:val="28"/>
          <w:szCs w:val="28"/>
        </w:rPr>
        <w:t>时不</w:t>
      </w:r>
      <w:r w:rsidRPr="00FE6CAC">
        <w:rPr>
          <w:rFonts w:ascii="Arial" w:hAnsi="宋体" w:cs="Arial" w:hint="eastAsia"/>
          <w:spacing w:val="2"/>
          <w:sz w:val="28"/>
          <w:szCs w:val="28"/>
        </w:rPr>
        <w:t>应</w:t>
      </w:r>
      <w:r w:rsidRPr="00FE6CAC">
        <w:rPr>
          <w:rFonts w:ascii="Arial" w:hAnsi="宋体" w:cs="Arial"/>
          <w:spacing w:val="2"/>
          <w:sz w:val="28"/>
          <w:szCs w:val="28"/>
        </w:rPr>
        <w:t>小于</w:t>
      </w:r>
      <w:r w:rsidRPr="00FE6CAC">
        <w:rPr>
          <w:rFonts w:ascii="Arial" w:hAnsi="Arial" w:cs="Arial"/>
          <w:spacing w:val="2"/>
          <w:sz w:val="28"/>
          <w:szCs w:val="28"/>
        </w:rPr>
        <w:t>1m</w:t>
      </w:r>
      <w:r w:rsidRPr="00FE6CAC">
        <w:rPr>
          <w:rFonts w:ascii="Arial" w:hAnsi="宋体" w:cs="Arial"/>
          <w:spacing w:val="2"/>
          <w:sz w:val="28"/>
          <w:szCs w:val="28"/>
        </w:rPr>
        <w:t>.</w:t>
      </w:r>
    </w:p>
    <w:p w:rsidR="00FE6CAC" w:rsidRPr="00FE6CAC" w:rsidP="00B148A3">
      <w:pPr>
        <w:ind w:firstLine="280" w:firstLineChars="100"/>
        <w:rPr>
          <w:rFonts w:ascii="Arial" w:hAnsi="Arial" w:cs="Arial"/>
          <w:spacing w:val="2"/>
          <w:sz w:val="28"/>
          <w:szCs w:val="28"/>
        </w:rPr>
      </w:pPr>
      <w:r w:rsidRPr="00FE6CAC">
        <w:rPr>
          <w:rFonts w:ascii="Arial" w:hAnsi="宋体" w:cs="Arial"/>
          <w:spacing w:val="2"/>
          <w:sz w:val="28"/>
          <w:szCs w:val="28"/>
        </w:rPr>
        <w:t>洁净室的配电盘（柜)、控制显示盘（柜)、开关盒</w:t>
      </w:r>
      <w:r w:rsidRPr="00FE6CAC">
        <w:rPr>
          <w:rFonts w:ascii="Arial" w:hAnsi="宋体" w:cs="Arial" w:hint="eastAsia"/>
          <w:spacing w:val="2"/>
          <w:sz w:val="28"/>
          <w:szCs w:val="28"/>
        </w:rPr>
        <w:t>宜</w:t>
      </w:r>
      <w:r w:rsidRPr="00FE6CAC">
        <w:rPr>
          <w:rFonts w:ascii="Arial" w:hAnsi="宋体" w:cs="Arial"/>
          <w:spacing w:val="2"/>
          <w:sz w:val="28"/>
          <w:szCs w:val="28"/>
        </w:rPr>
        <w:t>采用嵌入式安装，与墙体之间的缝隙应采用气密构造，并</w:t>
      </w:r>
      <w:r w:rsidRPr="00FE6CAC">
        <w:rPr>
          <w:rFonts w:ascii="Arial" w:hAnsi="宋体" w:cs="Arial" w:hint="eastAsia"/>
          <w:spacing w:val="2"/>
          <w:sz w:val="28"/>
          <w:szCs w:val="28"/>
        </w:rPr>
        <w:t>应</w:t>
      </w:r>
      <w:r w:rsidRPr="00FE6CAC">
        <w:rPr>
          <w:rFonts w:ascii="Arial" w:hAnsi="宋体" w:cs="Arial"/>
          <w:spacing w:val="2"/>
          <w:sz w:val="28"/>
          <w:szCs w:val="28"/>
        </w:rPr>
        <w:t>与建筑装饰协调一致。</w:t>
      </w:r>
    </w:p>
    <w:p w:rsidR="00FE6CAC" w:rsidRPr="00FE6CAC" w:rsidP="00B148A3">
      <w:pPr>
        <w:ind w:firstLine="280" w:firstLineChars="100"/>
        <w:rPr>
          <w:rFonts w:ascii="Arial" w:hAnsi="Arial" w:cs="Arial"/>
          <w:spacing w:val="2"/>
          <w:sz w:val="28"/>
          <w:szCs w:val="28"/>
        </w:rPr>
      </w:pPr>
      <w:r w:rsidRPr="00FE6CAC">
        <w:rPr>
          <w:rFonts w:ascii="Arial" w:hAnsi="宋体" w:cs="Arial"/>
          <w:spacing w:val="2"/>
          <w:sz w:val="28"/>
          <w:szCs w:val="28"/>
        </w:rPr>
        <w:t>配电盘（柜）、控制盘(柜）的检修门不宜开在洁净室内</w:t>
      </w:r>
      <w:r w:rsidRPr="00FE6CAC">
        <w:rPr>
          <w:rFonts w:ascii="Arial" w:hAnsi="宋体" w:cs="Arial" w:hint="eastAsia"/>
          <w:spacing w:val="2"/>
          <w:sz w:val="28"/>
          <w:szCs w:val="28"/>
        </w:rPr>
        <w:t>，如必须设在洁净室内，应为盘、柜安装气密门</w:t>
      </w:r>
      <w:r w:rsidRPr="00FE6CAC">
        <w:rPr>
          <w:rFonts w:ascii="Arial" w:hAnsi="宋体" w:cs="Arial"/>
          <w:spacing w:val="2"/>
          <w:sz w:val="28"/>
          <w:szCs w:val="28"/>
        </w:rPr>
        <w:t>。</w:t>
      </w:r>
    </w:p>
    <w:p w:rsidR="00FE6CAC" w:rsidRPr="00FE6CAC" w:rsidP="0066080D">
      <w:pPr>
        <w:ind w:firstLine="280" w:firstLineChars="100"/>
        <w:rPr>
          <w:rFonts w:ascii="Arial" w:hAnsi="Arial" w:cs="Arial"/>
          <w:spacing w:val="2"/>
          <w:sz w:val="28"/>
          <w:szCs w:val="28"/>
        </w:rPr>
      </w:pPr>
      <w:r w:rsidRPr="00FE6CAC">
        <w:rPr>
          <w:rFonts w:ascii="Arial" w:hAnsi="宋体" w:cs="Arial"/>
          <w:spacing w:val="2"/>
          <w:sz w:val="28"/>
          <w:szCs w:val="28"/>
        </w:rPr>
        <w:t>盘（柜)内外表面应平滑，不积尘、易清洁，如有门，门</w:t>
      </w:r>
      <w:r w:rsidRPr="00FE6CAC">
        <w:rPr>
          <w:rFonts w:ascii="Arial" w:hAnsi="宋体" w:cs="Arial" w:hint="eastAsia"/>
          <w:spacing w:val="2"/>
          <w:sz w:val="28"/>
          <w:szCs w:val="28"/>
        </w:rPr>
        <w:t>的</w:t>
      </w:r>
      <w:r w:rsidRPr="00FE6CAC">
        <w:rPr>
          <w:rFonts w:ascii="Arial" w:hAnsi="宋体" w:cs="Arial"/>
          <w:spacing w:val="2"/>
          <w:sz w:val="28"/>
          <w:szCs w:val="28"/>
        </w:rPr>
        <w:t>关闭应严密。</w:t>
      </w:r>
    </w:p>
    <w:p w:rsidR="00FE6CAC" w:rsidRPr="00FE6CAC" w:rsidP="0066080D">
      <w:pPr>
        <w:ind w:firstLine="280" w:firstLineChars="100"/>
        <w:rPr>
          <w:rFonts w:ascii="Arial" w:hAnsi="Arial" w:cs="Arial"/>
          <w:spacing w:val="2"/>
          <w:sz w:val="28"/>
          <w:szCs w:val="28"/>
        </w:rPr>
        <w:sectPr>
          <w:type w:val="nextPage"/>
          <w:pgSz w:w="11906" w:h="16838"/>
          <w:pgMar w:top="1440" w:right="1800" w:bottom="1440" w:left="1800" w:header="851" w:footer="992" w:gutter="0"/>
          <w:pgNumType w:start="33"/>
          <w:cols w:space="425"/>
          <w:titlePg w:val="0"/>
          <w:docGrid w:type="lines" w:linePitch="312"/>
        </w:sectPr>
      </w:pPr>
      <w:r w:rsidRPr="00FE6CAC">
        <w:rPr>
          <w:rFonts w:ascii="Arial" w:hAnsi="宋体" w:cs="Arial"/>
          <w:spacing w:val="2"/>
          <w:sz w:val="28"/>
          <w:szCs w:val="28"/>
        </w:rPr>
        <w:t>洁净环境灯具宜为吸顶安装。吸顶安装时，所有穿过吊顶的孔眼</w:t>
      </w:r>
      <w:r w:rsidRPr="00FE6CAC">
        <w:rPr>
          <w:rFonts w:ascii="Arial" w:hAnsi="宋体" w:cs="Arial" w:hint="eastAsia"/>
          <w:spacing w:val="2"/>
          <w:sz w:val="28"/>
          <w:szCs w:val="28"/>
        </w:rPr>
        <w:t>应</w:t>
      </w:r>
      <w:r w:rsidRPr="00FE6CAC">
        <w:rPr>
          <w:rFonts w:ascii="Arial" w:hAnsi="宋体" w:cs="Arial"/>
          <w:spacing w:val="2"/>
          <w:sz w:val="28"/>
          <w:szCs w:val="28"/>
        </w:rPr>
        <w:t>用密封胶密封</w:t>
      </w:r>
      <w:r w:rsidRPr="00FE6CAC">
        <w:rPr>
          <w:rFonts w:ascii="Arial" w:hAnsi="宋体" w:cs="Arial" w:hint="eastAsia"/>
          <w:spacing w:val="2"/>
          <w:sz w:val="28"/>
          <w:szCs w:val="28"/>
        </w:rPr>
        <w:t>，孔眼结构应能克服密封胶收缩的影响</w:t>
      </w:r>
    </w:p>
    <w:p w:rsidR="00FE6CAC" w:rsidRPr="00FE6CAC" w:rsidP="0066080D">
      <w:pPr>
        <w:ind w:firstLine="280" w:firstLineChars="100"/>
        <w:rPr>
          <w:rFonts w:ascii="Arial" w:hAnsi="Arial" w:cs="Arial"/>
          <w:spacing w:val="2"/>
          <w:sz w:val="28"/>
          <w:szCs w:val="28"/>
        </w:rPr>
      </w:pPr>
      <w:r w:rsidRPr="00FE6CAC">
        <w:rPr>
          <w:rFonts w:ascii="Arial" w:hAnsi="宋体" w:cs="Arial"/>
          <w:spacing w:val="2"/>
          <w:sz w:val="28"/>
          <w:szCs w:val="28"/>
        </w:rPr>
        <w:t>。当为嵌入式安装时，灯具</w:t>
      </w:r>
      <w:r w:rsidRPr="00FE6CAC">
        <w:rPr>
          <w:rFonts w:ascii="Arial" w:hAnsi="宋体" w:cs="Arial" w:hint="eastAsia"/>
          <w:spacing w:val="2"/>
          <w:sz w:val="28"/>
          <w:szCs w:val="28"/>
        </w:rPr>
        <w:t>应</w:t>
      </w:r>
      <w:r w:rsidRPr="00FE6CAC">
        <w:rPr>
          <w:rFonts w:ascii="Arial" w:hAnsi="宋体" w:cs="Arial"/>
          <w:spacing w:val="2"/>
          <w:sz w:val="28"/>
          <w:szCs w:val="28"/>
        </w:rPr>
        <w:t>与非洁净环境密封隔离。单向流静压箱底面上不得有螺栓、螺杆穿过。</w:t>
      </w:r>
    </w:p>
    <w:p w:rsidR="00FE6CAC" w:rsidRPr="00FE6CAC" w:rsidP="001A029D">
      <w:pPr>
        <w:ind w:firstLine="280" w:firstLineChars="100"/>
        <w:rPr>
          <w:rFonts w:ascii="Arial" w:hAnsi="Arial" w:cs="Arial"/>
          <w:spacing w:val="2"/>
          <w:sz w:val="28"/>
          <w:szCs w:val="28"/>
        </w:rPr>
      </w:pPr>
      <w:r w:rsidRPr="00FE6CAC">
        <w:rPr>
          <w:rFonts w:ascii="Arial" w:hAnsi="宋体" w:cs="Arial"/>
          <w:spacing w:val="2"/>
          <w:sz w:val="28"/>
          <w:szCs w:val="28"/>
        </w:rPr>
        <w:t>洁净室内安装的火灾检测器</w:t>
      </w:r>
      <w:r w:rsidRPr="00FE6CAC">
        <w:rPr>
          <w:rFonts w:ascii="Arial" w:hAnsi="宋体" w:cs="Arial" w:hint="eastAsia"/>
          <w:spacing w:val="2"/>
          <w:sz w:val="28"/>
          <w:szCs w:val="28"/>
        </w:rPr>
        <w:t>、</w:t>
      </w:r>
      <w:r w:rsidRPr="00FE6CAC">
        <w:rPr>
          <w:rFonts w:ascii="Arial" w:hAnsi="宋体" w:cs="Arial"/>
          <w:spacing w:val="2"/>
          <w:sz w:val="28"/>
          <w:szCs w:val="28"/>
        </w:rPr>
        <w:t>空调温</w:t>
      </w:r>
      <w:r w:rsidRPr="00FE6CAC">
        <w:rPr>
          <w:rFonts w:ascii="Arial" w:hAnsi="宋体" w:cs="Arial" w:hint="eastAsia"/>
          <w:spacing w:val="2"/>
          <w:sz w:val="28"/>
          <w:szCs w:val="28"/>
        </w:rPr>
        <w:t>度和</w:t>
      </w:r>
      <w:r w:rsidRPr="00FE6CAC">
        <w:rPr>
          <w:rFonts w:ascii="Arial" w:hAnsi="宋体" w:cs="Arial"/>
          <w:spacing w:val="2"/>
          <w:sz w:val="28"/>
          <w:szCs w:val="28"/>
        </w:rPr>
        <w:t>湿度敏感元件及其他电气装置，在净化空调系统试运转前，</w:t>
      </w:r>
      <w:r w:rsidRPr="00FE6CAC">
        <w:rPr>
          <w:rFonts w:ascii="Arial" w:hAnsi="宋体" w:cs="Arial" w:hint="eastAsia"/>
          <w:spacing w:val="2"/>
          <w:sz w:val="28"/>
          <w:szCs w:val="28"/>
        </w:rPr>
        <w:t>应</w:t>
      </w:r>
      <w:r w:rsidRPr="00FE6CAC">
        <w:rPr>
          <w:rFonts w:ascii="Arial" w:hAnsi="宋体" w:cs="Arial"/>
          <w:spacing w:val="2"/>
          <w:sz w:val="28"/>
          <w:szCs w:val="28"/>
        </w:rPr>
        <w:t>清洁无尘。在需经常用水清洗或消毒的环境</w:t>
      </w:r>
      <w:r w:rsidRPr="00FE6CAC">
        <w:rPr>
          <w:rFonts w:ascii="Arial" w:hAnsi="宋体" w:cs="Arial" w:hint="eastAsia"/>
          <w:spacing w:val="2"/>
          <w:sz w:val="28"/>
          <w:szCs w:val="28"/>
        </w:rPr>
        <w:t>中</w:t>
      </w:r>
      <w:r w:rsidRPr="00FE6CAC">
        <w:rPr>
          <w:rFonts w:ascii="Arial" w:hAnsi="宋体" w:cs="Arial"/>
          <w:spacing w:val="2"/>
          <w:sz w:val="28"/>
          <w:szCs w:val="28"/>
        </w:rPr>
        <w:t>,这些部件、装置应采取防水</w:t>
      </w:r>
      <w:r w:rsidRPr="00FE6CAC">
        <w:rPr>
          <w:rFonts w:ascii="Arial" w:hAnsi="宋体" w:cs="Arial" w:hint="eastAsia"/>
          <w:spacing w:val="2"/>
          <w:sz w:val="28"/>
          <w:szCs w:val="28"/>
        </w:rPr>
        <w:t>、</w:t>
      </w:r>
      <w:r w:rsidRPr="00FE6CAC">
        <w:rPr>
          <w:rFonts w:ascii="Arial" w:hAnsi="宋体" w:cs="Arial"/>
          <w:spacing w:val="2"/>
          <w:sz w:val="28"/>
          <w:szCs w:val="28"/>
        </w:rPr>
        <w:t>防腐蚀措施。</w:t>
      </w:r>
    </w:p>
    <w:p w:rsidR="00FE6CAC" w:rsidRPr="00FE6CAC" w:rsidP="00FE6CAC">
      <w:pPr>
        <w:pStyle w:val="Heading2"/>
        <w:jc w:val="center"/>
        <w:rPr>
          <w:rFonts w:eastAsia="宋体" w:hint="eastAsia"/>
          <w:sz w:val="28"/>
          <w:szCs w:val="28"/>
        </w:rPr>
      </w:pPr>
      <w:bookmarkStart w:id="12" w:name="_Toc214427894"/>
      <w:r w:rsidR="00AD0021">
        <w:rPr>
          <w:rFonts w:eastAsia="宋体" w:hint="eastAsia"/>
          <w:b w:val="0"/>
          <w:bCs w:val="0"/>
          <w:sz w:val="28"/>
          <w:szCs w:val="28"/>
        </w:rPr>
        <w:t>3，</w:t>
      </w:r>
      <w:r w:rsidRPr="00FE6CAC">
        <w:rPr>
          <w:rFonts w:eastAsia="宋体"/>
          <w:b w:val="0"/>
          <w:bCs w:val="0"/>
          <w:sz w:val="28"/>
          <w:szCs w:val="28"/>
        </w:rPr>
        <w:t>中间验收</w:t>
      </w:r>
      <w:bookmarkEnd w:id="12"/>
    </w:p>
    <w:p w:rsidR="00FE6CAC" w:rsidRPr="00FE6CAC" w:rsidP="002446AF">
      <w:pPr>
        <w:ind w:firstLine="140" w:firstLineChars="50"/>
        <w:rPr>
          <w:rFonts w:ascii="Arial" w:hAnsi="Arial" w:cs="Arial"/>
          <w:spacing w:val="2"/>
          <w:sz w:val="28"/>
          <w:szCs w:val="28"/>
        </w:rPr>
      </w:pPr>
      <w:r w:rsidRPr="00FE6CAC">
        <w:rPr>
          <w:rFonts w:ascii="Arial" w:hAnsi="宋体" w:cs="Arial"/>
          <w:spacing w:val="2"/>
          <w:sz w:val="28"/>
          <w:szCs w:val="28"/>
        </w:rPr>
        <w:t>原设计线路路线和安装位置</w:t>
      </w:r>
      <w:r w:rsidRPr="00FE6CAC">
        <w:rPr>
          <w:rFonts w:ascii="Arial" w:hAnsi="宋体" w:cs="Arial" w:hint="eastAsia"/>
          <w:spacing w:val="2"/>
          <w:sz w:val="28"/>
          <w:szCs w:val="28"/>
        </w:rPr>
        <w:t>无</w:t>
      </w:r>
      <w:r w:rsidRPr="00FE6CAC">
        <w:rPr>
          <w:rFonts w:ascii="Arial" w:hAnsi="宋体" w:cs="Arial"/>
          <w:spacing w:val="2"/>
          <w:sz w:val="28"/>
          <w:szCs w:val="28"/>
        </w:rPr>
        <w:t>设计方认可文件</w:t>
      </w:r>
      <w:r w:rsidRPr="00FE6CAC">
        <w:rPr>
          <w:rFonts w:ascii="Arial" w:hAnsi="宋体" w:cs="Arial" w:hint="eastAsia"/>
          <w:spacing w:val="2"/>
          <w:sz w:val="28"/>
          <w:szCs w:val="28"/>
        </w:rPr>
        <w:t>的</w:t>
      </w:r>
      <w:r w:rsidRPr="00FE6CAC">
        <w:rPr>
          <w:rFonts w:ascii="Arial" w:hAnsi="宋体" w:cs="Arial"/>
          <w:spacing w:val="2"/>
          <w:sz w:val="28"/>
          <w:szCs w:val="28"/>
        </w:rPr>
        <w:t>，不予验收。</w:t>
      </w:r>
    </w:p>
    <w:p w:rsidR="00FE6CAC" w:rsidRPr="00FE6CAC" w:rsidP="00FE6CAC">
      <w:pPr>
        <w:jc w:val="center"/>
        <w:rPr>
          <w:rFonts w:ascii="Arial" w:hAnsi="Arial" w:cs="Arial"/>
          <w:spacing w:val="2"/>
          <w:sz w:val="28"/>
          <w:szCs w:val="28"/>
        </w:rPr>
      </w:pPr>
      <w:r w:rsidRPr="00FE6CAC">
        <w:rPr>
          <w:rFonts w:ascii="Arial" w:hAnsi="宋体" w:cs="Arial"/>
          <w:spacing w:val="2"/>
          <w:sz w:val="28"/>
          <w:szCs w:val="28"/>
        </w:rPr>
        <w:t>主控项目</w:t>
      </w:r>
    </w:p>
    <w:p w:rsidR="00FE6CAC" w:rsidRPr="00FE6CAC" w:rsidP="002446AF">
      <w:pPr>
        <w:ind w:firstLine="140" w:firstLineChars="50"/>
        <w:rPr>
          <w:rFonts w:ascii="Arial" w:hAnsi="Arial" w:cs="Arial"/>
          <w:spacing w:val="2"/>
          <w:sz w:val="28"/>
          <w:szCs w:val="28"/>
        </w:rPr>
      </w:pPr>
      <w:r w:rsidRPr="00FE6CAC">
        <w:rPr>
          <w:rFonts w:ascii="Arial" w:hAnsi="宋体" w:cs="Arial"/>
          <w:spacing w:val="2"/>
          <w:sz w:val="28"/>
          <w:szCs w:val="28"/>
        </w:rPr>
        <w:t>电气线路</w:t>
      </w:r>
      <w:r w:rsidRPr="00FE6CAC">
        <w:rPr>
          <w:rFonts w:ascii="Arial" w:hAnsi="宋体" w:cs="Arial" w:hint="eastAsia"/>
          <w:spacing w:val="2"/>
          <w:sz w:val="28"/>
          <w:szCs w:val="28"/>
        </w:rPr>
        <w:t>与</w:t>
      </w:r>
      <w:r w:rsidRPr="00FE6CAC">
        <w:rPr>
          <w:rFonts w:ascii="Arial" w:hAnsi="宋体" w:cs="Arial"/>
          <w:spacing w:val="2"/>
          <w:sz w:val="28"/>
          <w:szCs w:val="28"/>
        </w:rPr>
        <w:t>电气设备</w:t>
      </w:r>
      <w:r w:rsidRPr="00FE6CAC">
        <w:rPr>
          <w:rFonts w:ascii="Arial" w:hAnsi="宋体" w:cs="Arial" w:hint="eastAsia"/>
          <w:spacing w:val="2"/>
          <w:sz w:val="28"/>
          <w:szCs w:val="28"/>
        </w:rPr>
        <w:t>穿越</w:t>
      </w:r>
      <w:r w:rsidRPr="00FE6CAC">
        <w:rPr>
          <w:rFonts w:ascii="Arial" w:hAnsi="宋体" w:cs="Arial"/>
          <w:spacing w:val="2"/>
          <w:sz w:val="28"/>
          <w:szCs w:val="28"/>
        </w:rPr>
        <w:t>围护结构</w:t>
      </w:r>
      <w:r w:rsidRPr="00FE6CAC">
        <w:rPr>
          <w:rFonts w:ascii="Arial" w:hAnsi="宋体" w:cs="Arial" w:hint="eastAsia"/>
          <w:spacing w:val="2"/>
          <w:sz w:val="28"/>
          <w:szCs w:val="28"/>
        </w:rPr>
        <w:t>的</w:t>
      </w:r>
      <w:r w:rsidRPr="00FE6CAC">
        <w:rPr>
          <w:rFonts w:ascii="Arial" w:hAnsi="宋体" w:cs="Arial"/>
          <w:spacing w:val="2"/>
          <w:sz w:val="28"/>
          <w:szCs w:val="28"/>
        </w:rPr>
        <w:t>连接处，均应密封并</w:t>
      </w:r>
      <w:r w:rsidRPr="00FE6CAC">
        <w:rPr>
          <w:rFonts w:ascii="Arial" w:hAnsi="宋体" w:cs="Arial" w:hint="eastAsia"/>
          <w:spacing w:val="2"/>
          <w:sz w:val="28"/>
          <w:szCs w:val="28"/>
        </w:rPr>
        <w:t>应</w:t>
      </w:r>
      <w:r w:rsidRPr="00FE6CAC">
        <w:rPr>
          <w:rFonts w:ascii="Arial" w:hAnsi="宋体" w:cs="Arial"/>
          <w:spacing w:val="2"/>
          <w:sz w:val="28"/>
          <w:szCs w:val="28"/>
        </w:rPr>
        <w:t>和建筑装饰协调一致.</w:t>
      </w:r>
    </w:p>
    <w:p w:rsidR="00FE6CAC" w:rsidRPr="00FE6CAC" w:rsidP="00FE6CAC">
      <w:pPr>
        <w:ind w:firstLine="560" w:firstLineChars="200"/>
        <w:rPr>
          <w:rFonts w:ascii="Arial" w:hAnsi="Arial" w:cs="Arial"/>
          <w:spacing w:val="2"/>
          <w:sz w:val="28"/>
          <w:szCs w:val="28"/>
        </w:rPr>
      </w:pPr>
      <w:r w:rsidRPr="00FE6CAC">
        <w:rPr>
          <w:rFonts w:ascii="Arial" w:hAnsi="宋体" w:cs="Arial"/>
          <w:spacing w:val="2"/>
          <w:sz w:val="28"/>
          <w:szCs w:val="28"/>
        </w:rPr>
        <w:t>检验方法：观察检查.</w:t>
      </w:r>
    </w:p>
    <w:p w:rsidR="00FE6CAC" w:rsidRPr="00FE6CAC" w:rsidP="00FE6CAC">
      <w:pPr>
        <w:ind w:firstLine="560" w:firstLineChars="200"/>
        <w:rPr>
          <w:rFonts w:ascii="Arial" w:hAnsi="Arial" w:cs="Arial"/>
          <w:spacing w:val="2"/>
          <w:sz w:val="28"/>
          <w:szCs w:val="28"/>
        </w:rPr>
      </w:pPr>
      <w:r w:rsidRPr="00FE6CAC">
        <w:rPr>
          <w:rFonts w:ascii="Arial" w:hAnsi="宋体" w:cs="Arial"/>
          <w:spacing w:val="2"/>
          <w:sz w:val="28"/>
          <w:szCs w:val="28"/>
        </w:rPr>
        <w:t>检验数量：按房间数抽查</w:t>
      </w:r>
      <w:r w:rsidRPr="00FE6CAC">
        <w:rPr>
          <w:rFonts w:ascii="Arial" w:hAnsi="Arial" w:cs="Arial"/>
          <w:spacing w:val="2"/>
          <w:sz w:val="28"/>
          <w:szCs w:val="28"/>
        </w:rPr>
        <w:t>30%</w:t>
      </w:r>
      <w:r w:rsidRPr="00FE6CAC">
        <w:rPr>
          <w:rFonts w:ascii="Arial" w:hAnsi="宋体" w:cs="Arial"/>
          <w:spacing w:val="2"/>
          <w:sz w:val="28"/>
          <w:szCs w:val="28"/>
        </w:rPr>
        <w:t>。</w:t>
      </w:r>
    </w:p>
    <w:p w:rsidR="00FE6CAC" w:rsidRPr="00FE6CAC" w:rsidP="00AE430A">
      <w:pPr>
        <w:ind w:firstLine="140" w:firstLineChars="50"/>
        <w:rPr>
          <w:rFonts w:ascii="Arial" w:hAnsi="Arial" w:cs="Arial"/>
          <w:spacing w:val="2"/>
          <w:sz w:val="28"/>
          <w:szCs w:val="28"/>
        </w:rPr>
      </w:pPr>
      <w:r w:rsidRPr="00FE6CAC">
        <w:rPr>
          <w:rFonts w:ascii="Arial" w:hAnsi="宋体" w:cs="Arial"/>
          <w:spacing w:val="2"/>
          <w:sz w:val="28"/>
          <w:szCs w:val="28"/>
        </w:rPr>
        <w:t>用于三相</w:t>
      </w:r>
      <w:r w:rsidRPr="00FE6CAC">
        <w:rPr>
          <w:rFonts w:ascii="Arial" w:hAnsi="Arial" w:cs="Arial"/>
          <w:spacing w:val="2"/>
          <w:sz w:val="28"/>
          <w:szCs w:val="28"/>
        </w:rPr>
        <w:t>380V</w:t>
      </w:r>
      <w:r w:rsidRPr="00FE6CAC">
        <w:rPr>
          <w:rFonts w:ascii="Arial" w:hAnsi="宋体" w:cs="Arial"/>
          <w:spacing w:val="2"/>
          <w:sz w:val="28"/>
          <w:szCs w:val="28"/>
        </w:rPr>
        <w:t>的配线和用于单相</w:t>
      </w:r>
      <w:r w:rsidRPr="00FE6CAC">
        <w:rPr>
          <w:rFonts w:ascii="Arial" w:hAnsi="Arial" w:cs="Arial"/>
          <w:spacing w:val="2"/>
          <w:sz w:val="28"/>
          <w:szCs w:val="28"/>
        </w:rPr>
        <w:t>220V</w:t>
      </w:r>
      <w:r w:rsidRPr="00FE6CAC">
        <w:rPr>
          <w:rFonts w:ascii="Arial" w:hAnsi="宋体" w:cs="Arial"/>
          <w:spacing w:val="2"/>
          <w:sz w:val="28"/>
          <w:szCs w:val="28"/>
        </w:rPr>
        <w:t>的配线,其绝缘层应有可明显区分的颜色</w:t>
      </w:r>
      <w:r w:rsidRPr="00FE6CAC">
        <w:rPr>
          <w:rFonts w:ascii="Arial" w:hAnsi="宋体" w:cs="Arial" w:hint="eastAsia"/>
          <w:spacing w:val="2"/>
          <w:sz w:val="28"/>
          <w:szCs w:val="28"/>
        </w:rPr>
        <w:t>。</w:t>
      </w:r>
    </w:p>
    <w:p w:rsidR="00FE6CAC" w:rsidRPr="00FE6CAC" w:rsidP="00FE6CAC">
      <w:pPr>
        <w:ind w:firstLine="560" w:firstLineChars="200"/>
        <w:rPr>
          <w:rFonts w:ascii="Arial" w:hAnsi="宋体" w:cs="Arial"/>
          <w:spacing w:val="2"/>
          <w:sz w:val="28"/>
          <w:szCs w:val="28"/>
        </w:rPr>
      </w:pPr>
      <w:r w:rsidRPr="00FE6CAC">
        <w:rPr>
          <w:rFonts w:ascii="Arial" w:hAnsi="宋体" w:cs="Arial"/>
          <w:spacing w:val="2"/>
          <w:sz w:val="28"/>
          <w:szCs w:val="28"/>
        </w:rPr>
        <w:t>检验方法:观察检查.</w:t>
      </w:r>
    </w:p>
    <w:p w:rsidR="00FE6CAC" w:rsidRPr="00FE6CAC" w:rsidP="00FE6CAC">
      <w:pPr>
        <w:ind w:firstLine="560" w:firstLineChars="200"/>
        <w:rPr>
          <w:rFonts w:ascii="Arial" w:hAnsi="宋体" w:cs="Arial"/>
          <w:spacing w:val="2"/>
          <w:sz w:val="28"/>
          <w:szCs w:val="28"/>
        </w:rPr>
      </w:pPr>
      <w:r w:rsidRPr="00FE6CAC">
        <w:rPr>
          <w:rFonts w:ascii="Arial" w:hAnsi="宋体" w:cs="Arial"/>
          <w:spacing w:val="2"/>
          <w:sz w:val="28"/>
          <w:szCs w:val="28"/>
        </w:rPr>
        <w:t>检验数量：按房间数抽查30％。</w:t>
      </w:r>
    </w:p>
    <w:p w:rsidR="00FE6CAC" w:rsidRPr="00FE6CAC" w:rsidP="00AE430A">
      <w:pPr>
        <w:ind w:firstLine="280" w:firstLineChars="100"/>
        <w:rPr>
          <w:rFonts w:ascii="Arial" w:hAnsi="Arial" w:cs="Arial"/>
          <w:spacing w:val="2"/>
          <w:sz w:val="28"/>
          <w:szCs w:val="28"/>
        </w:rPr>
      </w:pPr>
      <w:r w:rsidRPr="00FE6CAC">
        <w:rPr>
          <w:rFonts w:ascii="Arial" w:hAnsi="宋体" w:cs="Arial"/>
          <w:spacing w:val="2"/>
          <w:sz w:val="28"/>
          <w:szCs w:val="28"/>
        </w:rPr>
        <w:t>接线盒或配电盘（柜)应在线管外有足够余量的线、缆。</w:t>
      </w:r>
    </w:p>
    <w:p w:rsidR="00FE6CAC" w:rsidRPr="00FE6CAC" w:rsidP="00FE6CAC">
      <w:pPr>
        <w:ind w:firstLine="560" w:firstLineChars="200"/>
        <w:rPr>
          <w:rFonts w:ascii="Arial" w:hAnsi="宋体" w:cs="Arial"/>
          <w:spacing w:val="2"/>
          <w:sz w:val="28"/>
          <w:szCs w:val="28"/>
        </w:rPr>
      </w:pPr>
      <w:r w:rsidRPr="00FE6CAC">
        <w:rPr>
          <w:rFonts w:ascii="Arial" w:hAnsi="宋体" w:cs="Arial"/>
          <w:spacing w:val="2"/>
          <w:sz w:val="28"/>
          <w:szCs w:val="28"/>
        </w:rPr>
        <w:t>检验方法：观察检查。</w:t>
      </w:r>
    </w:p>
    <w:p w:rsidR="00FE6CAC" w:rsidRPr="00FE6CAC" w:rsidP="00FE6CAC">
      <w:pPr>
        <w:ind w:firstLine="560" w:firstLineChars="200"/>
        <w:rPr>
          <w:rFonts w:ascii="Arial" w:hAnsi="宋体" w:cs="Arial"/>
          <w:spacing w:val="2"/>
          <w:sz w:val="28"/>
          <w:szCs w:val="28"/>
        </w:rPr>
      </w:pPr>
      <w:r w:rsidRPr="00FE6CAC">
        <w:rPr>
          <w:rFonts w:ascii="Arial" w:hAnsi="宋体" w:cs="Arial"/>
          <w:spacing w:val="2"/>
          <w:sz w:val="28"/>
          <w:szCs w:val="28"/>
        </w:rPr>
        <w:t>检验数量：按房间或设备抽查30%。</w:t>
      </w:r>
    </w:p>
    <w:p w:rsidR="00FE6CAC" w:rsidRPr="00FE6CAC" w:rsidP="00AE430A">
      <w:pPr>
        <w:ind w:firstLine="280" w:firstLineChars="100"/>
        <w:rPr>
          <w:rFonts w:ascii="Arial" w:hAnsi="Arial" w:cs="Arial"/>
          <w:spacing w:val="2"/>
          <w:sz w:val="28"/>
          <w:szCs w:val="28"/>
        </w:rPr>
      </w:pPr>
      <w:r w:rsidRPr="00FE6CAC">
        <w:rPr>
          <w:rFonts w:ascii="Arial" w:hAnsi="宋体" w:cs="Arial"/>
          <w:spacing w:val="2"/>
          <w:sz w:val="28"/>
          <w:szCs w:val="28"/>
        </w:rPr>
        <w:t>配电安装时留下的</w:t>
      </w:r>
      <w:r w:rsidRPr="00FE6CAC">
        <w:rPr>
          <w:rFonts w:ascii="Arial" w:hAnsi="宋体" w:cs="Arial" w:hint="eastAsia"/>
          <w:spacing w:val="2"/>
          <w:sz w:val="28"/>
          <w:szCs w:val="28"/>
        </w:rPr>
        <w:t>可见</w:t>
      </w:r>
      <w:r w:rsidRPr="00FE6CAC">
        <w:rPr>
          <w:rFonts w:ascii="Arial" w:hAnsi="宋体" w:cs="Arial"/>
          <w:spacing w:val="2"/>
          <w:sz w:val="28"/>
          <w:szCs w:val="28"/>
        </w:rPr>
        <w:t>洞眼均</w:t>
      </w:r>
      <w:r w:rsidRPr="00FE6CAC">
        <w:rPr>
          <w:rFonts w:ascii="Arial" w:hAnsi="宋体" w:cs="Arial" w:hint="eastAsia"/>
          <w:spacing w:val="2"/>
          <w:sz w:val="28"/>
          <w:szCs w:val="28"/>
        </w:rPr>
        <w:t>应</w:t>
      </w:r>
      <w:r w:rsidRPr="00FE6CAC">
        <w:rPr>
          <w:rFonts w:ascii="Arial" w:hAnsi="宋体" w:cs="Arial"/>
          <w:spacing w:val="2"/>
          <w:sz w:val="28"/>
          <w:szCs w:val="28"/>
        </w:rPr>
        <w:t>密封。</w:t>
      </w:r>
    </w:p>
    <w:p w:rsidR="00FE6CAC" w:rsidRPr="00FE6CAC" w:rsidP="00FE6CAC">
      <w:pPr>
        <w:ind w:firstLine="560" w:firstLineChars="200"/>
        <w:rPr>
          <w:rFonts w:ascii="Arial" w:hAnsi="宋体" w:cs="Arial"/>
          <w:spacing w:val="2"/>
          <w:sz w:val="28"/>
          <w:szCs w:val="28"/>
        </w:rPr>
        <w:sectPr>
          <w:type w:val="nextPage"/>
          <w:pgSz w:w="11906" w:h="16838"/>
          <w:pgMar w:top="1440" w:right="1800" w:bottom="1440" w:left="1800" w:header="851" w:footer="992" w:gutter="0"/>
          <w:pgNumType w:start="34"/>
          <w:cols w:space="425"/>
          <w:titlePg w:val="0"/>
          <w:docGrid w:type="lines" w:linePitch="312"/>
        </w:sectPr>
      </w:pPr>
      <w:r w:rsidRPr="00FE6CAC">
        <w:rPr>
          <w:rFonts w:ascii="Arial" w:hAnsi="宋体" w:cs="Arial"/>
          <w:spacing w:val="2"/>
          <w:sz w:val="28"/>
          <w:szCs w:val="28"/>
        </w:rPr>
        <w:t>检验方法：观察检查。</w:t>
      </w:r>
    </w:p>
    <w:p w:rsidR="00FE6CAC" w:rsidRPr="00FE6CAC" w:rsidP="00FE6CAC">
      <w:pPr>
        <w:ind w:firstLine="560" w:firstLineChars="200"/>
        <w:rPr>
          <w:rFonts w:ascii="Arial" w:hAnsi="宋体" w:cs="Arial"/>
          <w:spacing w:val="2"/>
          <w:sz w:val="28"/>
          <w:szCs w:val="28"/>
        </w:rPr>
      </w:pPr>
      <w:r w:rsidRPr="00FE6CAC">
        <w:rPr>
          <w:rFonts w:ascii="Arial" w:hAnsi="宋体" w:cs="Arial"/>
          <w:spacing w:val="2"/>
          <w:sz w:val="28"/>
          <w:szCs w:val="28"/>
        </w:rPr>
        <w:t>检验数量：按房间抽查30%。</w:t>
      </w:r>
    </w:p>
    <w:p w:rsidR="00FE6CAC" w:rsidRPr="00FE6CAC" w:rsidP="00AE430A">
      <w:pPr>
        <w:ind w:firstLine="280" w:firstLineChars="100"/>
        <w:rPr>
          <w:rFonts w:ascii="Arial" w:hAnsi="Arial" w:cs="Arial"/>
          <w:spacing w:val="2"/>
          <w:sz w:val="28"/>
          <w:szCs w:val="28"/>
        </w:rPr>
      </w:pPr>
      <w:r w:rsidRPr="00FE6CAC">
        <w:rPr>
          <w:rFonts w:ascii="Arial" w:hAnsi="宋体" w:cs="Arial"/>
          <w:spacing w:val="2"/>
          <w:sz w:val="28"/>
          <w:szCs w:val="28"/>
        </w:rPr>
        <w:t>接地体埋深应大于</w:t>
      </w:r>
      <w:smartTag w:uri="urn:schemas-microsoft-com:office:smarttags" w:element="chmetcnv">
        <w:smartTagPr>
          <w:attr w:name="HasSpace" w:val="False"/>
          <w:attr w:name="Negative" w:val="False"/>
          <w:attr w:name="NumberType" w:val="1"/>
          <w:attr w:name="SourceValue" w:val=".6"/>
          <w:attr w:name="TCSC" w:val="0"/>
          <w:attr w:name="UnitName" w:val="m"/>
        </w:smartTagPr>
        <w:r w:rsidRPr="00FE6CAC">
          <w:rPr>
            <w:rFonts w:ascii="Arial" w:hAnsi="Arial" w:cs="Arial"/>
            <w:spacing w:val="2"/>
            <w:sz w:val="28"/>
            <w:szCs w:val="28"/>
          </w:rPr>
          <w:t>0.6m</w:t>
        </w:r>
      </w:smartTag>
      <w:r w:rsidRPr="00FE6CAC">
        <w:rPr>
          <w:rFonts w:ascii="Arial" w:hAnsi="宋体" w:cs="Arial"/>
          <w:spacing w:val="2"/>
          <w:sz w:val="28"/>
          <w:szCs w:val="28"/>
        </w:rPr>
        <w:t>，地上接地体与地面之间距离宜大于</w:t>
      </w:r>
      <w:smartTag w:uri="urn:schemas-microsoft-com:office:smarttags" w:element="chmetcnv">
        <w:smartTagPr>
          <w:attr w:name="HasSpace" w:val="False"/>
          <w:attr w:name="Negative" w:val="False"/>
          <w:attr w:name="NumberType" w:val="1"/>
          <w:attr w:name="SourceValue" w:val="250"/>
          <w:attr w:name="TCSC" w:val="0"/>
          <w:attr w:name="UnitName" w:val="mm"/>
        </w:smartTagPr>
        <w:r w:rsidRPr="00FE6CAC">
          <w:rPr>
            <w:rFonts w:ascii="Arial" w:hAnsi="Arial" w:cs="Arial"/>
            <w:spacing w:val="2"/>
            <w:sz w:val="28"/>
            <w:szCs w:val="28"/>
          </w:rPr>
          <w:t>250mm</w:t>
        </w:r>
      </w:smartTag>
      <w:r w:rsidRPr="00FE6CAC">
        <w:rPr>
          <w:rFonts w:ascii="Arial" w:hAnsi="宋体" w:cs="Arial"/>
          <w:spacing w:val="2"/>
          <w:sz w:val="28"/>
          <w:szCs w:val="28"/>
        </w:rPr>
        <w:t>，垂直接地之间距离宜大于</w:t>
      </w:r>
      <w:r w:rsidRPr="00FE6CAC">
        <w:rPr>
          <w:rFonts w:ascii="Arial" w:hAnsi="Arial" w:cs="Arial"/>
          <w:spacing w:val="2"/>
          <w:sz w:val="28"/>
          <w:szCs w:val="28"/>
        </w:rPr>
        <w:t>2</w:t>
      </w:r>
      <w:r w:rsidRPr="00FE6CAC">
        <w:rPr>
          <w:rFonts w:ascii="Arial" w:hAnsi="宋体" w:cs="Arial"/>
          <w:spacing w:val="2"/>
          <w:sz w:val="28"/>
          <w:szCs w:val="28"/>
        </w:rPr>
        <w:t>倍接地体长度，水平接地体之间距离宜大于</w:t>
      </w:r>
      <w:smartTag w:uri="urn:schemas-microsoft-com:office:smarttags" w:element="chmetcnv">
        <w:smartTagPr>
          <w:attr w:name="HasSpace" w:val="False"/>
          <w:attr w:name="Negative" w:val="False"/>
          <w:attr w:name="NumberType" w:val="1"/>
          <w:attr w:name="SourceValue" w:val="5"/>
          <w:attr w:name="TCSC" w:val="0"/>
          <w:attr w:name="UnitName" w:val="m"/>
        </w:smartTagPr>
        <w:r w:rsidRPr="00FE6CAC">
          <w:rPr>
            <w:rFonts w:ascii="Arial" w:hAnsi="Arial" w:cs="Arial"/>
            <w:spacing w:val="2"/>
            <w:sz w:val="28"/>
            <w:szCs w:val="28"/>
          </w:rPr>
          <w:t>5m</w:t>
        </w:r>
      </w:smartTag>
      <w:r w:rsidRPr="00FE6CAC">
        <w:rPr>
          <w:rFonts w:ascii="Arial" w:hAnsi="宋体" w:cs="Arial"/>
          <w:spacing w:val="2"/>
          <w:sz w:val="28"/>
          <w:szCs w:val="28"/>
        </w:rPr>
        <w:t>,跨越结构缝时</w:t>
      </w:r>
      <w:r w:rsidRPr="00FE6CAC">
        <w:rPr>
          <w:rFonts w:ascii="Arial" w:hAnsi="宋体" w:cs="Arial" w:hint="eastAsia"/>
          <w:spacing w:val="2"/>
          <w:sz w:val="28"/>
          <w:szCs w:val="28"/>
        </w:rPr>
        <w:t>应</w:t>
      </w:r>
      <w:r w:rsidRPr="00FE6CAC">
        <w:rPr>
          <w:rFonts w:ascii="Arial" w:hAnsi="宋体" w:cs="Arial"/>
          <w:spacing w:val="2"/>
          <w:sz w:val="28"/>
          <w:szCs w:val="28"/>
        </w:rPr>
        <w:t>有补偿措施。</w:t>
      </w:r>
    </w:p>
    <w:p w:rsidR="00FE6CAC" w:rsidRPr="00FE6CAC" w:rsidP="00FE6CAC">
      <w:pPr>
        <w:ind w:firstLine="560" w:firstLineChars="200"/>
        <w:rPr>
          <w:rFonts w:ascii="Arial" w:hAnsi="宋体" w:cs="Arial"/>
          <w:spacing w:val="2"/>
          <w:sz w:val="28"/>
          <w:szCs w:val="28"/>
        </w:rPr>
      </w:pPr>
      <w:r w:rsidRPr="00FE6CAC">
        <w:rPr>
          <w:rFonts w:ascii="Arial" w:hAnsi="宋体" w:cs="Arial"/>
          <w:spacing w:val="2"/>
          <w:sz w:val="28"/>
          <w:szCs w:val="28"/>
        </w:rPr>
        <w:t>检验方法：观察检查,尺量。</w:t>
      </w:r>
    </w:p>
    <w:p w:rsidR="00FE6CAC" w:rsidRPr="00FE6CAC" w:rsidP="00FE6CAC">
      <w:pPr>
        <w:ind w:firstLine="560" w:firstLineChars="200"/>
        <w:rPr>
          <w:rFonts w:ascii="Arial" w:hAnsi="宋体" w:cs="Arial"/>
          <w:spacing w:val="2"/>
          <w:sz w:val="28"/>
          <w:szCs w:val="28"/>
        </w:rPr>
      </w:pPr>
      <w:r w:rsidRPr="00FE6CAC">
        <w:rPr>
          <w:rFonts w:ascii="Arial" w:hAnsi="宋体" w:cs="Arial"/>
          <w:spacing w:val="2"/>
          <w:sz w:val="28"/>
          <w:szCs w:val="28"/>
        </w:rPr>
        <w:t>检验数量：全部.</w:t>
      </w:r>
    </w:p>
    <w:p w:rsidR="002E245F" w:rsidRPr="002E245F" w:rsidP="002E245F">
      <w:pPr>
        <w:pStyle w:val="Heading1"/>
        <w:jc w:val="center"/>
        <w:rPr>
          <w:rFonts w:ascii="Arial" w:hAnsi="Arial"/>
          <w:sz w:val="28"/>
          <w:szCs w:val="28"/>
        </w:rPr>
      </w:pPr>
      <w:bookmarkStart w:id="13" w:name="_Toc214427895"/>
      <w:r w:rsidR="00022927">
        <w:rPr>
          <w:rFonts w:ascii="Arial" w:hAnsi="Arial" w:hint="eastAsia"/>
          <w:b w:val="0"/>
          <w:bCs w:val="0"/>
          <w:sz w:val="28"/>
          <w:szCs w:val="28"/>
        </w:rPr>
        <w:t xml:space="preserve">10     </w:t>
      </w:r>
      <w:r w:rsidRPr="002E245F">
        <w:rPr>
          <w:rFonts w:ascii="Arial"/>
          <w:b w:val="0"/>
          <w:bCs w:val="0"/>
          <w:sz w:val="28"/>
          <w:szCs w:val="28"/>
        </w:rPr>
        <w:t>自动控制系统</w:t>
      </w:r>
      <w:bookmarkEnd w:id="13"/>
    </w:p>
    <w:p w:rsidR="002E245F" w:rsidRPr="002E245F" w:rsidP="00CD6E75">
      <w:pPr>
        <w:ind w:firstLine="140" w:firstLineChars="50"/>
        <w:rPr>
          <w:rFonts w:ascii="Arial" w:hAnsi="Arial" w:cs="Arial"/>
          <w:spacing w:val="2"/>
          <w:sz w:val="28"/>
          <w:szCs w:val="28"/>
        </w:rPr>
      </w:pPr>
      <w:r w:rsidRPr="002E245F">
        <w:rPr>
          <w:rFonts w:ascii="Arial" w:hAnsi="宋体" w:cs="Arial"/>
          <w:spacing w:val="2"/>
          <w:sz w:val="28"/>
          <w:szCs w:val="28"/>
        </w:rPr>
        <w:t>洁净室的自动控制系统的施工验收</w:t>
      </w:r>
      <w:r w:rsidRPr="002E245F">
        <w:rPr>
          <w:rFonts w:ascii="Arial" w:hAnsi="宋体" w:cs="Arial" w:hint="eastAsia"/>
          <w:spacing w:val="2"/>
          <w:sz w:val="28"/>
          <w:szCs w:val="28"/>
        </w:rPr>
        <w:t>，</w:t>
      </w:r>
      <w:r w:rsidRPr="002E245F">
        <w:rPr>
          <w:rFonts w:ascii="Arial" w:hAnsi="宋体" w:cs="Arial"/>
          <w:spacing w:val="2"/>
          <w:sz w:val="28"/>
          <w:szCs w:val="28"/>
        </w:rPr>
        <w:t>不含机电设备自带控制和有特殊要求的控制的施工和验收。</w:t>
      </w:r>
    </w:p>
    <w:p w:rsidR="002E245F" w:rsidRPr="002E245F" w:rsidP="002E245F">
      <w:pPr>
        <w:pStyle w:val="Heading2"/>
        <w:jc w:val="center"/>
        <w:rPr>
          <w:rFonts w:eastAsia="宋体" w:hint="eastAsia"/>
          <w:sz w:val="28"/>
          <w:szCs w:val="28"/>
        </w:rPr>
      </w:pPr>
      <w:bookmarkStart w:id="14" w:name="_Toc214427897"/>
      <w:r w:rsidR="00CD6E75">
        <w:rPr>
          <w:rFonts w:eastAsia="宋体" w:hint="eastAsia"/>
          <w:b w:val="0"/>
          <w:bCs w:val="0"/>
          <w:sz w:val="28"/>
          <w:szCs w:val="28"/>
        </w:rPr>
        <w:t>1，</w:t>
      </w:r>
      <w:r w:rsidRPr="002E245F">
        <w:rPr>
          <w:rFonts w:eastAsia="宋体"/>
          <w:b w:val="0"/>
          <w:bCs w:val="0"/>
          <w:sz w:val="28"/>
          <w:szCs w:val="28"/>
        </w:rPr>
        <w:t>自控设备的安装</w:t>
      </w:r>
      <w:bookmarkEnd w:id="14"/>
    </w:p>
    <w:p w:rsidR="002E245F" w:rsidRPr="002E245F" w:rsidP="00CD6E75">
      <w:pPr>
        <w:ind w:firstLine="280" w:firstLineChars="100"/>
        <w:rPr>
          <w:rFonts w:ascii="Arial" w:hAnsi="Arial" w:cs="Arial"/>
          <w:spacing w:val="2"/>
          <w:sz w:val="28"/>
          <w:szCs w:val="28"/>
        </w:rPr>
      </w:pPr>
      <w:r w:rsidRPr="002E245F">
        <w:rPr>
          <w:rFonts w:ascii="Arial" w:hAnsi="宋体" w:cs="Arial"/>
          <w:spacing w:val="2"/>
          <w:sz w:val="28"/>
          <w:szCs w:val="28"/>
        </w:rPr>
        <w:t>自控设备仪表和材料在安装前的保管期限不应超过半年.当超期保管时，应符合保管的专门规定.</w:t>
      </w:r>
    </w:p>
    <w:p w:rsidR="002E245F" w:rsidRPr="002E245F" w:rsidP="00CD6E75">
      <w:pPr>
        <w:ind w:firstLine="280" w:firstLineChars="100"/>
        <w:rPr>
          <w:rFonts w:ascii="Arial" w:hAnsi="Arial" w:cs="Arial"/>
          <w:spacing w:val="2"/>
          <w:sz w:val="28"/>
          <w:szCs w:val="28"/>
        </w:rPr>
      </w:pPr>
      <w:r w:rsidRPr="002E245F">
        <w:rPr>
          <w:rFonts w:ascii="Arial" w:hAnsi="宋体" w:cs="Arial"/>
          <w:spacing w:val="2"/>
          <w:sz w:val="28"/>
          <w:szCs w:val="28"/>
        </w:rPr>
        <w:t>自控设备的安装应根据</w:t>
      </w:r>
      <w:r w:rsidRPr="002E245F">
        <w:rPr>
          <w:rFonts w:ascii="Arial" w:hAnsi="宋体" w:cs="Arial" w:hint="eastAsia"/>
          <w:spacing w:val="2"/>
          <w:sz w:val="28"/>
          <w:szCs w:val="28"/>
        </w:rPr>
        <w:t>其</w:t>
      </w:r>
      <w:r w:rsidRPr="002E245F">
        <w:rPr>
          <w:rFonts w:ascii="Arial" w:hAnsi="宋体" w:cs="Arial"/>
          <w:spacing w:val="2"/>
          <w:sz w:val="28"/>
          <w:szCs w:val="28"/>
        </w:rPr>
        <w:t>使用目的，选择易于正确检测和动作的安装部位，在安装位置周围应预留相应的维修保养空间。</w:t>
      </w:r>
    </w:p>
    <w:p w:rsidR="002E245F" w:rsidRPr="002E245F" w:rsidP="00CD6E75">
      <w:pPr>
        <w:ind w:firstLine="280" w:firstLineChars="100"/>
        <w:rPr>
          <w:rFonts w:ascii="Arial" w:hAnsi="Arial" w:cs="Arial"/>
          <w:spacing w:val="2"/>
          <w:sz w:val="28"/>
          <w:szCs w:val="28"/>
        </w:rPr>
      </w:pPr>
      <w:r w:rsidRPr="002E245F">
        <w:rPr>
          <w:rFonts w:ascii="Arial" w:hAnsi="宋体" w:cs="Arial"/>
          <w:spacing w:val="2"/>
          <w:sz w:val="28"/>
          <w:szCs w:val="28"/>
        </w:rPr>
        <w:t>自控设备、仪表不应安装在有振动、潮湿、宜受机械损伤、有强电磁场干扰、温度变化剧烈和有腐蚀性气体的位置.</w:t>
      </w:r>
    </w:p>
    <w:p w:rsidR="002E245F" w:rsidRPr="002E245F" w:rsidP="00C06289">
      <w:pPr>
        <w:ind w:firstLine="280" w:firstLineChars="100"/>
        <w:rPr>
          <w:rFonts w:ascii="Arial" w:hAnsi="Arial" w:cs="Arial"/>
          <w:spacing w:val="2"/>
          <w:sz w:val="28"/>
          <w:szCs w:val="28"/>
        </w:rPr>
      </w:pPr>
      <w:r w:rsidRPr="002E245F">
        <w:rPr>
          <w:rFonts w:ascii="Arial" w:hAnsi="宋体" w:cs="Arial"/>
          <w:spacing w:val="2"/>
          <w:sz w:val="28"/>
          <w:szCs w:val="28"/>
        </w:rPr>
        <w:t>温湿度传感器、湿度变送器和压</w:t>
      </w:r>
      <w:r w:rsidRPr="002E245F">
        <w:rPr>
          <w:rFonts w:ascii="Arial" w:hAnsi="宋体" w:cs="Arial" w:hint="eastAsia"/>
          <w:spacing w:val="2"/>
          <w:sz w:val="28"/>
          <w:szCs w:val="28"/>
        </w:rPr>
        <w:t>力</w:t>
      </w:r>
      <w:r w:rsidRPr="002E245F">
        <w:rPr>
          <w:rFonts w:ascii="Arial" w:hAnsi="宋体" w:cs="Arial"/>
          <w:spacing w:val="2"/>
          <w:sz w:val="28"/>
          <w:szCs w:val="28"/>
        </w:rPr>
        <w:t>变送器应安在能真实反映输入变量的位置，</w:t>
      </w:r>
      <w:r w:rsidRPr="002E245F">
        <w:rPr>
          <w:rFonts w:ascii="Arial" w:hAnsi="宋体" w:cs="Arial" w:hint="eastAsia"/>
          <w:spacing w:val="2"/>
          <w:sz w:val="28"/>
          <w:szCs w:val="28"/>
        </w:rPr>
        <w:t>并应</w:t>
      </w:r>
      <w:r w:rsidRPr="002E245F">
        <w:rPr>
          <w:rFonts w:ascii="Arial" w:hAnsi="宋体" w:cs="Arial"/>
          <w:spacing w:val="2"/>
          <w:sz w:val="28"/>
          <w:szCs w:val="28"/>
        </w:rPr>
        <w:t>避开风口的直吹气流。安装底板和接线盒之间应密封处理。</w:t>
      </w:r>
    </w:p>
    <w:p w:rsidR="002E245F" w:rsidRPr="002E245F" w:rsidP="00C06289">
      <w:pPr>
        <w:ind w:firstLine="280" w:firstLineChars="100"/>
        <w:rPr>
          <w:rFonts w:ascii="Arial" w:hAnsi="Arial" w:cs="Arial"/>
          <w:spacing w:val="2"/>
          <w:sz w:val="28"/>
          <w:szCs w:val="28"/>
        </w:rPr>
        <w:sectPr>
          <w:type w:val="nextPage"/>
          <w:pgSz w:w="11906" w:h="16838"/>
          <w:pgMar w:top="1440" w:right="1800" w:bottom="1440" w:left="1800" w:header="851" w:footer="992" w:gutter="0"/>
          <w:pgNumType w:start="35"/>
          <w:cols w:space="425"/>
          <w:titlePg w:val="0"/>
          <w:docGrid w:type="lines" w:linePitch="312"/>
        </w:sectPr>
      </w:pPr>
      <w:r w:rsidRPr="002E245F">
        <w:rPr>
          <w:rFonts w:ascii="Arial" w:hAnsi="宋体" w:cs="Arial"/>
          <w:spacing w:val="2"/>
          <w:sz w:val="28"/>
          <w:szCs w:val="28"/>
        </w:rPr>
        <w:t>风</w:t>
      </w:r>
      <w:r w:rsidRPr="002E245F">
        <w:rPr>
          <w:rFonts w:ascii="Arial" w:hAnsi="宋体" w:cs="Arial" w:hint="eastAsia"/>
          <w:spacing w:val="2"/>
          <w:sz w:val="28"/>
          <w:szCs w:val="28"/>
        </w:rPr>
        <w:t>管</w:t>
      </w:r>
      <w:r w:rsidRPr="002E245F">
        <w:rPr>
          <w:rFonts w:ascii="Arial" w:hAnsi="宋体" w:cs="Arial"/>
          <w:spacing w:val="2"/>
          <w:sz w:val="28"/>
          <w:szCs w:val="28"/>
        </w:rPr>
        <w:t>或配管上插入式温、湿度传感器应</w:t>
      </w:r>
      <w:r w:rsidRPr="002E245F">
        <w:rPr>
          <w:rFonts w:ascii="Arial" w:hAnsi="宋体" w:cs="Arial" w:hint="eastAsia"/>
          <w:spacing w:val="2"/>
          <w:sz w:val="28"/>
          <w:szCs w:val="28"/>
        </w:rPr>
        <w:t>按</w:t>
      </w:r>
    </w:p>
    <w:p w:rsidR="002E245F" w:rsidRPr="002E245F" w:rsidP="00C06289">
      <w:pPr>
        <w:ind w:firstLine="280" w:firstLineChars="100"/>
        <w:rPr>
          <w:rFonts w:ascii="Arial" w:hAnsi="Arial" w:cs="Arial"/>
          <w:spacing w:val="2"/>
          <w:sz w:val="28"/>
          <w:szCs w:val="28"/>
        </w:rPr>
      </w:pPr>
      <w:r w:rsidRPr="002E245F">
        <w:rPr>
          <w:rFonts w:ascii="Arial" w:hAnsi="宋体" w:cs="Arial"/>
          <w:spacing w:val="2"/>
          <w:sz w:val="28"/>
          <w:szCs w:val="28"/>
        </w:rPr>
        <w:t>绝热层的厚度选择安装支架或套管.套管应垂直或水平面向管内流体。</w:t>
      </w:r>
    </w:p>
    <w:p w:rsidR="002E245F" w:rsidRPr="002E245F" w:rsidP="00C06289">
      <w:pPr>
        <w:ind w:firstLine="280" w:firstLineChars="100"/>
        <w:rPr>
          <w:rFonts w:ascii="Arial" w:hAnsi="Arial" w:cs="Arial"/>
          <w:spacing w:val="2"/>
          <w:sz w:val="28"/>
          <w:szCs w:val="28"/>
        </w:rPr>
      </w:pPr>
      <w:r w:rsidRPr="002E245F">
        <w:rPr>
          <w:rFonts w:ascii="Arial" w:hAnsi="宋体" w:cs="Arial"/>
          <w:spacing w:val="2"/>
          <w:sz w:val="28"/>
          <w:szCs w:val="28"/>
        </w:rPr>
        <w:t>直接安装在管道上的设备、仪表，宜在管道吹扫后</w:t>
      </w:r>
      <w:r w:rsidRPr="002E245F">
        <w:rPr>
          <w:rFonts w:ascii="Arial" w:hAnsi="宋体" w:cs="Arial" w:hint="eastAsia"/>
          <w:spacing w:val="2"/>
          <w:sz w:val="28"/>
          <w:szCs w:val="28"/>
        </w:rPr>
        <w:t>和</w:t>
      </w:r>
      <w:r w:rsidRPr="002E245F">
        <w:rPr>
          <w:rFonts w:ascii="Arial" w:hAnsi="宋体" w:cs="Arial"/>
          <w:spacing w:val="2"/>
          <w:sz w:val="28"/>
          <w:szCs w:val="28"/>
        </w:rPr>
        <w:t>压力试验前安装，当必须与管道同时安装时，在管道吹扫前应将其拆下。</w:t>
      </w:r>
    </w:p>
    <w:p w:rsidR="002E245F" w:rsidRPr="002E245F" w:rsidP="00C06289">
      <w:pPr>
        <w:ind w:firstLine="280" w:firstLineChars="100"/>
        <w:rPr>
          <w:rFonts w:ascii="Arial" w:hAnsi="Arial" w:cs="Arial"/>
          <w:spacing w:val="2"/>
          <w:sz w:val="28"/>
          <w:szCs w:val="28"/>
        </w:rPr>
      </w:pPr>
      <w:r w:rsidRPr="002E245F">
        <w:rPr>
          <w:rFonts w:ascii="Arial" w:hAnsi="宋体" w:cs="Arial"/>
          <w:spacing w:val="2"/>
          <w:sz w:val="28"/>
          <w:szCs w:val="28"/>
        </w:rPr>
        <w:t>压</w:t>
      </w:r>
      <w:r w:rsidRPr="002E245F">
        <w:rPr>
          <w:rFonts w:ascii="Arial" w:hAnsi="宋体" w:cs="Arial" w:hint="eastAsia"/>
          <w:spacing w:val="2"/>
          <w:sz w:val="28"/>
          <w:szCs w:val="28"/>
        </w:rPr>
        <w:t>力</w:t>
      </w:r>
      <w:r w:rsidRPr="002E245F">
        <w:rPr>
          <w:rFonts w:ascii="Arial" w:hAnsi="宋体" w:cs="Arial"/>
          <w:spacing w:val="2"/>
          <w:sz w:val="28"/>
          <w:szCs w:val="28"/>
        </w:rPr>
        <w:t>变送器的压力检测部位与导压管之间应安截止阀。</w:t>
      </w:r>
      <w:r w:rsidRPr="002E245F">
        <w:rPr>
          <w:rFonts w:ascii="Arial" w:hAnsi="Arial" w:cs="Arial"/>
          <w:spacing w:val="2"/>
          <w:sz w:val="28"/>
          <w:szCs w:val="28"/>
        </w:rPr>
        <w:t xml:space="preserve"> </w:t>
      </w:r>
      <w:r w:rsidRPr="002E245F">
        <w:rPr>
          <w:rFonts w:ascii="Arial" w:hAnsi="宋体" w:cs="Arial"/>
          <w:spacing w:val="2"/>
          <w:sz w:val="28"/>
          <w:szCs w:val="28"/>
        </w:rPr>
        <w:t>导压管至变送器应有</w:t>
      </w:r>
      <w:r w:rsidRPr="002E245F">
        <w:rPr>
          <w:rFonts w:ascii="Arial" w:hAnsi="Arial" w:cs="Arial"/>
          <w:spacing w:val="2"/>
          <w:sz w:val="28"/>
          <w:szCs w:val="28"/>
        </w:rPr>
        <w:t>1</w:t>
      </w:r>
      <w:r w:rsidRPr="002E245F">
        <w:rPr>
          <w:rFonts w:ascii="Arial" w:hAnsi="宋体" w:cs="Arial"/>
          <w:spacing w:val="2"/>
          <w:sz w:val="28"/>
          <w:szCs w:val="28"/>
        </w:rPr>
        <w:t>：</w:t>
      </w:r>
      <w:r w:rsidRPr="002E245F">
        <w:rPr>
          <w:rFonts w:ascii="Arial" w:hAnsi="Arial" w:cs="Arial"/>
          <w:spacing w:val="2"/>
          <w:sz w:val="28"/>
          <w:szCs w:val="28"/>
        </w:rPr>
        <w:t>20</w:t>
      </w:r>
      <w:r w:rsidRPr="002E245F">
        <w:rPr>
          <w:rFonts w:ascii="Arial" w:hAnsi="宋体" w:cs="Arial"/>
          <w:spacing w:val="2"/>
          <w:sz w:val="28"/>
          <w:szCs w:val="28"/>
        </w:rPr>
        <w:t>的倾斜度.</w:t>
      </w:r>
      <w:r w:rsidRPr="002E245F">
        <w:rPr>
          <w:rFonts w:ascii="Arial" w:hAnsi="宋体" w:cs="Arial" w:hint="eastAsia"/>
          <w:spacing w:val="2"/>
          <w:sz w:val="28"/>
          <w:szCs w:val="28"/>
        </w:rPr>
        <w:t>压力变送器</w:t>
      </w:r>
      <w:r w:rsidRPr="002E245F">
        <w:rPr>
          <w:rFonts w:ascii="Arial" w:hAnsi="宋体" w:cs="Arial"/>
          <w:spacing w:val="2"/>
          <w:sz w:val="28"/>
          <w:szCs w:val="28"/>
        </w:rPr>
        <w:t>安于蒸</w:t>
      </w:r>
      <w:r w:rsidRPr="002E245F">
        <w:rPr>
          <w:rFonts w:ascii="Arial" w:hAnsi="宋体" w:cs="Arial" w:hint="eastAsia"/>
          <w:spacing w:val="2"/>
          <w:sz w:val="28"/>
          <w:szCs w:val="28"/>
        </w:rPr>
        <w:t>气</w:t>
      </w:r>
      <w:r w:rsidRPr="002E245F">
        <w:rPr>
          <w:rFonts w:ascii="Arial" w:hAnsi="宋体" w:cs="Arial"/>
          <w:spacing w:val="2"/>
          <w:sz w:val="28"/>
          <w:szCs w:val="28"/>
        </w:rPr>
        <w:t>管道</w:t>
      </w:r>
      <w:r w:rsidRPr="002E245F">
        <w:rPr>
          <w:rFonts w:ascii="Arial" w:hAnsi="宋体" w:cs="Arial" w:hint="eastAsia"/>
          <w:spacing w:val="2"/>
          <w:sz w:val="28"/>
          <w:szCs w:val="28"/>
        </w:rPr>
        <w:t>上</w:t>
      </w:r>
      <w:r w:rsidRPr="002E245F">
        <w:rPr>
          <w:rFonts w:ascii="Arial" w:hAnsi="宋体" w:cs="Arial"/>
          <w:spacing w:val="2"/>
          <w:sz w:val="28"/>
          <w:szCs w:val="28"/>
        </w:rPr>
        <w:t>时，应安装防止</w:t>
      </w:r>
      <w:r w:rsidRPr="002E245F">
        <w:rPr>
          <w:rFonts w:ascii="Arial" w:hAnsi="宋体" w:cs="Arial" w:hint="eastAsia"/>
          <w:spacing w:val="2"/>
          <w:sz w:val="28"/>
          <w:szCs w:val="28"/>
        </w:rPr>
        <w:t>与</w:t>
      </w:r>
      <w:r w:rsidRPr="002E245F">
        <w:rPr>
          <w:rFonts w:ascii="Arial" w:hAnsi="宋体" w:cs="Arial"/>
          <w:spacing w:val="2"/>
          <w:sz w:val="28"/>
          <w:szCs w:val="28"/>
        </w:rPr>
        <w:t>蒸</w:t>
      </w:r>
      <w:r w:rsidRPr="002E245F">
        <w:rPr>
          <w:rFonts w:ascii="Arial" w:hAnsi="宋体" w:cs="Arial" w:hint="eastAsia"/>
          <w:spacing w:val="2"/>
          <w:sz w:val="28"/>
          <w:szCs w:val="28"/>
        </w:rPr>
        <w:t>气</w:t>
      </w:r>
      <w:r w:rsidRPr="002E245F">
        <w:rPr>
          <w:rFonts w:ascii="Arial" w:hAnsi="宋体" w:cs="Arial"/>
          <w:spacing w:val="2"/>
          <w:sz w:val="28"/>
          <w:szCs w:val="28"/>
        </w:rPr>
        <w:t>直接接触的虹吸管</w:t>
      </w:r>
      <w:r w:rsidRPr="002E245F">
        <w:rPr>
          <w:rFonts w:ascii="Arial" w:hAnsi="宋体" w:cs="Arial" w:hint="eastAsia"/>
          <w:spacing w:val="2"/>
          <w:sz w:val="28"/>
          <w:szCs w:val="28"/>
        </w:rPr>
        <w:t>；</w:t>
      </w:r>
      <w:r w:rsidRPr="002E245F">
        <w:rPr>
          <w:rFonts w:ascii="Arial" w:hAnsi="宋体" w:cs="Arial"/>
          <w:spacing w:val="2"/>
          <w:sz w:val="28"/>
          <w:szCs w:val="28"/>
        </w:rPr>
        <w:t>当安于风</w:t>
      </w:r>
      <w:r w:rsidRPr="002E245F">
        <w:rPr>
          <w:rFonts w:ascii="Arial" w:hAnsi="宋体" w:cs="Arial" w:hint="eastAsia"/>
          <w:spacing w:val="2"/>
          <w:sz w:val="28"/>
          <w:szCs w:val="28"/>
        </w:rPr>
        <w:t>管上</w:t>
      </w:r>
      <w:r w:rsidRPr="002E245F">
        <w:rPr>
          <w:rFonts w:ascii="Arial" w:hAnsi="宋体" w:cs="Arial"/>
          <w:spacing w:val="2"/>
          <w:sz w:val="28"/>
          <w:szCs w:val="28"/>
        </w:rPr>
        <w:t>时，变送器应垂直于空气流动方向。</w:t>
      </w:r>
    </w:p>
    <w:p w:rsidR="002E245F" w:rsidRPr="002E245F" w:rsidP="00C06289">
      <w:pPr>
        <w:ind w:firstLine="280" w:firstLineChars="100"/>
        <w:rPr>
          <w:rFonts w:ascii="Arial" w:hAnsi="Arial" w:cs="Arial"/>
          <w:spacing w:val="2"/>
          <w:sz w:val="28"/>
          <w:szCs w:val="28"/>
        </w:rPr>
      </w:pPr>
      <w:r w:rsidRPr="002E245F">
        <w:rPr>
          <w:rFonts w:ascii="Arial" w:hAnsi="宋体" w:cs="Arial"/>
          <w:spacing w:val="2"/>
          <w:sz w:val="28"/>
          <w:szCs w:val="28"/>
        </w:rPr>
        <w:t>安装电动调节阀时应注意安装方向,阀体和执行器应垂直于管内流体流动方向并</w:t>
      </w:r>
      <w:r w:rsidRPr="002E245F">
        <w:rPr>
          <w:rFonts w:ascii="Arial" w:hAnsi="宋体" w:cs="Arial" w:hint="eastAsia"/>
          <w:spacing w:val="2"/>
          <w:sz w:val="28"/>
          <w:szCs w:val="28"/>
        </w:rPr>
        <w:t>应</w:t>
      </w:r>
      <w:r w:rsidRPr="002E245F">
        <w:rPr>
          <w:rFonts w:ascii="Arial" w:hAnsi="宋体" w:cs="Arial"/>
          <w:spacing w:val="2"/>
          <w:sz w:val="28"/>
          <w:szCs w:val="28"/>
        </w:rPr>
        <w:t>在上流方向安过滤器。执行器应在阀体上方。安装于室外的非防水执行器应有防护罩保护.</w:t>
      </w:r>
    </w:p>
    <w:p w:rsidR="002E245F" w:rsidRPr="002E245F" w:rsidP="00C06289">
      <w:pPr>
        <w:ind w:firstLine="280" w:firstLineChars="100"/>
        <w:rPr>
          <w:rFonts w:ascii="Arial" w:hAnsi="Arial" w:cs="Arial"/>
          <w:spacing w:val="2"/>
          <w:sz w:val="28"/>
          <w:szCs w:val="28"/>
        </w:rPr>
      </w:pPr>
      <w:r w:rsidRPr="002E245F">
        <w:rPr>
          <w:rFonts w:ascii="Arial" w:hAnsi="宋体" w:cs="Arial"/>
          <w:spacing w:val="2"/>
          <w:sz w:val="28"/>
          <w:szCs w:val="28"/>
        </w:rPr>
        <w:t>设备、仪表上接线盒的引入口不应朝上,当不可避免时，应采取密封措施，施工过程中应及时封闭接线盒及引入口。</w:t>
      </w:r>
    </w:p>
    <w:p w:rsidR="002E245F" w:rsidRPr="002E245F" w:rsidP="00F037C0">
      <w:pPr>
        <w:ind w:firstLine="280" w:firstLineChars="100"/>
        <w:rPr>
          <w:rFonts w:ascii="Arial" w:hAnsi="Arial" w:cs="Arial"/>
          <w:spacing w:val="2"/>
          <w:sz w:val="28"/>
          <w:szCs w:val="28"/>
        </w:rPr>
      </w:pPr>
      <w:r w:rsidRPr="002E245F">
        <w:rPr>
          <w:rFonts w:ascii="Arial" w:hAnsi="宋体" w:cs="Arial"/>
          <w:spacing w:val="2"/>
          <w:sz w:val="28"/>
          <w:szCs w:val="28"/>
        </w:rPr>
        <w:t>仪表盘、柜、操作台安装时</w:t>
      </w:r>
      <w:r w:rsidRPr="002E245F">
        <w:rPr>
          <w:rFonts w:ascii="Arial" w:hAnsi="宋体" w:cs="Arial" w:hint="eastAsia"/>
          <w:spacing w:val="2"/>
          <w:sz w:val="28"/>
          <w:szCs w:val="28"/>
        </w:rPr>
        <w:t>应将其</w:t>
      </w:r>
      <w:r w:rsidRPr="002E245F">
        <w:rPr>
          <w:rFonts w:ascii="Arial" w:hAnsi="宋体" w:cs="Arial"/>
          <w:spacing w:val="2"/>
          <w:sz w:val="28"/>
          <w:szCs w:val="28"/>
        </w:rPr>
        <w:t>内外擦拭清洁，相邻两盘、柜、台之间的缝隙应不大于</w:t>
      </w:r>
      <w:r w:rsidRPr="002E245F">
        <w:rPr>
          <w:rFonts w:ascii="Arial" w:hAnsi="Arial" w:cs="Arial"/>
          <w:spacing w:val="2"/>
          <w:sz w:val="28"/>
          <w:szCs w:val="28"/>
        </w:rPr>
        <w:t>2mm</w:t>
      </w:r>
      <w:r w:rsidRPr="002E245F">
        <w:rPr>
          <w:rFonts w:ascii="Arial" w:hAnsi="宋体" w:cs="Arial"/>
          <w:spacing w:val="2"/>
          <w:sz w:val="28"/>
          <w:szCs w:val="28"/>
        </w:rPr>
        <w:t>，并应密封.</w:t>
      </w:r>
    </w:p>
    <w:p w:rsidR="002E245F" w:rsidRPr="002E245F" w:rsidP="002E245F">
      <w:pPr>
        <w:pStyle w:val="Heading2"/>
        <w:jc w:val="center"/>
        <w:rPr>
          <w:rFonts w:eastAsia="宋体" w:hint="eastAsia"/>
          <w:sz w:val="28"/>
          <w:szCs w:val="28"/>
        </w:rPr>
      </w:pPr>
      <w:bookmarkStart w:id="15" w:name="_Toc214427898"/>
      <w:r w:rsidR="00F037C0">
        <w:rPr>
          <w:rFonts w:eastAsia="宋体" w:hint="eastAsia"/>
          <w:b w:val="0"/>
          <w:bCs w:val="0"/>
          <w:sz w:val="28"/>
          <w:szCs w:val="28"/>
        </w:rPr>
        <w:t>2，</w:t>
      </w:r>
      <w:r w:rsidRPr="002E245F">
        <w:rPr>
          <w:rFonts w:eastAsia="宋体"/>
          <w:b w:val="0"/>
          <w:bCs w:val="0"/>
          <w:sz w:val="28"/>
          <w:szCs w:val="28"/>
        </w:rPr>
        <w:t xml:space="preserve"> 自控设备管线的施工</w:t>
      </w:r>
      <w:bookmarkEnd w:id="15"/>
    </w:p>
    <w:p w:rsidR="002E245F" w:rsidRPr="002E245F" w:rsidP="00F037C0">
      <w:pPr>
        <w:ind w:firstLine="140" w:firstLineChars="50"/>
        <w:rPr>
          <w:rFonts w:ascii="Arial" w:hAnsi="Arial" w:cs="Arial"/>
          <w:spacing w:val="2"/>
          <w:sz w:val="28"/>
          <w:szCs w:val="28"/>
        </w:rPr>
      </w:pPr>
      <w:r w:rsidRPr="002E245F">
        <w:rPr>
          <w:rFonts w:ascii="Arial" w:hAnsi="宋体" w:cs="Arial"/>
          <w:spacing w:val="2"/>
          <w:sz w:val="28"/>
          <w:szCs w:val="28"/>
        </w:rPr>
        <w:t>洁净</w:t>
      </w:r>
      <w:r w:rsidRPr="002E245F">
        <w:rPr>
          <w:rFonts w:ascii="Arial" w:hAnsi="宋体" w:cs="Arial" w:hint="eastAsia"/>
          <w:spacing w:val="2"/>
          <w:sz w:val="28"/>
          <w:szCs w:val="28"/>
        </w:rPr>
        <w:t>室</w:t>
      </w:r>
      <w:r w:rsidRPr="002E245F">
        <w:rPr>
          <w:rFonts w:ascii="Arial" w:hAnsi="宋体" w:cs="Arial"/>
          <w:spacing w:val="2"/>
          <w:sz w:val="28"/>
          <w:szCs w:val="28"/>
        </w:rPr>
        <w:t>自控设备管线的施工应满足建筑装饰的要求，</w:t>
      </w:r>
      <w:r w:rsidRPr="002E245F">
        <w:rPr>
          <w:rFonts w:ascii="Arial" w:hAnsi="宋体" w:cs="Arial" w:hint="eastAsia"/>
          <w:spacing w:val="2"/>
          <w:sz w:val="28"/>
          <w:szCs w:val="28"/>
        </w:rPr>
        <w:t>应</w:t>
      </w:r>
      <w:r w:rsidRPr="002E245F">
        <w:rPr>
          <w:rFonts w:ascii="Arial" w:hAnsi="宋体" w:cs="Arial"/>
          <w:spacing w:val="2"/>
          <w:sz w:val="28"/>
          <w:szCs w:val="28"/>
        </w:rPr>
        <w:t>可随时进行清洁处理.</w:t>
      </w:r>
    </w:p>
    <w:p w:rsidR="002E245F" w:rsidRPr="002E245F" w:rsidP="000F3D3F">
      <w:pPr>
        <w:ind w:firstLine="280" w:firstLineChars="100"/>
        <w:rPr>
          <w:rFonts w:ascii="Arial" w:hAnsi="Arial" w:cs="Arial"/>
          <w:spacing w:val="2"/>
          <w:sz w:val="28"/>
          <w:szCs w:val="28"/>
        </w:rPr>
      </w:pPr>
      <w:r w:rsidRPr="002E245F">
        <w:rPr>
          <w:rFonts w:ascii="Arial" w:hAnsi="宋体" w:cs="Arial"/>
          <w:spacing w:val="2"/>
          <w:sz w:val="28"/>
          <w:szCs w:val="28"/>
        </w:rPr>
        <w:t>自控设备管线应采用金属线管或金属线槽。</w:t>
      </w:r>
    </w:p>
    <w:p w:rsidR="002E245F" w:rsidRPr="002E245F" w:rsidP="000F3D3F">
      <w:pPr>
        <w:ind w:firstLine="280" w:firstLineChars="100"/>
        <w:rPr>
          <w:rFonts w:ascii="Arial" w:hAnsi="Arial" w:cs="Arial"/>
          <w:spacing w:val="2"/>
          <w:sz w:val="28"/>
          <w:szCs w:val="28"/>
        </w:rPr>
        <w:sectPr>
          <w:type w:val="nextPage"/>
          <w:pgSz w:w="11906" w:h="16838"/>
          <w:pgMar w:top="1440" w:right="1800" w:bottom="1440" w:left="1800" w:header="851" w:footer="992" w:gutter="0"/>
          <w:pgNumType w:start="36"/>
          <w:cols w:space="425"/>
          <w:titlePg w:val="0"/>
          <w:docGrid w:type="lines" w:linePitch="312"/>
        </w:sectPr>
      </w:pPr>
      <w:r w:rsidRPr="002E245F">
        <w:rPr>
          <w:rFonts w:ascii="Arial" w:hAnsi="宋体" w:cs="Arial"/>
          <w:spacing w:val="2"/>
          <w:sz w:val="28"/>
          <w:szCs w:val="28"/>
        </w:rPr>
        <w:t>线槽经过建筑物变形缝时,线槽本身应断开,槽内</w:t>
      </w:r>
      <w:r w:rsidRPr="002E245F">
        <w:rPr>
          <w:rFonts w:ascii="Arial" w:hAnsi="宋体" w:cs="Arial" w:hint="eastAsia"/>
          <w:spacing w:val="2"/>
          <w:sz w:val="28"/>
          <w:szCs w:val="28"/>
        </w:rPr>
        <w:t>应</w:t>
      </w:r>
      <w:r w:rsidRPr="002E245F">
        <w:rPr>
          <w:rFonts w:ascii="Arial" w:hAnsi="宋体" w:cs="Arial"/>
          <w:spacing w:val="2"/>
          <w:sz w:val="28"/>
          <w:szCs w:val="28"/>
        </w:rPr>
        <w:t>用内连接板搭接，不需固定</w:t>
      </w:r>
      <w:r w:rsidRPr="002E245F">
        <w:rPr>
          <w:rFonts w:ascii="Arial" w:hAnsi="宋体" w:cs="Arial" w:hint="eastAsia"/>
          <w:spacing w:val="2"/>
          <w:sz w:val="28"/>
          <w:szCs w:val="28"/>
        </w:rPr>
        <w:t>。</w:t>
      </w:r>
      <w:r w:rsidRPr="002E245F">
        <w:rPr>
          <w:rFonts w:ascii="Arial" w:hAnsi="宋体" w:cs="Arial"/>
          <w:spacing w:val="2"/>
          <w:sz w:val="28"/>
          <w:szCs w:val="28"/>
        </w:rPr>
        <w:t>保护地线和槽内导线均应留有补偿余量。</w:t>
      </w:r>
    </w:p>
    <w:p w:rsidR="002E245F" w:rsidRPr="002E245F" w:rsidP="002E245F">
      <w:pPr>
        <w:pStyle w:val="Heading2"/>
        <w:jc w:val="center"/>
        <w:rPr>
          <w:rFonts w:eastAsia="宋体" w:hint="eastAsia"/>
          <w:sz w:val="28"/>
          <w:szCs w:val="28"/>
        </w:rPr>
      </w:pPr>
      <w:bookmarkStart w:id="16" w:name="_Toc214427899"/>
      <w:r w:rsidR="000F3D3F">
        <w:rPr>
          <w:rFonts w:eastAsia="宋体" w:hint="eastAsia"/>
          <w:b w:val="0"/>
          <w:bCs w:val="0"/>
          <w:sz w:val="28"/>
          <w:szCs w:val="28"/>
        </w:rPr>
        <w:t>3,</w:t>
      </w:r>
      <w:r w:rsidRPr="002E245F">
        <w:rPr>
          <w:rFonts w:eastAsia="宋体"/>
          <w:b w:val="0"/>
          <w:bCs w:val="0"/>
          <w:sz w:val="28"/>
          <w:szCs w:val="28"/>
        </w:rPr>
        <w:t>自控设备的综合调试</w:t>
      </w:r>
      <w:bookmarkEnd w:id="16"/>
    </w:p>
    <w:p w:rsidR="002E245F" w:rsidRPr="002E245F" w:rsidP="00784FC9">
      <w:pPr>
        <w:ind w:firstLine="280" w:firstLineChars="100"/>
        <w:rPr>
          <w:rFonts w:ascii="Arial" w:hAnsi="Arial" w:cs="Arial"/>
          <w:spacing w:val="2"/>
          <w:sz w:val="28"/>
          <w:szCs w:val="28"/>
        </w:rPr>
      </w:pPr>
      <w:r w:rsidRPr="002E245F">
        <w:rPr>
          <w:rFonts w:ascii="Arial" w:hAnsi="宋体" w:cs="Arial"/>
          <w:spacing w:val="2"/>
          <w:sz w:val="28"/>
          <w:szCs w:val="28"/>
        </w:rPr>
        <w:t>在自控设备综合调试之前，应完成各控制设备的单体检测和调试，即通过模拟信号出入,完成给定的单体控制动作。</w:t>
      </w:r>
    </w:p>
    <w:p w:rsidR="002E245F" w:rsidRPr="002E245F" w:rsidP="00784FC9">
      <w:pPr>
        <w:ind w:firstLine="280" w:firstLineChars="100"/>
        <w:rPr>
          <w:rFonts w:ascii="Arial" w:hAnsi="Arial" w:cs="Arial"/>
          <w:spacing w:val="2"/>
          <w:sz w:val="28"/>
          <w:szCs w:val="28"/>
        </w:rPr>
      </w:pPr>
      <w:r w:rsidRPr="002E245F">
        <w:rPr>
          <w:rFonts w:ascii="Arial" w:hAnsi="宋体" w:cs="Arial"/>
          <w:spacing w:val="2"/>
          <w:sz w:val="28"/>
          <w:szCs w:val="28"/>
        </w:rPr>
        <w:t>综合调试应</w:t>
      </w:r>
      <w:r w:rsidRPr="002E245F">
        <w:rPr>
          <w:rFonts w:ascii="Arial" w:hAnsi="宋体" w:cs="Arial" w:hint="eastAsia"/>
          <w:spacing w:val="2"/>
          <w:sz w:val="28"/>
          <w:szCs w:val="28"/>
        </w:rPr>
        <w:t>完成下列工作</w:t>
      </w:r>
      <w:r w:rsidRPr="002E245F">
        <w:rPr>
          <w:rFonts w:ascii="Arial" w:hAnsi="宋体" w:cs="Arial"/>
          <w:spacing w:val="2"/>
          <w:sz w:val="28"/>
          <w:szCs w:val="28"/>
        </w:rPr>
        <w:t>：</w:t>
      </w:r>
    </w:p>
    <w:p w:rsidR="002E245F" w:rsidRPr="002E245F" w:rsidP="002E245F">
      <w:pPr>
        <w:ind w:firstLine="479" w:firstLineChars="171"/>
        <w:rPr>
          <w:rFonts w:ascii="Arial" w:hAnsi="Arial" w:cs="Arial" w:hint="eastAsia"/>
          <w:sz w:val="28"/>
          <w:szCs w:val="28"/>
        </w:rPr>
      </w:pPr>
      <w:r w:rsidRPr="002E245F">
        <w:rPr>
          <w:rFonts w:ascii="Arial" w:hAnsi="Arial" w:cs="Arial" w:hint="eastAsia"/>
          <w:sz w:val="28"/>
          <w:szCs w:val="28"/>
        </w:rPr>
        <w:t xml:space="preserve">1。 </w:t>
      </w:r>
      <w:r w:rsidRPr="002E245F">
        <w:rPr>
          <w:rFonts w:ascii="Arial" w:hAnsi="Arial" w:cs="Arial"/>
          <w:sz w:val="28"/>
          <w:szCs w:val="28"/>
        </w:rPr>
        <w:t>相关动力设备的启动停止和联动</w:t>
      </w:r>
      <w:r w:rsidRPr="002E245F">
        <w:rPr>
          <w:rFonts w:ascii="Arial" w:hAnsi="Arial" w:cs="Arial" w:hint="eastAsia"/>
          <w:sz w:val="28"/>
          <w:szCs w:val="28"/>
        </w:rPr>
        <w:t>。</w:t>
      </w:r>
    </w:p>
    <w:p w:rsidR="002E245F" w:rsidRPr="002E245F" w:rsidP="002E245F">
      <w:pPr>
        <w:ind w:firstLine="479" w:firstLineChars="171"/>
        <w:rPr>
          <w:rFonts w:ascii="Arial" w:hAnsi="Arial" w:cs="Arial" w:hint="eastAsia"/>
          <w:sz w:val="28"/>
          <w:szCs w:val="28"/>
        </w:rPr>
      </w:pPr>
      <w:r w:rsidRPr="002E245F">
        <w:rPr>
          <w:rFonts w:ascii="Arial" w:hAnsi="Arial" w:cs="Arial" w:hint="eastAsia"/>
          <w:sz w:val="28"/>
          <w:szCs w:val="28"/>
        </w:rPr>
        <w:t>2</w:t>
      </w:r>
      <w:r w:rsidRPr="002E245F">
        <w:rPr>
          <w:rFonts w:ascii="Arial" w:hAnsi="Arial" w:cs="Arial"/>
          <w:sz w:val="28"/>
          <w:szCs w:val="28"/>
        </w:rPr>
        <w:t>。 确认设备运行动作和控制范围符合设计要求</w:t>
      </w:r>
      <w:r w:rsidRPr="002E245F">
        <w:rPr>
          <w:rFonts w:ascii="Arial" w:hAnsi="Arial" w:cs="Arial" w:hint="eastAsia"/>
          <w:sz w:val="28"/>
          <w:szCs w:val="28"/>
        </w:rPr>
        <w:t>。</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3</w:t>
      </w:r>
      <w:r w:rsidRPr="002E245F">
        <w:rPr>
          <w:rFonts w:ascii="Arial" w:hAnsi="Arial" w:cs="Arial"/>
          <w:sz w:val="28"/>
          <w:szCs w:val="28"/>
        </w:rPr>
        <w:t>. 确认控制状态，微调各控制回路的控制参数.</w:t>
      </w:r>
    </w:p>
    <w:p w:rsidR="002E245F" w:rsidRPr="002E245F" w:rsidP="002E245F">
      <w:pPr>
        <w:pStyle w:val="Heading2"/>
        <w:jc w:val="center"/>
        <w:rPr>
          <w:rFonts w:eastAsia="宋体" w:hint="eastAsia"/>
          <w:sz w:val="28"/>
          <w:szCs w:val="28"/>
        </w:rPr>
      </w:pPr>
      <w:bookmarkStart w:id="17" w:name="_Toc214427900"/>
      <w:r w:rsidR="00F65546">
        <w:rPr>
          <w:rFonts w:eastAsia="宋体" w:hint="eastAsia"/>
          <w:b w:val="0"/>
          <w:bCs w:val="0"/>
          <w:sz w:val="28"/>
          <w:szCs w:val="28"/>
        </w:rPr>
        <w:t>4，</w:t>
      </w:r>
      <w:r w:rsidRPr="002E245F">
        <w:rPr>
          <w:rFonts w:eastAsia="宋体"/>
          <w:b w:val="0"/>
          <w:bCs w:val="0"/>
          <w:sz w:val="28"/>
          <w:szCs w:val="28"/>
        </w:rPr>
        <w:t>中间验收</w:t>
      </w:r>
      <w:bookmarkEnd w:id="17"/>
    </w:p>
    <w:p w:rsidR="002E245F" w:rsidRPr="002E245F" w:rsidP="00F65546">
      <w:pPr>
        <w:ind w:firstLine="280" w:firstLineChars="100"/>
        <w:rPr>
          <w:rFonts w:ascii="Arial" w:hAnsi="Arial" w:cs="Arial" w:hint="eastAsia"/>
          <w:spacing w:val="2"/>
          <w:sz w:val="28"/>
          <w:szCs w:val="28"/>
        </w:rPr>
      </w:pPr>
      <w:r w:rsidRPr="002E245F">
        <w:rPr>
          <w:rFonts w:ascii="Arial" w:hAnsi="宋体" w:cs="Arial" w:hint="eastAsia"/>
          <w:spacing w:val="2"/>
          <w:sz w:val="28"/>
          <w:szCs w:val="28"/>
        </w:rPr>
        <w:t>中间验收应符合下列规定：</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1。</w:t>
      </w:r>
      <w:r w:rsidRPr="002E245F">
        <w:rPr>
          <w:rFonts w:ascii="Arial" w:hAnsi="Arial" w:cs="Arial"/>
          <w:sz w:val="28"/>
          <w:szCs w:val="28"/>
        </w:rPr>
        <w:t xml:space="preserve"> 验收时施工方应提交下列文件：</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1）</w:t>
      </w:r>
      <w:r w:rsidRPr="002E245F">
        <w:rPr>
          <w:rFonts w:ascii="Arial" w:hAnsi="Arial" w:cs="Arial"/>
          <w:sz w:val="28"/>
          <w:szCs w:val="28"/>
        </w:rPr>
        <w:t>全套设计文件；</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2）</w:t>
      </w:r>
      <w:r w:rsidRPr="002E245F">
        <w:rPr>
          <w:rFonts w:ascii="Arial" w:hAnsi="Arial" w:cs="Arial"/>
          <w:sz w:val="28"/>
          <w:szCs w:val="28"/>
        </w:rPr>
        <w:t>验收文件;</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3）</w:t>
      </w:r>
      <w:r w:rsidRPr="002E245F">
        <w:rPr>
          <w:rFonts w:ascii="Arial" w:hAnsi="Arial" w:cs="Arial"/>
          <w:sz w:val="28"/>
          <w:szCs w:val="28"/>
        </w:rPr>
        <w:t>仪表设备交接清单；</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4）</w:t>
      </w:r>
      <w:r w:rsidRPr="002E245F">
        <w:rPr>
          <w:rFonts w:ascii="Arial" w:hAnsi="Arial" w:cs="Arial"/>
          <w:sz w:val="28"/>
          <w:szCs w:val="28"/>
        </w:rPr>
        <w:t>仪表设备和工程材料产品质量合格证明；</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5）</w:t>
      </w:r>
      <w:r w:rsidRPr="002E245F">
        <w:rPr>
          <w:rFonts w:ascii="Arial" w:hAnsi="Arial" w:cs="Arial"/>
          <w:sz w:val="28"/>
          <w:szCs w:val="28"/>
        </w:rPr>
        <w:t>仪表设备的使用说明书；</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6）</w:t>
      </w:r>
      <w:r w:rsidRPr="002E245F">
        <w:rPr>
          <w:rFonts w:ascii="Arial" w:hAnsi="Arial" w:cs="Arial"/>
          <w:sz w:val="28"/>
          <w:szCs w:val="28"/>
        </w:rPr>
        <w:t>进口产品的通关文件；</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 xml:space="preserve">7） </w:t>
      </w:r>
      <w:r w:rsidRPr="002E245F">
        <w:rPr>
          <w:rFonts w:ascii="Arial" w:hAnsi="Arial" w:cs="Arial"/>
          <w:sz w:val="28"/>
          <w:szCs w:val="28"/>
        </w:rPr>
        <w:t>自控盘、柜图纸；</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8)</w:t>
      </w:r>
      <w:r w:rsidRPr="002E245F">
        <w:rPr>
          <w:rFonts w:ascii="Arial" w:hAnsi="Arial" w:cs="Arial"/>
          <w:sz w:val="28"/>
          <w:szCs w:val="28"/>
        </w:rPr>
        <w:t>设备安装现场平面图；</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9)</w:t>
      </w:r>
      <w:r w:rsidRPr="002E245F">
        <w:rPr>
          <w:rFonts w:ascii="Arial" w:hAnsi="Arial" w:cs="Arial"/>
          <w:sz w:val="28"/>
          <w:szCs w:val="28"/>
        </w:rPr>
        <w:t>设备接线表；</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 xml:space="preserve">10） </w:t>
      </w:r>
      <w:r w:rsidRPr="002E245F">
        <w:rPr>
          <w:rFonts w:ascii="Arial" w:hAnsi="Arial" w:cs="Arial"/>
          <w:sz w:val="28"/>
          <w:szCs w:val="28"/>
        </w:rPr>
        <w:t>控制动作调试报告；</w:t>
      </w:r>
    </w:p>
    <w:p w:rsidR="002E245F" w:rsidRPr="002E245F" w:rsidP="002E245F">
      <w:pPr>
        <w:ind w:firstLine="479" w:firstLineChars="171"/>
        <w:rPr>
          <w:rFonts w:ascii="Arial" w:hAnsi="Arial" w:cs="Arial"/>
          <w:sz w:val="28"/>
          <w:szCs w:val="28"/>
        </w:rPr>
        <w:sectPr>
          <w:type w:val="nextPage"/>
          <w:pgSz w:w="11906" w:h="16838"/>
          <w:pgMar w:top="1440" w:right="1800" w:bottom="1440" w:left="1800" w:header="851" w:footer="992" w:gutter="0"/>
          <w:pgNumType w:start="37"/>
          <w:cols w:space="425"/>
          <w:titlePg w:val="0"/>
          <w:docGrid w:type="lines" w:linePitch="312"/>
        </w:sectPr>
      </w:pPr>
      <w:r w:rsidRPr="002E245F">
        <w:rPr>
          <w:rFonts w:ascii="Arial" w:hAnsi="Arial" w:cs="Arial" w:hint="eastAsia"/>
          <w:sz w:val="28"/>
          <w:szCs w:val="28"/>
        </w:rPr>
        <w:t xml:space="preserve">11) </w:t>
      </w:r>
      <w:r w:rsidRPr="002E245F">
        <w:rPr>
          <w:rFonts w:ascii="Arial" w:hAnsi="Arial" w:cs="Arial"/>
          <w:sz w:val="28"/>
          <w:szCs w:val="28"/>
        </w:rPr>
        <w:t>系统设备参数设置表。</w:t>
      </w:r>
    </w:p>
    <w:p w:rsidR="002E245F" w:rsidRPr="002E245F" w:rsidP="002E245F">
      <w:pPr>
        <w:ind w:firstLine="479" w:firstLineChars="171"/>
        <w:rPr>
          <w:rFonts w:ascii="Arial" w:hAnsi="Arial" w:cs="Arial"/>
          <w:sz w:val="28"/>
          <w:szCs w:val="28"/>
        </w:rPr>
      </w:pPr>
      <w:r w:rsidRPr="002E245F">
        <w:rPr>
          <w:rFonts w:ascii="Arial" w:hAnsi="Arial" w:cs="Arial" w:hint="eastAsia"/>
          <w:sz w:val="28"/>
          <w:szCs w:val="28"/>
        </w:rPr>
        <w:t>2.</w:t>
      </w:r>
      <w:r w:rsidRPr="002E245F">
        <w:rPr>
          <w:rFonts w:ascii="Arial" w:hAnsi="Arial" w:cs="Arial"/>
          <w:sz w:val="28"/>
          <w:szCs w:val="28"/>
        </w:rPr>
        <w:t xml:space="preserve"> 隐蔽工程应提前验收。</w:t>
      </w:r>
    </w:p>
    <w:p w:rsidR="002E245F" w:rsidRPr="002E245F" w:rsidP="002E245F">
      <w:pPr>
        <w:jc w:val="center"/>
        <w:rPr>
          <w:rFonts w:ascii="Arial" w:hAnsi="Arial" w:cs="Arial"/>
          <w:spacing w:val="2"/>
          <w:sz w:val="28"/>
          <w:szCs w:val="28"/>
        </w:rPr>
      </w:pPr>
      <w:r w:rsidRPr="002E245F">
        <w:rPr>
          <w:rFonts w:ascii="Arial" w:hAnsi="宋体" w:cs="Arial"/>
          <w:spacing w:val="2"/>
          <w:sz w:val="28"/>
          <w:szCs w:val="28"/>
        </w:rPr>
        <w:t>主控项目</w:t>
      </w:r>
    </w:p>
    <w:p w:rsidR="002E245F" w:rsidRPr="002E245F" w:rsidP="00F65546">
      <w:pPr>
        <w:ind w:firstLine="280" w:firstLineChars="100"/>
        <w:rPr>
          <w:rFonts w:ascii="Arial" w:hAnsi="Arial" w:cs="Arial"/>
          <w:spacing w:val="2"/>
          <w:sz w:val="28"/>
          <w:szCs w:val="28"/>
        </w:rPr>
      </w:pPr>
      <w:r w:rsidRPr="002E245F">
        <w:rPr>
          <w:rFonts w:ascii="Arial" w:hAnsi="宋体" w:cs="Arial"/>
          <w:spacing w:val="2"/>
          <w:sz w:val="28"/>
          <w:szCs w:val="28"/>
        </w:rPr>
        <w:t>控制仪表、传感器、调节阀及控制柜等</w:t>
      </w:r>
      <w:r w:rsidRPr="002E245F">
        <w:rPr>
          <w:rFonts w:ascii="Arial" w:hAnsi="宋体" w:cs="Arial" w:hint="eastAsia"/>
          <w:spacing w:val="2"/>
          <w:sz w:val="28"/>
          <w:szCs w:val="28"/>
        </w:rPr>
        <w:t>应</w:t>
      </w:r>
      <w:r w:rsidRPr="002E245F">
        <w:rPr>
          <w:rFonts w:ascii="Arial" w:hAnsi="宋体" w:cs="Arial"/>
          <w:spacing w:val="2"/>
          <w:sz w:val="28"/>
          <w:szCs w:val="28"/>
        </w:rPr>
        <w:t>安装到位；设备之间的连接及排管、布线</w:t>
      </w:r>
      <w:r w:rsidRPr="002E245F">
        <w:rPr>
          <w:rFonts w:ascii="Arial" w:hAnsi="宋体" w:cs="Arial" w:hint="eastAsia"/>
          <w:spacing w:val="2"/>
          <w:sz w:val="28"/>
          <w:szCs w:val="28"/>
        </w:rPr>
        <w:t>应正确</w:t>
      </w:r>
      <w:r w:rsidRPr="002E245F">
        <w:rPr>
          <w:rFonts w:ascii="Arial" w:hAnsi="宋体" w:cs="Arial"/>
          <w:spacing w:val="2"/>
          <w:sz w:val="28"/>
          <w:szCs w:val="28"/>
        </w:rPr>
        <w:t>；设备品质证明</w:t>
      </w:r>
      <w:r w:rsidRPr="002E245F">
        <w:rPr>
          <w:rFonts w:ascii="Arial" w:hAnsi="宋体" w:cs="Arial" w:hint="eastAsia"/>
          <w:spacing w:val="2"/>
          <w:sz w:val="28"/>
          <w:szCs w:val="28"/>
        </w:rPr>
        <w:t>应</w:t>
      </w:r>
      <w:r w:rsidRPr="002E245F">
        <w:rPr>
          <w:rFonts w:ascii="Arial" w:hAnsi="宋体" w:cs="Arial"/>
          <w:spacing w:val="2"/>
          <w:sz w:val="28"/>
          <w:szCs w:val="28"/>
        </w:rPr>
        <w:t>齐全.</w:t>
      </w:r>
    </w:p>
    <w:p w:rsidR="002E245F" w:rsidRPr="002E245F" w:rsidP="002E245F">
      <w:pPr>
        <w:ind w:firstLine="560" w:firstLineChars="200"/>
        <w:rPr>
          <w:rFonts w:ascii="Arial" w:hAnsi="Arial" w:cs="Arial"/>
          <w:spacing w:val="2"/>
          <w:sz w:val="28"/>
          <w:szCs w:val="28"/>
        </w:rPr>
      </w:pPr>
      <w:r w:rsidRPr="002E245F">
        <w:rPr>
          <w:rFonts w:ascii="Arial" w:hAnsi="宋体" w:cs="Arial"/>
          <w:spacing w:val="2"/>
          <w:sz w:val="28"/>
          <w:szCs w:val="28"/>
        </w:rPr>
        <w:t>检</w:t>
      </w:r>
      <w:r w:rsidRPr="002E245F">
        <w:rPr>
          <w:rFonts w:ascii="Arial" w:hAnsi="宋体" w:cs="Arial" w:hint="eastAsia"/>
          <w:sz w:val="28"/>
          <w:szCs w:val="28"/>
        </w:rPr>
        <w:t>验</w:t>
      </w:r>
      <w:r w:rsidRPr="002E245F">
        <w:rPr>
          <w:rFonts w:ascii="Arial" w:hAnsi="宋体" w:cs="Arial"/>
          <w:spacing w:val="2"/>
          <w:sz w:val="28"/>
          <w:szCs w:val="28"/>
        </w:rPr>
        <w:t>方法：观察检查和核查文件。</w:t>
      </w:r>
    </w:p>
    <w:p w:rsidR="002E245F" w:rsidRPr="002E245F" w:rsidP="002E245F">
      <w:pPr>
        <w:ind w:firstLine="560" w:firstLineChars="200"/>
        <w:rPr>
          <w:rFonts w:ascii="Arial" w:hAnsi="Arial" w:cs="Arial"/>
          <w:spacing w:val="2"/>
          <w:sz w:val="28"/>
          <w:szCs w:val="28"/>
        </w:rPr>
      </w:pPr>
      <w:r w:rsidRPr="002E245F">
        <w:rPr>
          <w:rFonts w:ascii="Arial" w:hAnsi="宋体" w:cs="Arial"/>
          <w:spacing w:val="2"/>
          <w:sz w:val="28"/>
          <w:szCs w:val="28"/>
        </w:rPr>
        <w:t>检</w:t>
      </w:r>
      <w:r w:rsidRPr="002E245F">
        <w:rPr>
          <w:rFonts w:ascii="Arial" w:hAnsi="宋体" w:cs="Arial" w:hint="eastAsia"/>
          <w:sz w:val="28"/>
          <w:szCs w:val="28"/>
        </w:rPr>
        <w:t>验</w:t>
      </w:r>
      <w:r w:rsidRPr="002E245F">
        <w:rPr>
          <w:rFonts w:ascii="Arial" w:hAnsi="宋体" w:cs="Arial"/>
          <w:spacing w:val="2"/>
          <w:sz w:val="28"/>
          <w:szCs w:val="28"/>
        </w:rPr>
        <w:t>数量:全部.</w:t>
      </w:r>
    </w:p>
    <w:p w:rsidR="002E245F" w:rsidRPr="002E245F" w:rsidP="00F65546">
      <w:pPr>
        <w:ind w:firstLine="280" w:firstLineChars="100"/>
        <w:rPr>
          <w:rFonts w:ascii="Arial" w:hAnsi="Arial" w:cs="Arial"/>
          <w:spacing w:val="2"/>
          <w:sz w:val="28"/>
          <w:szCs w:val="28"/>
        </w:rPr>
      </w:pPr>
      <w:r w:rsidRPr="002E245F">
        <w:rPr>
          <w:rFonts w:ascii="Arial" w:hAnsi="宋体" w:cs="Arial"/>
          <w:spacing w:val="2"/>
          <w:sz w:val="28"/>
          <w:szCs w:val="28"/>
        </w:rPr>
        <w:t>进行系统的控制动作调试。</w:t>
      </w:r>
    </w:p>
    <w:p w:rsidR="002E245F" w:rsidRPr="002E245F" w:rsidP="002E245F">
      <w:pPr>
        <w:ind w:firstLine="560" w:firstLineChars="200"/>
        <w:rPr>
          <w:rFonts w:ascii="Arial" w:hAnsi="宋体" w:cs="Arial"/>
          <w:spacing w:val="2"/>
          <w:sz w:val="28"/>
          <w:szCs w:val="28"/>
        </w:rPr>
      </w:pPr>
      <w:r w:rsidRPr="002E245F">
        <w:rPr>
          <w:rFonts w:ascii="Arial" w:hAnsi="宋体" w:cs="Arial"/>
          <w:spacing w:val="2"/>
          <w:sz w:val="28"/>
          <w:szCs w:val="28"/>
        </w:rPr>
        <w:t>检</w:t>
      </w:r>
      <w:r w:rsidRPr="002E245F">
        <w:rPr>
          <w:rFonts w:ascii="Arial" w:hAnsi="宋体" w:cs="Arial" w:hint="eastAsia"/>
          <w:sz w:val="28"/>
          <w:szCs w:val="28"/>
        </w:rPr>
        <w:t>验</w:t>
      </w:r>
      <w:r w:rsidRPr="002E245F">
        <w:rPr>
          <w:rFonts w:ascii="Arial" w:hAnsi="宋体" w:cs="Arial"/>
          <w:spacing w:val="2"/>
          <w:sz w:val="28"/>
          <w:szCs w:val="28"/>
        </w:rPr>
        <w:t>方法：</w:t>
      </w:r>
      <w:r w:rsidRPr="002E245F">
        <w:rPr>
          <w:rFonts w:ascii="Arial" w:hAnsi="宋体" w:cs="Arial" w:hint="eastAsia"/>
          <w:spacing w:val="2"/>
          <w:sz w:val="28"/>
          <w:szCs w:val="28"/>
        </w:rPr>
        <w:t>应符合本规范第</w:t>
      </w:r>
      <w:smartTag w:uri="urn:schemas-microsoft-com:office:smarttags" w:element="chsdate">
        <w:smartTagPr>
          <w:attr w:name="Day" w:val="30"/>
          <w:attr w:name="IsLunarDate" w:val="False"/>
          <w:attr w:name="IsROCDate" w:val="False"/>
          <w:attr w:name="Month" w:val="12"/>
          <w:attr w:name="Year" w:val="1899"/>
        </w:smartTagPr>
        <w:r w:rsidRPr="002E245F">
          <w:rPr>
            <w:rFonts w:ascii="Arial" w:hAnsi="宋体" w:cs="Arial"/>
            <w:spacing w:val="2"/>
            <w:sz w:val="28"/>
            <w:szCs w:val="28"/>
          </w:rPr>
          <w:t>10.4</w:t>
        </w:r>
        <w:r w:rsidRPr="002E245F">
          <w:rPr>
            <w:rFonts w:ascii="Arial" w:hAnsi="宋体" w:cs="Arial" w:hint="eastAsia"/>
            <w:spacing w:val="2"/>
            <w:sz w:val="28"/>
            <w:szCs w:val="28"/>
          </w:rPr>
          <w:t>。2</w:t>
        </w:r>
      </w:smartTag>
      <w:r w:rsidRPr="002E245F">
        <w:rPr>
          <w:rFonts w:ascii="Arial" w:hAnsi="宋体" w:cs="Arial" w:hint="eastAsia"/>
          <w:spacing w:val="2"/>
          <w:sz w:val="28"/>
          <w:szCs w:val="28"/>
        </w:rPr>
        <w:t>条</w:t>
      </w:r>
      <w:r w:rsidRPr="002E245F">
        <w:rPr>
          <w:rFonts w:ascii="Arial" w:hAnsi="宋体" w:cs="Arial"/>
          <w:spacing w:val="2"/>
          <w:sz w:val="28"/>
          <w:szCs w:val="28"/>
        </w:rPr>
        <w:t>的要求。</w:t>
      </w:r>
    </w:p>
    <w:p w:rsidR="002E245F" w:rsidRPr="002E245F" w:rsidP="002E245F">
      <w:pPr>
        <w:ind w:firstLine="560" w:firstLineChars="200"/>
        <w:rPr>
          <w:rFonts w:ascii="Arial" w:hAnsi="宋体" w:cs="Arial"/>
          <w:spacing w:val="2"/>
          <w:sz w:val="28"/>
          <w:szCs w:val="28"/>
        </w:rPr>
      </w:pPr>
      <w:r w:rsidRPr="002E245F">
        <w:rPr>
          <w:rFonts w:ascii="Arial" w:hAnsi="宋体" w:cs="Arial"/>
          <w:spacing w:val="2"/>
          <w:sz w:val="28"/>
          <w:szCs w:val="28"/>
        </w:rPr>
        <w:t>检</w:t>
      </w:r>
      <w:r w:rsidRPr="002E245F">
        <w:rPr>
          <w:rFonts w:ascii="Arial" w:hAnsi="宋体" w:cs="Arial" w:hint="eastAsia"/>
          <w:sz w:val="28"/>
          <w:szCs w:val="28"/>
        </w:rPr>
        <w:t>验</w:t>
      </w:r>
      <w:r w:rsidRPr="002E245F">
        <w:rPr>
          <w:rFonts w:ascii="Arial" w:hAnsi="宋体" w:cs="Arial"/>
          <w:spacing w:val="2"/>
          <w:sz w:val="28"/>
          <w:szCs w:val="28"/>
        </w:rPr>
        <w:t>数量：全部。</w:t>
      </w:r>
    </w:p>
    <w:p w:rsidR="002E245F" w:rsidRPr="002E245F" w:rsidP="00F65546">
      <w:pPr>
        <w:ind w:firstLine="280" w:firstLineChars="100"/>
        <w:rPr>
          <w:rFonts w:ascii="Arial" w:hAnsi="宋体" w:cs="Arial"/>
          <w:spacing w:val="2"/>
          <w:sz w:val="28"/>
          <w:szCs w:val="28"/>
        </w:rPr>
      </w:pPr>
      <w:r w:rsidRPr="002E245F">
        <w:rPr>
          <w:rFonts w:ascii="Arial" w:hAnsi="宋体" w:cs="Arial"/>
          <w:spacing w:val="2"/>
          <w:sz w:val="28"/>
          <w:szCs w:val="28"/>
        </w:rPr>
        <w:t>中间验收完成后，应将自控系统投入运行不</w:t>
      </w:r>
      <w:r w:rsidRPr="002E245F">
        <w:rPr>
          <w:rFonts w:ascii="Arial" w:hAnsi="宋体" w:cs="Arial" w:hint="eastAsia"/>
          <w:spacing w:val="2"/>
          <w:sz w:val="28"/>
          <w:szCs w:val="28"/>
        </w:rPr>
        <w:t>少</w:t>
      </w:r>
      <w:r w:rsidRPr="002E245F">
        <w:rPr>
          <w:rFonts w:ascii="Arial" w:hAnsi="宋体" w:cs="Arial"/>
          <w:spacing w:val="2"/>
          <w:sz w:val="28"/>
          <w:szCs w:val="28"/>
        </w:rPr>
        <w:t>于一周，</w:t>
      </w:r>
      <w:r w:rsidRPr="002E245F">
        <w:rPr>
          <w:rFonts w:ascii="Arial" w:hAnsi="宋体" w:cs="Arial" w:hint="eastAsia"/>
          <w:spacing w:val="2"/>
          <w:sz w:val="28"/>
          <w:szCs w:val="28"/>
        </w:rPr>
        <w:t>然后</w:t>
      </w:r>
      <w:r w:rsidRPr="002E245F">
        <w:rPr>
          <w:rFonts w:ascii="Arial" w:hAnsi="宋体" w:cs="Arial"/>
          <w:spacing w:val="2"/>
          <w:sz w:val="28"/>
          <w:szCs w:val="28"/>
        </w:rPr>
        <w:t>施工方</w:t>
      </w:r>
      <w:r w:rsidRPr="002E245F">
        <w:rPr>
          <w:rFonts w:ascii="Arial" w:hAnsi="宋体" w:cs="Arial" w:hint="eastAsia"/>
          <w:spacing w:val="2"/>
          <w:sz w:val="28"/>
          <w:szCs w:val="28"/>
        </w:rPr>
        <w:t>应</w:t>
      </w:r>
      <w:r w:rsidRPr="002E245F">
        <w:rPr>
          <w:rFonts w:ascii="Arial" w:hAnsi="宋体" w:cs="Arial"/>
          <w:spacing w:val="2"/>
          <w:sz w:val="28"/>
          <w:szCs w:val="28"/>
        </w:rPr>
        <w:t>对系统做最后的调试，满足设计要求。</w:t>
      </w:r>
    </w:p>
    <w:p w:rsidR="00A45AB5" w:rsidRPr="007A420E" w:rsidP="00A45AB5">
      <w:pPr>
        <w:pStyle w:val="Heading1"/>
        <w:jc w:val="center"/>
        <w:rPr>
          <w:rFonts w:ascii="Arial" w:hAnsi="Arial"/>
          <w:sz w:val="28"/>
          <w:szCs w:val="28"/>
        </w:rPr>
      </w:pPr>
      <w:bookmarkStart w:id="18" w:name="_Toc214427901"/>
      <w:r w:rsidR="00022927">
        <w:rPr>
          <w:rFonts w:ascii="Arial" w:hAnsi="Arial" w:hint="eastAsia"/>
          <w:b w:val="0"/>
          <w:bCs w:val="0"/>
          <w:sz w:val="28"/>
          <w:szCs w:val="28"/>
        </w:rPr>
        <w:t xml:space="preserve">11     </w:t>
      </w:r>
      <w:r w:rsidRPr="007A420E">
        <w:rPr>
          <w:rFonts w:ascii="Arial"/>
          <w:b w:val="0"/>
          <w:bCs w:val="0"/>
          <w:sz w:val="28"/>
          <w:szCs w:val="28"/>
        </w:rPr>
        <w:t>设备安装</w:t>
      </w:r>
      <w:bookmarkEnd w:id="18"/>
    </w:p>
    <w:p w:rsidR="00A45AB5" w:rsidRPr="007A420E" w:rsidP="008C4D1B">
      <w:pPr>
        <w:ind w:firstLine="140" w:firstLineChars="50"/>
        <w:rPr>
          <w:rFonts w:ascii="Arial" w:hAnsi="Arial" w:cs="Arial"/>
          <w:spacing w:val="2"/>
          <w:sz w:val="28"/>
          <w:szCs w:val="28"/>
        </w:rPr>
      </w:pPr>
      <w:r w:rsidRPr="007A420E">
        <w:rPr>
          <w:rFonts w:ascii="Arial" w:hAnsi="宋体" w:cs="Arial"/>
          <w:spacing w:val="2"/>
          <w:sz w:val="28"/>
          <w:szCs w:val="28"/>
        </w:rPr>
        <w:t>设备</w:t>
      </w:r>
      <w:r w:rsidRPr="007A420E">
        <w:rPr>
          <w:rFonts w:ascii="Arial" w:hAnsi="宋体" w:cs="Arial" w:hint="eastAsia"/>
          <w:spacing w:val="2"/>
          <w:sz w:val="28"/>
          <w:szCs w:val="28"/>
        </w:rPr>
        <w:t>在</w:t>
      </w:r>
      <w:r w:rsidRPr="007A420E">
        <w:rPr>
          <w:rFonts w:ascii="Arial" w:hAnsi="宋体" w:cs="Arial"/>
          <w:spacing w:val="2"/>
          <w:sz w:val="28"/>
          <w:szCs w:val="28"/>
        </w:rPr>
        <w:t>现场开箱之前，应在较清洁的环境内存放，并应注意防潮.</w:t>
      </w:r>
    </w:p>
    <w:p w:rsidR="00A45AB5" w:rsidRPr="007A420E" w:rsidP="008C4D1B">
      <w:pPr>
        <w:ind w:firstLine="140" w:firstLineChars="50"/>
        <w:rPr>
          <w:rFonts w:ascii="Arial" w:hAnsi="Arial" w:cs="Arial"/>
          <w:spacing w:val="2"/>
          <w:sz w:val="28"/>
          <w:szCs w:val="28"/>
        </w:rPr>
      </w:pPr>
      <w:r w:rsidRPr="007A420E">
        <w:rPr>
          <w:rFonts w:ascii="Arial" w:hAnsi="宋体" w:cs="Arial"/>
          <w:spacing w:val="2"/>
          <w:sz w:val="28"/>
          <w:szCs w:val="28"/>
        </w:rPr>
        <w:t>设备应在指定的非受控环境拆除外包装（生物安全柜除外），但不得拆除、损坏内包装。设备内包装应在搬入口前室的受控环境中先按从顶部至底部方向采用净化吸尘器吸尘、清洁后再拆除.设备的外层包装膜应按从顶部到底部的顺序剥离.</w:t>
      </w:r>
    </w:p>
    <w:p w:rsidR="00A45AB5" w:rsidRPr="007A420E" w:rsidP="008C4D1B">
      <w:pPr>
        <w:ind w:firstLine="280" w:firstLineChars="100"/>
        <w:rPr>
          <w:rFonts w:ascii="Arial" w:hAnsi="Arial" w:cs="Arial"/>
          <w:spacing w:val="2"/>
          <w:sz w:val="28"/>
          <w:szCs w:val="28"/>
        </w:rPr>
        <w:sectPr>
          <w:type w:val="nextPage"/>
          <w:pgSz w:w="11906" w:h="16838"/>
          <w:pgMar w:top="1440" w:right="1800" w:bottom="1440" w:left="1800" w:header="851" w:footer="992" w:gutter="0"/>
          <w:pgNumType w:start="38"/>
          <w:cols w:space="425"/>
          <w:titlePg w:val="0"/>
          <w:docGrid w:type="lines" w:linePitch="312"/>
        </w:sectPr>
      </w:pPr>
      <w:r w:rsidRPr="007A420E">
        <w:rPr>
          <w:rFonts w:ascii="Arial" w:hAnsi="宋体" w:cs="Arial"/>
          <w:spacing w:val="2"/>
          <w:sz w:val="28"/>
          <w:szCs w:val="28"/>
        </w:rPr>
        <w:t>设备运到现场拆开内包装，应核查装箱文件、配件、设备外观，</w:t>
      </w:r>
      <w:r w:rsidRPr="007A420E">
        <w:rPr>
          <w:rFonts w:ascii="Arial" w:hAnsi="宋体" w:cs="Arial" w:hint="eastAsia"/>
          <w:spacing w:val="2"/>
          <w:sz w:val="28"/>
          <w:szCs w:val="28"/>
        </w:rPr>
        <w:t>并应填写</w:t>
      </w:r>
      <w:r w:rsidRPr="007A420E">
        <w:rPr>
          <w:rFonts w:ascii="Arial" w:hAnsi="宋体" w:cs="Arial"/>
          <w:spacing w:val="2"/>
          <w:sz w:val="28"/>
          <w:szCs w:val="28"/>
        </w:rPr>
        <w:t>开箱验收记录，</w:t>
      </w:r>
      <w:r w:rsidRPr="007A420E">
        <w:rPr>
          <w:rFonts w:ascii="Arial" w:hAnsi="宋体" w:cs="Arial" w:hint="eastAsia"/>
          <w:spacing w:val="2"/>
          <w:sz w:val="28"/>
          <w:szCs w:val="28"/>
        </w:rPr>
        <w:t>然后应</w:t>
      </w:r>
      <w:r w:rsidRPr="007A420E">
        <w:rPr>
          <w:rFonts w:ascii="Arial" w:hAnsi="宋体" w:cs="Arial"/>
          <w:spacing w:val="2"/>
          <w:sz w:val="28"/>
          <w:szCs w:val="28"/>
        </w:rPr>
        <w:t>向监理工程师报验.设备开箱检查完毕后应立即开始安装。</w:t>
      </w:r>
    </w:p>
    <w:p w:rsidR="00A45AB5" w:rsidRPr="007A420E" w:rsidP="00A45AB5">
      <w:pPr>
        <w:pStyle w:val="Heading2"/>
        <w:jc w:val="center"/>
        <w:rPr>
          <w:rFonts w:eastAsia="宋体" w:hint="eastAsia"/>
          <w:sz w:val="28"/>
          <w:szCs w:val="28"/>
        </w:rPr>
      </w:pPr>
      <w:bookmarkStart w:id="19" w:name="_Toc214427903"/>
      <w:r w:rsidR="008C4D1B">
        <w:rPr>
          <w:rFonts w:eastAsia="宋体" w:hint="eastAsia"/>
          <w:b w:val="0"/>
          <w:bCs w:val="0"/>
          <w:sz w:val="28"/>
          <w:szCs w:val="28"/>
        </w:rPr>
        <w:t>1，</w:t>
      </w:r>
      <w:r w:rsidRPr="007A420E">
        <w:rPr>
          <w:rFonts w:eastAsia="宋体"/>
          <w:b w:val="0"/>
          <w:bCs w:val="0"/>
          <w:sz w:val="28"/>
          <w:szCs w:val="28"/>
        </w:rPr>
        <w:t>净化设备</w:t>
      </w:r>
      <w:r w:rsidRPr="007A420E">
        <w:rPr>
          <w:rFonts w:eastAsia="宋体" w:hint="eastAsia"/>
          <w:b w:val="0"/>
          <w:bCs w:val="0"/>
          <w:sz w:val="28"/>
          <w:szCs w:val="28"/>
        </w:rPr>
        <w:t>安装</w:t>
      </w:r>
      <w:bookmarkEnd w:id="19"/>
    </w:p>
    <w:p w:rsidR="00A45AB5" w:rsidRPr="007A420E" w:rsidP="008C4D1B">
      <w:pPr>
        <w:ind w:firstLine="140" w:firstLineChars="50"/>
        <w:rPr>
          <w:rFonts w:ascii="Arial" w:hAnsi="Arial" w:cs="Arial"/>
          <w:spacing w:val="2"/>
          <w:sz w:val="28"/>
          <w:szCs w:val="28"/>
        </w:rPr>
      </w:pPr>
      <w:r w:rsidRPr="007A420E">
        <w:rPr>
          <w:rFonts w:ascii="Arial" w:hAnsi="Arial" w:cs="Arial" w:hint="eastAsia"/>
          <w:spacing w:val="2"/>
          <w:sz w:val="28"/>
          <w:szCs w:val="28"/>
        </w:rPr>
        <w:t>有风机的净化设备</w:t>
      </w:r>
      <w:r w:rsidRPr="007A420E">
        <w:rPr>
          <w:rFonts w:ascii="Arial" w:hAnsi="宋体" w:cs="Arial" w:hint="eastAsia"/>
          <w:spacing w:val="2"/>
          <w:sz w:val="28"/>
          <w:szCs w:val="28"/>
        </w:rPr>
        <w:t>当其</w:t>
      </w:r>
      <w:r w:rsidRPr="007A420E">
        <w:rPr>
          <w:rFonts w:ascii="Arial" w:hAnsi="宋体" w:cs="Arial"/>
          <w:spacing w:val="2"/>
          <w:sz w:val="28"/>
          <w:szCs w:val="28"/>
        </w:rPr>
        <w:t>风机底座与箱体软连接</w:t>
      </w:r>
      <w:r w:rsidRPr="007A420E">
        <w:rPr>
          <w:rFonts w:ascii="Arial" w:hAnsi="宋体" w:cs="Arial" w:hint="eastAsia"/>
          <w:spacing w:val="2"/>
          <w:sz w:val="28"/>
          <w:szCs w:val="28"/>
        </w:rPr>
        <w:t>时</w:t>
      </w:r>
      <w:r w:rsidRPr="007A420E">
        <w:rPr>
          <w:rFonts w:ascii="Arial" w:hAnsi="宋体" w:cs="Arial"/>
          <w:spacing w:val="2"/>
          <w:sz w:val="28"/>
          <w:szCs w:val="28"/>
        </w:rPr>
        <w:t>，搬运时应将底座架起固定，就位后放下.</w:t>
      </w:r>
    </w:p>
    <w:p w:rsidR="00A45AB5" w:rsidRPr="007A420E" w:rsidP="008C4D1B">
      <w:pPr>
        <w:ind w:firstLine="140" w:firstLineChars="50"/>
        <w:rPr>
          <w:rFonts w:ascii="Arial" w:hAnsi="Arial" w:cs="Arial"/>
          <w:spacing w:val="2"/>
          <w:sz w:val="28"/>
          <w:szCs w:val="28"/>
        </w:rPr>
      </w:pPr>
      <w:r w:rsidRPr="007A420E">
        <w:rPr>
          <w:rFonts w:ascii="Arial" w:hAnsi="宋体" w:cs="Arial"/>
          <w:spacing w:val="2"/>
          <w:sz w:val="28"/>
          <w:szCs w:val="28"/>
        </w:rPr>
        <w:t>净化设备安装应在建筑内部装饰和净化空调系统施工安装完成,并进行全面清扫、擦拭干净之后进行，但与围护结构相连的设备(如余压阀、传递窗、空气吹淋室、气闸等）或其排风、排水（如排风洁净工作台、生物安全柜和净化空调器的排水地漏等）管道必须与围护结构同时施工时,与围护结构应圆弧过渡，曲率半径不应小于</w:t>
      </w:r>
      <w:r w:rsidRPr="007A420E">
        <w:rPr>
          <w:rFonts w:ascii="Arial" w:hAnsi="Arial" w:cs="Arial"/>
          <w:spacing w:val="2"/>
          <w:sz w:val="28"/>
          <w:szCs w:val="28"/>
        </w:rPr>
        <w:t>30mm</w:t>
      </w:r>
      <w:r w:rsidRPr="007A420E">
        <w:rPr>
          <w:rFonts w:ascii="Arial" w:hAnsi="宋体" w:cs="Arial"/>
          <w:spacing w:val="2"/>
          <w:sz w:val="28"/>
          <w:szCs w:val="28"/>
        </w:rPr>
        <w:t>，连接缝应采用密封措施,做到严密清洁。</w:t>
      </w:r>
    </w:p>
    <w:p w:rsidR="00A45AB5" w:rsidRPr="007A420E" w:rsidP="007A420E">
      <w:pPr>
        <w:ind w:firstLine="560" w:firstLineChars="200"/>
        <w:rPr>
          <w:rFonts w:ascii="Arial" w:hAnsi="Arial" w:cs="Arial"/>
          <w:spacing w:val="2"/>
          <w:sz w:val="28"/>
          <w:szCs w:val="28"/>
        </w:rPr>
      </w:pPr>
      <w:r w:rsidRPr="007A420E">
        <w:rPr>
          <w:rFonts w:ascii="Arial" w:hAnsi="宋体" w:cs="Arial"/>
          <w:spacing w:val="2"/>
          <w:sz w:val="28"/>
          <w:szCs w:val="28"/>
        </w:rPr>
        <w:t>设备或其管道的送、回、排风（水）口</w:t>
      </w:r>
      <w:r w:rsidRPr="007A420E">
        <w:rPr>
          <w:rFonts w:ascii="Arial" w:hAnsi="宋体" w:cs="Arial" w:hint="eastAsia"/>
          <w:spacing w:val="2"/>
          <w:sz w:val="28"/>
          <w:szCs w:val="28"/>
        </w:rPr>
        <w:t>在设备或其管道</w:t>
      </w:r>
      <w:r w:rsidRPr="007A420E">
        <w:rPr>
          <w:rFonts w:ascii="Arial" w:hAnsi="宋体" w:cs="Arial"/>
          <w:spacing w:val="2"/>
          <w:sz w:val="28"/>
          <w:szCs w:val="28"/>
        </w:rPr>
        <w:t>安装前</w:t>
      </w:r>
      <w:r w:rsidRPr="007A420E">
        <w:rPr>
          <w:rFonts w:ascii="Arial" w:hAnsi="宋体" w:cs="Arial" w:hint="eastAsia"/>
          <w:spacing w:val="2"/>
          <w:sz w:val="28"/>
          <w:szCs w:val="28"/>
        </w:rPr>
        <w:t>、</w:t>
      </w:r>
      <w:r w:rsidRPr="007A420E">
        <w:rPr>
          <w:rFonts w:ascii="Arial" w:hAnsi="宋体" w:cs="Arial"/>
          <w:spacing w:val="2"/>
          <w:sz w:val="28"/>
          <w:szCs w:val="28"/>
        </w:rPr>
        <w:t>安装后至洁净室投入运行前应封闭。</w:t>
      </w:r>
    </w:p>
    <w:p w:rsidR="00A45AB5" w:rsidRPr="007A420E" w:rsidP="008C4D1B">
      <w:pPr>
        <w:ind w:firstLine="140" w:firstLineChars="50"/>
        <w:rPr>
          <w:rFonts w:ascii="Arial" w:hAnsi="Arial" w:cs="Arial"/>
          <w:spacing w:val="2"/>
          <w:sz w:val="28"/>
          <w:szCs w:val="28"/>
        </w:rPr>
      </w:pPr>
      <w:r w:rsidRPr="007A420E">
        <w:rPr>
          <w:rFonts w:ascii="Arial" w:hAnsi="宋体" w:cs="Arial"/>
          <w:spacing w:val="2"/>
          <w:sz w:val="28"/>
          <w:szCs w:val="28"/>
        </w:rPr>
        <w:t>安装设备的地面应水平、平整，设备在安装就位后应保持其纵轴垂直、横轴水平.</w:t>
      </w:r>
    </w:p>
    <w:p w:rsidR="00A45AB5" w:rsidRPr="007A420E" w:rsidP="008C4D1B">
      <w:pPr>
        <w:ind w:firstLine="140" w:firstLineChars="50"/>
        <w:rPr>
          <w:rFonts w:ascii="Arial" w:hAnsi="Arial" w:cs="Arial"/>
          <w:spacing w:val="2"/>
          <w:sz w:val="28"/>
          <w:szCs w:val="28"/>
        </w:rPr>
      </w:pPr>
      <w:r w:rsidRPr="007A420E">
        <w:rPr>
          <w:rFonts w:ascii="Arial" w:hAnsi="宋体" w:cs="Arial"/>
          <w:spacing w:val="2"/>
          <w:sz w:val="28"/>
          <w:szCs w:val="28"/>
        </w:rPr>
        <w:t>带风机的气闸室或空气吹淋室与地面之间应垫隔振层,缝隙应用密封胶密封。</w:t>
      </w:r>
    </w:p>
    <w:p w:rsidR="00A45AB5" w:rsidRPr="007A420E" w:rsidP="008C4D1B">
      <w:pPr>
        <w:ind w:firstLine="140" w:firstLineChars="50"/>
        <w:rPr>
          <w:rFonts w:ascii="Arial" w:hAnsi="Arial" w:cs="Arial"/>
          <w:spacing w:val="2"/>
          <w:sz w:val="28"/>
          <w:szCs w:val="28"/>
        </w:rPr>
      </w:pPr>
      <w:r w:rsidRPr="007A420E">
        <w:rPr>
          <w:rFonts w:ascii="Arial" w:hAnsi="宋体" w:cs="Arial"/>
          <w:spacing w:val="2"/>
          <w:sz w:val="28"/>
          <w:szCs w:val="28"/>
        </w:rPr>
        <w:t>带风机的层流罩直接安装在吊顶上时，其箱体与吊顶板接触部位应有隔振垫等防振措施,缝隙</w:t>
      </w:r>
      <w:r w:rsidRPr="007A420E">
        <w:rPr>
          <w:rFonts w:ascii="Arial" w:hAnsi="宋体" w:cs="Arial" w:hint="eastAsia"/>
          <w:spacing w:val="2"/>
          <w:sz w:val="28"/>
          <w:szCs w:val="28"/>
        </w:rPr>
        <w:t>应</w:t>
      </w:r>
      <w:r w:rsidRPr="007A420E">
        <w:rPr>
          <w:rFonts w:ascii="Arial" w:hAnsi="宋体" w:cs="Arial"/>
          <w:spacing w:val="2"/>
          <w:sz w:val="28"/>
          <w:szCs w:val="28"/>
        </w:rPr>
        <w:t>用密封胶密封.</w:t>
      </w:r>
    </w:p>
    <w:p w:rsidR="00A45AB5" w:rsidRPr="007A420E" w:rsidP="008C4D1B">
      <w:pPr>
        <w:ind w:firstLine="140" w:firstLineChars="50"/>
        <w:rPr>
          <w:rFonts w:ascii="Arial" w:hAnsi="Arial" w:cs="Arial"/>
          <w:spacing w:val="2"/>
          <w:sz w:val="28"/>
          <w:szCs w:val="28"/>
        </w:rPr>
        <w:sectPr>
          <w:type w:val="nextPage"/>
          <w:pgSz w:w="11906" w:h="16838"/>
          <w:pgMar w:top="1440" w:right="1800" w:bottom="1440" w:left="1800" w:header="851" w:footer="992" w:gutter="0"/>
          <w:pgNumType w:start="39"/>
          <w:cols w:space="425"/>
          <w:titlePg w:val="0"/>
          <w:docGrid w:type="lines" w:linePitch="312"/>
        </w:sectPr>
      </w:pPr>
      <w:r w:rsidRPr="007A420E">
        <w:rPr>
          <w:rFonts w:ascii="Arial" w:hAnsi="宋体" w:cs="Arial"/>
          <w:spacing w:val="2"/>
          <w:sz w:val="28"/>
          <w:szCs w:val="28"/>
        </w:rPr>
        <w:t>凡有风机的设备，安装完毕后风机应进行试运行，试运行时叶轮旋转方向</w:t>
      </w:r>
      <w:r w:rsidRPr="007A420E">
        <w:rPr>
          <w:rFonts w:ascii="Arial" w:hAnsi="宋体" w:cs="Arial" w:hint="eastAsia"/>
          <w:spacing w:val="2"/>
          <w:sz w:val="28"/>
          <w:szCs w:val="28"/>
        </w:rPr>
        <w:t>应</w:t>
      </w:r>
      <w:r w:rsidRPr="007A420E">
        <w:rPr>
          <w:rFonts w:ascii="Arial" w:hAnsi="宋体" w:cs="Arial"/>
          <w:spacing w:val="2"/>
          <w:sz w:val="28"/>
          <w:szCs w:val="28"/>
        </w:rPr>
        <w:t>正确,试运行时间按设备的技术文件要求确定，当无规定时，不应少于</w:t>
      </w:r>
      <w:r w:rsidRPr="007A420E">
        <w:rPr>
          <w:rFonts w:ascii="Arial" w:hAnsi="Arial" w:cs="Arial"/>
          <w:spacing w:val="2"/>
          <w:sz w:val="28"/>
          <w:szCs w:val="28"/>
        </w:rPr>
        <w:t>1h</w:t>
      </w:r>
      <w:r w:rsidRPr="007A420E">
        <w:rPr>
          <w:rFonts w:ascii="Arial" w:hAnsi="宋体" w:cs="Arial"/>
          <w:spacing w:val="2"/>
          <w:sz w:val="28"/>
          <w:szCs w:val="28"/>
        </w:rPr>
        <w:t>。</w:t>
      </w:r>
    </w:p>
    <w:p w:rsidR="00A45AB5" w:rsidRPr="007A420E" w:rsidP="00A45AB5">
      <w:pPr>
        <w:pStyle w:val="Heading2"/>
        <w:jc w:val="center"/>
        <w:rPr>
          <w:rFonts w:eastAsia="宋体" w:hint="eastAsia"/>
          <w:sz w:val="28"/>
          <w:szCs w:val="28"/>
        </w:rPr>
      </w:pPr>
      <w:bookmarkStart w:id="20" w:name="_Toc214427904"/>
      <w:r w:rsidR="008C4D1B">
        <w:rPr>
          <w:rFonts w:eastAsia="宋体" w:hint="eastAsia"/>
          <w:b w:val="0"/>
          <w:bCs w:val="0"/>
          <w:sz w:val="28"/>
          <w:szCs w:val="28"/>
        </w:rPr>
        <w:t>2，</w:t>
      </w:r>
      <w:r w:rsidRPr="007A420E">
        <w:rPr>
          <w:rFonts w:eastAsia="宋体"/>
          <w:b w:val="0"/>
          <w:bCs w:val="0"/>
          <w:sz w:val="28"/>
          <w:szCs w:val="28"/>
        </w:rPr>
        <w:t xml:space="preserve"> 设备层中的空调及冷热源设备</w:t>
      </w:r>
      <w:r w:rsidRPr="007A420E">
        <w:rPr>
          <w:rFonts w:eastAsia="宋体" w:hint="eastAsia"/>
          <w:b w:val="0"/>
          <w:bCs w:val="0"/>
          <w:sz w:val="28"/>
          <w:szCs w:val="28"/>
        </w:rPr>
        <w:t>安装</w:t>
      </w:r>
      <w:bookmarkEnd w:id="20"/>
    </w:p>
    <w:p w:rsidR="00A45AB5" w:rsidRPr="00AD32D7" w:rsidP="008C4D1B">
      <w:pPr>
        <w:ind w:firstLine="280" w:firstLineChars="100"/>
        <w:rPr>
          <w:rFonts w:ascii="Arial" w:hAnsi="Arial" w:cs="Arial"/>
          <w:spacing w:val="2"/>
          <w:sz w:val="28"/>
          <w:szCs w:val="28"/>
          <w:u w:val="thick"/>
        </w:rPr>
      </w:pPr>
      <w:r w:rsidRPr="00AD32D7">
        <w:rPr>
          <w:rFonts w:ascii="Arial" w:hAnsi="宋体" w:cs="Arial"/>
          <w:spacing w:val="2"/>
          <w:sz w:val="28"/>
          <w:szCs w:val="28"/>
          <w:u w:val="thick"/>
        </w:rPr>
        <w:t>安装空调设备时应按设计要求，核对型号、规格、方向和功能段</w:t>
      </w:r>
      <w:r w:rsidRPr="00AD32D7">
        <w:rPr>
          <w:rFonts w:ascii="Arial" w:hAnsi="宋体" w:cs="Arial" w:hint="eastAsia"/>
          <w:spacing w:val="2"/>
          <w:sz w:val="28"/>
          <w:szCs w:val="28"/>
          <w:u w:val="thick"/>
        </w:rPr>
        <w:t>（</w:t>
      </w:r>
      <w:r w:rsidRPr="00AD32D7">
        <w:rPr>
          <w:rFonts w:ascii="Arial" w:hAnsi="宋体" w:cs="Arial"/>
          <w:spacing w:val="2"/>
          <w:sz w:val="28"/>
          <w:szCs w:val="28"/>
          <w:u w:val="thick"/>
        </w:rPr>
        <w:t>或模块</w:t>
      </w:r>
      <w:r w:rsidRPr="00AD32D7">
        <w:rPr>
          <w:rFonts w:ascii="Arial" w:hAnsi="宋体" w:cs="Arial" w:hint="eastAsia"/>
          <w:spacing w:val="2"/>
          <w:sz w:val="28"/>
          <w:szCs w:val="28"/>
          <w:u w:val="thick"/>
        </w:rPr>
        <w:t>）</w:t>
      </w:r>
      <w:r w:rsidRPr="00AD32D7">
        <w:rPr>
          <w:rFonts w:ascii="Arial" w:hAnsi="宋体" w:cs="Arial"/>
          <w:spacing w:val="2"/>
          <w:sz w:val="28"/>
          <w:szCs w:val="28"/>
          <w:u w:val="thick"/>
        </w:rPr>
        <w:t>。</w:t>
      </w:r>
    </w:p>
    <w:p w:rsidR="00A45AB5" w:rsidRPr="007A420E" w:rsidP="008C4D1B">
      <w:pPr>
        <w:ind w:firstLine="280" w:firstLineChars="100"/>
        <w:rPr>
          <w:rFonts w:ascii="Arial" w:hAnsi="Arial" w:cs="Arial"/>
          <w:spacing w:val="2"/>
          <w:sz w:val="28"/>
          <w:szCs w:val="28"/>
        </w:rPr>
      </w:pPr>
      <w:r w:rsidRPr="007A420E">
        <w:rPr>
          <w:rFonts w:ascii="Arial" w:hAnsi="宋体" w:cs="Arial"/>
          <w:spacing w:val="2"/>
          <w:sz w:val="28"/>
          <w:szCs w:val="28"/>
        </w:rPr>
        <w:t>安装空调设备时应对设备内部进行清洗、擦拭、除去尘土、杂物和油污.</w:t>
      </w:r>
    </w:p>
    <w:p w:rsidR="00A45AB5" w:rsidRPr="007A420E" w:rsidP="008C4D1B">
      <w:pPr>
        <w:ind w:firstLine="280" w:firstLineChars="100"/>
        <w:rPr>
          <w:rFonts w:ascii="Arial" w:hAnsi="Arial" w:cs="Arial"/>
          <w:spacing w:val="2"/>
          <w:sz w:val="28"/>
          <w:szCs w:val="28"/>
        </w:rPr>
      </w:pPr>
      <w:r w:rsidRPr="007A420E">
        <w:rPr>
          <w:rFonts w:ascii="Arial" w:hAnsi="宋体" w:cs="Arial"/>
          <w:spacing w:val="2"/>
          <w:sz w:val="28"/>
          <w:szCs w:val="28"/>
        </w:rPr>
        <w:t>有检查门设备的门框应平整,密封垫应符合本规范</w:t>
      </w:r>
      <w:r w:rsidRPr="007A420E">
        <w:rPr>
          <w:rFonts w:ascii="Arial" w:hAnsi="宋体" w:cs="Arial" w:hint="eastAsia"/>
          <w:spacing w:val="2"/>
          <w:sz w:val="28"/>
          <w:szCs w:val="28"/>
        </w:rPr>
        <w:t>第</w:t>
      </w:r>
      <w:smartTag w:uri="urn:schemas-microsoft-com:office:smarttags" w:element="chsdate">
        <w:smartTagPr>
          <w:attr w:name="Day" w:val="30"/>
          <w:attr w:name="IsLunarDate" w:val="False"/>
          <w:attr w:name="IsROCDate" w:val="False"/>
          <w:attr w:name="Month" w:val="12"/>
          <w:attr w:name="Year" w:val="1899"/>
        </w:smartTagPr>
        <w:r w:rsidRPr="007A420E">
          <w:rPr>
            <w:rFonts w:ascii="Arial" w:hAnsi="Arial" w:cs="Arial"/>
            <w:spacing w:val="2"/>
            <w:sz w:val="28"/>
            <w:szCs w:val="28"/>
          </w:rPr>
          <w:t>5。3.2</w:t>
        </w:r>
      </w:smartTag>
      <w:r w:rsidRPr="007A420E">
        <w:rPr>
          <w:rFonts w:ascii="Arial" w:hAnsi="Arial" w:cs="Arial" w:hint="eastAsia"/>
          <w:spacing w:val="2"/>
          <w:sz w:val="28"/>
          <w:szCs w:val="28"/>
        </w:rPr>
        <w:t>条</w:t>
      </w:r>
      <w:r w:rsidRPr="007A420E">
        <w:rPr>
          <w:rFonts w:ascii="Arial" w:hAnsi="宋体" w:cs="Arial"/>
          <w:spacing w:val="2"/>
          <w:sz w:val="28"/>
          <w:szCs w:val="28"/>
        </w:rPr>
        <w:t>和</w:t>
      </w:r>
      <w:r w:rsidRPr="007A420E">
        <w:rPr>
          <w:rFonts w:ascii="Arial" w:hAnsi="宋体" w:cs="Arial" w:hint="eastAsia"/>
          <w:spacing w:val="2"/>
          <w:sz w:val="28"/>
          <w:szCs w:val="28"/>
        </w:rPr>
        <w:t>第</w:t>
      </w:r>
      <w:r w:rsidRPr="007A420E">
        <w:rPr>
          <w:rFonts w:ascii="Arial" w:hAnsi="Arial" w:cs="Arial"/>
          <w:spacing w:val="2"/>
          <w:sz w:val="28"/>
          <w:szCs w:val="28"/>
        </w:rPr>
        <w:t>5。3.3</w:t>
      </w:r>
      <w:r w:rsidRPr="007A420E">
        <w:rPr>
          <w:rFonts w:ascii="Arial" w:hAnsi="宋体" w:cs="Arial"/>
          <w:spacing w:val="2"/>
          <w:sz w:val="28"/>
          <w:szCs w:val="28"/>
        </w:rPr>
        <w:t>条的</w:t>
      </w:r>
      <w:r w:rsidRPr="007A420E">
        <w:rPr>
          <w:rFonts w:ascii="Arial" w:hAnsi="宋体" w:cs="Arial" w:hint="eastAsia"/>
          <w:spacing w:val="2"/>
          <w:sz w:val="28"/>
          <w:szCs w:val="28"/>
        </w:rPr>
        <w:t>规定</w:t>
      </w:r>
      <w:r w:rsidRPr="007A420E">
        <w:rPr>
          <w:rFonts w:ascii="Arial" w:hAnsi="宋体" w:cs="Arial"/>
          <w:spacing w:val="2"/>
          <w:sz w:val="28"/>
          <w:szCs w:val="28"/>
        </w:rPr>
        <w:t>。</w:t>
      </w:r>
    </w:p>
    <w:p w:rsidR="00A45AB5" w:rsidRPr="00AD32D7" w:rsidP="008C4D1B">
      <w:pPr>
        <w:ind w:firstLine="280" w:firstLineChars="100"/>
        <w:rPr>
          <w:rFonts w:ascii="Arial" w:hAnsi="Arial" w:cs="Arial"/>
          <w:spacing w:val="2"/>
          <w:sz w:val="28"/>
          <w:szCs w:val="28"/>
          <w:u w:val="thick"/>
        </w:rPr>
      </w:pPr>
      <w:r w:rsidRPr="00AD32D7">
        <w:rPr>
          <w:rFonts w:ascii="Arial" w:hAnsi="宋体" w:cs="Arial"/>
          <w:spacing w:val="2"/>
          <w:sz w:val="28"/>
          <w:szCs w:val="28"/>
          <w:u w:val="thick"/>
        </w:rPr>
        <w:t>应对现场(包括技术夹层和机房）组装后的组合式空调机组本体的各连接缝做密封处理，然后按国家现行标准《组合式空调机组》</w:t>
      </w:r>
      <w:r w:rsidRPr="00AD32D7">
        <w:rPr>
          <w:rFonts w:ascii="Arial" w:hAnsi="Arial" w:cs="Arial"/>
          <w:spacing w:val="2"/>
          <w:sz w:val="28"/>
          <w:szCs w:val="28"/>
          <w:u w:val="thick"/>
        </w:rPr>
        <w:t>GB/T1429</w:t>
      </w:r>
      <w:r w:rsidRPr="00AD32D7">
        <w:rPr>
          <w:rFonts w:ascii="Arial" w:hAnsi="宋体" w:cs="Arial"/>
          <w:spacing w:val="2"/>
          <w:sz w:val="28"/>
          <w:szCs w:val="28"/>
          <w:u w:val="thick"/>
        </w:rPr>
        <w:t>的方法检漏。</w:t>
      </w:r>
    </w:p>
    <w:p w:rsidR="00A45AB5" w:rsidRPr="007A420E" w:rsidP="008C4D1B">
      <w:pPr>
        <w:ind w:firstLine="280" w:firstLineChars="100"/>
        <w:rPr>
          <w:rFonts w:ascii="Arial" w:hAnsi="Arial" w:cs="Arial"/>
          <w:spacing w:val="2"/>
          <w:sz w:val="28"/>
          <w:szCs w:val="28"/>
        </w:rPr>
      </w:pPr>
      <w:r w:rsidRPr="007A420E">
        <w:rPr>
          <w:rFonts w:ascii="Arial" w:hAnsi="宋体" w:cs="Arial"/>
          <w:spacing w:val="2"/>
          <w:sz w:val="28"/>
          <w:szCs w:val="28"/>
        </w:rPr>
        <w:t>净化风机盘管的进出水管均应绝热，排水软管不得折弯</w:t>
      </w:r>
      <w:r w:rsidRPr="007A420E">
        <w:rPr>
          <w:rFonts w:ascii="Arial" w:hAnsi="宋体" w:cs="Arial" w:hint="eastAsia"/>
          <w:spacing w:val="2"/>
          <w:sz w:val="28"/>
          <w:szCs w:val="28"/>
        </w:rPr>
        <w:t>、</w:t>
      </w:r>
      <w:r w:rsidRPr="007A420E">
        <w:rPr>
          <w:rFonts w:ascii="Arial" w:hAnsi="宋体" w:cs="Arial"/>
          <w:spacing w:val="2"/>
          <w:sz w:val="28"/>
          <w:szCs w:val="28"/>
        </w:rPr>
        <w:t>压扁,凝水盘的排水口应处于最低位置。</w:t>
      </w:r>
    </w:p>
    <w:p w:rsidR="00A45AB5" w:rsidRPr="007A420E" w:rsidP="008C4D1B">
      <w:pPr>
        <w:ind w:firstLine="280" w:firstLineChars="100"/>
        <w:rPr>
          <w:rFonts w:ascii="Arial" w:hAnsi="Arial" w:cs="Arial"/>
          <w:spacing w:val="2"/>
          <w:sz w:val="28"/>
          <w:szCs w:val="28"/>
        </w:rPr>
      </w:pPr>
      <w:r w:rsidRPr="007A420E">
        <w:rPr>
          <w:rFonts w:ascii="Arial" w:hAnsi="宋体" w:cs="Arial"/>
          <w:spacing w:val="2"/>
          <w:sz w:val="28"/>
          <w:szCs w:val="28"/>
        </w:rPr>
        <w:t>安装空调设备</w:t>
      </w:r>
      <w:r w:rsidRPr="007A420E">
        <w:rPr>
          <w:rFonts w:ascii="Arial" w:hAnsi="宋体" w:cs="Arial" w:hint="eastAsia"/>
          <w:spacing w:val="2"/>
          <w:sz w:val="28"/>
          <w:szCs w:val="28"/>
        </w:rPr>
        <w:t>四周</w:t>
      </w:r>
      <w:r w:rsidRPr="007A420E">
        <w:rPr>
          <w:rFonts w:ascii="Arial" w:hAnsi="宋体" w:cs="Arial"/>
          <w:spacing w:val="2"/>
          <w:sz w:val="28"/>
          <w:szCs w:val="28"/>
        </w:rPr>
        <w:t>的设备层地面</w:t>
      </w:r>
      <w:r w:rsidRPr="007A420E">
        <w:rPr>
          <w:rFonts w:ascii="Arial" w:hAnsi="宋体" w:cs="Arial" w:hint="eastAsia"/>
          <w:spacing w:val="2"/>
          <w:sz w:val="28"/>
          <w:szCs w:val="28"/>
        </w:rPr>
        <w:t>应做防水处理，并</w:t>
      </w:r>
      <w:r w:rsidRPr="007A420E">
        <w:rPr>
          <w:rFonts w:ascii="Arial" w:hAnsi="宋体" w:cs="Arial"/>
          <w:spacing w:val="2"/>
          <w:sz w:val="28"/>
          <w:szCs w:val="28"/>
        </w:rPr>
        <w:t>应</w:t>
      </w:r>
      <w:r w:rsidRPr="007A420E">
        <w:rPr>
          <w:rFonts w:ascii="Arial" w:hAnsi="宋体" w:cs="Arial" w:hint="eastAsia"/>
          <w:spacing w:val="2"/>
          <w:sz w:val="28"/>
          <w:szCs w:val="28"/>
        </w:rPr>
        <w:t>平整、无麻面、不起尘.该处地面应</w:t>
      </w:r>
      <w:r w:rsidRPr="007A420E">
        <w:rPr>
          <w:rFonts w:ascii="Arial" w:hAnsi="宋体" w:cs="Arial"/>
          <w:spacing w:val="2"/>
          <w:sz w:val="28"/>
          <w:szCs w:val="28"/>
        </w:rPr>
        <w:t>设挡水线,</w:t>
      </w:r>
      <w:r w:rsidRPr="007A420E">
        <w:rPr>
          <w:rFonts w:ascii="Arial" w:hAnsi="宋体" w:cs="Arial" w:hint="eastAsia"/>
          <w:spacing w:val="2"/>
          <w:sz w:val="28"/>
          <w:szCs w:val="28"/>
        </w:rPr>
        <w:t>不应设排水沟。挡水线</w:t>
      </w:r>
      <w:r w:rsidRPr="007A420E">
        <w:rPr>
          <w:rFonts w:ascii="Arial" w:hAnsi="宋体" w:cs="Arial"/>
          <w:spacing w:val="2"/>
          <w:sz w:val="28"/>
          <w:szCs w:val="28"/>
        </w:rPr>
        <w:t>范围之内设地漏，</w:t>
      </w:r>
      <w:r w:rsidRPr="00AD32D7">
        <w:rPr>
          <w:rFonts w:ascii="Arial" w:hAnsi="宋体" w:cs="Arial"/>
          <w:spacing w:val="2"/>
          <w:sz w:val="28"/>
          <w:szCs w:val="28"/>
          <w:u w:val="thick"/>
        </w:rPr>
        <w:t>地漏水封高度应符合设备技术文件要求</w:t>
      </w:r>
      <w:r w:rsidRPr="007A420E">
        <w:rPr>
          <w:rFonts w:ascii="Arial" w:hAnsi="宋体" w:cs="Arial"/>
          <w:spacing w:val="2"/>
          <w:sz w:val="28"/>
          <w:szCs w:val="28"/>
        </w:rPr>
        <w:t>。当</w:t>
      </w:r>
      <w:r w:rsidRPr="007A420E">
        <w:rPr>
          <w:rFonts w:ascii="Arial" w:hAnsi="宋体" w:cs="Arial" w:hint="eastAsia"/>
          <w:spacing w:val="2"/>
          <w:sz w:val="28"/>
          <w:szCs w:val="28"/>
        </w:rPr>
        <w:t>无</w:t>
      </w:r>
      <w:r w:rsidRPr="007A420E">
        <w:rPr>
          <w:rFonts w:ascii="Arial" w:hAnsi="宋体" w:cs="Arial"/>
          <w:spacing w:val="2"/>
          <w:sz w:val="28"/>
          <w:szCs w:val="28"/>
        </w:rPr>
        <w:t>明确要求时，</w:t>
      </w:r>
      <w:r w:rsidRPr="00AD32D7">
        <w:rPr>
          <w:rFonts w:ascii="Arial" w:hAnsi="宋体" w:cs="Arial"/>
          <w:spacing w:val="2"/>
          <w:sz w:val="28"/>
          <w:szCs w:val="28"/>
          <w:u w:val="thick"/>
        </w:rPr>
        <w:t>不应小于</w:t>
      </w:r>
      <w:smartTag w:uri="urn:schemas-microsoft-com:office:smarttags" w:element="chmetcnv">
        <w:smartTagPr>
          <w:attr w:name="HasSpace" w:val="False"/>
          <w:attr w:name="Negative" w:val="False"/>
          <w:attr w:name="NumberType" w:val="1"/>
          <w:attr w:name="SourceValue" w:val="70"/>
          <w:attr w:name="TCSC" w:val="0"/>
          <w:attr w:name="UnitName" w:val="mm"/>
        </w:smartTagPr>
        <w:r w:rsidRPr="00AD32D7">
          <w:rPr>
            <w:rFonts w:ascii="Arial" w:hAnsi="Arial" w:cs="Arial"/>
            <w:spacing w:val="2"/>
            <w:sz w:val="28"/>
            <w:szCs w:val="28"/>
            <w:u w:val="thick"/>
          </w:rPr>
          <w:t>70mm</w:t>
        </w:r>
      </w:smartTag>
      <w:r w:rsidRPr="00B50EDA" w:rsidR="00AD32D7">
        <w:rPr>
          <w:rFonts w:ascii="Arial" w:hAnsi="Arial" w:cs="Arial" w:hint="eastAsia"/>
          <w:color w:val="FF0000"/>
          <w:spacing w:val="2"/>
          <w:sz w:val="28"/>
          <w:szCs w:val="28"/>
          <w:u w:val="thick"/>
        </w:rPr>
        <w:t>（防</w:t>
      </w:r>
      <w:r w:rsidR="00022927">
        <w:rPr>
          <w:rFonts w:ascii="Arial" w:hAnsi="Arial" w:cs="Arial" w:hint="eastAsia"/>
          <w:color w:val="FF0000"/>
          <w:spacing w:val="2"/>
          <w:sz w:val="28"/>
          <w:szCs w:val="28"/>
          <w:u w:val="thick"/>
        </w:rPr>
        <w:t>高</w:t>
      </w:r>
      <w:r w:rsidRPr="00B50EDA" w:rsidR="00AD32D7">
        <w:rPr>
          <w:rFonts w:ascii="Arial" w:hAnsi="Arial" w:cs="Arial" w:hint="eastAsia"/>
          <w:color w:val="FF0000"/>
          <w:spacing w:val="2"/>
          <w:sz w:val="28"/>
          <w:szCs w:val="28"/>
          <w:u w:val="thick"/>
        </w:rPr>
        <w:t>压穿透）</w:t>
      </w:r>
      <w:r w:rsidRPr="007A420E">
        <w:rPr>
          <w:rFonts w:ascii="Arial" w:hAnsi="宋体" w:cs="Arial" w:hint="eastAsia"/>
          <w:spacing w:val="2"/>
          <w:sz w:val="28"/>
          <w:szCs w:val="28"/>
        </w:rPr>
        <w:t>。</w:t>
      </w:r>
      <w:r w:rsidRPr="007A420E">
        <w:rPr>
          <w:rFonts w:ascii="Arial" w:hAnsi="宋体" w:cs="Arial"/>
          <w:spacing w:val="2"/>
          <w:sz w:val="28"/>
          <w:szCs w:val="28"/>
        </w:rPr>
        <w:t>冷凝水出管应有阀门,无冷凝水排出季节</w:t>
      </w:r>
      <w:r w:rsidRPr="007A420E">
        <w:rPr>
          <w:rFonts w:ascii="Arial" w:hAnsi="宋体" w:cs="Arial" w:hint="eastAsia"/>
          <w:spacing w:val="2"/>
          <w:sz w:val="28"/>
          <w:szCs w:val="28"/>
        </w:rPr>
        <w:t>阀门</w:t>
      </w:r>
      <w:r w:rsidRPr="007A420E">
        <w:rPr>
          <w:rFonts w:ascii="Arial" w:hAnsi="宋体" w:cs="Arial"/>
          <w:spacing w:val="2"/>
          <w:sz w:val="28"/>
          <w:szCs w:val="28"/>
        </w:rPr>
        <w:t>应关闭，</w:t>
      </w:r>
      <w:r w:rsidRPr="007A420E">
        <w:rPr>
          <w:rFonts w:ascii="Arial" w:hAnsi="宋体" w:cs="Arial" w:hint="eastAsia"/>
          <w:spacing w:val="2"/>
          <w:sz w:val="28"/>
          <w:szCs w:val="28"/>
        </w:rPr>
        <w:t>并</w:t>
      </w:r>
      <w:r w:rsidRPr="007A420E">
        <w:rPr>
          <w:rFonts w:ascii="Arial" w:hAnsi="宋体" w:cs="Arial"/>
          <w:spacing w:val="2"/>
          <w:sz w:val="28"/>
          <w:szCs w:val="28"/>
        </w:rPr>
        <w:t>应有提示标</w:t>
      </w:r>
      <w:r w:rsidRPr="007A420E">
        <w:rPr>
          <w:rFonts w:ascii="Arial" w:hAnsi="宋体" w:cs="Arial" w:hint="eastAsia"/>
          <w:spacing w:val="2"/>
          <w:sz w:val="28"/>
          <w:szCs w:val="28"/>
        </w:rPr>
        <w:t>志</w:t>
      </w:r>
      <w:r w:rsidRPr="007A420E">
        <w:rPr>
          <w:rFonts w:ascii="Arial" w:hAnsi="宋体" w:cs="Arial"/>
          <w:spacing w:val="2"/>
          <w:sz w:val="28"/>
          <w:szCs w:val="28"/>
        </w:rPr>
        <w:t>。</w:t>
      </w:r>
    </w:p>
    <w:p w:rsidR="00A45AB5" w:rsidRPr="007A420E" w:rsidP="008C4D1B">
      <w:pPr>
        <w:ind w:firstLine="280" w:firstLineChars="100"/>
        <w:rPr>
          <w:rFonts w:ascii="Arial" w:hAnsi="Arial" w:cs="Arial" w:hint="eastAsia"/>
          <w:spacing w:val="2"/>
          <w:sz w:val="28"/>
          <w:szCs w:val="28"/>
        </w:rPr>
      </w:pPr>
      <w:r w:rsidRPr="007A420E">
        <w:rPr>
          <w:rFonts w:ascii="Arial" w:hAnsi="Arial" w:cs="Arial" w:hint="eastAsia"/>
          <w:spacing w:val="2"/>
          <w:sz w:val="28"/>
          <w:szCs w:val="28"/>
        </w:rPr>
        <w:t>当空调设备内表冷器设在负压段时,地面应设不小于冷凝水出水水封段高度的水泥底座，</w:t>
      </w:r>
      <w:r w:rsidRPr="00B50EDA">
        <w:rPr>
          <w:rFonts w:ascii="Arial" w:hAnsi="Arial" w:cs="Arial" w:hint="eastAsia"/>
          <w:spacing w:val="2"/>
          <w:sz w:val="28"/>
          <w:szCs w:val="28"/>
          <w:u w:val="thick"/>
        </w:rPr>
        <w:t>底座高度不宜低于200mm</w:t>
      </w:r>
      <w:r w:rsidRPr="00B50EDA" w:rsidR="00B50EDA">
        <w:rPr>
          <w:rFonts w:ascii="Arial" w:hAnsi="Arial" w:cs="Arial" w:hint="eastAsia"/>
          <w:color w:val="FF0000"/>
          <w:spacing w:val="2"/>
          <w:sz w:val="28"/>
          <w:szCs w:val="28"/>
          <w:u w:val="thick"/>
        </w:rPr>
        <w:t>（防风机全压穿透）</w:t>
      </w:r>
      <w:r w:rsidRPr="007A420E">
        <w:rPr>
          <w:rFonts w:ascii="Arial" w:hAnsi="Arial" w:cs="Arial" w:hint="eastAsia"/>
          <w:spacing w:val="2"/>
          <w:sz w:val="28"/>
          <w:szCs w:val="28"/>
        </w:rPr>
        <w:t>。</w:t>
      </w:r>
    </w:p>
    <w:p w:rsidR="00A45AB5" w:rsidRPr="007A420E" w:rsidP="008C4D1B">
      <w:pPr>
        <w:ind w:firstLine="280" w:firstLineChars="100"/>
        <w:rPr>
          <w:rFonts w:ascii="Arial" w:hAnsi="Arial" w:cs="Arial" w:hint="eastAsia"/>
          <w:spacing w:val="2"/>
          <w:sz w:val="28"/>
          <w:szCs w:val="28"/>
        </w:rPr>
      </w:pPr>
      <w:r w:rsidRPr="007A420E">
        <w:rPr>
          <w:rFonts w:ascii="Arial" w:hAnsi="Arial" w:cs="Arial" w:hint="eastAsia"/>
          <w:spacing w:val="2"/>
          <w:sz w:val="28"/>
          <w:szCs w:val="28"/>
        </w:rPr>
        <w:br/>
      </w:r>
      <w:r w:rsidRPr="007A420E">
        <w:rPr>
          <w:rFonts w:ascii="Arial" w:hAnsi="Arial" w:cs="Arial" w:hint="eastAsia"/>
          <w:spacing w:val="2"/>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https://d.book118.com/428005113026006024</w:t>
        </w:r>
      </w:hyperlink>
    </w:p>
    <w:p w:rsidR="00A45AB5" w:rsidRPr="007A420E" w:rsidP="008C4D1B">
      <w:pPr>
        <w:ind w:firstLine="280" w:firstLineChars="100"/>
        <w:rPr>
          <w:rFonts w:ascii="Arial" w:hAnsi="Arial" w:cs="Arial" w:hint="eastAsia"/>
          <w:spacing w:val="2"/>
          <w:sz w:val="28"/>
          <w:szCs w:val="28"/>
        </w:rPr>
      </w:pPr>
    </w:p>
    <w:sectPr>
      <w:type w:val="nextPage"/>
      <w:pgSz w:w="11906" w:h="16838"/>
      <w:pgMar w:top="1440" w:right="1800" w:bottom="1440" w:left="1800" w:header="851" w:footer="992" w:gutter="0"/>
      <w:pgNumType w:start="4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47F0C"/>
    <w:multiLevelType w:val="hybridMultilevel"/>
    <w:tmpl w:val="3C2854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47D6A63"/>
    <w:multiLevelType w:val="hybridMultilevel"/>
    <w:tmpl w:val="8AB02D4C"/>
    <w:lvl w:ilvl="0">
      <w:start w:val="0"/>
      <w:numFmt w:val="bullet"/>
      <w:lvlText w:val="●"/>
      <w:lvlJc w:val="left"/>
      <w:pPr>
        <w:tabs>
          <w:tab w:val="num" w:pos="480"/>
        </w:tabs>
        <w:ind w:left="480" w:hanging="360"/>
      </w:pPr>
      <w:rPr>
        <w:rFonts w:ascii="宋体" w:eastAsia="宋体" w:hAnsi="宋体" w:cs="Times New Roman" w:hint="eastAsia"/>
        <w:sz w:val="18"/>
      </w:rPr>
    </w:lvl>
    <w:lvl w:ilvl="1" w:tentative="1">
      <w:start w:val="1"/>
      <w:numFmt w:val="bullet"/>
      <w:lvlText w:val=""/>
      <w:lvlJc w:val="left"/>
      <w:pPr>
        <w:tabs>
          <w:tab w:val="num" w:pos="960"/>
        </w:tabs>
        <w:ind w:left="960" w:hanging="420"/>
      </w:pPr>
      <w:rPr>
        <w:rFonts w:ascii="Wingdings" w:hAnsi="Wingdings" w:hint="default"/>
      </w:rPr>
    </w:lvl>
    <w:lvl w:ilvl="2" w:tentative="1">
      <w:start w:val="1"/>
      <w:numFmt w:val="bullet"/>
      <w:lvlText w:val=""/>
      <w:lvlJc w:val="left"/>
      <w:pPr>
        <w:tabs>
          <w:tab w:val="num" w:pos="1380"/>
        </w:tabs>
        <w:ind w:left="1380" w:hanging="420"/>
      </w:pPr>
      <w:rPr>
        <w:rFonts w:ascii="Wingdings" w:hAnsi="Wingdings" w:hint="default"/>
      </w:rPr>
    </w:lvl>
    <w:lvl w:ilvl="3" w:tentative="1">
      <w:start w:val="1"/>
      <w:numFmt w:val="bullet"/>
      <w:lvlText w:val=""/>
      <w:lvlJc w:val="left"/>
      <w:pPr>
        <w:tabs>
          <w:tab w:val="num" w:pos="1800"/>
        </w:tabs>
        <w:ind w:left="1800" w:hanging="420"/>
      </w:pPr>
      <w:rPr>
        <w:rFonts w:ascii="Wingdings" w:hAnsi="Wingdings" w:hint="default"/>
      </w:rPr>
    </w:lvl>
    <w:lvl w:ilvl="4" w:tentative="1">
      <w:start w:val="1"/>
      <w:numFmt w:val="bullet"/>
      <w:lvlText w:val=""/>
      <w:lvlJc w:val="left"/>
      <w:pPr>
        <w:tabs>
          <w:tab w:val="num" w:pos="2220"/>
        </w:tabs>
        <w:ind w:left="2220" w:hanging="420"/>
      </w:pPr>
      <w:rPr>
        <w:rFonts w:ascii="Wingdings" w:hAnsi="Wingdings" w:hint="default"/>
      </w:rPr>
    </w:lvl>
    <w:lvl w:ilvl="5" w:tentative="1">
      <w:start w:val="1"/>
      <w:numFmt w:val="bullet"/>
      <w:lvlText w:val=""/>
      <w:lvlJc w:val="left"/>
      <w:pPr>
        <w:tabs>
          <w:tab w:val="num" w:pos="2640"/>
        </w:tabs>
        <w:ind w:left="2640" w:hanging="420"/>
      </w:pPr>
      <w:rPr>
        <w:rFonts w:ascii="Wingdings" w:hAnsi="Wingdings" w:hint="default"/>
      </w:rPr>
    </w:lvl>
    <w:lvl w:ilvl="6" w:tentative="1">
      <w:start w:val="1"/>
      <w:numFmt w:val="bullet"/>
      <w:lvlText w:val=""/>
      <w:lvlJc w:val="left"/>
      <w:pPr>
        <w:tabs>
          <w:tab w:val="num" w:pos="3060"/>
        </w:tabs>
        <w:ind w:left="3060" w:hanging="420"/>
      </w:pPr>
      <w:rPr>
        <w:rFonts w:ascii="Wingdings" w:hAnsi="Wingdings" w:hint="default"/>
      </w:rPr>
    </w:lvl>
    <w:lvl w:ilvl="7" w:tentative="1">
      <w:start w:val="1"/>
      <w:numFmt w:val="bullet"/>
      <w:lvlText w:val=""/>
      <w:lvlJc w:val="left"/>
      <w:pPr>
        <w:tabs>
          <w:tab w:val="num" w:pos="3480"/>
        </w:tabs>
        <w:ind w:left="3480" w:hanging="420"/>
      </w:pPr>
      <w:rPr>
        <w:rFonts w:ascii="Wingdings" w:hAnsi="Wingdings" w:hint="default"/>
      </w:rPr>
    </w:lvl>
    <w:lvl w:ilvl="8" w:tentative="1">
      <w:start w:val="1"/>
      <w:numFmt w:val="bullet"/>
      <w:lvlText w:val=""/>
      <w:lvlJc w:val="left"/>
      <w:pPr>
        <w:tabs>
          <w:tab w:val="num" w:pos="3900"/>
        </w:tabs>
        <w:ind w:left="3900" w:hanging="420"/>
      </w:pPr>
      <w:rPr>
        <w:rFonts w:ascii="Wingdings" w:hAnsi="Wingdings" w:hint="default"/>
      </w:rPr>
    </w:lvl>
  </w:abstractNum>
  <w:abstractNum w:abstractNumId="2">
    <w:nsid w:val="07AA43D7"/>
    <w:multiLevelType w:val="multilevel"/>
    <w:tmpl w:val="B546D290"/>
    <w:lvl w:ilvl="0">
      <w:start w:val="1"/>
      <w:numFmt w:val="decimal"/>
      <w:lvlText w:val="%1"/>
      <w:lvlJc w:val="left"/>
      <w:pPr>
        <w:tabs>
          <w:tab w:val="num" w:pos="690"/>
        </w:tabs>
        <w:ind w:left="690" w:hanging="690"/>
      </w:pPr>
      <w:rPr>
        <w:rFonts w:hint="default"/>
      </w:rPr>
    </w:lvl>
    <w:lvl w:ilvl="1">
      <w:start w:val="0"/>
      <w:numFmt w:val="decimal"/>
      <w:lvlText w:val="%1.%2"/>
      <w:lvlJc w:val="left"/>
      <w:pPr>
        <w:tabs>
          <w:tab w:val="num" w:pos="690"/>
        </w:tabs>
        <w:ind w:left="690" w:hanging="6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8816883"/>
    <w:multiLevelType w:val="hybridMultilevel"/>
    <w:tmpl w:val="EC9835BE"/>
    <w:lvl w:ilvl="0">
      <w:start w:val="1"/>
      <w:numFmt w:val="decimal"/>
      <w:lvlText w:val="%1，"/>
      <w:lvlJc w:val="left"/>
      <w:pPr>
        <w:tabs>
          <w:tab w:val="num" w:pos="900"/>
        </w:tabs>
        <w:ind w:left="900" w:hanging="720"/>
      </w:pPr>
      <w:rPr>
        <w:rFonts w:ascii="Arial" w:hint="default"/>
        <w:sz w:val="28"/>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4">
    <w:nsid w:val="0AEF3BF9"/>
    <w:multiLevelType w:val="hybridMultilevel"/>
    <w:tmpl w:val="34A62DA8"/>
    <w:lvl w:ilvl="0">
      <w:start w:val="1"/>
      <w:numFmt w:val="decimal"/>
      <w:lvlText w:val="%1."/>
      <w:lvlJc w:val="left"/>
      <w:pPr>
        <w:tabs>
          <w:tab w:val="num" w:pos="570"/>
        </w:tabs>
        <w:ind w:left="570" w:hanging="390"/>
      </w:pPr>
      <w:rPr>
        <w:rFonts w:hAnsi="宋体" w:hint="default"/>
      </w:rPr>
    </w:lvl>
    <w:lvl w:ilvl="1" w:tentative="1">
      <w:start w:val="1"/>
      <w:numFmt w:val="lowerLetter"/>
      <w:lvlText w:val="%2)"/>
      <w:lvlJc w:val="left"/>
      <w:pPr>
        <w:tabs>
          <w:tab w:val="num" w:pos="1020"/>
        </w:tabs>
        <w:ind w:left="1020" w:hanging="420"/>
      </w:pPr>
    </w:lvl>
    <w:lvl w:ilvl="2">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5">
    <w:nsid w:val="0BAF5DA5"/>
    <w:multiLevelType w:val="hybridMultilevel"/>
    <w:tmpl w:val="F20C516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CAB299B"/>
    <w:multiLevelType w:val="multilevel"/>
    <w:tmpl w:val="D8747B70"/>
    <w:lvl w:ilvl="0">
      <w:start w:val="21"/>
      <w:numFmt w:val="decimal"/>
      <w:lvlText w:val="第%1"/>
      <w:lvlJc w:val="left"/>
      <w:pPr>
        <w:tabs>
          <w:tab w:val="num" w:pos="1050"/>
        </w:tabs>
        <w:ind w:left="1050" w:hanging="1050"/>
      </w:pPr>
      <w:rPr>
        <w:rFonts w:hint="default"/>
      </w:rPr>
    </w:lvl>
    <w:lvl w:ilvl="1">
      <w:start w:val="4"/>
      <w:numFmt w:val="decimal"/>
      <w:lvlText w:val="第%1.%2"/>
      <w:lvlJc w:val="left"/>
      <w:pPr>
        <w:tabs>
          <w:tab w:val="num" w:pos="1050"/>
        </w:tabs>
        <w:ind w:left="1050" w:hanging="1050"/>
      </w:pPr>
      <w:rPr>
        <w:rFonts w:hint="default"/>
      </w:rPr>
    </w:lvl>
    <w:lvl w:ilvl="2">
      <w:start w:val="2"/>
      <w:numFmt w:val="decimal"/>
      <w:lvlText w:val="第%1.%2.%3"/>
      <w:lvlJc w:val="left"/>
      <w:pPr>
        <w:tabs>
          <w:tab w:val="num" w:pos="1080"/>
        </w:tabs>
        <w:ind w:left="1080" w:hanging="1080"/>
      </w:pPr>
      <w:rPr>
        <w:rFonts w:hint="default"/>
      </w:rPr>
    </w:lvl>
    <w:lvl w:ilvl="3">
      <w:start w:val="1"/>
      <w:numFmt w:val="decimal"/>
      <w:lvlText w:val="第%1.%2.%3.%4"/>
      <w:lvlJc w:val="left"/>
      <w:pPr>
        <w:tabs>
          <w:tab w:val="num" w:pos="1080"/>
        </w:tabs>
        <w:ind w:left="1080" w:hanging="1080"/>
      </w:pPr>
      <w:rPr>
        <w:rFonts w:hint="default"/>
      </w:rPr>
    </w:lvl>
    <w:lvl w:ilvl="4">
      <w:start w:val="1"/>
      <w:numFmt w:val="decimal"/>
      <w:lvlText w:val="第%1.%2.%3.%4.%5"/>
      <w:lvlJc w:val="left"/>
      <w:pPr>
        <w:tabs>
          <w:tab w:val="num" w:pos="1440"/>
        </w:tabs>
        <w:ind w:left="1440" w:hanging="1440"/>
      </w:pPr>
      <w:rPr>
        <w:rFonts w:hint="default"/>
      </w:rPr>
    </w:lvl>
    <w:lvl w:ilvl="5">
      <w:start w:val="1"/>
      <w:numFmt w:val="decimal"/>
      <w:lvlText w:val="第%1.%2.%3.%4.%5.%6"/>
      <w:lvlJc w:val="left"/>
      <w:pPr>
        <w:tabs>
          <w:tab w:val="num" w:pos="1800"/>
        </w:tabs>
        <w:ind w:left="1800" w:hanging="1800"/>
      </w:pPr>
      <w:rPr>
        <w:rFonts w:hint="default"/>
      </w:rPr>
    </w:lvl>
    <w:lvl w:ilvl="6">
      <w:start w:val="1"/>
      <w:numFmt w:val="decimal"/>
      <w:lvlText w:val="第%1.%2.%3.%4.%5.%6.%7"/>
      <w:lvlJc w:val="left"/>
      <w:pPr>
        <w:tabs>
          <w:tab w:val="num" w:pos="1800"/>
        </w:tabs>
        <w:ind w:left="1800" w:hanging="1800"/>
      </w:pPr>
      <w:rPr>
        <w:rFonts w:hint="default"/>
      </w:rPr>
    </w:lvl>
    <w:lvl w:ilvl="7">
      <w:start w:val="1"/>
      <w:numFmt w:val="decimal"/>
      <w:lvlText w:val="第%1.%2.%3.%4.%5.%6.%7.%8"/>
      <w:lvlJc w:val="left"/>
      <w:pPr>
        <w:tabs>
          <w:tab w:val="num" w:pos="2160"/>
        </w:tabs>
        <w:ind w:left="2160" w:hanging="2160"/>
      </w:pPr>
      <w:rPr>
        <w:rFonts w:hint="default"/>
      </w:rPr>
    </w:lvl>
    <w:lvl w:ilvl="8">
      <w:start w:val="1"/>
      <w:numFmt w:val="decimal"/>
      <w:lvlText w:val="第%1.%2.%3.%4.%5.%6.%7.%8.%9"/>
      <w:lvlJc w:val="left"/>
      <w:pPr>
        <w:tabs>
          <w:tab w:val="num" w:pos="2160"/>
        </w:tabs>
        <w:ind w:left="2160" w:hanging="2160"/>
      </w:pPr>
      <w:rPr>
        <w:rFonts w:hint="default"/>
      </w:rPr>
    </w:lvl>
  </w:abstractNum>
  <w:abstractNum w:abstractNumId="7">
    <w:nsid w:val="1129721A"/>
    <w:multiLevelType w:val="hybridMultilevel"/>
    <w:tmpl w:val="2CD43064"/>
    <w:lvl w:ilvl="0">
      <w:start w:val="1"/>
      <w:numFmt w:val="decimal"/>
      <w:lvlText w:val="%1、"/>
      <w:lvlJc w:val="left"/>
      <w:pPr>
        <w:tabs>
          <w:tab w:val="num" w:pos="720"/>
        </w:tabs>
        <w:ind w:left="720" w:hanging="72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F9C57B1"/>
    <w:multiLevelType w:val="hybridMultilevel"/>
    <w:tmpl w:val="9D8EF1A6"/>
    <w:lvl w:ilvl="0">
      <w:start w:val="2"/>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0145B81"/>
    <w:multiLevelType w:val="hybridMultilevel"/>
    <w:tmpl w:val="6C78B60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228E6965"/>
    <w:multiLevelType w:val="hybridMultilevel"/>
    <w:tmpl w:val="66D43238"/>
    <w:lvl w:ilvl="0">
      <w:start w:val="1"/>
      <w:numFmt w:val="bullet"/>
      <w:lvlText w:val="—"/>
      <w:lvlJc w:val="left"/>
      <w:pPr>
        <w:tabs>
          <w:tab w:val="num" w:pos="362"/>
        </w:tabs>
        <w:ind w:left="362" w:hanging="360"/>
      </w:pPr>
      <w:rPr>
        <w:rFonts w:ascii="宋体" w:eastAsia="宋体" w:hAnsi="宋体" w:cs="Times New Roman" w:hint="eastAsia"/>
      </w:rPr>
    </w:lvl>
    <w:lvl w:ilvl="1" w:tentative="1">
      <w:start w:val="1"/>
      <w:numFmt w:val="bullet"/>
      <w:lvlText w:val=""/>
      <w:lvlJc w:val="left"/>
      <w:pPr>
        <w:tabs>
          <w:tab w:val="num" w:pos="842"/>
        </w:tabs>
        <w:ind w:left="842" w:hanging="420"/>
      </w:pPr>
      <w:rPr>
        <w:rFonts w:ascii="Wingdings" w:hAnsi="Wingdings" w:hint="default"/>
      </w:rPr>
    </w:lvl>
    <w:lvl w:ilvl="2" w:tentative="1">
      <w:start w:val="1"/>
      <w:numFmt w:val="bullet"/>
      <w:lvlText w:val=""/>
      <w:lvlJc w:val="left"/>
      <w:pPr>
        <w:tabs>
          <w:tab w:val="num" w:pos="1262"/>
        </w:tabs>
        <w:ind w:left="1262" w:hanging="420"/>
      </w:pPr>
      <w:rPr>
        <w:rFonts w:ascii="Wingdings" w:hAnsi="Wingdings" w:hint="default"/>
      </w:rPr>
    </w:lvl>
    <w:lvl w:ilvl="3" w:tentative="1">
      <w:start w:val="1"/>
      <w:numFmt w:val="bullet"/>
      <w:lvlText w:val=""/>
      <w:lvlJc w:val="left"/>
      <w:pPr>
        <w:tabs>
          <w:tab w:val="num" w:pos="1682"/>
        </w:tabs>
        <w:ind w:left="1682" w:hanging="420"/>
      </w:pPr>
      <w:rPr>
        <w:rFonts w:ascii="Wingdings" w:hAnsi="Wingdings" w:hint="default"/>
      </w:rPr>
    </w:lvl>
    <w:lvl w:ilvl="4" w:tentative="1">
      <w:start w:val="1"/>
      <w:numFmt w:val="bullet"/>
      <w:lvlText w:val=""/>
      <w:lvlJc w:val="left"/>
      <w:pPr>
        <w:tabs>
          <w:tab w:val="num" w:pos="2102"/>
        </w:tabs>
        <w:ind w:left="2102" w:hanging="420"/>
      </w:pPr>
      <w:rPr>
        <w:rFonts w:ascii="Wingdings" w:hAnsi="Wingdings" w:hint="default"/>
      </w:rPr>
    </w:lvl>
    <w:lvl w:ilvl="5" w:tentative="1">
      <w:start w:val="1"/>
      <w:numFmt w:val="bullet"/>
      <w:lvlText w:val=""/>
      <w:lvlJc w:val="left"/>
      <w:pPr>
        <w:tabs>
          <w:tab w:val="num" w:pos="2522"/>
        </w:tabs>
        <w:ind w:left="2522" w:hanging="420"/>
      </w:pPr>
      <w:rPr>
        <w:rFonts w:ascii="Wingdings" w:hAnsi="Wingdings" w:hint="default"/>
      </w:rPr>
    </w:lvl>
    <w:lvl w:ilvl="6" w:tentative="1">
      <w:start w:val="1"/>
      <w:numFmt w:val="bullet"/>
      <w:lvlText w:val=""/>
      <w:lvlJc w:val="left"/>
      <w:pPr>
        <w:tabs>
          <w:tab w:val="num" w:pos="2942"/>
        </w:tabs>
        <w:ind w:left="2942" w:hanging="420"/>
      </w:pPr>
      <w:rPr>
        <w:rFonts w:ascii="Wingdings" w:hAnsi="Wingdings" w:hint="default"/>
      </w:rPr>
    </w:lvl>
    <w:lvl w:ilvl="7" w:tentative="1">
      <w:start w:val="1"/>
      <w:numFmt w:val="bullet"/>
      <w:lvlText w:val=""/>
      <w:lvlJc w:val="left"/>
      <w:pPr>
        <w:tabs>
          <w:tab w:val="num" w:pos="3362"/>
        </w:tabs>
        <w:ind w:left="3362" w:hanging="420"/>
      </w:pPr>
      <w:rPr>
        <w:rFonts w:ascii="Wingdings" w:hAnsi="Wingdings" w:hint="default"/>
      </w:rPr>
    </w:lvl>
    <w:lvl w:ilvl="8" w:tentative="1">
      <w:start w:val="1"/>
      <w:numFmt w:val="bullet"/>
      <w:lvlText w:val=""/>
      <w:lvlJc w:val="left"/>
      <w:pPr>
        <w:tabs>
          <w:tab w:val="num" w:pos="3782"/>
        </w:tabs>
        <w:ind w:left="3782" w:hanging="420"/>
      </w:pPr>
      <w:rPr>
        <w:rFonts w:ascii="Wingdings" w:hAnsi="Wingdings" w:hint="default"/>
      </w:rPr>
    </w:lvl>
  </w:abstractNum>
  <w:abstractNum w:abstractNumId="11">
    <w:nsid w:val="22B81F5A"/>
    <w:multiLevelType w:val="multilevel"/>
    <w:tmpl w:val="D4D80652"/>
    <w:lvl w:ilvl="0">
      <w:start w:val="21"/>
      <w:numFmt w:val="decimal"/>
      <w:lvlText w:val="第%1."/>
      <w:lvlJc w:val="left"/>
      <w:pPr>
        <w:tabs>
          <w:tab w:val="num" w:pos="1440"/>
        </w:tabs>
        <w:ind w:left="1440" w:hanging="1440"/>
      </w:pPr>
      <w:rPr>
        <w:rFonts w:hint="default"/>
      </w:rPr>
    </w:lvl>
    <w:lvl w:ilvl="1">
      <w:start w:val="3"/>
      <w:numFmt w:val="decimal"/>
      <w:lvlText w:val="第%1.%2."/>
      <w:lvlJc w:val="left"/>
      <w:pPr>
        <w:tabs>
          <w:tab w:val="num" w:pos="1440"/>
        </w:tabs>
        <w:ind w:left="1440" w:hanging="1440"/>
      </w:pPr>
      <w:rPr>
        <w:rFonts w:hint="default"/>
      </w:rPr>
    </w:lvl>
    <w:lvl w:ilvl="2">
      <w:start w:val="1"/>
      <w:numFmt w:val="decimal"/>
      <w:lvlText w:val="第%1.%2.%3条"/>
      <w:lvlJc w:val="left"/>
      <w:pPr>
        <w:tabs>
          <w:tab w:val="num" w:pos="1440"/>
        </w:tabs>
        <w:ind w:left="1440" w:hanging="1440"/>
      </w:pPr>
      <w:rPr>
        <w:rFonts w:hint="default"/>
      </w:rPr>
    </w:lvl>
    <w:lvl w:ilvl="3">
      <w:start w:val="1"/>
      <w:numFmt w:val="decimal"/>
      <w:lvlText w:val="第%1.%2.%3条%4."/>
      <w:lvlJc w:val="left"/>
      <w:pPr>
        <w:tabs>
          <w:tab w:val="num" w:pos="1440"/>
        </w:tabs>
        <w:ind w:left="1440" w:hanging="1440"/>
      </w:pPr>
      <w:rPr>
        <w:rFonts w:hint="default"/>
      </w:rPr>
    </w:lvl>
    <w:lvl w:ilvl="4">
      <w:start w:val="1"/>
      <w:numFmt w:val="decimal"/>
      <w:lvlText w:val="第%1.%2.%3条%4.%5."/>
      <w:lvlJc w:val="left"/>
      <w:pPr>
        <w:tabs>
          <w:tab w:val="num" w:pos="1800"/>
        </w:tabs>
        <w:ind w:left="1800" w:hanging="1800"/>
      </w:pPr>
      <w:rPr>
        <w:rFonts w:hint="default"/>
      </w:rPr>
    </w:lvl>
    <w:lvl w:ilvl="5">
      <w:start w:val="1"/>
      <w:numFmt w:val="decimal"/>
      <w:lvlText w:val="第%1.%2.%3条%4.%5.%6."/>
      <w:lvlJc w:val="left"/>
      <w:pPr>
        <w:tabs>
          <w:tab w:val="num" w:pos="1800"/>
        </w:tabs>
        <w:ind w:left="1800" w:hanging="1800"/>
      </w:pPr>
      <w:rPr>
        <w:rFonts w:hint="default"/>
      </w:rPr>
    </w:lvl>
    <w:lvl w:ilvl="6">
      <w:start w:val="1"/>
      <w:numFmt w:val="decimal"/>
      <w:lvlText w:val="第%1.%2.%3条%4.%5.%6.%7."/>
      <w:lvlJc w:val="left"/>
      <w:pPr>
        <w:tabs>
          <w:tab w:val="num" w:pos="2160"/>
        </w:tabs>
        <w:ind w:left="2160" w:hanging="2160"/>
      </w:pPr>
      <w:rPr>
        <w:rFonts w:hint="default"/>
      </w:rPr>
    </w:lvl>
    <w:lvl w:ilvl="7">
      <w:start w:val="1"/>
      <w:numFmt w:val="decimal"/>
      <w:lvlText w:val="第%1.%2.%3条%4.%5.%6.%7.%8."/>
      <w:lvlJc w:val="left"/>
      <w:pPr>
        <w:tabs>
          <w:tab w:val="num" w:pos="2520"/>
        </w:tabs>
        <w:ind w:left="2520" w:hanging="2520"/>
      </w:pPr>
      <w:rPr>
        <w:rFonts w:hint="default"/>
      </w:rPr>
    </w:lvl>
    <w:lvl w:ilvl="8">
      <w:start w:val="1"/>
      <w:numFmt w:val="decimal"/>
      <w:lvlText w:val="第%1.%2.%3条%4.%5.%6.%7.%8.%9."/>
      <w:lvlJc w:val="left"/>
      <w:pPr>
        <w:tabs>
          <w:tab w:val="num" w:pos="2520"/>
        </w:tabs>
        <w:ind w:left="2520" w:hanging="2520"/>
      </w:pPr>
      <w:rPr>
        <w:rFonts w:hint="default"/>
      </w:rPr>
    </w:lvl>
  </w:abstractNum>
  <w:abstractNum w:abstractNumId="12">
    <w:nsid w:val="27482269"/>
    <w:multiLevelType w:val="hybridMultilevel"/>
    <w:tmpl w:val="AB2E6DEC"/>
    <w:lvl w:ilvl="0">
      <w:start w:val="1"/>
      <w:numFmt w:val="japaneseCounting"/>
      <w:lvlText w:val="第%1节"/>
      <w:lvlJc w:val="left"/>
      <w:pPr>
        <w:tabs>
          <w:tab w:val="num" w:pos="990"/>
        </w:tabs>
        <w:ind w:left="990" w:hanging="9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32AD6708"/>
    <w:multiLevelType w:val="hybridMultilevel"/>
    <w:tmpl w:val="49B40580"/>
    <w:lvl w:ilvl="0">
      <w:start w:val="1"/>
      <w:numFmt w:val="decimal"/>
      <w:lvlText w:val="%1."/>
      <w:lvlJc w:val="left"/>
      <w:pPr>
        <w:tabs>
          <w:tab w:val="num" w:pos="360"/>
        </w:tabs>
        <w:ind w:left="360"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4">
    <w:nsid w:val="33E64461"/>
    <w:multiLevelType w:val="multilevel"/>
    <w:tmpl w:val="E7E6FFCE"/>
    <w:lvl w:ilvl="0">
      <w:start w:val="21"/>
      <w:numFmt w:val="decimal"/>
      <w:lvlText w:val="第%1."/>
      <w:lvlJc w:val="left"/>
      <w:pPr>
        <w:tabs>
          <w:tab w:val="num" w:pos="1695"/>
        </w:tabs>
        <w:ind w:left="1695" w:hanging="1695"/>
      </w:pPr>
      <w:rPr>
        <w:rFonts w:hint="default"/>
      </w:rPr>
    </w:lvl>
    <w:lvl w:ilvl="1">
      <w:start w:val="4"/>
      <w:numFmt w:val="decimal"/>
      <w:lvlText w:val="第%1.%2."/>
      <w:lvlJc w:val="left"/>
      <w:pPr>
        <w:tabs>
          <w:tab w:val="num" w:pos="1695"/>
        </w:tabs>
        <w:ind w:left="1695" w:hanging="1695"/>
      </w:pPr>
      <w:rPr>
        <w:rFonts w:hint="default"/>
      </w:rPr>
    </w:lvl>
    <w:lvl w:ilvl="2">
      <w:start w:val="1"/>
      <w:numFmt w:val="decimal"/>
      <w:lvlText w:val="第%1.%2.%3条"/>
      <w:lvlJc w:val="left"/>
      <w:pPr>
        <w:tabs>
          <w:tab w:val="num" w:pos="1695"/>
        </w:tabs>
        <w:ind w:left="1695" w:hanging="1695"/>
      </w:pPr>
      <w:rPr>
        <w:rFonts w:hint="default"/>
      </w:rPr>
    </w:lvl>
    <w:lvl w:ilvl="3">
      <w:start w:val="1"/>
      <w:numFmt w:val="decimal"/>
      <w:lvlText w:val="第%1.%2.%3条%4."/>
      <w:lvlJc w:val="left"/>
      <w:pPr>
        <w:tabs>
          <w:tab w:val="num" w:pos="1695"/>
        </w:tabs>
        <w:ind w:left="1695" w:hanging="1695"/>
      </w:pPr>
      <w:rPr>
        <w:rFonts w:hint="default"/>
      </w:rPr>
    </w:lvl>
    <w:lvl w:ilvl="4">
      <w:start w:val="1"/>
      <w:numFmt w:val="decimal"/>
      <w:lvlText w:val="第%1.%2.%3条%4.%5."/>
      <w:lvlJc w:val="left"/>
      <w:pPr>
        <w:tabs>
          <w:tab w:val="num" w:pos="1800"/>
        </w:tabs>
        <w:ind w:left="1800" w:hanging="1800"/>
      </w:pPr>
      <w:rPr>
        <w:rFonts w:hint="default"/>
      </w:rPr>
    </w:lvl>
    <w:lvl w:ilvl="5">
      <w:start w:val="1"/>
      <w:numFmt w:val="decimal"/>
      <w:lvlText w:val="第%1.%2.%3条%4.%5.%6."/>
      <w:lvlJc w:val="left"/>
      <w:pPr>
        <w:tabs>
          <w:tab w:val="num" w:pos="1800"/>
        </w:tabs>
        <w:ind w:left="1800" w:hanging="1800"/>
      </w:pPr>
      <w:rPr>
        <w:rFonts w:hint="default"/>
      </w:rPr>
    </w:lvl>
    <w:lvl w:ilvl="6">
      <w:start w:val="1"/>
      <w:numFmt w:val="decimal"/>
      <w:lvlText w:val="第%1.%2.%3条%4.%5.%6.%7."/>
      <w:lvlJc w:val="left"/>
      <w:pPr>
        <w:tabs>
          <w:tab w:val="num" w:pos="2160"/>
        </w:tabs>
        <w:ind w:left="2160" w:hanging="2160"/>
      </w:pPr>
      <w:rPr>
        <w:rFonts w:hint="default"/>
      </w:rPr>
    </w:lvl>
    <w:lvl w:ilvl="7">
      <w:start w:val="1"/>
      <w:numFmt w:val="decimal"/>
      <w:lvlText w:val="第%1.%2.%3条%4.%5.%6.%7.%8."/>
      <w:lvlJc w:val="left"/>
      <w:pPr>
        <w:tabs>
          <w:tab w:val="num" w:pos="2520"/>
        </w:tabs>
        <w:ind w:left="2520" w:hanging="2520"/>
      </w:pPr>
      <w:rPr>
        <w:rFonts w:hint="default"/>
      </w:rPr>
    </w:lvl>
    <w:lvl w:ilvl="8">
      <w:start w:val="1"/>
      <w:numFmt w:val="decimal"/>
      <w:lvlText w:val="第%1.%2.%3条%4.%5.%6.%7.%8.%9."/>
      <w:lvlJc w:val="left"/>
      <w:pPr>
        <w:tabs>
          <w:tab w:val="num" w:pos="2520"/>
        </w:tabs>
        <w:ind w:left="2520" w:hanging="2520"/>
      </w:pPr>
      <w:rPr>
        <w:rFonts w:hint="default"/>
      </w:rPr>
    </w:lvl>
  </w:abstractNum>
  <w:abstractNum w:abstractNumId="15">
    <w:nsid w:val="382A6403"/>
    <w:multiLevelType w:val="multilevel"/>
    <w:tmpl w:val="04F47C0A"/>
    <w:lvl w:ilvl="0">
      <w:start w:val="18"/>
      <w:numFmt w:val="decimal"/>
      <w:lvlText w:val="%1"/>
      <w:lvlJc w:val="left"/>
      <w:pPr>
        <w:tabs>
          <w:tab w:val="num" w:pos="855"/>
        </w:tabs>
        <w:ind w:left="855" w:hanging="855"/>
      </w:pPr>
      <w:rPr>
        <w:rFonts w:hint="default"/>
      </w:rPr>
    </w:lvl>
    <w:lvl w:ilvl="1">
      <w:start w:val="4"/>
      <w:numFmt w:val="decimal"/>
      <w:lvlText w:val="%1.%2"/>
      <w:lvlJc w:val="left"/>
      <w:pPr>
        <w:tabs>
          <w:tab w:val="num" w:pos="855"/>
        </w:tabs>
        <w:ind w:left="855" w:hanging="855"/>
      </w:pPr>
      <w:rPr>
        <w:rFonts w:hint="default"/>
      </w:rPr>
    </w:lvl>
    <w:lvl w:ilvl="2">
      <w:start w:val="17"/>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3BFB4CAE"/>
    <w:multiLevelType w:val="hybridMultilevel"/>
    <w:tmpl w:val="E640A3B2"/>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42D820D1"/>
    <w:multiLevelType w:val="hybridMultilevel"/>
    <w:tmpl w:val="FC946B00"/>
    <w:lvl w:ilvl="0">
      <w:start w:val="1"/>
      <w:numFmt w:val="lowerLetter"/>
      <w:lvlText w:val="%1、"/>
      <w:lvlJc w:val="left"/>
      <w:pPr>
        <w:tabs>
          <w:tab w:val="num" w:pos="915"/>
        </w:tabs>
        <w:ind w:left="915" w:hanging="495"/>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
    <w:nsid w:val="44746700"/>
    <w:multiLevelType w:val="multilevel"/>
    <w:tmpl w:val="6916EEDC"/>
    <w:lvl w:ilvl="0">
      <w:start w:val="21"/>
      <w:numFmt w:val="decimal"/>
      <w:lvlText w:val="第%1."/>
      <w:lvlJc w:val="left"/>
      <w:pPr>
        <w:tabs>
          <w:tab w:val="num" w:pos="1695"/>
        </w:tabs>
        <w:ind w:left="1695" w:hanging="1695"/>
      </w:pPr>
      <w:rPr>
        <w:rFonts w:hint="default"/>
      </w:rPr>
    </w:lvl>
    <w:lvl w:ilvl="1">
      <w:start w:val="1"/>
      <w:numFmt w:val="decimal"/>
      <w:lvlText w:val="第%1.%2."/>
      <w:lvlJc w:val="left"/>
      <w:pPr>
        <w:tabs>
          <w:tab w:val="num" w:pos="1695"/>
        </w:tabs>
        <w:ind w:left="1695" w:hanging="1695"/>
      </w:pPr>
      <w:rPr>
        <w:rFonts w:hint="default"/>
      </w:rPr>
    </w:lvl>
    <w:lvl w:ilvl="2">
      <w:start w:val="1"/>
      <w:numFmt w:val="decimal"/>
      <w:lvlText w:val="第%1.%2.%3条"/>
      <w:lvlJc w:val="left"/>
      <w:pPr>
        <w:tabs>
          <w:tab w:val="num" w:pos="1695"/>
        </w:tabs>
        <w:ind w:left="1695" w:hanging="1695"/>
      </w:pPr>
      <w:rPr>
        <w:rFonts w:hint="default"/>
      </w:rPr>
    </w:lvl>
    <w:lvl w:ilvl="3">
      <w:start w:val="1"/>
      <w:numFmt w:val="decimal"/>
      <w:lvlText w:val="第%1.%2.%3条%4."/>
      <w:lvlJc w:val="left"/>
      <w:pPr>
        <w:tabs>
          <w:tab w:val="num" w:pos="1695"/>
        </w:tabs>
        <w:ind w:left="1695" w:hanging="1695"/>
      </w:pPr>
      <w:rPr>
        <w:rFonts w:hint="default"/>
      </w:rPr>
    </w:lvl>
    <w:lvl w:ilvl="4">
      <w:start w:val="1"/>
      <w:numFmt w:val="decimal"/>
      <w:lvlText w:val="第%1.%2.%3条%4.%5."/>
      <w:lvlJc w:val="left"/>
      <w:pPr>
        <w:tabs>
          <w:tab w:val="num" w:pos="1800"/>
        </w:tabs>
        <w:ind w:left="1800" w:hanging="1800"/>
      </w:pPr>
      <w:rPr>
        <w:rFonts w:hint="default"/>
      </w:rPr>
    </w:lvl>
    <w:lvl w:ilvl="5">
      <w:start w:val="1"/>
      <w:numFmt w:val="decimal"/>
      <w:lvlText w:val="第%1.%2.%3条%4.%5.%6."/>
      <w:lvlJc w:val="left"/>
      <w:pPr>
        <w:tabs>
          <w:tab w:val="num" w:pos="1800"/>
        </w:tabs>
        <w:ind w:left="1800" w:hanging="1800"/>
      </w:pPr>
      <w:rPr>
        <w:rFonts w:hint="default"/>
      </w:rPr>
    </w:lvl>
    <w:lvl w:ilvl="6">
      <w:start w:val="1"/>
      <w:numFmt w:val="decimal"/>
      <w:lvlText w:val="第%1.%2.%3条%4.%5.%6.%7."/>
      <w:lvlJc w:val="left"/>
      <w:pPr>
        <w:tabs>
          <w:tab w:val="num" w:pos="2160"/>
        </w:tabs>
        <w:ind w:left="2160" w:hanging="2160"/>
      </w:pPr>
      <w:rPr>
        <w:rFonts w:hint="default"/>
      </w:rPr>
    </w:lvl>
    <w:lvl w:ilvl="7">
      <w:start w:val="1"/>
      <w:numFmt w:val="decimal"/>
      <w:lvlText w:val="第%1.%2.%3条%4.%5.%6.%7.%8."/>
      <w:lvlJc w:val="left"/>
      <w:pPr>
        <w:tabs>
          <w:tab w:val="num" w:pos="2520"/>
        </w:tabs>
        <w:ind w:left="2520" w:hanging="2520"/>
      </w:pPr>
      <w:rPr>
        <w:rFonts w:hint="default"/>
      </w:rPr>
    </w:lvl>
    <w:lvl w:ilvl="8">
      <w:start w:val="1"/>
      <w:numFmt w:val="decimal"/>
      <w:lvlText w:val="第%1.%2.%3条%4.%5.%6.%7.%8.%9."/>
      <w:lvlJc w:val="left"/>
      <w:pPr>
        <w:tabs>
          <w:tab w:val="num" w:pos="2520"/>
        </w:tabs>
        <w:ind w:left="2520" w:hanging="2520"/>
      </w:pPr>
      <w:rPr>
        <w:rFonts w:hint="default"/>
      </w:rPr>
    </w:lvl>
  </w:abstractNum>
  <w:abstractNum w:abstractNumId="19">
    <w:nsid w:val="44D01DD3"/>
    <w:multiLevelType w:val="hybridMultilevel"/>
    <w:tmpl w:val="016A8E4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46491BE0"/>
    <w:multiLevelType w:val="hybridMultilevel"/>
    <w:tmpl w:val="FA4CE8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483D16F7"/>
    <w:multiLevelType w:val="hybridMultilevel"/>
    <w:tmpl w:val="621081E2"/>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4A403219"/>
    <w:multiLevelType w:val="hybridMultilevel"/>
    <w:tmpl w:val="34A62DA8"/>
    <w:lvl w:ilvl="0">
      <w:start w:val="1"/>
      <w:numFmt w:val="decimal"/>
      <w:lvlText w:val="%1."/>
      <w:lvlJc w:val="left"/>
      <w:pPr>
        <w:tabs>
          <w:tab w:val="num" w:pos="570"/>
        </w:tabs>
        <w:ind w:left="570" w:hanging="390"/>
      </w:pPr>
      <w:rPr>
        <w:rFonts w:hAnsi="宋体" w:hint="default"/>
      </w:rPr>
    </w:lvl>
    <w:lvl w:ilvl="1" w:tentative="1">
      <w:start w:val="1"/>
      <w:numFmt w:val="lowerLetter"/>
      <w:lvlText w:val="%2)"/>
      <w:lvlJc w:val="left"/>
      <w:pPr>
        <w:tabs>
          <w:tab w:val="num" w:pos="1020"/>
        </w:tabs>
        <w:ind w:left="1020" w:hanging="420"/>
      </w:pPr>
    </w:lvl>
    <w:lvl w:ilvl="2">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23">
    <w:nsid w:val="4BBF1E5E"/>
    <w:multiLevelType w:val="hybridMultilevel"/>
    <w:tmpl w:val="62C6C9D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4DE479E9"/>
    <w:multiLevelType w:val="hybridMultilevel"/>
    <w:tmpl w:val="3ACE5EFA"/>
    <w:lvl w:ilvl="0">
      <w:start w:val="1"/>
      <w:numFmt w:val="decimal"/>
      <w:lvlText w:val="%1，"/>
      <w:lvlJc w:val="left"/>
      <w:pPr>
        <w:tabs>
          <w:tab w:val="num" w:pos="900"/>
        </w:tabs>
        <w:ind w:left="900" w:hanging="720"/>
      </w:pPr>
      <w:rPr>
        <w:rFonts w:ascii="Arial"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4E3E7793"/>
    <w:multiLevelType w:val="hybridMultilevel"/>
    <w:tmpl w:val="8ED0257A"/>
    <w:lvl w:ilvl="0">
      <w:start w:val="1"/>
      <w:numFmt w:val="decimal"/>
      <w:lvlText w:val="%1、"/>
      <w:lvlJc w:val="left"/>
      <w:pPr>
        <w:tabs>
          <w:tab w:val="num" w:pos="720"/>
        </w:tabs>
        <w:ind w:left="720" w:hanging="72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4E8D41E0"/>
    <w:multiLevelType w:val="hybridMultilevel"/>
    <w:tmpl w:val="0462A15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512838FB"/>
    <w:multiLevelType w:val="hybridMultilevel"/>
    <w:tmpl w:val="ADD8E6D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5177CB55"/>
    <w:multiLevelType w:val="hybridMultilevel"/>
    <w:tmpl w:val="F3C69BBA"/>
    <w:lvl w:ilvl="0">
      <w:start w:val="1"/>
      <w:numFmt w:val="decimal"/>
      <w:lvlText w:val="%1，"/>
      <w:lvlJc w:val="left"/>
      <w:pPr>
        <w:tabs>
          <w:tab w:val="num" w:pos="900"/>
        </w:tabs>
        <w:ind w:left="900" w:hanging="720"/>
      </w:pPr>
      <w:rPr>
        <w:rFonts w:ascii="Arial" w:hint="default"/>
        <w:sz w:val="28"/>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29">
    <w:nsid w:val="52386947"/>
    <w:multiLevelType w:val="hybridMultilevel"/>
    <w:tmpl w:val="A3CC6DE8"/>
    <w:lvl w:ilvl="0">
      <w:start w:val="2"/>
      <w:numFmt w:val="decimal"/>
      <w:lvlText w:val="%1、"/>
      <w:lvlJc w:val="left"/>
      <w:pPr>
        <w:tabs>
          <w:tab w:val="num" w:pos="1560"/>
        </w:tabs>
        <w:ind w:left="1560" w:hanging="720"/>
      </w:pPr>
      <w:rPr>
        <w:rFonts w:hint="default"/>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30">
    <w:nsid w:val="53285A8A"/>
    <w:multiLevelType w:val="hybridMultilevel"/>
    <w:tmpl w:val="08C615A0"/>
    <w:lvl w:ilvl="0">
      <w:start w:val="2"/>
      <w:numFmt w:val="decimal"/>
      <w:lvlText w:val="%1、"/>
      <w:lvlJc w:val="left"/>
      <w:pPr>
        <w:tabs>
          <w:tab w:val="num" w:pos="721"/>
        </w:tabs>
        <w:ind w:left="721" w:hanging="720"/>
      </w:pPr>
      <w:rPr>
        <w:rFonts w:hint="default"/>
      </w:rPr>
    </w:lvl>
    <w:lvl w:ilvl="1" w:tentative="1">
      <w:start w:val="1"/>
      <w:numFmt w:val="lowerLetter"/>
      <w:lvlText w:val="%2)"/>
      <w:lvlJc w:val="left"/>
      <w:pPr>
        <w:tabs>
          <w:tab w:val="num" w:pos="841"/>
        </w:tabs>
        <w:ind w:left="841" w:hanging="420"/>
      </w:pPr>
    </w:lvl>
    <w:lvl w:ilvl="2" w:tentative="1">
      <w:start w:val="1"/>
      <w:numFmt w:val="lowerRoman"/>
      <w:lvlText w:val="%3."/>
      <w:lvlJc w:val="right"/>
      <w:pPr>
        <w:tabs>
          <w:tab w:val="num" w:pos="1261"/>
        </w:tabs>
        <w:ind w:left="1261" w:hanging="420"/>
      </w:pPr>
    </w:lvl>
    <w:lvl w:ilvl="3" w:tentative="1">
      <w:start w:val="1"/>
      <w:numFmt w:val="decimal"/>
      <w:lvlText w:val="%4."/>
      <w:lvlJc w:val="left"/>
      <w:pPr>
        <w:tabs>
          <w:tab w:val="num" w:pos="1681"/>
        </w:tabs>
        <w:ind w:left="1681" w:hanging="420"/>
      </w:pPr>
    </w:lvl>
    <w:lvl w:ilvl="4" w:tentative="1">
      <w:start w:val="1"/>
      <w:numFmt w:val="lowerLetter"/>
      <w:lvlText w:val="%5)"/>
      <w:lvlJc w:val="left"/>
      <w:pPr>
        <w:tabs>
          <w:tab w:val="num" w:pos="2101"/>
        </w:tabs>
        <w:ind w:left="2101" w:hanging="420"/>
      </w:pPr>
    </w:lvl>
    <w:lvl w:ilvl="5" w:tentative="1">
      <w:start w:val="1"/>
      <w:numFmt w:val="lowerRoman"/>
      <w:lvlText w:val="%6."/>
      <w:lvlJc w:val="right"/>
      <w:pPr>
        <w:tabs>
          <w:tab w:val="num" w:pos="2521"/>
        </w:tabs>
        <w:ind w:left="2521" w:hanging="420"/>
      </w:pPr>
    </w:lvl>
    <w:lvl w:ilvl="6" w:tentative="1">
      <w:start w:val="1"/>
      <w:numFmt w:val="decimal"/>
      <w:lvlText w:val="%7."/>
      <w:lvlJc w:val="left"/>
      <w:pPr>
        <w:tabs>
          <w:tab w:val="num" w:pos="2941"/>
        </w:tabs>
        <w:ind w:left="2941" w:hanging="420"/>
      </w:pPr>
    </w:lvl>
    <w:lvl w:ilvl="7" w:tentative="1">
      <w:start w:val="1"/>
      <w:numFmt w:val="lowerLetter"/>
      <w:lvlText w:val="%8)"/>
      <w:lvlJc w:val="left"/>
      <w:pPr>
        <w:tabs>
          <w:tab w:val="num" w:pos="3361"/>
        </w:tabs>
        <w:ind w:left="3361" w:hanging="420"/>
      </w:pPr>
    </w:lvl>
    <w:lvl w:ilvl="8" w:tentative="1">
      <w:start w:val="1"/>
      <w:numFmt w:val="lowerRoman"/>
      <w:lvlText w:val="%9."/>
      <w:lvlJc w:val="right"/>
      <w:pPr>
        <w:tabs>
          <w:tab w:val="num" w:pos="3781"/>
        </w:tabs>
        <w:ind w:left="3781" w:hanging="420"/>
      </w:pPr>
    </w:lvl>
  </w:abstractNum>
  <w:abstractNum w:abstractNumId="31">
    <w:nsid w:val="559D3199"/>
    <w:multiLevelType w:val="hybridMultilevel"/>
    <w:tmpl w:val="5CD24990"/>
    <w:lvl w:ilvl="0">
      <w:start w:val="1"/>
      <w:numFmt w:val="decimal"/>
      <w:lvlText w:val="%1、"/>
      <w:lvlJc w:val="left"/>
      <w:pPr>
        <w:tabs>
          <w:tab w:val="num" w:pos="1935"/>
        </w:tabs>
        <w:ind w:left="1935" w:hanging="360"/>
      </w:pPr>
      <w:rPr>
        <w:rFonts w:hint="default"/>
      </w:rPr>
    </w:lvl>
    <w:lvl w:ilvl="1" w:tentative="1">
      <w:start w:val="1"/>
      <w:numFmt w:val="lowerLetter"/>
      <w:lvlText w:val="%2)"/>
      <w:lvlJc w:val="left"/>
      <w:pPr>
        <w:tabs>
          <w:tab w:val="num" w:pos="2415"/>
        </w:tabs>
        <w:ind w:left="2415" w:hanging="420"/>
      </w:pPr>
    </w:lvl>
    <w:lvl w:ilvl="2" w:tentative="1">
      <w:start w:val="1"/>
      <w:numFmt w:val="lowerRoman"/>
      <w:lvlText w:val="%3."/>
      <w:lvlJc w:val="right"/>
      <w:pPr>
        <w:tabs>
          <w:tab w:val="num" w:pos="2835"/>
        </w:tabs>
        <w:ind w:left="2835" w:hanging="420"/>
      </w:pPr>
    </w:lvl>
    <w:lvl w:ilvl="3" w:tentative="1">
      <w:start w:val="1"/>
      <w:numFmt w:val="decimal"/>
      <w:lvlText w:val="%4."/>
      <w:lvlJc w:val="left"/>
      <w:pPr>
        <w:tabs>
          <w:tab w:val="num" w:pos="3255"/>
        </w:tabs>
        <w:ind w:left="3255" w:hanging="420"/>
      </w:pPr>
    </w:lvl>
    <w:lvl w:ilvl="4" w:tentative="1">
      <w:start w:val="1"/>
      <w:numFmt w:val="lowerLetter"/>
      <w:lvlText w:val="%5)"/>
      <w:lvlJc w:val="left"/>
      <w:pPr>
        <w:tabs>
          <w:tab w:val="num" w:pos="3675"/>
        </w:tabs>
        <w:ind w:left="3675" w:hanging="420"/>
      </w:pPr>
    </w:lvl>
    <w:lvl w:ilvl="5" w:tentative="1">
      <w:start w:val="1"/>
      <w:numFmt w:val="lowerRoman"/>
      <w:lvlText w:val="%6."/>
      <w:lvlJc w:val="right"/>
      <w:pPr>
        <w:tabs>
          <w:tab w:val="num" w:pos="4095"/>
        </w:tabs>
        <w:ind w:left="4095" w:hanging="420"/>
      </w:pPr>
    </w:lvl>
    <w:lvl w:ilvl="6" w:tentative="1">
      <w:start w:val="1"/>
      <w:numFmt w:val="decimal"/>
      <w:lvlText w:val="%7."/>
      <w:lvlJc w:val="left"/>
      <w:pPr>
        <w:tabs>
          <w:tab w:val="num" w:pos="4515"/>
        </w:tabs>
        <w:ind w:left="4515" w:hanging="420"/>
      </w:pPr>
    </w:lvl>
    <w:lvl w:ilvl="7" w:tentative="1">
      <w:start w:val="1"/>
      <w:numFmt w:val="lowerLetter"/>
      <w:lvlText w:val="%8)"/>
      <w:lvlJc w:val="left"/>
      <w:pPr>
        <w:tabs>
          <w:tab w:val="num" w:pos="4935"/>
        </w:tabs>
        <w:ind w:left="4935" w:hanging="420"/>
      </w:pPr>
    </w:lvl>
    <w:lvl w:ilvl="8" w:tentative="1">
      <w:start w:val="1"/>
      <w:numFmt w:val="lowerRoman"/>
      <w:lvlText w:val="%9."/>
      <w:lvlJc w:val="right"/>
      <w:pPr>
        <w:tabs>
          <w:tab w:val="num" w:pos="5355"/>
        </w:tabs>
        <w:ind w:left="5355" w:hanging="420"/>
      </w:pPr>
    </w:lvl>
  </w:abstractNum>
  <w:abstractNum w:abstractNumId="32">
    <w:nsid w:val="55CA6EA8"/>
    <w:multiLevelType w:val="multilevel"/>
    <w:tmpl w:val="D2D869D0"/>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57187911"/>
    <w:multiLevelType w:val="multilevel"/>
    <w:tmpl w:val="C71ABBE2"/>
    <w:lvl w:ilvl="0">
      <w:start w:val="6"/>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34">
    <w:nsid w:val="578017F2"/>
    <w:multiLevelType w:val="hybridMultilevel"/>
    <w:tmpl w:val="779E589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63AA3138"/>
    <w:multiLevelType w:val="hybridMultilevel"/>
    <w:tmpl w:val="1952A5E2"/>
    <w:lvl w:ilvl="0">
      <w:start w:val="1"/>
      <w:numFmt w:val="decimal"/>
      <w:lvlText w:val="（%1）"/>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664B10CD"/>
    <w:multiLevelType w:val="hybridMultilevel"/>
    <w:tmpl w:val="F84286B2"/>
    <w:lvl w:ilvl="0">
      <w:start w:val="4"/>
      <w:numFmt w:val="bullet"/>
      <w:lvlText w:val="●"/>
      <w:lvlJc w:val="left"/>
      <w:pPr>
        <w:tabs>
          <w:tab w:val="num" w:pos="139"/>
        </w:tabs>
        <w:ind w:left="139" w:hanging="360"/>
      </w:pPr>
      <w:rPr>
        <w:rFonts w:ascii="宋体" w:eastAsia="宋体" w:hAnsi="宋体" w:cs="Times New Roman" w:hint="eastAsia"/>
        <w:sz w:val="18"/>
      </w:rPr>
    </w:lvl>
    <w:lvl w:ilvl="1" w:tentative="1">
      <w:start w:val="1"/>
      <w:numFmt w:val="bullet"/>
      <w:lvlText w:val=""/>
      <w:lvlJc w:val="left"/>
      <w:pPr>
        <w:tabs>
          <w:tab w:val="num" w:pos="619"/>
        </w:tabs>
        <w:ind w:left="619" w:hanging="420"/>
      </w:pPr>
      <w:rPr>
        <w:rFonts w:ascii="Wingdings" w:hAnsi="Wingdings" w:hint="default"/>
      </w:rPr>
    </w:lvl>
    <w:lvl w:ilvl="2" w:tentative="1">
      <w:start w:val="1"/>
      <w:numFmt w:val="bullet"/>
      <w:lvlText w:val=""/>
      <w:lvlJc w:val="left"/>
      <w:pPr>
        <w:tabs>
          <w:tab w:val="num" w:pos="1039"/>
        </w:tabs>
        <w:ind w:left="1039" w:hanging="420"/>
      </w:pPr>
      <w:rPr>
        <w:rFonts w:ascii="Wingdings" w:hAnsi="Wingdings" w:hint="default"/>
      </w:rPr>
    </w:lvl>
    <w:lvl w:ilvl="3" w:tentative="1">
      <w:start w:val="1"/>
      <w:numFmt w:val="bullet"/>
      <w:lvlText w:val=""/>
      <w:lvlJc w:val="left"/>
      <w:pPr>
        <w:tabs>
          <w:tab w:val="num" w:pos="1459"/>
        </w:tabs>
        <w:ind w:left="1459" w:hanging="420"/>
      </w:pPr>
      <w:rPr>
        <w:rFonts w:ascii="Wingdings" w:hAnsi="Wingdings" w:hint="default"/>
      </w:rPr>
    </w:lvl>
    <w:lvl w:ilvl="4" w:tentative="1">
      <w:start w:val="1"/>
      <w:numFmt w:val="bullet"/>
      <w:lvlText w:val=""/>
      <w:lvlJc w:val="left"/>
      <w:pPr>
        <w:tabs>
          <w:tab w:val="num" w:pos="1879"/>
        </w:tabs>
        <w:ind w:left="1879" w:hanging="420"/>
      </w:pPr>
      <w:rPr>
        <w:rFonts w:ascii="Wingdings" w:hAnsi="Wingdings" w:hint="default"/>
      </w:rPr>
    </w:lvl>
    <w:lvl w:ilvl="5" w:tentative="1">
      <w:start w:val="1"/>
      <w:numFmt w:val="bullet"/>
      <w:lvlText w:val=""/>
      <w:lvlJc w:val="left"/>
      <w:pPr>
        <w:tabs>
          <w:tab w:val="num" w:pos="2299"/>
        </w:tabs>
        <w:ind w:left="2299" w:hanging="420"/>
      </w:pPr>
      <w:rPr>
        <w:rFonts w:ascii="Wingdings" w:hAnsi="Wingdings" w:hint="default"/>
      </w:rPr>
    </w:lvl>
    <w:lvl w:ilvl="6" w:tentative="1">
      <w:start w:val="1"/>
      <w:numFmt w:val="bullet"/>
      <w:lvlText w:val=""/>
      <w:lvlJc w:val="left"/>
      <w:pPr>
        <w:tabs>
          <w:tab w:val="num" w:pos="2719"/>
        </w:tabs>
        <w:ind w:left="2719" w:hanging="420"/>
      </w:pPr>
      <w:rPr>
        <w:rFonts w:ascii="Wingdings" w:hAnsi="Wingdings" w:hint="default"/>
      </w:rPr>
    </w:lvl>
    <w:lvl w:ilvl="7" w:tentative="1">
      <w:start w:val="1"/>
      <w:numFmt w:val="bullet"/>
      <w:lvlText w:val=""/>
      <w:lvlJc w:val="left"/>
      <w:pPr>
        <w:tabs>
          <w:tab w:val="num" w:pos="3139"/>
        </w:tabs>
        <w:ind w:left="3139" w:hanging="420"/>
      </w:pPr>
      <w:rPr>
        <w:rFonts w:ascii="Wingdings" w:hAnsi="Wingdings" w:hint="default"/>
      </w:rPr>
    </w:lvl>
    <w:lvl w:ilvl="8" w:tentative="1">
      <w:start w:val="1"/>
      <w:numFmt w:val="bullet"/>
      <w:lvlText w:val=""/>
      <w:lvlJc w:val="left"/>
      <w:pPr>
        <w:tabs>
          <w:tab w:val="num" w:pos="3559"/>
        </w:tabs>
        <w:ind w:left="3559" w:hanging="420"/>
      </w:pPr>
      <w:rPr>
        <w:rFonts w:ascii="Wingdings" w:hAnsi="Wingdings" w:hint="default"/>
      </w:rPr>
    </w:lvl>
  </w:abstractNum>
  <w:abstractNum w:abstractNumId="37">
    <w:nsid w:val="688B575F"/>
    <w:multiLevelType w:val="hybridMultilevel"/>
    <w:tmpl w:val="1FDA588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6BD473F6"/>
    <w:multiLevelType w:val="hybridMultilevel"/>
    <w:tmpl w:val="01F094F4"/>
    <w:lvl w:ilvl="0">
      <w:start w:val="4"/>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6E465057"/>
    <w:multiLevelType w:val="hybridMultilevel"/>
    <w:tmpl w:val="A028AB66"/>
    <w:lvl w:ilvl="0">
      <w:start w:val="1"/>
      <w:numFmt w:val="lowerLetter"/>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0">
    <w:nsid w:val="6E980F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41">
    <w:nsid w:val="701E7E61"/>
    <w:multiLevelType w:val="hybridMultilevel"/>
    <w:tmpl w:val="0E005DB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70E601D4"/>
    <w:multiLevelType w:val="multilevel"/>
    <w:tmpl w:val="8640E366"/>
    <w:lvl w:ilvl="0">
      <w:start w:val="17"/>
      <w:numFmt w:val="decimal"/>
      <w:lvlText w:val="%1"/>
      <w:lvlJc w:val="left"/>
      <w:pPr>
        <w:tabs>
          <w:tab w:val="num" w:pos="480"/>
        </w:tabs>
        <w:ind w:left="480" w:hanging="480"/>
      </w:pPr>
      <w:rPr>
        <w:rFonts w:hint="default"/>
      </w:rPr>
    </w:lvl>
    <w:lvl w:ilvl="1">
      <w:start w:val="5"/>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72AA3DA7"/>
    <w:multiLevelType w:val="hybridMultilevel"/>
    <w:tmpl w:val="E5FA39CA"/>
    <w:lvl w:ilvl="0">
      <w:start w:val="1"/>
      <w:numFmt w:val="decimalEnclosedCircle"/>
      <w:lvlText w:val="%1"/>
      <w:lvlJc w:val="left"/>
      <w:pPr>
        <w:tabs>
          <w:tab w:val="num" w:pos="1080"/>
        </w:tabs>
        <w:ind w:left="1080" w:hanging="360"/>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44">
    <w:nsid w:val="746F20C1"/>
    <w:multiLevelType w:val="multilevel"/>
    <w:tmpl w:val="9DB4A60E"/>
    <w:lvl w:ilvl="0">
      <w:start w:val="21"/>
      <w:numFmt w:val="decimal"/>
      <w:lvlText w:val="第%1."/>
      <w:lvlJc w:val="left"/>
      <w:pPr>
        <w:tabs>
          <w:tab w:val="num" w:pos="1695"/>
        </w:tabs>
        <w:ind w:left="1695" w:hanging="1695"/>
      </w:pPr>
      <w:rPr>
        <w:rFonts w:hint="default"/>
      </w:rPr>
    </w:lvl>
    <w:lvl w:ilvl="1">
      <w:start w:val="4"/>
      <w:numFmt w:val="decimal"/>
      <w:lvlText w:val="第%1.%2."/>
      <w:lvlJc w:val="left"/>
      <w:pPr>
        <w:tabs>
          <w:tab w:val="num" w:pos="1695"/>
        </w:tabs>
        <w:ind w:left="1695" w:hanging="1695"/>
      </w:pPr>
      <w:rPr>
        <w:rFonts w:hint="default"/>
      </w:rPr>
    </w:lvl>
    <w:lvl w:ilvl="2">
      <w:start w:val="2"/>
      <w:numFmt w:val="decimal"/>
      <w:lvlText w:val="第%1.%2.%3条"/>
      <w:lvlJc w:val="left"/>
      <w:pPr>
        <w:tabs>
          <w:tab w:val="num" w:pos="1695"/>
        </w:tabs>
        <w:ind w:left="1695" w:hanging="1695"/>
      </w:pPr>
      <w:rPr>
        <w:rFonts w:hint="default"/>
      </w:rPr>
    </w:lvl>
    <w:lvl w:ilvl="3">
      <w:start w:val="1"/>
      <w:numFmt w:val="decimal"/>
      <w:lvlText w:val="第%1.%2.%3条%4."/>
      <w:lvlJc w:val="left"/>
      <w:pPr>
        <w:tabs>
          <w:tab w:val="num" w:pos="1695"/>
        </w:tabs>
        <w:ind w:left="1695" w:hanging="1695"/>
      </w:pPr>
      <w:rPr>
        <w:rFonts w:hint="default"/>
      </w:rPr>
    </w:lvl>
    <w:lvl w:ilvl="4">
      <w:start w:val="1"/>
      <w:numFmt w:val="decimal"/>
      <w:lvlText w:val="第%1.%2.%3条%4.%5."/>
      <w:lvlJc w:val="left"/>
      <w:pPr>
        <w:tabs>
          <w:tab w:val="num" w:pos="1800"/>
        </w:tabs>
        <w:ind w:left="1800" w:hanging="1800"/>
      </w:pPr>
      <w:rPr>
        <w:rFonts w:hint="default"/>
      </w:rPr>
    </w:lvl>
    <w:lvl w:ilvl="5">
      <w:start w:val="1"/>
      <w:numFmt w:val="decimal"/>
      <w:lvlText w:val="第%1.%2.%3条%4.%5.%6."/>
      <w:lvlJc w:val="left"/>
      <w:pPr>
        <w:tabs>
          <w:tab w:val="num" w:pos="1800"/>
        </w:tabs>
        <w:ind w:left="1800" w:hanging="1800"/>
      </w:pPr>
      <w:rPr>
        <w:rFonts w:hint="default"/>
      </w:rPr>
    </w:lvl>
    <w:lvl w:ilvl="6">
      <w:start w:val="1"/>
      <w:numFmt w:val="decimal"/>
      <w:lvlText w:val="第%1.%2.%3条%4.%5.%6.%7."/>
      <w:lvlJc w:val="left"/>
      <w:pPr>
        <w:tabs>
          <w:tab w:val="num" w:pos="2160"/>
        </w:tabs>
        <w:ind w:left="2160" w:hanging="2160"/>
      </w:pPr>
      <w:rPr>
        <w:rFonts w:hint="default"/>
      </w:rPr>
    </w:lvl>
    <w:lvl w:ilvl="7">
      <w:start w:val="1"/>
      <w:numFmt w:val="decimal"/>
      <w:lvlText w:val="第%1.%2.%3条%4.%5.%6.%7.%8."/>
      <w:lvlJc w:val="left"/>
      <w:pPr>
        <w:tabs>
          <w:tab w:val="num" w:pos="2520"/>
        </w:tabs>
        <w:ind w:left="2520" w:hanging="2520"/>
      </w:pPr>
      <w:rPr>
        <w:rFonts w:hint="default"/>
      </w:rPr>
    </w:lvl>
    <w:lvl w:ilvl="8">
      <w:start w:val="1"/>
      <w:numFmt w:val="decimal"/>
      <w:lvlText w:val="第%1.%2.%3条%4.%5.%6.%7.%8.%9."/>
      <w:lvlJc w:val="left"/>
      <w:pPr>
        <w:tabs>
          <w:tab w:val="num" w:pos="2520"/>
        </w:tabs>
        <w:ind w:left="2520" w:hanging="2520"/>
      </w:pPr>
      <w:rPr>
        <w:rFonts w:hint="default"/>
      </w:rPr>
    </w:lvl>
  </w:abstractNum>
  <w:abstractNum w:abstractNumId="45">
    <w:nsid w:val="75FE5A9F"/>
    <w:multiLevelType w:val="multilevel"/>
    <w:tmpl w:val="AA4CA958"/>
    <w:lvl w:ilvl="0">
      <w:start w:val="21"/>
      <w:numFmt w:val="decimal"/>
      <w:lvlText w:val="第%1."/>
      <w:lvlJc w:val="left"/>
      <w:pPr>
        <w:tabs>
          <w:tab w:val="num" w:pos="1695"/>
        </w:tabs>
        <w:ind w:left="1695" w:hanging="1695"/>
      </w:pPr>
      <w:rPr>
        <w:rFonts w:hint="default"/>
      </w:rPr>
    </w:lvl>
    <w:lvl w:ilvl="1">
      <w:start w:val="2"/>
      <w:numFmt w:val="decimal"/>
      <w:lvlText w:val="第%1.%2."/>
      <w:lvlJc w:val="left"/>
      <w:pPr>
        <w:tabs>
          <w:tab w:val="num" w:pos="1695"/>
        </w:tabs>
        <w:ind w:left="1695" w:hanging="1695"/>
      </w:pPr>
      <w:rPr>
        <w:rFonts w:hint="default"/>
      </w:rPr>
    </w:lvl>
    <w:lvl w:ilvl="2">
      <w:start w:val="1"/>
      <w:numFmt w:val="decimal"/>
      <w:lvlText w:val="第%1.%2.%3条"/>
      <w:lvlJc w:val="left"/>
      <w:pPr>
        <w:tabs>
          <w:tab w:val="num" w:pos="1695"/>
        </w:tabs>
        <w:ind w:left="1695" w:hanging="1695"/>
      </w:pPr>
      <w:rPr>
        <w:rFonts w:hint="default"/>
      </w:rPr>
    </w:lvl>
    <w:lvl w:ilvl="3">
      <w:start w:val="1"/>
      <w:numFmt w:val="decimal"/>
      <w:lvlText w:val="第%1.%2.%3条%4."/>
      <w:lvlJc w:val="left"/>
      <w:pPr>
        <w:tabs>
          <w:tab w:val="num" w:pos="1695"/>
        </w:tabs>
        <w:ind w:left="1695" w:hanging="1695"/>
      </w:pPr>
      <w:rPr>
        <w:rFonts w:hint="default"/>
      </w:rPr>
    </w:lvl>
    <w:lvl w:ilvl="4">
      <w:start w:val="1"/>
      <w:numFmt w:val="decimal"/>
      <w:lvlText w:val="第%1.%2.%3条%4.%5."/>
      <w:lvlJc w:val="left"/>
      <w:pPr>
        <w:tabs>
          <w:tab w:val="num" w:pos="1800"/>
        </w:tabs>
        <w:ind w:left="1800" w:hanging="1800"/>
      </w:pPr>
      <w:rPr>
        <w:rFonts w:hint="default"/>
      </w:rPr>
    </w:lvl>
    <w:lvl w:ilvl="5">
      <w:start w:val="1"/>
      <w:numFmt w:val="decimal"/>
      <w:lvlText w:val="第%1.%2.%3条%4.%5.%6."/>
      <w:lvlJc w:val="left"/>
      <w:pPr>
        <w:tabs>
          <w:tab w:val="num" w:pos="1800"/>
        </w:tabs>
        <w:ind w:left="1800" w:hanging="1800"/>
      </w:pPr>
      <w:rPr>
        <w:rFonts w:hint="default"/>
      </w:rPr>
    </w:lvl>
    <w:lvl w:ilvl="6">
      <w:start w:val="1"/>
      <w:numFmt w:val="decimal"/>
      <w:lvlText w:val="第%1.%2.%3条%4.%5.%6.%7."/>
      <w:lvlJc w:val="left"/>
      <w:pPr>
        <w:tabs>
          <w:tab w:val="num" w:pos="2160"/>
        </w:tabs>
        <w:ind w:left="2160" w:hanging="2160"/>
      </w:pPr>
      <w:rPr>
        <w:rFonts w:hint="default"/>
      </w:rPr>
    </w:lvl>
    <w:lvl w:ilvl="7">
      <w:start w:val="1"/>
      <w:numFmt w:val="decimal"/>
      <w:lvlText w:val="第%1.%2.%3条%4.%5.%6.%7.%8."/>
      <w:lvlJc w:val="left"/>
      <w:pPr>
        <w:tabs>
          <w:tab w:val="num" w:pos="2520"/>
        </w:tabs>
        <w:ind w:left="2520" w:hanging="2520"/>
      </w:pPr>
      <w:rPr>
        <w:rFonts w:hint="default"/>
      </w:rPr>
    </w:lvl>
    <w:lvl w:ilvl="8">
      <w:start w:val="1"/>
      <w:numFmt w:val="decimal"/>
      <w:lvlText w:val="第%1.%2.%3条%4.%5.%6.%7.%8.%9."/>
      <w:lvlJc w:val="left"/>
      <w:pPr>
        <w:tabs>
          <w:tab w:val="num" w:pos="2520"/>
        </w:tabs>
        <w:ind w:left="2520" w:hanging="2520"/>
      </w:pPr>
      <w:rPr>
        <w:rFonts w:hint="default"/>
      </w:rPr>
    </w:lvl>
  </w:abstractNum>
  <w:abstractNum w:abstractNumId="46">
    <w:nsid w:val="76526CBB"/>
    <w:multiLevelType w:val="hybridMultilevel"/>
    <w:tmpl w:val="3AD6A16A"/>
    <w:lvl w:ilvl="0">
      <w:start w:val="1"/>
      <w:numFmt w:val="japaneseCounting"/>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ascii="Times New Roman" w:eastAsia="Times New Roman" w:hAnsi="Times New Roman" w:cs="Times New Roman"/>
      </w:rPr>
    </w:lvl>
    <w:lvl w:ilvl="2">
      <w:start w:val="1"/>
      <w:numFmt w:val="decimal"/>
      <w:lvlText w:val="%3、"/>
      <w:lvlJc w:val="left"/>
      <w:pPr>
        <w:tabs>
          <w:tab w:val="num" w:pos="1200"/>
        </w:tabs>
        <w:ind w:left="1200" w:hanging="360"/>
      </w:pPr>
      <w:rPr>
        <w:rFonts w:ascii="Times New Roman" w:eastAsia="Times New Roman" w:hAnsi="Times New Roman" w:cs="Times New Roman"/>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79AC7F07"/>
    <w:multiLevelType w:val="hybridMultilevel"/>
    <w:tmpl w:val="F3C69BBA"/>
    <w:lvl w:ilvl="0">
      <w:start w:val="1"/>
      <w:numFmt w:val="decimal"/>
      <w:lvlText w:val="%1，"/>
      <w:lvlJc w:val="left"/>
      <w:pPr>
        <w:tabs>
          <w:tab w:val="num" w:pos="900"/>
        </w:tabs>
        <w:ind w:left="900" w:hanging="720"/>
      </w:pPr>
      <w:rPr>
        <w:rFonts w:ascii="Arial" w:hint="default"/>
        <w:sz w:val="28"/>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48">
    <w:nsid w:val="79E33AA6"/>
    <w:multiLevelType w:val="multilevel"/>
    <w:tmpl w:val="44BAE68A"/>
    <w:lvl w:ilvl="0">
      <w:start w:val="21"/>
      <w:numFmt w:val="decimal"/>
      <w:lvlText w:val="第%1"/>
      <w:lvlJc w:val="left"/>
      <w:pPr>
        <w:tabs>
          <w:tab w:val="num" w:pos="1320"/>
        </w:tabs>
        <w:ind w:left="1320" w:hanging="1320"/>
      </w:pPr>
      <w:rPr>
        <w:rFonts w:hint="default"/>
      </w:rPr>
    </w:lvl>
    <w:lvl w:ilvl="1">
      <w:start w:val="3"/>
      <w:numFmt w:val="decimal"/>
      <w:lvlText w:val="第%1.%2"/>
      <w:lvlJc w:val="left"/>
      <w:pPr>
        <w:tabs>
          <w:tab w:val="num" w:pos="1320"/>
        </w:tabs>
        <w:ind w:left="1320" w:hanging="1320"/>
      </w:pPr>
      <w:rPr>
        <w:rFonts w:hint="default"/>
      </w:rPr>
    </w:lvl>
    <w:lvl w:ilvl="2">
      <w:start w:val="1"/>
      <w:numFmt w:val="decimal"/>
      <w:lvlText w:val="第%1.%2.%3"/>
      <w:lvlJc w:val="left"/>
      <w:pPr>
        <w:tabs>
          <w:tab w:val="num" w:pos="1320"/>
        </w:tabs>
        <w:ind w:left="1320" w:hanging="1320"/>
      </w:pPr>
      <w:rPr>
        <w:rFonts w:hint="default"/>
      </w:rPr>
    </w:lvl>
    <w:lvl w:ilvl="3">
      <w:start w:val="1"/>
      <w:numFmt w:val="decimal"/>
      <w:lvlText w:val="第%1.%2.%3.%4"/>
      <w:lvlJc w:val="left"/>
      <w:pPr>
        <w:tabs>
          <w:tab w:val="num" w:pos="1320"/>
        </w:tabs>
        <w:ind w:left="1320" w:hanging="1320"/>
      </w:pPr>
      <w:rPr>
        <w:rFonts w:hint="default"/>
      </w:rPr>
    </w:lvl>
    <w:lvl w:ilvl="4">
      <w:start w:val="1"/>
      <w:numFmt w:val="decimal"/>
      <w:lvlText w:val="第%1.%2.%3.%4.%5"/>
      <w:lvlJc w:val="left"/>
      <w:pPr>
        <w:tabs>
          <w:tab w:val="num" w:pos="1440"/>
        </w:tabs>
        <w:ind w:left="1440" w:hanging="1440"/>
      </w:pPr>
      <w:rPr>
        <w:rFonts w:hint="default"/>
      </w:rPr>
    </w:lvl>
    <w:lvl w:ilvl="5">
      <w:start w:val="1"/>
      <w:numFmt w:val="decimal"/>
      <w:lvlText w:val="第%1.%2.%3.%4.%5.%6"/>
      <w:lvlJc w:val="left"/>
      <w:pPr>
        <w:tabs>
          <w:tab w:val="num" w:pos="1800"/>
        </w:tabs>
        <w:ind w:left="1800" w:hanging="1800"/>
      </w:pPr>
      <w:rPr>
        <w:rFonts w:hint="default"/>
      </w:rPr>
    </w:lvl>
    <w:lvl w:ilvl="6">
      <w:start w:val="1"/>
      <w:numFmt w:val="decimal"/>
      <w:lvlText w:val="第%1.%2.%3.%4.%5.%6.%7"/>
      <w:lvlJc w:val="left"/>
      <w:pPr>
        <w:tabs>
          <w:tab w:val="num" w:pos="1800"/>
        </w:tabs>
        <w:ind w:left="1800" w:hanging="1800"/>
      </w:pPr>
      <w:rPr>
        <w:rFonts w:hint="default"/>
      </w:rPr>
    </w:lvl>
    <w:lvl w:ilvl="7">
      <w:start w:val="1"/>
      <w:numFmt w:val="decimal"/>
      <w:lvlText w:val="第%1.%2.%3.%4.%5.%6.%7.%8"/>
      <w:lvlJc w:val="left"/>
      <w:pPr>
        <w:tabs>
          <w:tab w:val="num" w:pos="2160"/>
        </w:tabs>
        <w:ind w:left="2160" w:hanging="2160"/>
      </w:pPr>
      <w:rPr>
        <w:rFonts w:hint="default"/>
      </w:rPr>
    </w:lvl>
    <w:lvl w:ilvl="8">
      <w:start w:val="1"/>
      <w:numFmt w:val="decimal"/>
      <w:lvlText w:val="第%1.%2.%3.%4.%5.%6.%7.%8.%9"/>
      <w:lvlJc w:val="left"/>
      <w:pPr>
        <w:tabs>
          <w:tab w:val="num" w:pos="2160"/>
        </w:tabs>
        <w:ind w:left="2160" w:hanging="2160"/>
      </w:pPr>
      <w:rPr>
        <w:rFonts w:hint="default"/>
      </w:rPr>
    </w:lvl>
  </w:abstractNum>
  <w:abstractNum w:abstractNumId="49">
    <w:nsid w:val="7B5A7CE0"/>
    <w:multiLevelType w:val="multilevel"/>
    <w:tmpl w:val="C950ABB2"/>
    <w:lvl w:ilvl="0">
      <w:start w:val="18"/>
      <w:numFmt w:val="decimal"/>
      <w:lvlText w:val="%1"/>
      <w:lvlJc w:val="left"/>
      <w:pPr>
        <w:tabs>
          <w:tab w:val="num" w:pos="480"/>
        </w:tabs>
        <w:ind w:left="480" w:hanging="480"/>
      </w:pPr>
      <w:rPr>
        <w:rFonts w:hint="default"/>
      </w:rPr>
    </w:lvl>
    <w:lvl w:ilvl="1">
      <w:start w:val="5"/>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7EE7470D"/>
    <w:multiLevelType w:val="hybridMultilevel"/>
    <w:tmpl w:val="AE244C9C"/>
    <w:lvl w:ilvl="0">
      <w:start w:val="2"/>
      <w:numFmt w:val="decimal"/>
      <w:lvlText w:val="%1、"/>
      <w:lvlJc w:val="left"/>
      <w:pPr>
        <w:tabs>
          <w:tab w:val="num" w:pos="721"/>
        </w:tabs>
        <w:ind w:left="721" w:hanging="720"/>
      </w:pPr>
      <w:rPr>
        <w:rFonts w:hint="default"/>
      </w:rPr>
    </w:lvl>
    <w:lvl w:ilvl="1" w:tentative="1">
      <w:start w:val="1"/>
      <w:numFmt w:val="lowerLetter"/>
      <w:lvlText w:val="%2)"/>
      <w:lvlJc w:val="left"/>
      <w:pPr>
        <w:tabs>
          <w:tab w:val="num" w:pos="841"/>
        </w:tabs>
        <w:ind w:left="841" w:hanging="420"/>
      </w:pPr>
    </w:lvl>
    <w:lvl w:ilvl="2" w:tentative="1">
      <w:start w:val="1"/>
      <w:numFmt w:val="lowerRoman"/>
      <w:lvlText w:val="%3."/>
      <w:lvlJc w:val="right"/>
      <w:pPr>
        <w:tabs>
          <w:tab w:val="num" w:pos="1261"/>
        </w:tabs>
        <w:ind w:left="1261" w:hanging="420"/>
      </w:pPr>
    </w:lvl>
    <w:lvl w:ilvl="3" w:tentative="1">
      <w:start w:val="1"/>
      <w:numFmt w:val="decimal"/>
      <w:lvlText w:val="%4."/>
      <w:lvlJc w:val="left"/>
      <w:pPr>
        <w:tabs>
          <w:tab w:val="num" w:pos="1681"/>
        </w:tabs>
        <w:ind w:left="1681" w:hanging="420"/>
      </w:pPr>
    </w:lvl>
    <w:lvl w:ilvl="4" w:tentative="1">
      <w:start w:val="1"/>
      <w:numFmt w:val="lowerLetter"/>
      <w:lvlText w:val="%5)"/>
      <w:lvlJc w:val="left"/>
      <w:pPr>
        <w:tabs>
          <w:tab w:val="num" w:pos="2101"/>
        </w:tabs>
        <w:ind w:left="2101" w:hanging="420"/>
      </w:pPr>
    </w:lvl>
    <w:lvl w:ilvl="5" w:tentative="1">
      <w:start w:val="1"/>
      <w:numFmt w:val="lowerRoman"/>
      <w:lvlText w:val="%6."/>
      <w:lvlJc w:val="right"/>
      <w:pPr>
        <w:tabs>
          <w:tab w:val="num" w:pos="2521"/>
        </w:tabs>
        <w:ind w:left="2521" w:hanging="420"/>
      </w:pPr>
    </w:lvl>
    <w:lvl w:ilvl="6" w:tentative="1">
      <w:start w:val="1"/>
      <w:numFmt w:val="decimal"/>
      <w:lvlText w:val="%7."/>
      <w:lvlJc w:val="left"/>
      <w:pPr>
        <w:tabs>
          <w:tab w:val="num" w:pos="2941"/>
        </w:tabs>
        <w:ind w:left="2941" w:hanging="420"/>
      </w:pPr>
    </w:lvl>
    <w:lvl w:ilvl="7" w:tentative="1">
      <w:start w:val="1"/>
      <w:numFmt w:val="lowerLetter"/>
      <w:lvlText w:val="%8)"/>
      <w:lvlJc w:val="left"/>
      <w:pPr>
        <w:tabs>
          <w:tab w:val="num" w:pos="3361"/>
        </w:tabs>
        <w:ind w:left="3361" w:hanging="420"/>
      </w:pPr>
    </w:lvl>
    <w:lvl w:ilvl="8" w:tentative="1">
      <w:start w:val="1"/>
      <w:numFmt w:val="lowerRoman"/>
      <w:lvlText w:val="%9."/>
      <w:lvlJc w:val="right"/>
      <w:pPr>
        <w:tabs>
          <w:tab w:val="num" w:pos="3781"/>
        </w:tabs>
        <w:ind w:left="3781" w:hanging="420"/>
      </w:pPr>
    </w:lvl>
  </w:abstractNum>
  <w:num w:numId="1">
    <w:abstractNumId w:val="16"/>
  </w:num>
  <w:num w:numId="2">
    <w:abstractNumId w:val="2"/>
  </w:num>
  <w:num w:numId="3">
    <w:abstractNumId w:val="22"/>
  </w:num>
  <w:num w:numId="4">
    <w:abstractNumId w:val="24"/>
  </w:num>
  <w:num w:numId="5">
    <w:abstractNumId w:val="47"/>
  </w:num>
  <w:num w:numId="6">
    <w:abstractNumId w:val="3"/>
  </w:num>
  <w:num w:numId="7">
    <w:abstractNumId w:val="40"/>
  </w:num>
  <w:num w:numId="8">
    <w:abstractNumId w:val="0"/>
  </w:num>
  <w:num w:numId="9">
    <w:abstractNumId w:val="33"/>
  </w:num>
  <w:num w:numId="10">
    <w:abstractNumId w:val="49"/>
  </w:num>
  <w:num w:numId="11">
    <w:abstractNumId w:val="12"/>
  </w:num>
  <w:num w:numId="12">
    <w:abstractNumId w:val="18"/>
  </w:num>
  <w:num w:numId="13">
    <w:abstractNumId w:val="45"/>
  </w:num>
  <w:num w:numId="14">
    <w:abstractNumId w:val="48"/>
  </w:num>
  <w:num w:numId="15">
    <w:abstractNumId w:val="11"/>
  </w:num>
  <w:num w:numId="16">
    <w:abstractNumId w:val="19"/>
  </w:num>
  <w:num w:numId="17">
    <w:abstractNumId w:val="14"/>
  </w:num>
  <w:num w:numId="18">
    <w:abstractNumId w:val="6"/>
  </w:num>
  <w:num w:numId="19">
    <w:abstractNumId w:val="44"/>
  </w:num>
  <w:num w:numId="20">
    <w:abstractNumId w:val="46"/>
  </w:num>
  <w:num w:numId="21">
    <w:abstractNumId w:val="5"/>
  </w:num>
  <w:num w:numId="22">
    <w:abstractNumId w:val="23"/>
  </w:num>
  <w:num w:numId="23">
    <w:abstractNumId w:val="21"/>
  </w:num>
  <w:num w:numId="24">
    <w:abstractNumId w:val="25"/>
  </w:num>
  <w:num w:numId="25">
    <w:abstractNumId w:val="7"/>
  </w:num>
  <w:num w:numId="26">
    <w:abstractNumId w:val="41"/>
  </w:num>
  <w:num w:numId="27">
    <w:abstractNumId w:val="27"/>
  </w:num>
  <w:num w:numId="28">
    <w:abstractNumId w:val="32"/>
  </w:num>
  <w:num w:numId="29">
    <w:abstractNumId w:val="42"/>
  </w:num>
  <w:num w:numId="30">
    <w:abstractNumId w:val="39"/>
  </w:num>
  <w:num w:numId="31">
    <w:abstractNumId w:val="17"/>
  </w:num>
  <w:num w:numId="32">
    <w:abstractNumId w:val="35"/>
  </w:num>
  <w:num w:numId="33">
    <w:abstractNumId w:val="8"/>
  </w:num>
  <w:num w:numId="34">
    <w:abstractNumId w:val="30"/>
  </w:num>
  <w:num w:numId="35">
    <w:abstractNumId w:val="50"/>
  </w:num>
  <w:num w:numId="36">
    <w:abstractNumId w:val="10"/>
  </w:num>
  <w:num w:numId="37">
    <w:abstractNumId w:val="29"/>
  </w:num>
  <w:num w:numId="38">
    <w:abstractNumId w:val="13"/>
  </w:num>
  <w:num w:numId="39">
    <w:abstractNumId w:val="37"/>
  </w:num>
  <w:num w:numId="40">
    <w:abstractNumId w:val="36"/>
  </w:num>
  <w:num w:numId="41">
    <w:abstractNumId w:val="1"/>
  </w:num>
  <w:num w:numId="42">
    <w:abstractNumId w:val="31"/>
  </w:num>
  <w:num w:numId="43">
    <w:abstractNumId w:val="38"/>
  </w:num>
  <w:num w:numId="44">
    <w:abstractNumId w:val="26"/>
  </w:num>
  <w:num w:numId="45">
    <w:abstractNumId w:val="15"/>
  </w:num>
  <w:num w:numId="46">
    <w:abstractNumId w:val="34"/>
  </w:num>
  <w:num w:numId="47">
    <w:abstractNumId w:val="9"/>
  </w:num>
  <w:num w:numId="48">
    <w:abstractNumId w:val="43"/>
  </w:num>
  <w:num w:numId="49">
    <w:abstractNumId w:val="20"/>
  </w:num>
  <w:num w:numId="50">
    <w:abstractNumId w:val="4"/>
  </w:num>
  <w:num w:numId="5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324F"/>
    <w:rsid w:val="00003ED8"/>
    <w:rsid w:val="0000501C"/>
    <w:rsid w:val="0001133B"/>
    <w:rsid w:val="000143D0"/>
    <w:rsid w:val="000156B3"/>
    <w:rsid w:val="000162BE"/>
    <w:rsid w:val="00020115"/>
    <w:rsid w:val="00022927"/>
    <w:rsid w:val="00035D72"/>
    <w:rsid w:val="00043488"/>
    <w:rsid w:val="000525A4"/>
    <w:rsid w:val="000530BB"/>
    <w:rsid w:val="00054492"/>
    <w:rsid w:val="00060CD2"/>
    <w:rsid w:val="000634AF"/>
    <w:rsid w:val="00064707"/>
    <w:rsid w:val="0007201E"/>
    <w:rsid w:val="00075136"/>
    <w:rsid w:val="00092B18"/>
    <w:rsid w:val="000A37A5"/>
    <w:rsid w:val="000B10A0"/>
    <w:rsid w:val="000B4F6C"/>
    <w:rsid w:val="000C0170"/>
    <w:rsid w:val="000C2597"/>
    <w:rsid w:val="000D0EA6"/>
    <w:rsid w:val="000D5B59"/>
    <w:rsid w:val="000D6441"/>
    <w:rsid w:val="000E5CDA"/>
    <w:rsid w:val="000E643A"/>
    <w:rsid w:val="000F3D3F"/>
    <w:rsid w:val="000F589F"/>
    <w:rsid w:val="00100F07"/>
    <w:rsid w:val="00107DB0"/>
    <w:rsid w:val="00115681"/>
    <w:rsid w:val="0011791E"/>
    <w:rsid w:val="001217AF"/>
    <w:rsid w:val="0012587D"/>
    <w:rsid w:val="00133FAC"/>
    <w:rsid w:val="00134827"/>
    <w:rsid w:val="00136D04"/>
    <w:rsid w:val="001643B7"/>
    <w:rsid w:val="00164413"/>
    <w:rsid w:val="00171BE4"/>
    <w:rsid w:val="00176352"/>
    <w:rsid w:val="00190181"/>
    <w:rsid w:val="001A029D"/>
    <w:rsid w:val="001A3856"/>
    <w:rsid w:val="001B0E41"/>
    <w:rsid w:val="001B3F15"/>
    <w:rsid w:val="001C1C77"/>
    <w:rsid w:val="001C7247"/>
    <w:rsid w:val="001D52BA"/>
    <w:rsid w:val="001E198A"/>
    <w:rsid w:val="001F0918"/>
    <w:rsid w:val="00206160"/>
    <w:rsid w:val="0021017C"/>
    <w:rsid w:val="00211D71"/>
    <w:rsid w:val="002140E9"/>
    <w:rsid w:val="00231401"/>
    <w:rsid w:val="0023467D"/>
    <w:rsid w:val="002374DF"/>
    <w:rsid w:val="002446AF"/>
    <w:rsid w:val="0025328C"/>
    <w:rsid w:val="002546B6"/>
    <w:rsid w:val="00256EAE"/>
    <w:rsid w:val="00260E2D"/>
    <w:rsid w:val="00276FAE"/>
    <w:rsid w:val="0029050B"/>
    <w:rsid w:val="00291A5E"/>
    <w:rsid w:val="002942C4"/>
    <w:rsid w:val="002A0EC0"/>
    <w:rsid w:val="002C23F0"/>
    <w:rsid w:val="002C6ED8"/>
    <w:rsid w:val="002E2120"/>
    <w:rsid w:val="002E245F"/>
    <w:rsid w:val="002E48E2"/>
    <w:rsid w:val="002E6D09"/>
    <w:rsid w:val="002E7BA8"/>
    <w:rsid w:val="002F1E3E"/>
    <w:rsid w:val="003050F1"/>
    <w:rsid w:val="00305A8C"/>
    <w:rsid w:val="003103C1"/>
    <w:rsid w:val="00314CB5"/>
    <w:rsid w:val="00316591"/>
    <w:rsid w:val="00323F14"/>
    <w:rsid w:val="003338BD"/>
    <w:rsid w:val="00333CA3"/>
    <w:rsid w:val="00334819"/>
    <w:rsid w:val="003410AA"/>
    <w:rsid w:val="0034161A"/>
    <w:rsid w:val="00346E43"/>
    <w:rsid w:val="003552DE"/>
    <w:rsid w:val="0035611D"/>
    <w:rsid w:val="003614C7"/>
    <w:rsid w:val="00365B44"/>
    <w:rsid w:val="00374C72"/>
    <w:rsid w:val="0038538D"/>
    <w:rsid w:val="0038796D"/>
    <w:rsid w:val="00394D64"/>
    <w:rsid w:val="003951D9"/>
    <w:rsid w:val="003A32AF"/>
    <w:rsid w:val="003C4931"/>
    <w:rsid w:val="003C6361"/>
    <w:rsid w:val="003C6DAA"/>
    <w:rsid w:val="003D121F"/>
    <w:rsid w:val="003D18C0"/>
    <w:rsid w:val="003D1BB3"/>
    <w:rsid w:val="003D4F8A"/>
    <w:rsid w:val="003E21B5"/>
    <w:rsid w:val="003F1AFB"/>
    <w:rsid w:val="003F6C45"/>
    <w:rsid w:val="004012F5"/>
    <w:rsid w:val="00405577"/>
    <w:rsid w:val="00423DB2"/>
    <w:rsid w:val="0042528E"/>
    <w:rsid w:val="004277C3"/>
    <w:rsid w:val="00430E2C"/>
    <w:rsid w:val="00442413"/>
    <w:rsid w:val="004477CC"/>
    <w:rsid w:val="00447E3B"/>
    <w:rsid w:val="0045109B"/>
    <w:rsid w:val="00451818"/>
    <w:rsid w:val="004539C7"/>
    <w:rsid w:val="004572E5"/>
    <w:rsid w:val="00481B4A"/>
    <w:rsid w:val="00487555"/>
    <w:rsid w:val="00490DA1"/>
    <w:rsid w:val="00492D74"/>
    <w:rsid w:val="00496DD6"/>
    <w:rsid w:val="004A6F24"/>
    <w:rsid w:val="004B2C66"/>
    <w:rsid w:val="004B59FB"/>
    <w:rsid w:val="004B78E5"/>
    <w:rsid w:val="004C17D3"/>
    <w:rsid w:val="004C1D2A"/>
    <w:rsid w:val="004C5F56"/>
    <w:rsid w:val="004C7FA6"/>
    <w:rsid w:val="004D0192"/>
    <w:rsid w:val="004D324F"/>
    <w:rsid w:val="004D40F9"/>
    <w:rsid w:val="004E6AF4"/>
    <w:rsid w:val="004F0658"/>
    <w:rsid w:val="004F0F16"/>
    <w:rsid w:val="004F4939"/>
    <w:rsid w:val="004F5ACD"/>
    <w:rsid w:val="00506A9D"/>
    <w:rsid w:val="00507503"/>
    <w:rsid w:val="00512DC5"/>
    <w:rsid w:val="0052152B"/>
    <w:rsid w:val="005304D3"/>
    <w:rsid w:val="0053286A"/>
    <w:rsid w:val="00540922"/>
    <w:rsid w:val="005437E6"/>
    <w:rsid w:val="00551785"/>
    <w:rsid w:val="00566422"/>
    <w:rsid w:val="005715DB"/>
    <w:rsid w:val="00573843"/>
    <w:rsid w:val="00576B4D"/>
    <w:rsid w:val="00577809"/>
    <w:rsid w:val="00580716"/>
    <w:rsid w:val="005826ED"/>
    <w:rsid w:val="00584EF4"/>
    <w:rsid w:val="00592B8D"/>
    <w:rsid w:val="005934AD"/>
    <w:rsid w:val="0059456E"/>
    <w:rsid w:val="005A2493"/>
    <w:rsid w:val="005A4756"/>
    <w:rsid w:val="005A4F5E"/>
    <w:rsid w:val="005C14B7"/>
    <w:rsid w:val="005C24E4"/>
    <w:rsid w:val="005D29F6"/>
    <w:rsid w:val="005E185A"/>
    <w:rsid w:val="005E3B7B"/>
    <w:rsid w:val="005E7C40"/>
    <w:rsid w:val="005F2245"/>
    <w:rsid w:val="005F284F"/>
    <w:rsid w:val="005F4484"/>
    <w:rsid w:val="005F5327"/>
    <w:rsid w:val="006162D7"/>
    <w:rsid w:val="006207B0"/>
    <w:rsid w:val="0063247E"/>
    <w:rsid w:val="00633586"/>
    <w:rsid w:val="00633CB1"/>
    <w:rsid w:val="00636658"/>
    <w:rsid w:val="0064224B"/>
    <w:rsid w:val="00645448"/>
    <w:rsid w:val="00650B0A"/>
    <w:rsid w:val="00656AF2"/>
    <w:rsid w:val="0066080D"/>
    <w:rsid w:val="0066134F"/>
    <w:rsid w:val="00663EE3"/>
    <w:rsid w:val="006641EF"/>
    <w:rsid w:val="0068792D"/>
    <w:rsid w:val="00693CEF"/>
    <w:rsid w:val="006A4E4C"/>
    <w:rsid w:val="006A6097"/>
    <w:rsid w:val="006B1B2C"/>
    <w:rsid w:val="006B41DA"/>
    <w:rsid w:val="006D3E95"/>
    <w:rsid w:val="006E249A"/>
    <w:rsid w:val="006F01F7"/>
    <w:rsid w:val="006F3E01"/>
    <w:rsid w:val="006F423B"/>
    <w:rsid w:val="00703F35"/>
    <w:rsid w:val="00704D21"/>
    <w:rsid w:val="007061AE"/>
    <w:rsid w:val="00713682"/>
    <w:rsid w:val="00721484"/>
    <w:rsid w:val="00721874"/>
    <w:rsid w:val="00722593"/>
    <w:rsid w:val="00724DBD"/>
    <w:rsid w:val="0073266F"/>
    <w:rsid w:val="00737DA1"/>
    <w:rsid w:val="0074605B"/>
    <w:rsid w:val="007516EF"/>
    <w:rsid w:val="007541C7"/>
    <w:rsid w:val="0076534D"/>
    <w:rsid w:val="007675F1"/>
    <w:rsid w:val="0077340C"/>
    <w:rsid w:val="00774794"/>
    <w:rsid w:val="007758FB"/>
    <w:rsid w:val="00775F26"/>
    <w:rsid w:val="0077691D"/>
    <w:rsid w:val="00784FC9"/>
    <w:rsid w:val="00786822"/>
    <w:rsid w:val="00791D81"/>
    <w:rsid w:val="00793E64"/>
    <w:rsid w:val="007A0FB8"/>
    <w:rsid w:val="007A420E"/>
    <w:rsid w:val="007A59D5"/>
    <w:rsid w:val="007A7162"/>
    <w:rsid w:val="007B6767"/>
    <w:rsid w:val="007B6F0E"/>
    <w:rsid w:val="007C18E5"/>
    <w:rsid w:val="007C1987"/>
    <w:rsid w:val="007C4F70"/>
    <w:rsid w:val="007C5CA2"/>
    <w:rsid w:val="007E4324"/>
    <w:rsid w:val="007E72B3"/>
    <w:rsid w:val="007F1665"/>
    <w:rsid w:val="007F24C0"/>
    <w:rsid w:val="00816E84"/>
    <w:rsid w:val="00822F4C"/>
    <w:rsid w:val="00824370"/>
    <w:rsid w:val="008363A3"/>
    <w:rsid w:val="008372B4"/>
    <w:rsid w:val="008404E9"/>
    <w:rsid w:val="008439E7"/>
    <w:rsid w:val="00843FEE"/>
    <w:rsid w:val="008518A7"/>
    <w:rsid w:val="00851D6C"/>
    <w:rsid w:val="008523B2"/>
    <w:rsid w:val="00853633"/>
    <w:rsid w:val="00857E08"/>
    <w:rsid w:val="00860CD2"/>
    <w:rsid w:val="00861EF9"/>
    <w:rsid w:val="00862114"/>
    <w:rsid w:val="00872EEB"/>
    <w:rsid w:val="0087585E"/>
    <w:rsid w:val="00883B10"/>
    <w:rsid w:val="0089237A"/>
    <w:rsid w:val="008A303F"/>
    <w:rsid w:val="008B1322"/>
    <w:rsid w:val="008B316D"/>
    <w:rsid w:val="008B3C08"/>
    <w:rsid w:val="008B7F6A"/>
    <w:rsid w:val="008C1E17"/>
    <w:rsid w:val="008C2634"/>
    <w:rsid w:val="008C4D1B"/>
    <w:rsid w:val="008D29B2"/>
    <w:rsid w:val="008E1B6F"/>
    <w:rsid w:val="008E4158"/>
    <w:rsid w:val="008F03CA"/>
    <w:rsid w:val="008F142A"/>
    <w:rsid w:val="008F379E"/>
    <w:rsid w:val="00901CA6"/>
    <w:rsid w:val="009029AF"/>
    <w:rsid w:val="0090336D"/>
    <w:rsid w:val="00903382"/>
    <w:rsid w:val="009165EB"/>
    <w:rsid w:val="00921832"/>
    <w:rsid w:val="00924BD4"/>
    <w:rsid w:val="00925427"/>
    <w:rsid w:val="00927E53"/>
    <w:rsid w:val="00931B90"/>
    <w:rsid w:val="00933237"/>
    <w:rsid w:val="0094097D"/>
    <w:rsid w:val="0095326C"/>
    <w:rsid w:val="00960271"/>
    <w:rsid w:val="009611BA"/>
    <w:rsid w:val="00972732"/>
    <w:rsid w:val="00982B19"/>
    <w:rsid w:val="009842BC"/>
    <w:rsid w:val="00991B93"/>
    <w:rsid w:val="009A74B8"/>
    <w:rsid w:val="009B2D27"/>
    <w:rsid w:val="009B40E1"/>
    <w:rsid w:val="009D65B4"/>
    <w:rsid w:val="009D7777"/>
    <w:rsid w:val="009F2A87"/>
    <w:rsid w:val="00A04954"/>
    <w:rsid w:val="00A050F2"/>
    <w:rsid w:val="00A057A5"/>
    <w:rsid w:val="00A0766C"/>
    <w:rsid w:val="00A10458"/>
    <w:rsid w:val="00A20E0F"/>
    <w:rsid w:val="00A23FC4"/>
    <w:rsid w:val="00A32D2F"/>
    <w:rsid w:val="00A34A18"/>
    <w:rsid w:val="00A45AB5"/>
    <w:rsid w:val="00A53185"/>
    <w:rsid w:val="00A54584"/>
    <w:rsid w:val="00A57380"/>
    <w:rsid w:val="00A61D6B"/>
    <w:rsid w:val="00A67E42"/>
    <w:rsid w:val="00A71F12"/>
    <w:rsid w:val="00A801E2"/>
    <w:rsid w:val="00A87079"/>
    <w:rsid w:val="00A93BE6"/>
    <w:rsid w:val="00A9798C"/>
    <w:rsid w:val="00AA6B80"/>
    <w:rsid w:val="00AC0B1D"/>
    <w:rsid w:val="00AC1C32"/>
    <w:rsid w:val="00AD0021"/>
    <w:rsid w:val="00AD32D7"/>
    <w:rsid w:val="00AD5DCF"/>
    <w:rsid w:val="00AD739D"/>
    <w:rsid w:val="00AE430A"/>
    <w:rsid w:val="00AE7BA7"/>
    <w:rsid w:val="00AF2AEE"/>
    <w:rsid w:val="00AF3B75"/>
    <w:rsid w:val="00B010BA"/>
    <w:rsid w:val="00B10E0C"/>
    <w:rsid w:val="00B11992"/>
    <w:rsid w:val="00B148A3"/>
    <w:rsid w:val="00B26A9D"/>
    <w:rsid w:val="00B33BC8"/>
    <w:rsid w:val="00B37071"/>
    <w:rsid w:val="00B37D69"/>
    <w:rsid w:val="00B4035A"/>
    <w:rsid w:val="00B50558"/>
    <w:rsid w:val="00B50EDA"/>
    <w:rsid w:val="00B52922"/>
    <w:rsid w:val="00B56FF4"/>
    <w:rsid w:val="00B601A8"/>
    <w:rsid w:val="00B62D47"/>
    <w:rsid w:val="00B645C0"/>
    <w:rsid w:val="00B718A7"/>
    <w:rsid w:val="00B75A46"/>
    <w:rsid w:val="00B82A92"/>
    <w:rsid w:val="00B83D5D"/>
    <w:rsid w:val="00B86B6A"/>
    <w:rsid w:val="00B92570"/>
    <w:rsid w:val="00B92DB2"/>
    <w:rsid w:val="00B9629F"/>
    <w:rsid w:val="00BA70B2"/>
    <w:rsid w:val="00BB0A4E"/>
    <w:rsid w:val="00BB1444"/>
    <w:rsid w:val="00BB2BBD"/>
    <w:rsid w:val="00BB7B78"/>
    <w:rsid w:val="00BC05AE"/>
    <w:rsid w:val="00BC2F4C"/>
    <w:rsid w:val="00BC3FDD"/>
    <w:rsid w:val="00BD237B"/>
    <w:rsid w:val="00BE0E8D"/>
    <w:rsid w:val="00BE1FFA"/>
    <w:rsid w:val="00BF66F4"/>
    <w:rsid w:val="00BF6EC2"/>
    <w:rsid w:val="00C06289"/>
    <w:rsid w:val="00C06CBA"/>
    <w:rsid w:val="00C07E13"/>
    <w:rsid w:val="00C1126F"/>
    <w:rsid w:val="00C178D2"/>
    <w:rsid w:val="00C20BCD"/>
    <w:rsid w:val="00C23E6D"/>
    <w:rsid w:val="00C247BB"/>
    <w:rsid w:val="00C306F0"/>
    <w:rsid w:val="00C321E3"/>
    <w:rsid w:val="00C35379"/>
    <w:rsid w:val="00C41FD0"/>
    <w:rsid w:val="00C426AC"/>
    <w:rsid w:val="00C4324F"/>
    <w:rsid w:val="00C4405C"/>
    <w:rsid w:val="00C53014"/>
    <w:rsid w:val="00C54A33"/>
    <w:rsid w:val="00C567ED"/>
    <w:rsid w:val="00C64A85"/>
    <w:rsid w:val="00C65307"/>
    <w:rsid w:val="00C67837"/>
    <w:rsid w:val="00C70F85"/>
    <w:rsid w:val="00C7309D"/>
    <w:rsid w:val="00C7331A"/>
    <w:rsid w:val="00C746AB"/>
    <w:rsid w:val="00C774DA"/>
    <w:rsid w:val="00C8380D"/>
    <w:rsid w:val="00C86ACE"/>
    <w:rsid w:val="00C932BF"/>
    <w:rsid w:val="00CA547D"/>
    <w:rsid w:val="00CB0667"/>
    <w:rsid w:val="00CB084F"/>
    <w:rsid w:val="00CB08BF"/>
    <w:rsid w:val="00CB1C45"/>
    <w:rsid w:val="00CB28A5"/>
    <w:rsid w:val="00CB5BF3"/>
    <w:rsid w:val="00CB60B9"/>
    <w:rsid w:val="00CB7ED3"/>
    <w:rsid w:val="00CC2CBC"/>
    <w:rsid w:val="00CC649C"/>
    <w:rsid w:val="00CD17D1"/>
    <w:rsid w:val="00CD258A"/>
    <w:rsid w:val="00CD570B"/>
    <w:rsid w:val="00CD6E75"/>
    <w:rsid w:val="00CE0766"/>
    <w:rsid w:val="00CE1263"/>
    <w:rsid w:val="00CF49F9"/>
    <w:rsid w:val="00CF5F32"/>
    <w:rsid w:val="00D12E46"/>
    <w:rsid w:val="00D138D5"/>
    <w:rsid w:val="00D25DC8"/>
    <w:rsid w:val="00D32D59"/>
    <w:rsid w:val="00D35C30"/>
    <w:rsid w:val="00D42BC9"/>
    <w:rsid w:val="00D46E6F"/>
    <w:rsid w:val="00D46F54"/>
    <w:rsid w:val="00D50EC4"/>
    <w:rsid w:val="00D53628"/>
    <w:rsid w:val="00D55B55"/>
    <w:rsid w:val="00D57DBA"/>
    <w:rsid w:val="00D65C22"/>
    <w:rsid w:val="00D7168C"/>
    <w:rsid w:val="00D717FE"/>
    <w:rsid w:val="00D72228"/>
    <w:rsid w:val="00D75AA8"/>
    <w:rsid w:val="00D765A5"/>
    <w:rsid w:val="00D76DAC"/>
    <w:rsid w:val="00D81729"/>
    <w:rsid w:val="00D82FC4"/>
    <w:rsid w:val="00D87E41"/>
    <w:rsid w:val="00D90EF9"/>
    <w:rsid w:val="00D93412"/>
    <w:rsid w:val="00D94C40"/>
    <w:rsid w:val="00D95C09"/>
    <w:rsid w:val="00DB0E6C"/>
    <w:rsid w:val="00DC4FCE"/>
    <w:rsid w:val="00DC6542"/>
    <w:rsid w:val="00DD1EF6"/>
    <w:rsid w:val="00DD7DE1"/>
    <w:rsid w:val="00DE2FBC"/>
    <w:rsid w:val="00DE7E1C"/>
    <w:rsid w:val="00DF4B1B"/>
    <w:rsid w:val="00DF543E"/>
    <w:rsid w:val="00DF6CBC"/>
    <w:rsid w:val="00E06500"/>
    <w:rsid w:val="00E11056"/>
    <w:rsid w:val="00E26ABC"/>
    <w:rsid w:val="00E31E7B"/>
    <w:rsid w:val="00E354BE"/>
    <w:rsid w:val="00E41582"/>
    <w:rsid w:val="00E561BB"/>
    <w:rsid w:val="00E62EEB"/>
    <w:rsid w:val="00E64AD4"/>
    <w:rsid w:val="00E6751A"/>
    <w:rsid w:val="00E87B31"/>
    <w:rsid w:val="00E93BB8"/>
    <w:rsid w:val="00E94892"/>
    <w:rsid w:val="00EA0F66"/>
    <w:rsid w:val="00EA29B2"/>
    <w:rsid w:val="00EB16AB"/>
    <w:rsid w:val="00EC0615"/>
    <w:rsid w:val="00EC08CA"/>
    <w:rsid w:val="00EC4F1E"/>
    <w:rsid w:val="00EE420C"/>
    <w:rsid w:val="00EE67EC"/>
    <w:rsid w:val="00F037C0"/>
    <w:rsid w:val="00F135ED"/>
    <w:rsid w:val="00F20CEF"/>
    <w:rsid w:val="00F31E09"/>
    <w:rsid w:val="00F36B1D"/>
    <w:rsid w:val="00F4237A"/>
    <w:rsid w:val="00F47E1A"/>
    <w:rsid w:val="00F53A2E"/>
    <w:rsid w:val="00F54EF9"/>
    <w:rsid w:val="00F62FDB"/>
    <w:rsid w:val="00F65546"/>
    <w:rsid w:val="00F664A0"/>
    <w:rsid w:val="00F67983"/>
    <w:rsid w:val="00F848AB"/>
    <w:rsid w:val="00FA4C41"/>
    <w:rsid w:val="00FA67F7"/>
    <w:rsid w:val="00FB47CA"/>
    <w:rsid w:val="00FB61B3"/>
    <w:rsid w:val="00FB6589"/>
    <w:rsid w:val="00FC2FDC"/>
    <w:rsid w:val="00FC3411"/>
    <w:rsid w:val="00FD05AC"/>
    <w:rsid w:val="00FD376F"/>
    <w:rsid w:val="00FE2AB0"/>
    <w:rsid w:val="00FE41BE"/>
    <w:rsid w:val="00FE6CAC"/>
    <w:rsid w:val="00FF0667"/>
    <w:rsid w:val="00FF5CA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link w:val="CharChar"/>
    <w:qFormat/>
    <w:rsid w:val="00365B44"/>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AC0B1D"/>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276FAE"/>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
    <w:name w:val=" Char Char"/>
    <w:basedOn w:val="DefaultParagraphFont"/>
    <w:link w:val="Heading1"/>
    <w:rsid w:val="00365B44"/>
    <w:rPr>
      <w:rFonts w:eastAsia="宋体"/>
      <w:b/>
      <w:bCs/>
      <w:kern w:val="44"/>
      <w:sz w:val="44"/>
      <w:szCs w:val="44"/>
      <w:lang w:val="en-US" w:eastAsia="zh-CN" w:bidi="ar-SA"/>
    </w:rPr>
  </w:style>
  <w:style w:type="paragraph" w:styleId="NormalWeb">
    <w:name w:val="Normal (Web)"/>
    <w:basedOn w:val="Normal"/>
    <w:rsid w:val="00276FAE"/>
    <w:pPr>
      <w:widowControl/>
      <w:spacing w:line="360" w:lineRule="auto"/>
      <w:jc w:val="left"/>
    </w:pPr>
    <w:rPr>
      <w:rFonts w:ascii="宋体" w:hAnsi="Courier New"/>
      <w:szCs w:val="20"/>
    </w:rPr>
  </w:style>
  <w:style w:type="paragraph" w:styleId="Header">
    <w:name w:val="header"/>
    <w:basedOn w:val="Normal"/>
    <w:rsid w:val="00276FAE"/>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276FAE"/>
    <w:pPr>
      <w:tabs>
        <w:tab w:val="center" w:pos="4153"/>
        <w:tab w:val="right" w:pos="8306"/>
      </w:tabs>
      <w:snapToGrid w:val="0"/>
      <w:jc w:val="left"/>
    </w:pPr>
    <w:rPr>
      <w:sz w:val="18"/>
      <w:szCs w:val="18"/>
    </w:rPr>
  </w:style>
  <w:style w:type="character" w:styleId="PageNumber">
    <w:name w:val="page number"/>
    <w:basedOn w:val="DefaultParagraphFont"/>
    <w:rsid w:val="00276FAE"/>
  </w:style>
  <w:style w:type="character" w:styleId="Hyperlink">
    <w:name w:val="Hyperlink"/>
    <w:basedOn w:val="DefaultParagraphFont"/>
    <w:rsid w:val="00276FAE"/>
    <w:rPr>
      <w:color w:val="0000FF"/>
      <w:u w:val="single"/>
    </w:rPr>
  </w:style>
  <w:style w:type="paragraph" w:customStyle="1" w:styleId="a">
    <w:name w:val="标准称谓"/>
    <w:next w:val="Normal"/>
    <w:rsid w:val="00276FAE"/>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lang w:val="en-US" w:eastAsia="zh-CN" w:bidi="ar-SA"/>
    </w:rPr>
  </w:style>
  <w:style w:type="paragraph" w:customStyle="1" w:styleId="1">
    <w:name w:val="封面标准号1"/>
    <w:rsid w:val="00276FAE"/>
    <w:pPr>
      <w:framePr w:anchorLock="1"/>
      <w:widowControl w:val="0"/>
      <w:kinsoku w:val="0"/>
      <w:overflowPunct w:val="0"/>
      <w:autoSpaceDE w:val="0"/>
      <w:autoSpaceDN w:val="0"/>
      <w:spacing w:before="308"/>
      <w:jc w:val="right"/>
      <w:textAlignment w:val="center"/>
    </w:pPr>
    <w:rPr>
      <w:sz w:val="28"/>
      <w:lang w:val="en-US" w:eastAsia="zh-CN" w:bidi="ar-SA"/>
    </w:rPr>
  </w:style>
  <w:style w:type="paragraph" w:styleId="Salutation">
    <w:name w:val="Salutation"/>
    <w:basedOn w:val="Normal"/>
    <w:next w:val="Normal"/>
    <w:rsid w:val="00276FAE"/>
    <w:rPr>
      <w:rFonts w:ascii="黑体" w:eastAsia="黑体" w:hAnsi="Arial" w:cs="Arial"/>
      <w:sz w:val="18"/>
    </w:rPr>
  </w:style>
  <w:style w:type="paragraph" w:styleId="Date">
    <w:name w:val="Date"/>
    <w:basedOn w:val="Normal"/>
    <w:next w:val="Normal"/>
    <w:rsid w:val="00276FAE"/>
    <w:pPr>
      <w:ind w:left="100" w:leftChars="2500"/>
    </w:pPr>
  </w:style>
  <w:style w:type="paragraph" w:styleId="DocumentMap">
    <w:name w:val="Document Map"/>
    <w:basedOn w:val="Normal"/>
    <w:semiHidden/>
    <w:rsid w:val="003951D9"/>
    <w:pPr>
      <w:shd w:val="clear" w:color="auto" w:fill="0000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oleObject" Target="embeddings/oleObject4.bin" /><Relationship Id="rId12" Type="http://schemas.openxmlformats.org/officeDocument/2006/relationships/image" Target="media/image5.wmf" /><Relationship Id="rId13" Type="http://schemas.openxmlformats.org/officeDocument/2006/relationships/oleObject" Target="embeddings/oleObject5.bin" /><Relationship Id="rId14" Type="http://schemas.openxmlformats.org/officeDocument/2006/relationships/image" Target="media/image6.wmf" /><Relationship Id="rId15" Type="http://schemas.openxmlformats.org/officeDocument/2006/relationships/oleObject" Target="embeddings/oleObject6.bin" /><Relationship Id="rId16" Type="http://schemas.openxmlformats.org/officeDocument/2006/relationships/oleObject" Target="embeddings/oleObject7.bin" /><Relationship Id="rId17" Type="http://schemas.openxmlformats.org/officeDocument/2006/relationships/image" Target="media/image7.png" /><Relationship Id="rId18" Type="http://schemas.openxmlformats.org/officeDocument/2006/relationships/image" Target="media/image8.emf"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hyperlink" Target="https://d.book118.com/428005113026006024" TargetMode="Externa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wmf" /><Relationship Id="rId6" Type="http://schemas.openxmlformats.org/officeDocument/2006/relationships/oleObject" Target="embeddings/oleObject1.bin" /><Relationship Id="rId7" Type="http://schemas.openxmlformats.org/officeDocument/2006/relationships/image" Target="media/image3.wmf" /><Relationship Id="rId8" Type="http://schemas.openxmlformats.org/officeDocument/2006/relationships/oleObject" Target="embeddings/oleObject2.bin" /><Relationship Id="rId9" Type="http://schemas.openxmlformats.org/officeDocument/2006/relationships/image" Target="media/image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704</TotalTime>
  <Pages>45</Pages>
  <Words>6379</Words>
  <Characters>36364</Characters>
  <Application>Microsoft Office Word</Application>
  <DocSecurity>0</DocSecurity>
  <Lines>303</Lines>
  <Paragraphs>85</Paragraphs>
  <ScaleCrop>false</ScaleCrop>
  <Company/>
  <LinksUpToDate>false</LinksUpToDate>
  <CharactersWithSpaces>42658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《洁净室施工及验收规范》修订特点与适用范围</dc:title>
  <dc:creator>acer</dc:creator>
  <cp:lastModifiedBy>acer</cp:lastModifiedBy>
  <cp:revision>438</cp:revision>
  <dcterms:created xsi:type="dcterms:W3CDTF">2010-09-08T13:24:00Z</dcterms:created>
  <dcterms:modified xsi:type="dcterms:W3CDTF">2010-10-21T06:21:00Z</dcterms:modified>
</cp:coreProperties>
</file>