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豆浆粉项目规划设计方案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55" w:history="1">
        <w:r>
          <w:rPr>
            <w:rFonts w:ascii="仿宋" w:eastAsia="仿宋" w:hAnsi="仿宋" w:cs="仿宋" w:hint="eastAsia"/>
            <w:lang w:eastAsia="zh-CN"/>
          </w:rPr>
          <w:t>前言</w:t>
        </w:r>
        <w:r>
          <w:tab/>
        </w:r>
        <w:r>
          <w:fldChar w:fldCharType="begin"/>
        </w:r>
        <w:r>
          <w:instrText xml:space="preserve"> PAGEREF _Toc31255 \h </w:instrText>
        </w:r>
        <w:r>
          <w:fldChar w:fldCharType="separate"/>
        </w:r>
        <w:r>
          <w:t>3</w:t>
        </w:r>
        <w:r>
          <w:fldChar w:fldCharType="end"/>
        </w:r>
      </w:hyperlink>
    </w:p>
    <w:p>
      <w:pPr>
        <w:pStyle w:val="TOC1"/>
        <w:tabs>
          <w:tab w:val="right" w:leader="dot" w:pos="8306"/>
        </w:tabs>
      </w:pPr>
      <w:hyperlink w:anchor="_Toc28644" w:history="1">
        <w:r>
          <w:rPr>
            <w:rFonts w:ascii="仿宋" w:eastAsia="仿宋" w:hAnsi="仿宋" w:cs="仿宋" w:hint="eastAsia"/>
            <w:lang w:eastAsia="zh-CN"/>
          </w:rPr>
          <w:t>一、豆浆粉项目选址可行性分析</w:t>
        </w:r>
        <w:r>
          <w:tab/>
        </w:r>
        <w:r>
          <w:fldChar w:fldCharType="begin"/>
        </w:r>
        <w:r>
          <w:instrText xml:space="preserve"> PAGEREF _Toc28644 \h </w:instrText>
        </w:r>
        <w:r>
          <w:fldChar w:fldCharType="separate"/>
        </w:r>
        <w:r>
          <w:t>3</w:t>
        </w:r>
        <w:r>
          <w:fldChar w:fldCharType="end"/>
        </w:r>
      </w:hyperlink>
    </w:p>
    <w:p>
      <w:pPr>
        <w:pStyle w:val="TOC2"/>
        <w:tabs>
          <w:tab w:val="right" w:leader="dot" w:pos="8306"/>
        </w:tabs>
      </w:pPr>
      <w:hyperlink w:anchor="_Toc7615" w:history="1">
        <w:r>
          <w:rPr>
            <w:rFonts w:ascii="仿宋" w:eastAsia="仿宋" w:hAnsi="仿宋" w:cs="仿宋" w:hint="eastAsia"/>
            <w:lang w:eastAsia="zh-CN"/>
          </w:rPr>
          <w:t>(一)、豆浆粉项目选址</w:t>
        </w:r>
        <w:r>
          <w:tab/>
        </w:r>
        <w:r>
          <w:fldChar w:fldCharType="begin"/>
        </w:r>
        <w:r>
          <w:instrText xml:space="preserve"> PAGEREF _Toc7615 \h </w:instrText>
        </w:r>
        <w:r>
          <w:fldChar w:fldCharType="separate"/>
        </w:r>
        <w:r>
          <w:t>3</w:t>
        </w:r>
        <w:r>
          <w:fldChar w:fldCharType="end"/>
        </w:r>
      </w:hyperlink>
    </w:p>
    <w:p>
      <w:pPr>
        <w:pStyle w:val="TOC2"/>
        <w:tabs>
          <w:tab w:val="right" w:leader="dot" w:pos="8306"/>
        </w:tabs>
      </w:pPr>
      <w:hyperlink w:anchor="_Toc11546" w:history="1">
        <w:r>
          <w:rPr>
            <w:rFonts w:ascii="仿宋" w:eastAsia="仿宋" w:hAnsi="仿宋" w:cs="仿宋" w:hint="eastAsia"/>
            <w:lang w:eastAsia="zh-CN"/>
          </w:rPr>
          <w:t>(二)、用地控制指标</w:t>
        </w:r>
        <w:r>
          <w:tab/>
        </w:r>
        <w:r>
          <w:fldChar w:fldCharType="begin"/>
        </w:r>
        <w:r>
          <w:instrText xml:space="preserve"> PAGEREF _Toc11546 \h </w:instrText>
        </w:r>
        <w:r>
          <w:fldChar w:fldCharType="separate"/>
        </w:r>
        <w:r>
          <w:t>3</w:t>
        </w:r>
        <w:r>
          <w:fldChar w:fldCharType="end"/>
        </w:r>
      </w:hyperlink>
    </w:p>
    <w:p>
      <w:pPr>
        <w:pStyle w:val="TOC2"/>
        <w:tabs>
          <w:tab w:val="right" w:leader="dot" w:pos="8306"/>
        </w:tabs>
      </w:pPr>
      <w:hyperlink w:anchor="_Toc8250" w:history="1">
        <w:r>
          <w:rPr>
            <w:rFonts w:ascii="仿宋" w:eastAsia="仿宋" w:hAnsi="仿宋" w:cs="仿宋" w:hint="eastAsia"/>
            <w:lang w:eastAsia="zh-CN"/>
          </w:rPr>
          <w:t>(三)、节约用地措施</w:t>
        </w:r>
        <w:r>
          <w:tab/>
        </w:r>
        <w:r>
          <w:fldChar w:fldCharType="begin"/>
        </w:r>
        <w:r>
          <w:instrText xml:space="preserve"> PAGEREF _Toc8250 \h </w:instrText>
        </w:r>
        <w:r>
          <w:fldChar w:fldCharType="separate"/>
        </w:r>
        <w:r>
          <w:t>5</w:t>
        </w:r>
        <w:r>
          <w:fldChar w:fldCharType="end"/>
        </w:r>
      </w:hyperlink>
    </w:p>
    <w:p>
      <w:pPr>
        <w:pStyle w:val="TOC2"/>
        <w:tabs>
          <w:tab w:val="right" w:leader="dot" w:pos="8306"/>
        </w:tabs>
      </w:pPr>
      <w:hyperlink w:anchor="_Toc24438" w:history="1">
        <w:r>
          <w:rPr>
            <w:rFonts w:ascii="仿宋" w:eastAsia="仿宋" w:hAnsi="仿宋" w:cs="仿宋" w:hint="eastAsia"/>
            <w:lang w:eastAsia="zh-CN"/>
          </w:rPr>
          <w:t>(四)、总图布置方案</w:t>
        </w:r>
        <w:r>
          <w:tab/>
        </w:r>
        <w:r>
          <w:fldChar w:fldCharType="begin"/>
        </w:r>
        <w:r>
          <w:instrText xml:space="preserve"> PAGEREF _Toc24438 \h </w:instrText>
        </w:r>
        <w:r>
          <w:fldChar w:fldCharType="separate"/>
        </w:r>
        <w:r>
          <w:t>6</w:t>
        </w:r>
        <w:r>
          <w:fldChar w:fldCharType="end"/>
        </w:r>
      </w:hyperlink>
    </w:p>
    <w:p>
      <w:pPr>
        <w:pStyle w:val="TOC2"/>
        <w:tabs>
          <w:tab w:val="right" w:leader="dot" w:pos="8306"/>
        </w:tabs>
      </w:pPr>
      <w:hyperlink w:anchor="_Toc9052" w:history="1">
        <w:r>
          <w:rPr>
            <w:rFonts w:ascii="仿宋" w:eastAsia="仿宋" w:hAnsi="仿宋" w:cs="仿宋" w:hint="eastAsia"/>
            <w:lang w:eastAsia="zh-CN"/>
          </w:rPr>
          <w:t>(五)、选址综合评价</w:t>
        </w:r>
        <w:r>
          <w:tab/>
        </w:r>
        <w:r>
          <w:fldChar w:fldCharType="begin"/>
        </w:r>
        <w:r>
          <w:instrText xml:space="preserve"> PAGEREF _Toc9052 \h </w:instrText>
        </w:r>
        <w:r>
          <w:fldChar w:fldCharType="separate"/>
        </w:r>
        <w:r>
          <w:t>7</w:t>
        </w:r>
        <w:r>
          <w:fldChar w:fldCharType="end"/>
        </w:r>
      </w:hyperlink>
    </w:p>
    <w:p>
      <w:pPr>
        <w:pStyle w:val="TOC1"/>
        <w:tabs>
          <w:tab w:val="right" w:leader="dot" w:pos="8306"/>
        </w:tabs>
      </w:pPr>
      <w:hyperlink w:anchor="_Toc12423" w:history="1">
        <w:r>
          <w:rPr>
            <w:rFonts w:ascii="仿宋" w:eastAsia="仿宋" w:hAnsi="仿宋" w:cs="仿宋" w:hint="eastAsia"/>
            <w:lang w:eastAsia="zh-CN"/>
          </w:rPr>
          <w:t>二、豆浆粉项目可持续发展</w:t>
        </w:r>
        <w:r>
          <w:tab/>
        </w:r>
        <w:r>
          <w:fldChar w:fldCharType="begin"/>
        </w:r>
        <w:r>
          <w:instrText xml:space="preserve"> PAGEREF _Toc12423 \h </w:instrText>
        </w:r>
        <w:r>
          <w:fldChar w:fldCharType="separate"/>
        </w:r>
        <w:r>
          <w:t>8</w:t>
        </w:r>
        <w:r>
          <w:fldChar w:fldCharType="end"/>
        </w:r>
      </w:hyperlink>
    </w:p>
    <w:p>
      <w:pPr>
        <w:pStyle w:val="TOC2"/>
        <w:tabs>
          <w:tab w:val="right" w:leader="dot" w:pos="8306"/>
        </w:tabs>
      </w:pPr>
      <w:hyperlink w:anchor="_Toc9569" w:history="1">
        <w:r>
          <w:rPr>
            <w:rFonts w:ascii="仿宋" w:eastAsia="仿宋" w:hAnsi="仿宋" w:cs="仿宋" w:hint="eastAsia"/>
            <w:lang w:eastAsia="zh-CN"/>
          </w:rPr>
          <w:t>(一)、可持续战略与实践</w:t>
        </w:r>
        <w:r>
          <w:tab/>
        </w:r>
        <w:r>
          <w:fldChar w:fldCharType="begin"/>
        </w:r>
        <w:r>
          <w:instrText xml:space="preserve"> PAGEREF _Toc9569 \h </w:instrText>
        </w:r>
        <w:r>
          <w:fldChar w:fldCharType="separate"/>
        </w:r>
        <w:r>
          <w:t>8</w:t>
        </w:r>
        <w:r>
          <w:fldChar w:fldCharType="end"/>
        </w:r>
      </w:hyperlink>
    </w:p>
    <w:p>
      <w:pPr>
        <w:pStyle w:val="TOC2"/>
        <w:tabs>
          <w:tab w:val="right" w:leader="dot" w:pos="8306"/>
        </w:tabs>
      </w:pPr>
      <w:hyperlink w:anchor="_Toc15607" w:history="1">
        <w:r>
          <w:rPr>
            <w:rFonts w:ascii="仿宋" w:eastAsia="仿宋" w:hAnsi="仿宋" w:cs="仿宋" w:hint="eastAsia"/>
            <w:lang w:eastAsia="zh-CN"/>
          </w:rPr>
          <w:t>(二)、环保与社会责任</w:t>
        </w:r>
        <w:r>
          <w:tab/>
        </w:r>
        <w:r>
          <w:fldChar w:fldCharType="begin"/>
        </w:r>
        <w:r>
          <w:instrText xml:space="preserve"> PAGEREF _Toc15607 \h </w:instrText>
        </w:r>
        <w:r>
          <w:fldChar w:fldCharType="separate"/>
        </w:r>
        <w:r>
          <w:t>9</w:t>
        </w:r>
        <w:r>
          <w:fldChar w:fldCharType="end"/>
        </w:r>
      </w:hyperlink>
    </w:p>
    <w:p>
      <w:pPr>
        <w:pStyle w:val="TOC1"/>
        <w:tabs>
          <w:tab w:val="right" w:leader="dot" w:pos="8306"/>
        </w:tabs>
      </w:pPr>
      <w:hyperlink w:anchor="_Toc29238" w:history="1">
        <w:r>
          <w:rPr>
            <w:rFonts w:ascii="仿宋" w:eastAsia="仿宋" w:hAnsi="仿宋" w:cs="仿宋" w:hint="eastAsia"/>
            <w:lang w:eastAsia="zh-CN"/>
          </w:rPr>
          <w:t>三、豆浆粉项目危机管理</w:t>
        </w:r>
        <w:r>
          <w:tab/>
        </w:r>
        <w:r>
          <w:fldChar w:fldCharType="begin"/>
        </w:r>
        <w:r>
          <w:instrText xml:space="preserve"> PAGEREF _Toc29238 \h </w:instrText>
        </w:r>
        <w:r>
          <w:fldChar w:fldCharType="separate"/>
        </w:r>
        <w:r>
          <w:t>10</w:t>
        </w:r>
        <w:r>
          <w:fldChar w:fldCharType="end"/>
        </w:r>
      </w:hyperlink>
    </w:p>
    <w:p>
      <w:pPr>
        <w:pStyle w:val="TOC2"/>
        <w:tabs>
          <w:tab w:val="right" w:leader="dot" w:pos="8306"/>
        </w:tabs>
      </w:pPr>
      <w:hyperlink w:anchor="_Toc806" w:history="1">
        <w:r>
          <w:rPr>
            <w:rFonts w:ascii="仿宋" w:eastAsia="仿宋" w:hAnsi="仿宋" w:cs="仿宋" w:hint="eastAsia"/>
            <w:lang w:eastAsia="zh-CN"/>
          </w:rPr>
          <w:t>(一)、危机预警与识别</w:t>
        </w:r>
        <w:r>
          <w:tab/>
        </w:r>
        <w:r>
          <w:fldChar w:fldCharType="begin"/>
        </w:r>
        <w:r>
          <w:instrText xml:space="preserve"> PAGEREF _Toc806 \h </w:instrText>
        </w:r>
        <w:r>
          <w:fldChar w:fldCharType="separate"/>
        </w:r>
        <w:r>
          <w:t>10</w:t>
        </w:r>
        <w:r>
          <w:fldChar w:fldCharType="end"/>
        </w:r>
      </w:hyperlink>
    </w:p>
    <w:p>
      <w:pPr>
        <w:pStyle w:val="TOC2"/>
        <w:tabs>
          <w:tab w:val="right" w:leader="dot" w:pos="8306"/>
        </w:tabs>
      </w:pPr>
      <w:hyperlink w:anchor="_Toc4161" w:history="1">
        <w:r>
          <w:rPr>
            <w:rFonts w:ascii="仿宋" w:eastAsia="仿宋" w:hAnsi="仿宋" w:cs="仿宋" w:hint="eastAsia"/>
            <w:lang w:eastAsia="zh-CN"/>
          </w:rPr>
          <w:t>(二)、危机应对与恢复</w:t>
        </w:r>
        <w:r>
          <w:tab/>
        </w:r>
        <w:r>
          <w:fldChar w:fldCharType="begin"/>
        </w:r>
        <w:r>
          <w:instrText xml:space="preserve"> PAGEREF _Toc4161 \h </w:instrText>
        </w:r>
        <w:r>
          <w:fldChar w:fldCharType="separate"/>
        </w:r>
        <w:r>
          <w:t>11</w:t>
        </w:r>
        <w:r>
          <w:fldChar w:fldCharType="end"/>
        </w:r>
      </w:hyperlink>
    </w:p>
    <w:p>
      <w:pPr>
        <w:pStyle w:val="TOC1"/>
        <w:tabs>
          <w:tab w:val="right" w:leader="dot" w:pos="8306"/>
        </w:tabs>
      </w:pPr>
      <w:hyperlink w:anchor="_Toc29530" w:history="1">
        <w:r>
          <w:rPr>
            <w:rFonts w:ascii="仿宋" w:eastAsia="仿宋" w:hAnsi="仿宋" w:cs="仿宋" w:hint="eastAsia"/>
            <w:lang w:eastAsia="zh-CN"/>
          </w:rPr>
          <w:t>四、产品规划分析</w:t>
        </w:r>
        <w:r>
          <w:tab/>
        </w:r>
        <w:r>
          <w:fldChar w:fldCharType="begin"/>
        </w:r>
        <w:r>
          <w:instrText xml:space="preserve"> PAGEREF _Toc29530 \h </w:instrText>
        </w:r>
        <w:r>
          <w:fldChar w:fldCharType="separate"/>
        </w:r>
        <w:r>
          <w:t>12</w:t>
        </w:r>
        <w:r>
          <w:fldChar w:fldCharType="end"/>
        </w:r>
      </w:hyperlink>
    </w:p>
    <w:p>
      <w:pPr>
        <w:pStyle w:val="TOC2"/>
        <w:tabs>
          <w:tab w:val="right" w:leader="dot" w:pos="8306"/>
        </w:tabs>
      </w:pPr>
      <w:hyperlink w:anchor="_Toc3139" w:history="1">
        <w:r>
          <w:rPr>
            <w:rFonts w:ascii="仿宋" w:eastAsia="仿宋" w:hAnsi="仿宋" w:cs="仿宋" w:hint="eastAsia"/>
            <w:lang w:eastAsia="zh-CN"/>
          </w:rPr>
          <w:t>(一)、产品规划</w:t>
        </w:r>
        <w:r>
          <w:tab/>
        </w:r>
        <w:r>
          <w:fldChar w:fldCharType="begin"/>
        </w:r>
        <w:r>
          <w:instrText xml:space="preserve"> PAGEREF _Toc3139 \h </w:instrText>
        </w:r>
        <w:r>
          <w:fldChar w:fldCharType="separate"/>
        </w:r>
        <w:r>
          <w:t>12</w:t>
        </w:r>
        <w:r>
          <w:fldChar w:fldCharType="end"/>
        </w:r>
      </w:hyperlink>
    </w:p>
    <w:p>
      <w:pPr>
        <w:pStyle w:val="TOC2"/>
        <w:tabs>
          <w:tab w:val="right" w:leader="dot" w:pos="8306"/>
        </w:tabs>
      </w:pPr>
      <w:hyperlink w:anchor="_Toc5790" w:history="1">
        <w:r>
          <w:rPr>
            <w:rFonts w:ascii="仿宋" w:eastAsia="仿宋" w:hAnsi="仿宋" w:cs="仿宋" w:hint="eastAsia"/>
            <w:lang w:eastAsia="zh-CN"/>
          </w:rPr>
          <w:t>(二)、建设规模</w:t>
        </w:r>
        <w:r>
          <w:tab/>
        </w:r>
        <w:r>
          <w:fldChar w:fldCharType="begin"/>
        </w:r>
        <w:r>
          <w:instrText xml:space="preserve"> PAGEREF _Toc5790 \h </w:instrText>
        </w:r>
        <w:r>
          <w:fldChar w:fldCharType="separate"/>
        </w:r>
        <w:r>
          <w:t>13</w:t>
        </w:r>
        <w:r>
          <w:fldChar w:fldCharType="end"/>
        </w:r>
      </w:hyperlink>
    </w:p>
    <w:p>
      <w:pPr>
        <w:pStyle w:val="TOC1"/>
        <w:tabs>
          <w:tab w:val="right" w:leader="dot" w:pos="8306"/>
        </w:tabs>
      </w:pPr>
      <w:hyperlink w:anchor="_Toc25912" w:history="1">
        <w:r>
          <w:rPr>
            <w:rFonts w:ascii="仿宋" w:eastAsia="仿宋" w:hAnsi="仿宋" w:cs="仿宋" w:hint="eastAsia"/>
            <w:lang w:eastAsia="zh-CN"/>
          </w:rPr>
          <w:t>五、豆浆粉项目概论</w:t>
        </w:r>
        <w:r>
          <w:tab/>
        </w:r>
        <w:r>
          <w:fldChar w:fldCharType="begin"/>
        </w:r>
        <w:r>
          <w:instrText xml:space="preserve"> PAGEREF _Toc25912 \h </w:instrText>
        </w:r>
        <w:r>
          <w:fldChar w:fldCharType="separate"/>
        </w:r>
        <w:r>
          <w:t>14</w:t>
        </w:r>
        <w:r>
          <w:fldChar w:fldCharType="end"/>
        </w:r>
      </w:hyperlink>
    </w:p>
    <w:p>
      <w:pPr>
        <w:pStyle w:val="TOC2"/>
        <w:tabs>
          <w:tab w:val="right" w:leader="dot" w:pos="8306"/>
        </w:tabs>
      </w:pPr>
      <w:hyperlink w:anchor="_Toc10645" w:history="1">
        <w:r>
          <w:rPr>
            <w:rFonts w:ascii="仿宋" w:eastAsia="仿宋" w:hAnsi="仿宋" w:cs="仿宋" w:hint="eastAsia"/>
            <w:lang w:eastAsia="zh-CN"/>
          </w:rPr>
          <w:t>(一)、豆浆粉项目概况</w:t>
        </w:r>
        <w:r>
          <w:tab/>
        </w:r>
        <w:r>
          <w:fldChar w:fldCharType="begin"/>
        </w:r>
        <w:r>
          <w:instrText xml:space="preserve"> PAGEREF _Toc10645 \h </w:instrText>
        </w:r>
        <w:r>
          <w:fldChar w:fldCharType="separate"/>
        </w:r>
        <w:r>
          <w:t>14</w:t>
        </w:r>
        <w:r>
          <w:fldChar w:fldCharType="end"/>
        </w:r>
      </w:hyperlink>
    </w:p>
    <w:p>
      <w:pPr>
        <w:pStyle w:val="TOC2"/>
        <w:tabs>
          <w:tab w:val="right" w:leader="dot" w:pos="8306"/>
        </w:tabs>
      </w:pPr>
      <w:hyperlink w:anchor="_Toc8304" w:history="1">
        <w:r>
          <w:rPr>
            <w:rFonts w:ascii="仿宋" w:eastAsia="仿宋" w:hAnsi="仿宋" w:cs="仿宋" w:hint="eastAsia"/>
            <w:lang w:eastAsia="zh-CN"/>
          </w:rPr>
          <w:t>(二)、豆浆粉项目目标</w:t>
        </w:r>
        <w:r>
          <w:tab/>
        </w:r>
        <w:r>
          <w:fldChar w:fldCharType="begin"/>
        </w:r>
        <w:r>
          <w:instrText xml:space="preserve"> PAGEREF _Toc8304 \h </w:instrText>
        </w:r>
        <w:r>
          <w:fldChar w:fldCharType="separate"/>
        </w:r>
        <w:r>
          <w:t>16</w:t>
        </w:r>
        <w:r>
          <w:fldChar w:fldCharType="end"/>
        </w:r>
      </w:hyperlink>
    </w:p>
    <w:p>
      <w:pPr>
        <w:pStyle w:val="TOC2"/>
        <w:tabs>
          <w:tab w:val="right" w:leader="dot" w:pos="8306"/>
        </w:tabs>
      </w:pPr>
      <w:hyperlink w:anchor="_Toc12988" w:history="1">
        <w:r>
          <w:rPr>
            <w:rFonts w:ascii="仿宋" w:eastAsia="仿宋" w:hAnsi="仿宋" w:cs="仿宋" w:hint="eastAsia"/>
            <w:lang w:eastAsia="zh-CN"/>
          </w:rPr>
          <w:t>(三)、豆浆粉项目提出的理由</w:t>
        </w:r>
        <w:r>
          <w:tab/>
        </w:r>
        <w:r>
          <w:fldChar w:fldCharType="begin"/>
        </w:r>
        <w:r>
          <w:instrText xml:space="preserve"> PAGEREF _Toc12988 \h </w:instrText>
        </w:r>
        <w:r>
          <w:fldChar w:fldCharType="separate"/>
        </w:r>
        <w:r>
          <w:t>17</w:t>
        </w:r>
        <w:r>
          <w:fldChar w:fldCharType="end"/>
        </w:r>
      </w:hyperlink>
    </w:p>
    <w:p>
      <w:pPr>
        <w:pStyle w:val="TOC2"/>
        <w:tabs>
          <w:tab w:val="right" w:leader="dot" w:pos="8306"/>
        </w:tabs>
      </w:pPr>
      <w:hyperlink w:anchor="_Toc3889" w:history="1">
        <w:r>
          <w:rPr>
            <w:rFonts w:ascii="仿宋" w:eastAsia="仿宋" w:hAnsi="仿宋" w:cs="仿宋" w:hint="eastAsia"/>
            <w:lang w:eastAsia="zh-CN"/>
          </w:rPr>
          <w:t>(四)、豆浆粉项目意义</w:t>
        </w:r>
        <w:r>
          <w:tab/>
        </w:r>
        <w:r>
          <w:fldChar w:fldCharType="begin"/>
        </w:r>
        <w:r>
          <w:instrText xml:space="preserve"> PAGEREF _Toc3889 \h </w:instrText>
        </w:r>
        <w:r>
          <w:fldChar w:fldCharType="separate"/>
        </w:r>
        <w:r>
          <w:t>19</w:t>
        </w:r>
        <w:r>
          <w:fldChar w:fldCharType="end"/>
        </w:r>
      </w:hyperlink>
    </w:p>
    <w:p>
      <w:pPr>
        <w:pStyle w:val="TOC2"/>
        <w:tabs>
          <w:tab w:val="right" w:leader="dot" w:pos="8306"/>
        </w:tabs>
      </w:pPr>
      <w:hyperlink w:anchor="_Toc6135" w:history="1">
        <w:r>
          <w:rPr>
            <w:rFonts w:ascii="仿宋" w:eastAsia="仿宋" w:hAnsi="仿宋" w:cs="仿宋" w:hint="eastAsia"/>
            <w:lang w:eastAsia="zh-CN"/>
          </w:rPr>
          <w:t>(五)、豆浆粉项目背景</w:t>
        </w:r>
        <w:r>
          <w:tab/>
        </w:r>
        <w:r>
          <w:fldChar w:fldCharType="begin"/>
        </w:r>
        <w:r>
          <w:instrText xml:space="preserve"> PAGEREF _Toc6135 \h </w:instrText>
        </w:r>
        <w:r>
          <w:fldChar w:fldCharType="separate"/>
        </w:r>
        <w:r>
          <w:t>20</w:t>
        </w:r>
        <w:r>
          <w:fldChar w:fldCharType="end"/>
        </w:r>
      </w:hyperlink>
    </w:p>
    <w:p>
      <w:pPr>
        <w:pStyle w:val="TOC1"/>
        <w:tabs>
          <w:tab w:val="right" w:leader="dot" w:pos="8306"/>
        </w:tabs>
      </w:pPr>
      <w:hyperlink w:anchor="_Toc23200" w:history="1">
        <w:r>
          <w:rPr>
            <w:rFonts w:ascii="仿宋" w:eastAsia="仿宋" w:hAnsi="仿宋" w:cs="仿宋" w:hint="eastAsia"/>
            <w:lang w:eastAsia="zh-CN"/>
          </w:rPr>
          <w:t>六、豆浆粉项目绩效评估</w:t>
        </w:r>
        <w:r>
          <w:tab/>
        </w:r>
        <w:r>
          <w:fldChar w:fldCharType="begin"/>
        </w:r>
        <w:r>
          <w:instrText xml:space="preserve"> PAGEREF _Toc23200 \h </w:instrText>
        </w:r>
        <w:r>
          <w:fldChar w:fldCharType="separate"/>
        </w:r>
        <w:r>
          <w:t>20</w:t>
        </w:r>
        <w:r>
          <w:fldChar w:fldCharType="end"/>
        </w:r>
      </w:hyperlink>
    </w:p>
    <w:p>
      <w:pPr>
        <w:pStyle w:val="TOC2"/>
        <w:tabs>
          <w:tab w:val="right" w:leader="dot" w:pos="8306"/>
        </w:tabs>
      </w:pPr>
      <w:hyperlink w:anchor="_Toc5476" w:history="1">
        <w:r>
          <w:rPr>
            <w:rFonts w:ascii="仿宋" w:eastAsia="仿宋" w:hAnsi="仿宋" w:cs="仿宋" w:hint="eastAsia"/>
            <w:lang w:eastAsia="zh-CN"/>
          </w:rPr>
          <w:t>(一)、绩效评估指标</w:t>
        </w:r>
        <w:r>
          <w:tab/>
        </w:r>
        <w:r>
          <w:fldChar w:fldCharType="begin"/>
        </w:r>
        <w:r>
          <w:instrText xml:space="preserve"> PAGEREF _Toc5476 \h </w:instrText>
        </w:r>
        <w:r>
          <w:fldChar w:fldCharType="separate"/>
        </w:r>
        <w:r>
          <w:t>20</w:t>
        </w:r>
        <w:r>
          <w:fldChar w:fldCharType="end"/>
        </w:r>
      </w:hyperlink>
    </w:p>
    <w:p>
      <w:pPr>
        <w:pStyle w:val="TOC2"/>
        <w:tabs>
          <w:tab w:val="right" w:leader="dot" w:pos="8306"/>
        </w:tabs>
      </w:pPr>
      <w:hyperlink w:anchor="_Toc20425" w:history="1">
        <w:r>
          <w:rPr>
            <w:rFonts w:ascii="仿宋" w:eastAsia="仿宋" w:hAnsi="仿宋" w:cs="仿宋" w:hint="eastAsia"/>
            <w:lang w:eastAsia="zh-CN"/>
          </w:rPr>
          <w:t>(二)、绩效评估方法</w:t>
        </w:r>
        <w:r>
          <w:tab/>
        </w:r>
        <w:r>
          <w:fldChar w:fldCharType="begin"/>
        </w:r>
        <w:r>
          <w:instrText xml:space="preserve"> PAGEREF _Toc20425 \h </w:instrText>
        </w:r>
        <w:r>
          <w:fldChar w:fldCharType="separate"/>
        </w:r>
        <w:r>
          <w:t>21</w:t>
        </w:r>
        <w:r>
          <w:fldChar w:fldCharType="end"/>
        </w:r>
      </w:hyperlink>
    </w:p>
    <w:p>
      <w:pPr>
        <w:pStyle w:val="TOC2"/>
        <w:tabs>
          <w:tab w:val="right" w:leader="dot" w:pos="8306"/>
        </w:tabs>
      </w:pPr>
      <w:hyperlink w:anchor="_Toc18364" w:history="1">
        <w:r>
          <w:rPr>
            <w:rFonts w:ascii="仿宋" w:eastAsia="仿宋" w:hAnsi="仿宋" w:cs="仿宋" w:hint="eastAsia"/>
            <w:lang w:eastAsia="zh-CN"/>
          </w:rPr>
          <w:t>(三)、绩效评估周期</w:t>
        </w:r>
        <w:r>
          <w:tab/>
        </w:r>
        <w:r>
          <w:fldChar w:fldCharType="begin"/>
        </w:r>
        <w:r>
          <w:instrText xml:space="preserve"> PAGEREF _Toc18364 \h </w:instrText>
        </w:r>
        <w:r>
          <w:fldChar w:fldCharType="separate"/>
        </w:r>
        <w:r>
          <w:t>22</w:t>
        </w:r>
        <w:r>
          <w:fldChar w:fldCharType="end"/>
        </w:r>
      </w:hyperlink>
    </w:p>
    <w:p>
      <w:pPr>
        <w:pStyle w:val="TOC1"/>
        <w:tabs>
          <w:tab w:val="right" w:leader="dot" w:pos="8306"/>
        </w:tabs>
      </w:pPr>
      <w:hyperlink w:anchor="_Toc29938" w:history="1">
        <w:r>
          <w:rPr>
            <w:rFonts w:ascii="仿宋" w:eastAsia="仿宋" w:hAnsi="仿宋" w:cs="仿宋" w:hint="eastAsia"/>
            <w:lang w:eastAsia="zh-CN"/>
          </w:rPr>
          <w:t>七、豆浆粉项目环境影响分析</w:t>
        </w:r>
        <w:r>
          <w:tab/>
        </w:r>
        <w:r>
          <w:fldChar w:fldCharType="begin"/>
        </w:r>
        <w:r>
          <w:instrText xml:space="preserve"> PAGEREF _Toc29938 \h </w:instrText>
        </w:r>
        <w:r>
          <w:fldChar w:fldCharType="separate"/>
        </w:r>
        <w:r>
          <w:t>24</w:t>
        </w:r>
        <w:r>
          <w:fldChar w:fldCharType="end"/>
        </w:r>
      </w:hyperlink>
    </w:p>
    <w:p>
      <w:pPr>
        <w:pStyle w:val="TOC2"/>
        <w:tabs>
          <w:tab w:val="right" w:leader="dot" w:pos="8306"/>
        </w:tabs>
      </w:pPr>
      <w:hyperlink w:anchor="_Toc20174" w:history="1">
        <w:r>
          <w:rPr>
            <w:rFonts w:ascii="仿宋" w:eastAsia="仿宋" w:hAnsi="仿宋" w:cs="仿宋" w:hint="eastAsia"/>
            <w:lang w:eastAsia="zh-CN"/>
          </w:rPr>
          <w:t>(一)、建设区域环境质量现状</w:t>
        </w:r>
        <w:r>
          <w:tab/>
        </w:r>
        <w:r>
          <w:fldChar w:fldCharType="begin"/>
        </w:r>
        <w:r>
          <w:instrText xml:space="preserve"> PAGEREF _Toc20174 \h </w:instrText>
        </w:r>
        <w:r>
          <w:fldChar w:fldCharType="separate"/>
        </w:r>
        <w:r>
          <w:t>24</w:t>
        </w:r>
        <w:r>
          <w:fldChar w:fldCharType="end"/>
        </w:r>
      </w:hyperlink>
    </w:p>
    <w:p>
      <w:pPr>
        <w:pStyle w:val="TOC2"/>
        <w:tabs>
          <w:tab w:val="right" w:leader="dot" w:pos="8306"/>
        </w:tabs>
      </w:pPr>
      <w:hyperlink w:anchor="_Toc31408" w:history="1">
        <w:r>
          <w:rPr>
            <w:rFonts w:ascii="仿宋" w:eastAsia="仿宋" w:hAnsi="仿宋" w:cs="仿宋" w:hint="eastAsia"/>
            <w:lang w:eastAsia="zh-CN"/>
          </w:rPr>
          <w:t>(二)、建设期环境保护</w:t>
        </w:r>
        <w:r>
          <w:tab/>
        </w:r>
        <w:r>
          <w:fldChar w:fldCharType="begin"/>
        </w:r>
        <w:r>
          <w:instrText xml:space="preserve"> PAGEREF _Toc31408 \h </w:instrText>
        </w:r>
        <w:r>
          <w:fldChar w:fldCharType="separate"/>
        </w:r>
        <w:r>
          <w:t>25</w:t>
        </w:r>
        <w:r>
          <w:fldChar w:fldCharType="end"/>
        </w:r>
      </w:hyperlink>
    </w:p>
    <w:p>
      <w:pPr>
        <w:pStyle w:val="TOC2"/>
        <w:tabs>
          <w:tab w:val="right" w:leader="dot" w:pos="8306"/>
        </w:tabs>
      </w:pPr>
      <w:hyperlink w:anchor="_Toc28895" w:history="1">
        <w:r>
          <w:rPr>
            <w:rFonts w:ascii="仿宋" w:eastAsia="仿宋" w:hAnsi="仿宋" w:cs="仿宋" w:hint="eastAsia"/>
            <w:lang w:eastAsia="zh-CN"/>
          </w:rPr>
          <w:t>(三)、运营期环境保护</w:t>
        </w:r>
        <w:r>
          <w:tab/>
        </w:r>
        <w:r>
          <w:fldChar w:fldCharType="begin"/>
        </w:r>
        <w:r>
          <w:instrText xml:space="preserve"> PAGEREF _Toc28895 \h </w:instrText>
        </w:r>
        <w:r>
          <w:fldChar w:fldCharType="separate"/>
        </w:r>
        <w:r>
          <w:t>26</w:t>
        </w:r>
        <w:r>
          <w:fldChar w:fldCharType="end"/>
        </w:r>
      </w:hyperlink>
    </w:p>
    <w:p>
      <w:pPr>
        <w:pStyle w:val="TOC2"/>
        <w:tabs>
          <w:tab w:val="right" w:leader="dot" w:pos="8306"/>
        </w:tabs>
      </w:pPr>
      <w:hyperlink w:anchor="_Toc28227" w:history="1">
        <w:r>
          <w:rPr>
            <w:rFonts w:ascii="仿宋" w:eastAsia="仿宋" w:hAnsi="仿宋" w:cs="仿宋" w:hint="eastAsia"/>
            <w:lang w:eastAsia="zh-CN"/>
          </w:rPr>
          <w:t>(四)、豆浆粉项目建设对区域经济的影响</w:t>
        </w:r>
        <w:r>
          <w:tab/>
        </w:r>
        <w:r>
          <w:fldChar w:fldCharType="begin"/>
        </w:r>
        <w:r>
          <w:instrText xml:space="preserve"> PAGEREF _Toc28227 \h </w:instrText>
        </w:r>
        <w:r>
          <w:fldChar w:fldCharType="separate"/>
        </w:r>
        <w:r>
          <w:t>28</w:t>
        </w:r>
        <w:r>
          <w:fldChar w:fldCharType="end"/>
        </w:r>
      </w:hyperlink>
    </w:p>
    <w:p>
      <w:pPr>
        <w:pStyle w:val="TOC2"/>
        <w:tabs>
          <w:tab w:val="right" w:leader="dot" w:pos="8306"/>
        </w:tabs>
      </w:pPr>
      <w:hyperlink w:anchor="_Toc11759" w:history="1">
        <w:r>
          <w:rPr>
            <w:rFonts w:ascii="仿宋" w:eastAsia="仿宋" w:hAnsi="仿宋" w:cs="仿宋" w:hint="eastAsia"/>
            <w:lang w:eastAsia="zh-CN"/>
          </w:rPr>
          <w:t>(五)、废弃物处理</w:t>
        </w:r>
        <w:r>
          <w:tab/>
        </w:r>
        <w:r>
          <w:fldChar w:fldCharType="begin"/>
        </w:r>
        <w:r>
          <w:instrText xml:space="preserve"> PAGEREF _Toc11759 \h </w:instrText>
        </w:r>
        <w:r>
          <w:fldChar w:fldCharType="separate"/>
        </w:r>
        <w:r>
          <w:t>29</w:t>
        </w:r>
        <w:r>
          <w:fldChar w:fldCharType="end"/>
        </w:r>
      </w:hyperlink>
    </w:p>
    <w:p>
      <w:pPr>
        <w:pStyle w:val="TOC2"/>
        <w:tabs>
          <w:tab w:val="right" w:leader="dot" w:pos="8306"/>
        </w:tabs>
      </w:pPr>
      <w:hyperlink w:anchor="_Toc81" w:history="1">
        <w:r>
          <w:rPr>
            <w:rFonts w:ascii="仿宋" w:eastAsia="仿宋" w:hAnsi="仿宋" w:cs="仿宋" w:hint="eastAsia"/>
            <w:lang w:eastAsia="zh-CN"/>
          </w:rPr>
          <w:t>(六)、特殊环境影响分析</w:t>
        </w:r>
        <w:r>
          <w:tab/>
        </w:r>
        <w:r>
          <w:fldChar w:fldCharType="begin"/>
        </w:r>
        <w:r>
          <w:instrText xml:space="preserve"> PAGEREF _Toc81 \h </w:instrText>
        </w:r>
        <w:r>
          <w:fldChar w:fldCharType="separate"/>
        </w:r>
        <w:r>
          <w:t>31</w:t>
        </w:r>
        <w:r>
          <w:fldChar w:fldCharType="end"/>
        </w:r>
      </w:hyperlink>
    </w:p>
    <w:p>
      <w:pPr>
        <w:pStyle w:val="TOC2"/>
        <w:tabs>
          <w:tab w:val="right" w:leader="dot" w:pos="8306"/>
        </w:tabs>
      </w:pPr>
      <w:hyperlink w:anchor="_Toc27183" w:history="1">
        <w:r>
          <w:rPr>
            <w:rFonts w:ascii="仿宋" w:eastAsia="仿宋" w:hAnsi="仿宋" w:cs="仿宋" w:hint="eastAsia"/>
            <w:lang w:eastAsia="zh-CN"/>
          </w:rPr>
          <w:t>(七)、清洁生产</w:t>
        </w:r>
        <w:r>
          <w:tab/>
        </w:r>
        <w:r>
          <w:fldChar w:fldCharType="begin"/>
        </w:r>
        <w:r>
          <w:instrText xml:space="preserve"> PAGEREF _Toc27183 \h </w:instrText>
        </w:r>
        <w:r>
          <w:fldChar w:fldCharType="separate"/>
        </w:r>
        <w:r>
          <w:t>32</w:t>
        </w:r>
        <w:r>
          <w:fldChar w:fldCharType="end"/>
        </w:r>
      </w:hyperlink>
    </w:p>
    <w:p>
      <w:pPr>
        <w:pStyle w:val="TOC2"/>
        <w:tabs>
          <w:tab w:val="right" w:leader="dot" w:pos="8306"/>
        </w:tabs>
      </w:pPr>
      <w:hyperlink w:anchor="_Toc2549" w:history="1">
        <w:r>
          <w:rPr>
            <w:rFonts w:ascii="仿宋" w:eastAsia="仿宋" w:hAnsi="仿宋" w:cs="仿宋" w:hint="eastAsia"/>
            <w:lang w:eastAsia="zh-CN"/>
          </w:rPr>
          <w:t>(八)、环境保护综合评价</w:t>
        </w:r>
        <w:r>
          <w:tab/>
        </w:r>
        <w:r>
          <w:fldChar w:fldCharType="begin"/>
        </w:r>
        <w:r>
          <w:instrText xml:space="preserve"> PAGEREF _Toc2549 \h </w:instrText>
        </w:r>
        <w:r>
          <w:fldChar w:fldCharType="separate"/>
        </w:r>
        <w:r>
          <w:t>33</w:t>
        </w:r>
        <w:r>
          <w:fldChar w:fldCharType="end"/>
        </w:r>
      </w:hyperlink>
    </w:p>
    <w:p>
      <w:pPr>
        <w:pStyle w:val="TOC1"/>
        <w:tabs>
          <w:tab w:val="right" w:leader="dot" w:pos="8306"/>
        </w:tabs>
      </w:pPr>
      <w:hyperlink w:anchor="_Toc20788" w:history="1">
        <w:r>
          <w:rPr>
            <w:rFonts w:ascii="仿宋" w:eastAsia="仿宋" w:hAnsi="仿宋" w:cs="仿宋" w:hint="eastAsia"/>
            <w:lang w:eastAsia="zh-CN"/>
          </w:rPr>
          <w:t>八、豆浆粉项目社会影响</w:t>
        </w:r>
        <w:r>
          <w:tab/>
        </w:r>
        <w:r>
          <w:fldChar w:fldCharType="begin"/>
        </w:r>
        <w:r>
          <w:instrText xml:space="preserve"> PAGEREF _Toc20788 \h </w:instrText>
        </w:r>
        <w:r>
          <w:fldChar w:fldCharType="separate"/>
        </w:r>
        <w:r>
          <w:t>34</w:t>
        </w:r>
        <w:r>
          <w:fldChar w:fldCharType="end"/>
        </w:r>
      </w:hyperlink>
    </w:p>
    <w:p>
      <w:pPr>
        <w:pStyle w:val="TOC2"/>
        <w:tabs>
          <w:tab w:val="right" w:leader="dot" w:pos="8306"/>
        </w:tabs>
      </w:pPr>
      <w:hyperlink w:anchor="_Toc2997" w:history="1">
        <w:r>
          <w:rPr>
            <w:rFonts w:ascii="仿宋" w:eastAsia="仿宋" w:hAnsi="仿宋" w:cs="仿宋" w:hint="eastAsia"/>
            <w:lang w:eastAsia="zh-CN"/>
          </w:rPr>
          <w:t>(一)、社会责任与义务</w:t>
        </w:r>
        <w:r>
          <w:tab/>
        </w:r>
        <w:r>
          <w:fldChar w:fldCharType="begin"/>
        </w:r>
        <w:r>
          <w:instrText xml:space="preserve"> PAGEREF _Toc2997 \h </w:instrText>
        </w:r>
        <w:r>
          <w:fldChar w:fldCharType="separate"/>
        </w:r>
        <w:r>
          <w:t>34</w:t>
        </w:r>
        <w:r>
          <w:fldChar w:fldCharType="end"/>
        </w:r>
      </w:hyperlink>
    </w:p>
    <w:p>
      <w:pPr>
        <w:pStyle w:val="TOC2"/>
        <w:tabs>
          <w:tab w:val="right" w:leader="dot" w:pos="8306"/>
        </w:tabs>
      </w:pPr>
      <w:hyperlink w:anchor="_Toc24485" w:history="1">
        <w:r>
          <w:rPr>
            <w:rFonts w:ascii="仿宋" w:eastAsia="仿宋" w:hAnsi="仿宋" w:cs="仿宋" w:hint="eastAsia"/>
            <w:lang w:eastAsia="zh-CN"/>
          </w:rPr>
          <w:t>(二)、社会参与与沟通</w:t>
        </w:r>
        <w:r>
          <w:tab/>
        </w:r>
        <w:r>
          <w:fldChar w:fldCharType="begin"/>
        </w:r>
        <w:r>
          <w:instrText xml:space="preserve"> PAGEREF _Toc24485 \h </w:instrText>
        </w:r>
        <w:r>
          <w:fldChar w:fldCharType="separate"/>
        </w:r>
        <w:r>
          <w:t>35</w:t>
        </w:r>
        <w:r>
          <w:fldChar w:fldCharType="end"/>
        </w:r>
      </w:hyperlink>
    </w:p>
    <w:p>
      <w:pPr>
        <w:pStyle w:val="TOC1"/>
        <w:tabs>
          <w:tab w:val="right" w:leader="dot" w:pos="8306"/>
        </w:tabs>
      </w:pPr>
      <w:hyperlink w:anchor="_Toc31982" w:history="1">
        <w:r>
          <w:rPr>
            <w:rFonts w:ascii="仿宋" w:eastAsia="仿宋" w:hAnsi="仿宋" w:cs="仿宋" w:hint="eastAsia"/>
            <w:lang w:eastAsia="zh-CN"/>
          </w:rPr>
          <w:t>九、生产安全保护</w:t>
        </w:r>
        <w:r>
          <w:tab/>
        </w:r>
        <w:r>
          <w:fldChar w:fldCharType="begin"/>
        </w:r>
        <w:r>
          <w:instrText xml:space="preserve"> PAGEREF _Toc31982 \h </w:instrText>
        </w:r>
        <w:r>
          <w:fldChar w:fldCharType="separate"/>
        </w:r>
        <w:r>
          <w:t>36</w:t>
        </w:r>
        <w:r>
          <w:fldChar w:fldCharType="end"/>
        </w:r>
      </w:hyperlink>
    </w:p>
    <w:p>
      <w:pPr>
        <w:pStyle w:val="TOC2"/>
        <w:tabs>
          <w:tab w:val="right" w:leader="dot" w:pos="8306"/>
        </w:tabs>
      </w:pPr>
      <w:hyperlink w:anchor="_Toc12150" w:history="1">
        <w:r>
          <w:rPr>
            <w:rFonts w:ascii="仿宋" w:eastAsia="仿宋" w:hAnsi="仿宋" w:cs="仿宋" w:hint="eastAsia"/>
            <w:lang w:eastAsia="zh-CN"/>
          </w:rPr>
          <w:t>(一)、消防安全</w:t>
        </w:r>
        <w:r>
          <w:tab/>
        </w:r>
        <w:r>
          <w:fldChar w:fldCharType="begin"/>
        </w:r>
        <w:r>
          <w:instrText xml:space="preserve"> PAGEREF _Toc12150 \h </w:instrText>
        </w:r>
        <w:r>
          <w:fldChar w:fldCharType="separate"/>
        </w:r>
        <w:r>
          <w:t>36</w:t>
        </w:r>
        <w:r>
          <w:fldChar w:fldCharType="end"/>
        </w:r>
      </w:hyperlink>
    </w:p>
    <w:p>
      <w:pPr>
        <w:pStyle w:val="TOC2"/>
        <w:tabs>
          <w:tab w:val="right" w:leader="dot" w:pos="8306"/>
        </w:tabs>
      </w:pPr>
      <w:hyperlink w:anchor="_Toc14244" w:history="1">
        <w:r>
          <w:rPr>
            <w:rFonts w:ascii="仿宋" w:eastAsia="仿宋" w:hAnsi="仿宋" w:cs="仿宋" w:hint="eastAsia"/>
            <w:lang w:eastAsia="zh-CN"/>
          </w:rPr>
          <w:t>(二)、防火防爆总图布置措施</w:t>
        </w:r>
        <w:r>
          <w:tab/>
        </w:r>
        <w:r>
          <w:fldChar w:fldCharType="begin"/>
        </w:r>
        <w:r>
          <w:instrText xml:space="preserve"> PAGEREF _Toc14244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41" w:history="1">
        <w:r>
          <w:rPr>
            <w:rFonts w:ascii="仿宋" w:eastAsia="仿宋" w:hAnsi="仿宋" w:cs="仿宋" w:hint="eastAsia"/>
            <w:lang w:eastAsia="zh-CN"/>
          </w:rPr>
          <w:t>(三)、自然灾害防范措施</w:t>
        </w:r>
        <w:r>
          <w:tab/>
        </w:r>
        <w:r>
          <w:fldChar w:fldCharType="begin"/>
        </w:r>
        <w:r>
          <w:instrText xml:space="preserve"> PAGEREF _Toc17141 \h </w:instrText>
        </w:r>
        <w:r>
          <w:fldChar w:fldCharType="separate"/>
        </w:r>
        <w:r>
          <w:t>38</w:t>
        </w:r>
        <w:r>
          <w:fldChar w:fldCharType="end"/>
        </w:r>
      </w:hyperlink>
    </w:p>
    <w:p>
      <w:pPr>
        <w:pStyle w:val="TOC2"/>
        <w:tabs>
          <w:tab w:val="right" w:leader="dot" w:pos="8306"/>
        </w:tabs>
      </w:pPr>
      <w:hyperlink w:anchor="_Toc27619" w:history="1">
        <w:r>
          <w:rPr>
            <w:rFonts w:ascii="仿宋" w:eastAsia="仿宋" w:hAnsi="仿宋" w:cs="仿宋" w:hint="eastAsia"/>
            <w:lang w:eastAsia="zh-CN"/>
          </w:rPr>
          <w:t>(四)、安全色及安全标志使用要求</w:t>
        </w:r>
        <w:r>
          <w:tab/>
        </w:r>
        <w:r>
          <w:fldChar w:fldCharType="begin"/>
        </w:r>
        <w:r>
          <w:instrText xml:space="preserve"> PAGEREF _Toc27619 \h </w:instrText>
        </w:r>
        <w:r>
          <w:fldChar w:fldCharType="separate"/>
        </w:r>
        <w:r>
          <w:t>39</w:t>
        </w:r>
        <w:r>
          <w:fldChar w:fldCharType="end"/>
        </w:r>
      </w:hyperlink>
    </w:p>
    <w:p>
      <w:pPr>
        <w:pStyle w:val="TOC2"/>
        <w:tabs>
          <w:tab w:val="right" w:leader="dot" w:pos="8306"/>
        </w:tabs>
      </w:pPr>
      <w:hyperlink w:anchor="_Toc11563" w:history="1">
        <w:r>
          <w:rPr>
            <w:rFonts w:ascii="仿宋" w:eastAsia="仿宋" w:hAnsi="仿宋" w:cs="仿宋" w:hint="eastAsia"/>
            <w:lang w:eastAsia="zh-CN"/>
          </w:rPr>
          <w:t>(五)、防尘防毒措施</w:t>
        </w:r>
        <w:r>
          <w:tab/>
        </w:r>
        <w:r>
          <w:fldChar w:fldCharType="begin"/>
        </w:r>
        <w:r>
          <w:instrText xml:space="preserve"> PAGEREF _Toc11563 \h </w:instrText>
        </w:r>
        <w:r>
          <w:fldChar w:fldCharType="separate"/>
        </w:r>
        <w:r>
          <w:t>40</w:t>
        </w:r>
        <w:r>
          <w:fldChar w:fldCharType="end"/>
        </w:r>
      </w:hyperlink>
    </w:p>
    <w:p>
      <w:pPr>
        <w:pStyle w:val="TOC2"/>
        <w:tabs>
          <w:tab w:val="right" w:leader="dot" w:pos="8306"/>
        </w:tabs>
      </w:pPr>
      <w:hyperlink w:anchor="_Toc7950" w:history="1">
        <w:r>
          <w:rPr>
            <w:rFonts w:ascii="仿宋" w:eastAsia="仿宋" w:hAnsi="仿宋" w:cs="仿宋" w:hint="eastAsia"/>
            <w:lang w:eastAsia="zh-CN"/>
          </w:rPr>
          <w:t>(六)、防静电、触电防护及防雷措施</w:t>
        </w:r>
        <w:r>
          <w:tab/>
        </w:r>
        <w:r>
          <w:fldChar w:fldCharType="begin"/>
        </w:r>
        <w:r>
          <w:instrText xml:space="preserve"> PAGEREF _Toc7950 \h </w:instrText>
        </w:r>
        <w:r>
          <w:fldChar w:fldCharType="separate"/>
        </w:r>
        <w:r>
          <w:t>41</w:t>
        </w:r>
        <w:r>
          <w:fldChar w:fldCharType="end"/>
        </w:r>
      </w:hyperlink>
    </w:p>
    <w:p>
      <w:pPr>
        <w:pStyle w:val="TOC2"/>
        <w:tabs>
          <w:tab w:val="right" w:leader="dot" w:pos="8306"/>
        </w:tabs>
      </w:pPr>
      <w:hyperlink w:anchor="_Toc10851" w:history="1">
        <w:r>
          <w:rPr>
            <w:rFonts w:ascii="仿宋" w:eastAsia="仿宋" w:hAnsi="仿宋" w:cs="仿宋" w:hint="eastAsia"/>
            <w:lang w:eastAsia="zh-CN"/>
          </w:rPr>
          <w:t>(七)、机械设备安全保障措施</w:t>
        </w:r>
        <w:r>
          <w:tab/>
        </w:r>
        <w:r>
          <w:fldChar w:fldCharType="begin"/>
        </w:r>
        <w:r>
          <w:instrText xml:space="preserve"> PAGEREF _Toc10851 \h </w:instrText>
        </w:r>
        <w:r>
          <w:fldChar w:fldCharType="separate"/>
        </w:r>
        <w:r>
          <w:t>42</w:t>
        </w:r>
        <w:r>
          <w:fldChar w:fldCharType="end"/>
        </w:r>
      </w:hyperlink>
    </w:p>
    <w:p>
      <w:pPr>
        <w:pStyle w:val="TOC1"/>
        <w:tabs>
          <w:tab w:val="right" w:leader="dot" w:pos="8306"/>
        </w:tabs>
      </w:pPr>
      <w:hyperlink w:anchor="_Toc7894" w:history="1">
        <w:r>
          <w:rPr>
            <w:rFonts w:ascii="仿宋" w:eastAsia="仿宋" w:hAnsi="仿宋" w:cs="仿宋" w:hint="eastAsia"/>
            <w:lang w:eastAsia="zh-CN"/>
          </w:rPr>
          <w:t>十、豆浆粉项目风险管理</w:t>
        </w:r>
        <w:r>
          <w:tab/>
        </w:r>
        <w:r>
          <w:fldChar w:fldCharType="begin"/>
        </w:r>
        <w:r>
          <w:instrText xml:space="preserve"> PAGEREF _Toc7894 \h </w:instrText>
        </w:r>
        <w:r>
          <w:fldChar w:fldCharType="separate"/>
        </w:r>
        <w:r>
          <w:t>44</w:t>
        </w:r>
        <w:r>
          <w:fldChar w:fldCharType="end"/>
        </w:r>
      </w:hyperlink>
    </w:p>
    <w:p>
      <w:pPr>
        <w:pStyle w:val="TOC2"/>
        <w:tabs>
          <w:tab w:val="right" w:leader="dot" w:pos="8306"/>
        </w:tabs>
      </w:pPr>
      <w:hyperlink w:anchor="_Toc4569" w:history="1">
        <w:r>
          <w:rPr>
            <w:rFonts w:ascii="仿宋" w:eastAsia="仿宋" w:hAnsi="仿宋" w:cs="仿宋" w:hint="eastAsia"/>
            <w:lang w:eastAsia="zh-CN"/>
          </w:rPr>
          <w:t>(一)、风险识别与评估</w:t>
        </w:r>
        <w:r>
          <w:tab/>
        </w:r>
        <w:r>
          <w:fldChar w:fldCharType="begin"/>
        </w:r>
        <w:r>
          <w:instrText xml:space="preserve"> PAGEREF _Toc4569 \h </w:instrText>
        </w:r>
        <w:r>
          <w:fldChar w:fldCharType="separate"/>
        </w:r>
        <w:r>
          <w:t>44</w:t>
        </w:r>
        <w:r>
          <w:fldChar w:fldCharType="end"/>
        </w:r>
      </w:hyperlink>
    </w:p>
    <w:p>
      <w:pPr>
        <w:pStyle w:val="TOC2"/>
        <w:tabs>
          <w:tab w:val="right" w:leader="dot" w:pos="8306"/>
        </w:tabs>
      </w:pPr>
      <w:hyperlink w:anchor="_Toc19626" w:history="1">
        <w:r>
          <w:rPr>
            <w:rFonts w:ascii="仿宋" w:eastAsia="仿宋" w:hAnsi="仿宋" w:cs="仿宋" w:hint="eastAsia"/>
            <w:lang w:eastAsia="zh-CN"/>
          </w:rPr>
          <w:t>(二)、风险应对策略</w:t>
        </w:r>
        <w:r>
          <w:tab/>
        </w:r>
        <w:r>
          <w:fldChar w:fldCharType="begin"/>
        </w:r>
        <w:r>
          <w:instrText xml:space="preserve"> PAGEREF _Toc19626 \h </w:instrText>
        </w:r>
        <w:r>
          <w:fldChar w:fldCharType="separate"/>
        </w:r>
        <w:r>
          <w:t>45</w:t>
        </w:r>
        <w:r>
          <w:fldChar w:fldCharType="end"/>
        </w:r>
      </w:hyperlink>
    </w:p>
    <w:p>
      <w:pPr>
        <w:pStyle w:val="TOC2"/>
        <w:tabs>
          <w:tab w:val="right" w:leader="dot" w:pos="8306"/>
        </w:tabs>
      </w:pPr>
      <w:hyperlink w:anchor="_Toc4568" w:history="1">
        <w:r>
          <w:rPr>
            <w:rFonts w:ascii="仿宋" w:eastAsia="仿宋" w:hAnsi="仿宋" w:cs="仿宋" w:hint="eastAsia"/>
            <w:lang w:eastAsia="zh-CN"/>
          </w:rPr>
          <w:t>(三)、风险监控与控制</w:t>
        </w:r>
        <w:r>
          <w:tab/>
        </w:r>
        <w:r>
          <w:fldChar w:fldCharType="begin"/>
        </w:r>
        <w:r>
          <w:instrText xml:space="preserve"> PAGEREF _Toc4568 \h </w:instrText>
        </w:r>
        <w:r>
          <w:fldChar w:fldCharType="separate"/>
        </w:r>
        <w:r>
          <w:t>47</w:t>
        </w:r>
        <w:r>
          <w:fldChar w:fldCharType="end"/>
        </w:r>
      </w:hyperlink>
    </w:p>
    <w:p>
      <w:pPr>
        <w:pStyle w:val="TOC1"/>
        <w:tabs>
          <w:tab w:val="right" w:leader="dot" w:pos="8306"/>
        </w:tabs>
      </w:pPr>
      <w:hyperlink w:anchor="_Toc3549" w:history="1">
        <w:r>
          <w:rPr>
            <w:rFonts w:ascii="仿宋" w:eastAsia="仿宋" w:hAnsi="仿宋" w:cs="仿宋" w:hint="eastAsia"/>
            <w:lang w:eastAsia="zh-CN"/>
          </w:rPr>
          <w:t>十一、豆浆粉项目人力资源培养与发展</w:t>
        </w:r>
        <w:r>
          <w:tab/>
        </w:r>
        <w:r>
          <w:fldChar w:fldCharType="begin"/>
        </w:r>
        <w:r>
          <w:instrText xml:space="preserve"> PAGEREF _Toc3549 \h </w:instrText>
        </w:r>
        <w:r>
          <w:fldChar w:fldCharType="separate"/>
        </w:r>
        <w:r>
          <w:t>48</w:t>
        </w:r>
        <w:r>
          <w:fldChar w:fldCharType="end"/>
        </w:r>
      </w:hyperlink>
    </w:p>
    <w:p>
      <w:pPr>
        <w:pStyle w:val="TOC2"/>
        <w:tabs>
          <w:tab w:val="right" w:leader="dot" w:pos="8306"/>
        </w:tabs>
      </w:pPr>
      <w:hyperlink w:anchor="_Toc29137" w:history="1">
        <w:r>
          <w:rPr>
            <w:rFonts w:ascii="仿宋" w:eastAsia="仿宋" w:hAnsi="仿宋" w:cs="仿宋" w:hint="eastAsia"/>
            <w:lang w:eastAsia="zh-CN"/>
          </w:rPr>
          <w:t>(一)、人才需求与规划</w:t>
        </w:r>
        <w:r>
          <w:tab/>
        </w:r>
        <w:r>
          <w:fldChar w:fldCharType="begin"/>
        </w:r>
        <w:r>
          <w:instrText xml:space="preserve"> PAGEREF _Toc29137 \h </w:instrText>
        </w:r>
        <w:r>
          <w:fldChar w:fldCharType="separate"/>
        </w:r>
        <w:r>
          <w:t>48</w:t>
        </w:r>
        <w:r>
          <w:fldChar w:fldCharType="end"/>
        </w:r>
      </w:hyperlink>
    </w:p>
    <w:p>
      <w:pPr>
        <w:pStyle w:val="TOC2"/>
        <w:tabs>
          <w:tab w:val="right" w:leader="dot" w:pos="8306"/>
        </w:tabs>
      </w:pPr>
      <w:hyperlink w:anchor="_Toc19933" w:history="1">
        <w:r>
          <w:rPr>
            <w:rFonts w:ascii="仿宋" w:eastAsia="仿宋" w:hAnsi="仿宋" w:cs="仿宋" w:hint="eastAsia"/>
            <w:lang w:eastAsia="zh-CN"/>
          </w:rPr>
          <w:t>(二)、培训与发展计划</w:t>
        </w:r>
        <w:r>
          <w:tab/>
        </w:r>
        <w:r>
          <w:fldChar w:fldCharType="begin"/>
        </w:r>
        <w:r>
          <w:instrText xml:space="preserve"> PAGEREF _Toc19933 \h </w:instrText>
        </w:r>
        <w:r>
          <w:fldChar w:fldCharType="separate"/>
        </w:r>
        <w:r>
          <w:t>48</w:t>
        </w:r>
        <w:r>
          <w:fldChar w:fldCharType="end"/>
        </w:r>
      </w:hyperlink>
    </w:p>
    <w:p>
      <w:pPr>
        <w:pStyle w:val="TOC1"/>
        <w:tabs>
          <w:tab w:val="right" w:leader="dot" w:pos="8306"/>
        </w:tabs>
      </w:pPr>
      <w:hyperlink w:anchor="_Toc12853" w:history="1">
        <w:r>
          <w:rPr>
            <w:rFonts w:ascii="仿宋" w:eastAsia="仿宋" w:hAnsi="仿宋" w:cs="仿宋" w:hint="eastAsia"/>
            <w:lang w:eastAsia="zh-CN"/>
          </w:rPr>
          <w:t>十二、豆浆粉项目创新与研发</w:t>
        </w:r>
        <w:r>
          <w:tab/>
        </w:r>
        <w:r>
          <w:fldChar w:fldCharType="begin"/>
        </w:r>
        <w:r>
          <w:instrText xml:space="preserve"> PAGEREF _Toc12853 \h </w:instrText>
        </w:r>
        <w:r>
          <w:fldChar w:fldCharType="separate"/>
        </w:r>
        <w:r>
          <w:t>49</w:t>
        </w:r>
        <w:r>
          <w:fldChar w:fldCharType="end"/>
        </w:r>
      </w:hyperlink>
    </w:p>
    <w:p>
      <w:pPr>
        <w:pStyle w:val="TOC2"/>
        <w:tabs>
          <w:tab w:val="right" w:leader="dot" w:pos="8306"/>
        </w:tabs>
      </w:pPr>
      <w:hyperlink w:anchor="_Toc11046" w:history="1">
        <w:r>
          <w:rPr>
            <w:rFonts w:ascii="仿宋" w:eastAsia="仿宋" w:hAnsi="仿宋" w:cs="仿宋" w:hint="eastAsia"/>
            <w:lang w:eastAsia="zh-CN"/>
          </w:rPr>
          <w:t>(一)、创新策略与方向</w:t>
        </w:r>
        <w:r>
          <w:tab/>
        </w:r>
        <w:r>
          <w:fldChar w:fldCharType="begin"/>
        </w:r>
        <w:r>
          <w:instrText xml:space="preserve"> PAGEREF _Toc11046 \h </w:instrText>
        </w:r>
        <w:r>
          <w:fldChar w:fldCharType="separate"/>
        </w:r>
        <w:r>
          <w:t>49</w:t>
        </w:r>
        <w:r>
          <w:fldChar w:fldCharType="end"/>
        </w:r>
      </w:hyperlink>
    </w:p>
    <w:p>
      <w:pPr>
        <w:pStyle w:val="TOC2"/>
        <w:tabs>
          <w:tab w:val="right" w:leader="dot" w:pos="8306"/>
        </w:tabs>
      </w:pPr>
      <w:hyperlink w:anchor="_Toc24601" w:history="1">
        <w:r>
          <w:rPr>
            <w:rFonts w:ascii="仿宋" w:eastAsia="仿宋" w:hAnsi="仿宋" w:cs="仿宋" w:hint="eastAsia"/>
            <w:lang w:eastAsia="zh-CN"/>
          </w:rPr>
          <w:t>(二)、研发规划与投入</w:t>
        </w:r>
        <w:r>
          <w:tab/>
        </w:r>
        <w:r>
          <w:fldChar w:fldCharType="begin"/>
        </w:r>
        <w:r>
          <w:instrText xml:space="preserve"> PAGEREF _Toc24601 \h </w:instrText>
        </w:r>
        <w:r>
          <w:fldChar w:fldCharType="separate"/>
        </w:r>
        <w:r>
          <w:t>50</w:t>
        </w:r>
        <w:r>
          <w:fldChar w:fldCharType="end"/>
        </w:r>
      </w:hyperlink>
    </w:p>
    <w:p>
      <w:pPr>
        <w:pStyle w:val="TOC1"/>
        <w:tabs>
          <w:tab w:val="right" w:leader="dot" w:pos="8306"/>
        </w:tabs>
      </w:pPr>
      <w:hyperlink w:anchor="_Toc27869" w:history="1">
        <w:r>
          <w:rPr>
            <w:rFonts w:ascii="仿宋" w:eastAsia="仿宋" w:hAnsi="仿宋" w:cs="仿宋" w:hint="eastAsia"/>
            <w:lang w:eastAsia="zh-CN"/>
          </w:rPr>
          <w:t>十三、营销与推广策略</w:t>
        </w:r>
        <w:r>
          <w:tab/>
        </w:r>
        <w:r>
          <w:fldChar w:fldCharType="begin"/>
        </w:r>
        <w:r>
          <w:instrText xml:space="preserve"> PAGEREF _Toc27869 \h </w:instrText>
        </w:r>
        <w:r>
          <w:fldChar w:fldCharType="separate"/>
        </w:r>
        <w:r>
          <w:t>52</w:t>
        </w:r>
        <w:r>
          <w:fldChar w:fldCharType="end"/>
        </w:r>
      </w:hyperlink>
    </w:p>
    <w:p>
      <w:pPr>
        <w:pStyle w:val="TOC2"/>
        <w:tabs>
          <w:tab w:val="right" w:leader="dot" w:pos="8306"/>
        </w:tabs>
      </w:pPr>
      <w:hyperlink w:anchor="_Toc25319" w:history="1">
        <w:r>
          <w:rPr>
            <w:rFonts w:ascii="仿宋" w:eastAsia="仿宋" w:hAnsi="仿宋" w:cs="仿宋" w:hint="eastAsia"/>
            <w:lang w:eastAsia="zh-CN"/>
          </w:rPr>
          <w:t>(一)、产品/服务定位与特点</w:t>
        </w:r>
        <w:r>
          <w:tab/>
        </w:r>
        <w:r>
          <w:fldChar w:fldCharType="begin"/>
        </w:r>
        <w:r>
          <w:instrText xml:space="preserve"> PAGEREF _Toc25319 \h </w:instrText>
        </w:r>
        <w:r>
          <w:fldChar w:fldCharType="separate"/>
        </w:r>
        <w:r>
          <w:t>52</w:t>
        </w:r>
        <w:r>
          <w:fldChar w:fldCharType="end"/>
        </w:r>
      </w:hyperlink>
    </w:p>
    <w:p>
      <w:pPr>
        <w:pStyle w:val="TOC2"/>
        <w:tabs>
          <w:tab w:val="right" w:leader="dot" w:pos="8306"/>
        </w:tabs>
      </w:pPr>
      <w:hyperlink w:anchor="_Toc3640" w:history="1">
        <w:r>
          <w:rPr>
            <w:rFonts w:ascii="仿宋" w:eastAsia="仿宋" w:hAnsi="仿宋" w:cs="仿宋" w:hint="eastAsia"/>
            <w:lang w:eastAsia="zh-CN"/>
          </w:rPr>
          <w:t>(二)、市场定位与竞争分析</w:t>
        </w:r>
        <w:r>
          <w:tab/>
        </w:r>
        <w:r>
          <w:fldChar w:fldCharType="begin"/>
        </w:r>
        <w:r>
          <w:instrText xml:space="preserve"> PAGEREF _Toc3640 \h </w:instrText>
        </w:r>
        <w:r>
          <w:fldChar w:fldCharType="separate"/>
        </w:r>
        <w:r>
          <w:t>53</w:t>
        </w:r>
        <w:r>
          <w:fldChar w:fldCharType="end"/>
        </w:r>
      </w:hyperlink>
    </w:p>
    <w:p>
      <w:pPr>
        <w:pStyle w:val="TOC2"/>
        <w:tabs>
          <w:tab w:val="right" w:leader="dot" w:pos="8306"/>
        </w:tabs>
      </w:pPr>
      <w:hyperlink w:anchor="_Toc31914" w:history="1">
        <w:r>
          <w:rPr>
            <w:rFonts w:ascii="仿宋" w:eastAsia="仿宋" w:hAnsi="仿宋" w:cs="仿宋" w:hint="eastAsia"/>
            <w:lang w:eastAsia="zh-CN"/>
          </w:rPr>
          <w:t>(三)、营销渠道与策略</w:t>
        </w:r>
        <w:r>
          <w:tab/>
        </w:r>
        <w:r>
          <w:fldChar w:fldCharType="begin"/>
        </w:r>
        <w:r>
          <w:instrText xml:space="preserve"> PAGEREF _Toc31914 \h </w:instrText>
        </w:r>
        <w:r>
          <w:fldChar w:fldCharType="separate"/>
        </w:r>
        <w:r>
          <w:t>54</w:t>
        </w:r>
        <w:r>
          <w:fldChar w:fldCharType="end"/>
        </w:r>
      </w:hyperlink>
    </w:p>
    <w:p>
      <w:pPr>
        <w:pStyle w:val="TOC2"/>
        <w:tabs>
          <w:tab w:val="right" w:leader="dot" w:pos="8306"/>
        </w:tabs>
      </w:pPr>
      <w:hyperlink w:anchor="_Toc22038" w:history="1">
        <w:r>
          <w:rPr>
            <w:rFonts w:ascii="仿宋" w:eastAsia="仿宋" w:hAnsi="仿宋" w:cs="仿宋" w:hint="eastAsia"/>
            <w:lang w:eastAsia="zh-CN"/>
          </w:rPr>
          <w:t>(四)、推广与宣传活动</w:t>
        </w:r>
        <w:r>
          <w:tab/>
        </w:r>
        <w:r>
          <w:fldChar w:fldCharType="begin"/>
        </w:r>
        <w:r>
          <w:instrText xml:space="preserve"> PAGEREF _Toc22038 \h </w:instrText>
        </w:r>
        <w:r>
          <w:fldChar w:fldCharType="separate"/>
        </w:r>
        <w:r>
          <w:t>56</w:t>
        </w:r>
        <w:r>
          <w:fldChar w:fldCharType="end"/>
        </w:r>
      </w:hyperlink>
    </w:p>
    <w:p>
      <w:pPr>
        <w:pStyle w:val="TOC1"/>
        <w:tabs>
          <w:tab w:val="right" w:leader="dot" w:pos="8306"/>
        </w:tabs>
      </w:pPr>
      <w:hyperlink w:anchor="_Toc14780" w:history="1">
        <w:r>
          <w:rPr>
            <w:rFonts w:ascii="仿宋" w:eastAsia="仿宋" w:hAnsi="仿宋" w:cs="仿宋" w:hint="eastAsia"/>
            <w:lang w:eastAsia="zh-CN"/>
          </w:rPr>
          <w:t>十四、风险识别与分类</w:t>
        </w:r>
        <w:r>
          <w:tab/>
        </w:r>
        <w:r>
          <w:fldChar w:fldCharType="begin"/>
        </w:r>
        <w:r>
          <w:instrText xml:space="preserve"> PAGEREF _Toc14780 \h </w:instrText>
        </w:r>
        <w:r>
          <w:fldChar w:fldCharType="separate"/>
        </w:r>
        <w:r>
          <w:t>61</w:t>
        </w:r>
        <w:r>
          <w:fldChar w:fldCharType="end"/>
        </w:r>
      </w:hyperlink>
    </w:p>
    <w:p>
      <w:pPr>
        <w:pStyle w:val="TOC2"/>
        <w:tabs>
          <w:tab w:val="right" w:leader="dot" w:pos="8306"/>
        </w:tabs>
      </w:pPr>
      <w:hyperlink w:anchor="_Toc25723" w:history="1">
        <w:r>
          <w:rPr>
            <w:rFonts w:ascii="仿宋" w:eastAsia="仿宋" w:hAnsi="仿宋" w:cs="仿宋" w:hint="eastAsia"/>
            <w:lang w:eastAsia="zh-CN"/>
          </w:rPr>
          <w:t>(一)、风险识别</w:t>
        </w:r>
        <w:r>
          <w:tab/>
        </w:r>
        <w:r>
          <w:fldChar w:fldCharType="begin"/>
        </w:r>
        <w:r>
          <w:instrText xml:space="preserve"> PAGEREF _Toc25723 \h </w:instrText>
        </w:r>
        <w:r>
          <w:fldChar w:fldCharType="separate"/>
        </w:r>
        <w:r>
          <w:t>61</w:t>
        </w:r>
        <w:r>
          <w:fldChar w:fldCharType="end"/>
        </w:r>
      </w:hyperlink>
    </w:p>
    <w:p>
      <w:pPr>
        <w:pStyle w:val="TOC2"/>
        <w:tabs>
          <w:tab w:val="right" w:leader="dot" w:pos="8306"/>
        </w:tabs>
      </w:pPr>
      <w:hyperlink w:anchor="_Toc13019" w:history="1">
        <w:r>
          <w:rPr>
            <w:rFonts w:ascii="仿宋" w:eastAsia="仿宋" w:hAnsi="仿宋" w:cs="仿宋" w:hint="eastAsia"/>
            <w:lang w:eastAsia="zh-CN"/>
          </w:rPr>
          <w:t>(二)、风险分类</w:t>
        </w:r>
        <w:r>
          <w:tab/>
        </w:r>
        <w:r>
          <w:fldChar w:fldCharType="begin"/>
        </w:r>
        <w:r>
          <w:instrText xml:space="preserve"> PAGEREF _Toc13019 \h </w:instrText>
        </w:r>
        <w:r>
          <w:fldChar w:fldCharType="separate"/>
        </w:r>
        <w:r>
          <w:t>62</w:t>
        </w:r>
        <w:r>
          <w:fldChar w:fldCharType="end"/>
        </w:r>
      </w:hyperlink>
    </w:p>
    <w:p>
      <w:pPr>
        <w:pStyle w:val="TOC1"/>
        <w:tabs>
          <w:tab w:val="right" w:leader="dot" w:pos="8306"/>
        </w:tabs>
      </w:pPr>
      <w:hyperlink w:anchor="_Toc11469" w:history="1">
        <w:r>
          <w:rPr>
            <w:rFonts w:ascii="仿宋" w:eastAsia="仿宋" w:hAnsi="仿宋" w:cs="仿宋" w:hint="eastAsia"/>
            <w:lang w:eastAsia="zh-CN"/>
          </w:rPr>
          <w:t>十五、利益相关者分析与沟通计划</w:t>
        </w:r>
        <w:r>
          <w:tab/>
        </w:r>
        <w:r>
          <w:fldChar w:fldCharType="begin"/>
        </w:r>
        <w:r>
          <w:instrText xml:space="preserve"> PAGEREF _Toc11469 \h </w:instrText>
        </w:r>
        <w:r>
          <w:fldChar w:fldCharType="separate"/>
        </w:r>
        <w:r>
          <w:t>64</w:t>
        </w:r>
        <w:r>
          <w:fldChar w:fldCharType="end"/>
        </w:r>
      </w:hyperlink>
    </w:p>
    <w:p>
      <w:pPr>
        <w:pStyle w:val="TOC2"/>
        <w:tabs>
          <w:tab w:val="right" w:leader="dot" w:pos="8306"/>
        </w:tabs>
      </w:pPr>
      <w:hyperlink w:anchor="_Toc23796" w:history="1">
        <w:r>
          <w:rPr>
            <w:rFonts w:ascii="仿宋" w:eastAsia="仿宋" w:hAnsi="仿宋" w:cs="仿宋" w:hint="eastAsia"/>
            <w:lang w:eastAsia="zh-CN"/>
          </w:rPr>
          <w:t>(一)、利益相关者分析</w:t>
        </w:r>
        <w:r>
          <w:tab/>
        </w:r>
        <w:r>
          <w:fldChar w:fldCharType="begin"/>
        </w:r>
        <w:r>
          <w:instrText xml:space="preserve"> PAGEREF _Toc23796 \h </w:instrText>
        </w:r>
        <w:r>
          <w:fldChar w:fldCharType="separate"/>
        </w:r>
        <w:r>
          <w:t>64</w:t>
        </w:r>
        <w:r>
          <w:fldChar w:fldCharType="end"/>
        </w:r>
      </w:hyperlink>
    </w:p>
    <w:p>
      <w:pPr>
        <w:pStyle w:val="TOC2"/>
        <w:tabs>
          <w:tab w:val="right" w:leader="dot" w:pos="8306"/>
        </w:tabs>
      </w:pPr>
      <w:hyperlink w:anchor="_Toc19195" w:history="1">
        <w:r>
          <w:rPr>
            <w:rFonts w:ascii="仿宋" w:eastAsia="仿宋" w:hAnsi="仿宋" w:cs="仿宋" w:hint="eastAsia"/>
            <w:lang w:eastAsia="zh-CN"/>
          </w:rPr>
          <w:t>(二)、沟通计划</w:t>
        </w:r>
        <w:r>
          <w:tab/>
        </w:r>
        <w:r>
          <w:fldChar w:fldCharType="begin"/>
        </w:r>
        <w:r>
          <w:instrText xml:space="preserve"> PAGEREF _Toc19195 \h </w:instrText>
        </w:r>
        <w:r>
          <w:fldChar w:fldCharType="separate"/>
        </w:r>
        <w:r>
          <w:t>65</w:t>
        </w:r>
        <w:r>
          <w:fldChar w:fldCharType="end"/>
        </w:r>
      </w:hyperlink>
    </w:p>
    <w:p>
      <w:pPr>
        <w:pStyle w:val="TOC1"/>
        <w:tabs>
          <w:tab w:val="right" w:leader="dot" w:pos="8306"/>
        </w:tabs>
      </w:pPr>
      <w:hyperlink w:anchor="_Toc15390" w:history="1">
        <w:r>
          <w:rPr>
            <w:rFonts w:ascii="仿宋" w:eastAsia="仿宋" w:hAnsi="仿宋" w:cs="仿宋" w:hint="eastAsia"/>
            <w:lang w:eastAsia="zh-CN"/>
          </w:rPr>
          <w:t>十六、豆浆粉项目工程方案分析</w:t>
        </w:r>
        <w:r>
          <w:tab/>
        </w:r>
        <w:r>
          <w:fldChar w:fldCharType="begin"/>
        </w:r>
        <w:r>
          <w:instrText xml:space="preserve"> PAGEREF _Toc15390 \h </w:instrText>
        </w:r>
        <w:r>
          <w:fldChar w:fldCharType="separate"/>
        </w:r>
        <w:r>
          <w:t>66</w:t>
        </w:r>
        <w:r>
          <w:fldChar w:fldCharType="end"/>
        </w:r>
      </w:hyperlink>
    </w:p>
    <w:p>
      <w:pPr>
        <w:pStyle w:val="TOC2"/>
        <w:tabs>
          <w:tab w:val="right" w:leader="dot" w:pos="8306"/>
        </w:tabs>
      </w:pPr>
      <w:hyperlink w:anchor="_Toc21251" w:history="1">
        <w:r>
          <w:rPr>
            <w:rFonts w:ascii="仿宋" w:eastAsia="仿宋" w:hAnsi="仿宋" w:cs="仿宋" w:hint="eastAsia"/>
            <w:lang w:eastAsia="zh-CN"/>
          </w:rPr>
          <w:t>(一)、建筑工程设计原则</w:t>
        </w:r>
        <w:r>
          <w:tab/>
        </w:r>
        <w:r>
          <w:fldChar w:fldCharType="begin"/>
        </w:r>
        <w:r>
          <w:instrText xml:space="preserve"> PAGEREF _Toc21251 \h </w:instrText>
        </w:r>
        <w:r>
          <w:fldChar w:fldCharType="separate"/>
        </w:r>
        <w:r>
          <w:t>66</w:t>
        </w:r>
        <w:r>
          <w:fldChar w:fldCharType="end"/>
        </w:r>
      </w:hyperlink>
    </w:p>
    <w:p>
      <w:pPr>
        <w:pStyle w:val="TOC2"/>
        <w:tabs>
          <w:tab w:val="right" w:leader="dot" w:pos="8306"/>
        </w:tabs>
      </w:pPr>
      <w:hyperlink w:anchor="_Toc15260" w:history="1">
        <w:r>
          <w:rPr>
            <w:rFonts w:ascii="仿宋" w:eastAsia="仿宋" w:hAnsi="仿宋" w:cs="仿宋" w:hint="eastAsia"/>
            <w:lang w:eastAsia="zh-CN"/>
          </w:rPr>
          <w:t>(二)、土建工程建设指标</w:t>
        </w:r>
        <w:r>
          <w:tab/>
        </w:r>
        <w:r>
          <w:fldChar w:fldCharType="begin"/>
        </w:r>
        <w:r>
          <w:instrText xml:space="preserve"> PAGEREF _Toc15260 \h </w:instrText>
        </w:r>
        <w:r>
          <w:fldChar w:fldCharType="separate"/>
        </w:r>
        <w:r>
          <w:t>69</w:t>
        </w:r>
        <w:r>
          <w:fldChar w:fldCharType="end"/>
        </w:r>
      </w:hyperlink>
    </w:p>
    <w:p>
      <w:pPr>
        <w:pStyle w:val="TOC1"/>
        <w:tabs>
          <w:tab w:val="right" w:leader="dot" w:pos="8306"/>
        </w:tabs>
      </w:pPr>
      <w:hyperlink w:anchor="_Toc30057" w:history="1">
        <w:r>
          <w:rPr>
            <w:rFonts w:ascii="仿宋" w:eastAsia="仿宋" w:hAnsi="仿宋" w:cs="仿宋" w:hint="eastAsia"/>
            <w:lang w:eastAsia="zh-CN"/>
          </w:rPr>
          <w:t>十七、豆浆粉项目实施保障措施</w:t>
        </w:r>
        <w:r>
          <w:tab/>
        </w:r>
        <w:r>
          <w:fldChar w:fldCharType="begin"/>
        </w:r>
        <w:r>
          <w:instrText xml:space="preserve"> PAGEREF _Toc30057 \h </w:instrText>
        </w:r>
        <w:r>
          <w:fldChar w:fldCharType="separate"/>
        </w:r>
        <w:r>
          <w:t>71</w:t>
        </w:r>
        <w:r>
          <w:fldChar w:fldCharType="end"/>
        </w:r>
      </w:hyperlink>
    </w:p>
    <w:p>
      <w:pPr>
        <w:pStyle w:val="TOC2"/>
        <w:tabs>
          <w:tab w:val="right" w:leader="dot" w:pos="8306"/>
        </w:tabs>
      </w:pPr>
      <w:hyperlink w:anchor="_Toc15082" w:history="1">
        <w:r>
          <w:rPr>
            <w:rFonts w:ascii="仿宋" w:eastAsia="仿宋" w:hAnsi="仿宋" w:cs="仿宋" w:hint="eastAsia"/>
            <w:lang w:eastAsia="zh-CN"/>
          </w:rPr>
          <w:t>(一)、豆浆粉项目实施保障机制</w:t>
        </w:r>
        <w:r>
          <w:tab/>
        </w:r>
        <w:r>
          <w:fldChar w:fldCharType="begin"/>
        </w:r>
        <w:r>
          <w:instrText xml:space="preserve"> PAGEREF _Toc15082 \h </w:instrText>
        </w:r>
        <w:r>
          <w:fldChar w:fldCharType="separate"/>
        </w:r>
        <w:r>
          <w:t>71</w:t>
        </w:r>
        <w:r>
          <w:fldChar w:fldCharType="end"/>
        </w:r>
      </w:hyperlink>
    </w:p>
    <w:p>
      <w:pPr>
        <w:pStyle w:val="TOC2"/>
        <w:tabs>
          <w:tab w:val="right" w:leader="dot" w:pos="8306"/>
        </w:tabs>
      </w:pPr>
      <w:hyperlink w:anchor="_Toc26780" w:history="1">
        <w:r>
          <w:rPr>
            <w:rFonts w:ascii="仿宋" w:eastAsia="仿宋" w:hAnsi="仿宋" w:cs="仿宋" w:hint="eastAsia"/>
            <w:lang w:eastAsia="zh-CN"/>
          </w:rPr>
          <w:t>(二)、豆浆粉项目法律合规要求</w:t>
        </w:r>
        <w:r>
          <w:tab/>
        </w:r>
        <w:r>
          <w:fldChar w:fldCharType="begin"/>
        </w:r>
        <w:r>
          <w:instrText xml:space="preserve"> PAGEREF _Toc26780 \h </w:instrText>
        </w:r>
        <w:r>
          <w:fldChar w:fldCharType="separate"/>
        </w:r>
        <w:r>
          <w:t>74</w:t>
        </w:r>
        <w:r>
          <w:fldChar w:fldCharType="end"/>
        </w:r>
      </w:hyperlink>
    </w:p>
    <w:p>
      <w:pPr>
        <w:pStyle w:val="TOC2"/>
        <w:tabs>
          <w:tab w:val="right" w:leader="dot" w:pos="8306"/>
        </w:tabs>
      </w:pPr>
      <w:hyperlink w:anchor="_Toc8215" w:history="1">
        <w:r>
          <w:rPr>
            <w:rFonts w:ascii="仿宋" w:eastAsia="仿宋" w:hAnsi="仿宋" w:cs="仿宋" w:hint="eastAsia"/>
            <w:lang w:eastAsia="zh-CN"/>
          </w:rPr>
          <w:t>(三)、豆浆粉项目合同管理与法律事务</w:t>
        </w:r>
        <w:r>
          <w:tab/>
        </w:r>
        <w:r>
          <w:fldChar w:fldCharType="begin"/>
        </w:r>
        <w:r>
          <w:instrText xml:space="preserve"> PAGEREF _Toc8215 \h </w:instrText>
        </w:r>
        <w:r>
          <w:fldChar w:fldCharType="separate"/>
        </w:r>
        <w:r>
          <w:t>79</w:t>
        </w:r>
        <w:r>
          <w:fldChar w:fldCharType="end"/>
        </w:r>
      </w:hyperlink>
    </w:p>
    <w:p>
      <w:pPr>
        <w:pStyle w:val="TOC2"/>
        <w:tabs>
          <w:tab w:val="right" w:leader="dot" w:pos="8306"/>
        </w:tabs>
      </w:pPr>
      <w:hyperlink w:anchor="_Toc18019" w:history="1">
        <w:r>
          <w:rPr>
            <w:rFonts w:ascii="仿宋" w:eastAsia="仿宋" w:hAnsi="仿宋" w:cs="仿宋" w:hint="eastAsia"/>
            <w:lang w:eastAsia="zh-CN"/>
          </w:rPr>
          <w:t>(四)、豆浆粉项目知识产权保护策略</w:t>
        </w:r>
        <w:r>
          <w:tab/>
        </w:r>
        <w:r>
          <w:fldChar w:fldCharType="begin"/>
        </w:r>
        <w:r>
          <w:instrText xml:space="preserve"> PAGEREF _Toc18019 \h </w:instrText>
        </w:r>
        <w:r>
          <w:fldChar w:fldCharType="separate"/>
        </w:r>
        <w:r>
          <w:t>85</w:t>
        </w:r>
        <w:r>
          <w:fldChar w:fldCharType="end"/>
        </w:r>
      </w:hyperlink>
    </w:p>
    <w:p>
      <w:pPr>
        <w:pStyle w:val="TOC1"/>
        <w:tabs>
          <w:tab w:val="right" w:leader="dot" w:pos="8306"/>
        </w:tabs>
      </w:pPr>
      <w:hyperlink w:anchor="_Toc504" w:history="1">
        <w:r>
          <w:rPr>
            <w:rFonts w:ascii="仿宋" w:eastAsia="仿宋" w:hAnsi="仿宋" w:cs="仿宋" w:hint="eastAsia"/>
            <w:lang w:eastAsia="zh-CN"/>
          </w:rPr>
          <w:t>十八、豆浆粉项目实施时间节点</w:t>
        </w:r>
        <w:r>
          <w:tab/>
        </w:r>
        <w:r>
          <w:fldChar w:fldCharType="begin"/>
        </w:r>
        <w:r>
          <w:instrText xml:space="preserve"> PAGEREF _Toc504 \h </w:instrText>
        </w:r>
        <w:r>
          <w:fldChar w:fldCharType="separate"/>
        </w:r>
        <w:r>
          <w:t>87</w:t>
        </w:r>
        <w:r>
          <w:fldChar w:fldCharType="end"/>
        </w:r>
      </w:hyperlink>
    </w:p>
    <w:p>
      <w:pPr>
        <w:pStyle w:val="TOC2"/>
        <w:tabs>
          <w:tab w:val="right" w:leader="dot" w:pos="8306"/>
        </w:tabs>
      </w:pPr>
      <w:hyperlink w:anchor="_Toc17856" w:history="1">
        <w:r>
          <w:rPr>
            <w:rFonts w:ascii="仿宋" w:eastAsia="仿宋" w:hAnsi="仿宋" w:cs="仿宋" w:hint="eastAsia"/>
            <w:lang w:eastAsia="zh-CN"/>
          </w:rPr>
          <w:t>(一)、豆浆粉项目启动阶段时间节点</w:t>
        </w:r>
        <w:r>
          <w:tab/>
        </w:r>
        <w:r>
          <w:fldChar w:fldCharType="begin"/>
        </w:r>
        <w:r>
          <w:instrText xml:space="preserve"> PAGEREF _Toc17856 \h </w:instrText>
        </w:r>
        <w:r>
          <w:fldChar w:fldCharType="separate"/>
        </w:r>
        <w:r>
          <w:t>87</w:t>
        </w:r>
        <w:r>
          <w:fldChar w:fldCharType="end"/>
        </w:r>
      </w:hyperlink>
    </w:p>
    <w:p>
      <w:pPr>
        <w:pStyle w:val="TOC2"/>
        <w:tabs>
          <w:tab w:val="right" w:leader="dot" w:pos="8306"/>
        </w:tabs>
      </w:pPr>
      <w:hyperlink w:anchor="_Toc20734" w:history="1">
        <w:r>
          <w:rPr>
            <w:rFonts w:ascii="仿宋" w:eastAsia="仿宋" w:hAnsi="仿宋" w:cs="仿宋" w:hint="eastAsia"/>
            <w:lang w:eastAsia="zh-CN"/>
          </w:rPr>
          <w:t>(二)、豆浆粉项目执行阶段时间节点</w:t>
        </w:r>
        <w:r>
          <w:tab/>
        </w:r>
        <w:r>
          <w:fldChar w:fldCharType="begin"/>
        </w:r>
        <w:r>
          <w:instrText xml:space="preserve"> PAGEREF _Toc20734 \h </w:instrText>
        </w:r>
        <w:r>
          <w:fldChar w:fldCharType="separate"/>
        </w:r>
        <w:r>
          <w:t>88</w:t>
        </w:r>
        <w:r>
          <w:fldChar w:fldCharType="end"/>
        </w:r>
      </w:hyperlink>
    </w:p>
    <w:p>
      <w:pPr>
        <w:pStyle w:val="TOC2"/>
        <w:tabs>
          <w:tab w:val="right" w:leader="dot" w:pos="8306"/>
        </w:tabs>
      </w:pPr>
      <w:hyperlink w:anchor="_Toc15604" w:history="1">
        <w:r>
          <w:rPr>
            <w:rFonts w:ascii="仿宋" w:eastAsia="仿宋" w:hAnsi="仿宋" w:cs="仿宋" w:hint="eastAsia"/>
            <w:lang w:eastAsia="zh-CN"/>
          </w:rPr>
          <w:t>(三)、豆浆粉项目完成阶段时间节点</w:t>
        </w:r>
        <w:r>
          <w:tab/>
        </w:r>
        <w:r>
          <w:fldChar w:fldCharType="begin"/>
        </w:r>
        <w:r>
          <w:instrText xml:space="preserve"> PAGEREF _Toc15604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644"/>
      <w:r>
        <w:rPr>
          <w:rFonts w:ascii="仿宋" w:eastAsia="仿宋" w:hAnsi="仿宋" w:cs="仿宋" w:hint="eastAsia"/>
          <w:sz w:val="28"/>
          <w:lang w:eastAsia="zh-CN"/>
        </w:rPr>
        <w:t>一、豆浆粉项目选址可行性分析</w:t>
      </w:r>
      <w:bookmarkEnd w:id="2"/>
    </w:p>
    <w:p>
      <w:pPr>
        <w:pStyle w:val="Heading2"/>
        <w:rPr>
          <w:rFonts w:ascii="仿宋" w:eastAsia="仿宋" w:hAnsi="仿宋" w:cs="仿宋" w:hint="eastAsia"/>
          <w:lang w:eastAsia="zh-CN"/>
        </w:rPr>
      </w:pPr>
      <w:bookmarkStart w:id="3" w:name="_Toc7615"/>
      <w:r>
        <w:rPr>
          <w:rFonts w:ascii="仿宋" w:eastAsia="仿宋" w:hAnsi="仿宋" w:cs="仿宋" w:hint="eastAsia"/>
          <w:lang w:eastAsia="zh-CN"/>
        </w:rPr>
        <w:t>(一)、豆浆粉项目选址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该豆浆粉项目选址位于XX省XX市XX区XXX街道</w:t>
      </w:r>
    </w:p>
    <w:p>
      <w:pPr>
        <w:pStyle w:val="Heading2"/>
        <w:ind w:firstLine="560" w:firstLineChars="200"/>
        <w:rPr>
          <w:rFonts w:ascii="仿宋" w:eastAsia="仿宋" w:hAnsi="仿宋" w:cs="仿宋" w:hint="eastAsia"/>
          <w:sz w:val="28"/>
          <w:lang w:eastAsia="zh-CN"/>
        </w:rPr>
      </w:pPr>
      <w:bookmarkStart w:id="4" w:name="_Toc1154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豆浆粉项目的征地面积将根据豆浆粉项目的实际规模和需求进行精确规划。具体面积XXX平方米，旨在确保豆浆粉项目不仅能够满足当前的发展需求，还能够预留空间以适应未来的扩展。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净用地面积是在征地面积基础上去除不可利用面积后的实际可开发用地。具体面积XXX平方米，考虑到环保、交通、安全等多方面因素，以确保豆浆粉项目在整体利用效率上达到最优。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豆浆粉项目计划建设的建筑总规模具体面积XXX平方米。这一规模的确定综合考虑了豆浆粉项目的性质、规模，以及城市规划的相关要求，确保建筑布局与周边环境协调一致。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绿地率是豆浆粉项目用地中被规划为绿地的比例。具体面积XXX平方米，旨在通过合理规划绿地，改善豆浆粉项目周边环境，提升居民生活质量，并符合城市整体绿化规划。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容积率是用地上可以建设的建筑总体积与用地面积之比。具体面积XXX，通过合理的容积率规划，确保豆浆粉项目建筑规模与周边环境和谐共生。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确保豆浆粉项目选址与当地城市规划相一致，具体面积XXX平方米。通过与城市规划部门深入沟通，确保豆浆粉项目不仅符合城市的整体发展方向，还能够融入城市的发展布局，为城市的长远发展贡献力量。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充分了解并确保豆浆粉项目选址符合当地产业政策，具体面积XXX平方米。这包括豆浆粉项目对当地经济的促进作用，以及对相关产业的带动效应，确保豆浆粉项目与地方政府的产业政策保持一致，促进共赢合作。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用地总体要求必须符合环保和可持续发展的原则，具体面积XXX平方米。通过采用绿色建筑设计、节能减排等措施，确保豆浆粉项目在建设和运营过程中对环境的影响最小化，达到可持续发展的要求。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确保豆浆粉项目选址具备必要的公共设施配套，具体面积XXX平方米。这包括交通便利性、教育、医疗等基础设施，以提高居民生活品质，使得豆浆粉项目选址更具吸引力。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考虑用地总体要求对当地社会稳定性的影响，具体面积XXX平方米。通过深入了解当地社区反馈，确保豆浆粉项目的选址和建设过程对当地社会和谐稳定产生积极作用。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豆浆粉项目选址不仅符合法规和规划，还在实际操作中具有可行性。这一全面规划将为豆浆粉项目的成功实施提供坚实的基础，确保豆浆粉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25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豆浆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豆浆粉项目的设备规划和空间设计中，我们将采取灵活设备布局的措施。设备布局将根据实际需求进行灵活设计，避免不必要的浪费。通过合理规划设备摆放位置，我们将提高设备的利用率，减少设备间距，以确保豆浆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豆浆粉项目内部引入共享设施的概念，例如共享会议室、办公区等。通过这种方式，我们可以减少对资源的重复建设，提高资源共享效率，从而减小豆浆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43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豆浆粉项目的总图布置中，我们将不同功能区域进行明确的规划，以最大程度满足豆浆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05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我们首先关注市场因素，包括潜在客户分布、竞争对手位置、市场需求等。通过深入的市场调研，我们能够更准确地评估选址对于市场开拓和产品销售的影响，确保豆浆粉项目能够在有利的市场环境中蓬勃发展。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豆浆粉项目对环境的影响是综合评价的重要因素之一。我们将详细考虑选址周边的自然环境、生态保护区、水源地等情况，确保豆浆粉项目的建设和运营对环境影响最小化，并符合当地的环保法规标准。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对选址的评价还需充分考虑当地政府的产业政策和法规。我们将详细了解豆浆粉项目所在地的相关政策，确保豆浆粉项目的规划和运营与当地法规相符，降低不必要的法律风险。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考虑到社会稳定性对企业运营的重要性，我们将评估选址地区的社会安全情况、劳工关系、社区反馈等方面，以确保豆浆粉项目的建设和运营不会受到社会稳定性的负面影响。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最后，我们将综合考虑用地成本，包括土地购置费用、土地开发成本等。通过对用地成本的详细评估，我们能够做出更为精确的经济效益分析，为豆浆粉项目的投资决策提供有力支持。</w:t>
      </w:r>
    </w:p>
    <w:p>
      <w:pPr>
        <w:pStyle w:val="Heading1"/>
        <w:ind w:firstLine="560" w:firstLineChars="200"/>
        <w:rPr>
          <w:rFonts w:ascii="仿宋" w:eastAsia="仿宋" w:hAnsi="仿宋" w:cs="仿宋" w:hint="eastAsia"/>
          <w:sz w:val="28"/>
          <w:lang w:eastAsia="zh-CN"/>
        </w:rPr>
      </w:pPr>
      <w:bookmarkStart w:id="8" w:name="_Toc12423"/>
      <w:r>
        <w:rPr>
          <w:rFonts w:ascii="仿宋" w:eastAsia="仿宋" w:hAnsi="仿宋" w:cs="仿宋" w:hint="eastAsia"/>
          <w:sz w:val="28"/>
          <w:lang w:eastAsia="zh-CN"/>
        </w:rPr>
        <w:t>二、豆浆粉项目可持续发展</w:t>
      </w:r>
      <w:bookmarkEnd w:id="8"/>
    </w:p>
    <w:p>
      <w:pPr>
        <w:pStyle w:val="Heading2"/>
        <w:rPr>
          <w:rFonts w:ascii="仿宋" w:eastAsia="仿宋" w:hAnsi="仿宋" w:cs="仿宋" w:hint="eastAsia"/>
          <w:lang w:eastAsia="zh-CN"/>
        </w:rPr>
      </w:pPr>
      <w:bookmarkStart w:id="9" w:name="_Toc956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豆浆粉项目中，豆浆粉项目团队着眼于未来，明确了可持续发展的战略方向。制定的具体可持续发展目标包括降低资源使用、采用环保技术、最大化社会效益等。这一步骤不仅有助于豆浆粉项目在环保和社会责任方面达到最高标准，也为未来提供了明确的指引，确保豆浆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可持续实践的融入豆浆粉项目管理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豆浆粉项目管理周期。从豆浆粉项目规划开始，豆浆粉项目团队就考虑了环境和社会的因素。在执行阶段，豆浆粉项目团队积极推动绿色技术的应用，优化资源利用。此外，关注员工的社会责任，通过培训和沟通活动提高员工对可持续发展的认知，使他们能够在日常工作中践行可持续实践。这些举措不仅为豆浆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560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扎根于豆浆粉项目的可持续发展理念，我们深信环保与社会责任是豆浆粉项目成功的关键支柱。在豆浆粉项目的每一步，我们都致力于通过创新和实践，履行对环境和社会的坚定责任。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团队通过引入先进的环保技术、建立高效的废物处理系统以及推动能源节约措施，积极履行环保责任。定期的环保监测和评估确保豆浆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豆浆粉项目不仅致力于自身可持续发展，还注重对社会的回馈。通过支持社区豆浆粉项目、参与慈善事业、提供培训机会等方式，豆浆粉项目积极履行社会责任。与当地社区建立积极互动，关注员工的工作与生活平衡，以及员工的身心健康，是豆浆粉项目在社会责任层面的关键举措。这样的实践不仅增强了豆浆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9238"/>
      <w:r>
        <w:rPr>
          <w:rFonts w:ascii="仿宋" w:eastAsia="仿宋" w:hAnsi="仿宋" w:cs="仿宋" w:hint="eastAsia"/>
          <w:sz w:val="28"/>
          <w:lang w:eastAsia="zh-CN"/>
        </w:rPr>
        <w:t>三、豆浆粉项目危机管理</w:t>
      </w:r>
      <w:bookmarkEnd w:id="11"/>
    </w:p>
    <w:p>
      <w:pPr>
        <w:pStyle w:val="Heading2"/>
        <w:rPr>
          <w:rFonts w:ascii="仿宋" w:eastAsia="仿宋" w:hAnsi="仿宋" w:cs="仿宋" w:hint="eastAsia"/>
          <w:lang w:eastAsia="zh-CN"/>
        </w:rPr>
      </w:pPr>
      <w:bookmarkStart w:id="12" w:name="_Toc80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豆浆粉项目危机管理中，危机预警与识别是确保豆浆粉项目稳健运行的核心步骤。通过建立全面的监测机制，豆浆粉项目团队旨在及时发现和理解潜在的风险和危机因素，以便采取及时的预防和应对措施，确保豆浆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首先，通过深入的风险评估，豆浆粉项目团队全面分析了整个豆浆粉项目和各个阶段可能存在的威胁。这包括准确评估每个潜在风险的发生概率和可能影响的程度，为后续危机预警提供了有力支持。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豆浆粉项目团队着重于明确定义豆浆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豆浆粉项目进展的持续监控，团队能够及时发现潜在问题并作出迅速反应。豆浆粉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在这一阶段，团队的专业素养和反应速度将发挥至关重要的作用，以确保潜在危机能够在初期得到有效的处理，最大程度地减轻负面影响。通过危机预警与识别，豆浆粉项目得以更有序、可控地推进。</w:t>
      </w:r>
    </w:p>
    <w:p>
      <w:pPr>
        <w:pStyle w:val="Heading2"/>
        <w:ind w:firstLine="560" w:firstLineChars="200"/>
        <w:rPr>
          <w:rFonts w:ascii="仿宋" w:eastAsia="仿宋" w:hAnsi="仿宋" w:cs="仿宋" w:hint="eastAsia"/>
          <w:sz w:val="28"/>
          <w:lang w:eastAsia="zh-CN"/>
        </w:rPr>
      </w:pPr>
      <w:bookmarkStart w:id="13" w:name="_Toc416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在危机发生时，豆浆粉项目团队立即行动，成立了应急小组。该小组的任务是迅速制定并实施紧急应对措施，以最小化潜在损失。以下是采取的主要措施：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暂停豆浆粉项目进度：为遏制危机蔓延，豆浆粉项目暂时停止进行，以便全面评估当前状况。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资源重新分配：重新评估豆浆粉项目资源的分配，确保最大限度地减小损失。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实时沟通：与关键利益相关者建立实时沟通机制，向他们传递豆浆粉项目危机的实际状况，保障豆浆粉项目核心利益。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在紧急应对的同时，豆浆粉项目团队强调了团队协作和有效沟通的重要性。以下是团队协作的关键举措：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信息共享机制：建立了信息共享平台，确保团队成员能够及时获取豆浆粉项目危机的实时信息。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领导者沟通：豆浆粉项目领导者通过定期会议和即时沟通工具，指导团队应对危机，保持团队稳定运行。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随着危机得到初步控制，豆浆粉项目团队转向制定恢复计划，以确保豆浆粉项目能够从中迅速恢复。主要恢复计划包括：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修复受损的进度计划：重新评估豆浆粉项目进度，制定修复计划，确保豆浆粉项目尽快回归正常进程。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重新调整资源分配：优化资源分配，确保豆浆粉项目在有限资源下高效运转。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风险管理机制加强：对豆浆粉项目风险进行全面评估，制定更强化的风险管理策略，以预防未来可能的危机。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953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13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豆浆粉项目的主要产品是XXXX，预计年产值为XXX万元。这一产品在市场中占据着重要的地位，其广泛的应用范围使得该豆浆粉项目的市场前景非常广阔。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豆浆粉项目的xxx产品作为重要的原材料之一，将在多个领域发挥关键作用。其在建筑、交通、能源等方面的广泛应用将为整个产业链提供强大的支持，形成产业协同效应。豆浆粉项目的年产值XXX万XXX万XXX万万元不仅反映了其在市场上的巨大潜力，更预示着它对国民经济的积极贡献。这种关联度高、涉及面广的产业关系，使得该豆浆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579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总征地面积为XXXX平方米，相当于约XX.XX亩，其中净用地面积为XXXX平方米，红线范围内相当于约XX.XX亩。这一用地规模充分考虑了豆浆粉项目的建设需求，保障了豆浆粉项目在合适的空间内得以充分发展。豆浆粉项目规划的总建筑面积为XXXX平方米，其中主体工程建设占XXXX平方米，计容建筑面积达XXXX平方米。预计建筑工程的投资将达到XXXX万元，为豆浆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豆浆粉项目计划购置的设备共计XXXX台（套），设备购置费用为XXXX万元。这一设备购置计划充分考虑到豆浆粉项目的生产需求和技术要求，确保了豆浆粉项目在生产运营中具备先进的技术装备和高效的生产能力。设备的合理配置将为豆浆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计划总投资为XXXX万元，预计年实现营业收入为XXXX万元。这一产能规模的设定旨在确保豆浆粉项目能够在投资与回报之间取得平衡，实现长期可持续的发展。豆浆粉项目的总投资充分考虑到各个方面的需求，包括用地建设、设备购置等多个环节，以确保豆浆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5912"/>
      <w:r>
        <w:rPr>
          <w:rFonts w:ascii="仿宋" w:eastAsia="仿宋" w:hAnsi="仿宋" w:cs="仿宋" w:hint="eastAsia"/>
          <w:sz w:val="28"/>
          <w:lang w:eastAsia="zh-CN"/>
        </w:rPr>
        <w:t>五、豆浆粉项目概论</w:t>
      </w:r>
      <w:bookmarkEnd w:id="17"/>
    </w:p>
    <w:p>
      <w:pPr>
        <w:pStyle w:val="Heading2"/>
        <w:rPr>
          <w:rFonts w:ascii="仿宋" w:eastAsia="仿宋" w:hAnsi="仿宋" w:cs="仿宋" w:hint="eastAsia"/>
          <w:lang w:eastAsia="zh-CN"/>
        </w:rPr>
      </w:pPr>
      <w:bookmarkStart w:id="18" w:name="_Toc10645"/>
      <w:r>
        <w:rPr>
          <w:rFonts w:ascii="仿宋" w:eastAsia="仿宋" w:hAnsi="仿宋" w:cs="仿宋" w:hint="eastAsia"/>
          <w:lang w:eastAsia="zh-CN"/>
        </w:rPr>
        <w:t>(一)、豆浆粉项目概况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起源追溯至对市场的深入洞察。市场的不断演变与变革为豆浆粉项目提供了难得的机遇。当前市场存在的需求缺口和变革的大环境共同构成了豆浆粉项目的背景。这个豆浆粉项目旨在充分利用市场机遇，填补行业中尚未满足的需求，为客户提供全新的解决方案。市场的变革和需求的增长使得这个豆浆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豆浆粉项目名称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正式命名为豆浆粉。这个名称不仅仅是一个标识，更代表了豆浆粉项目的核心理念和愿景。它蕴含着豆浆粉项目所要解决问题的关键字，具有强烈的表达和辨识度，为豆浆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豆浆粉项目目标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核心目标是提供一种全新、高效的解决方案，满足客户日益增长的需求。豆浆粉项目追求的不仅仅是满足市场需求，更是在市场中获得卓越的竞争优势。通过不断提升产品或服务的质量和创新水平，豆浆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豆浆粉项目范围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全面涵盖了产品研发、制造、市场推广和售后服务，确保从产品设计到最终用户体验的全方位关注。这一全面的豆浆粉项目范围是为了确保豆浆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豆浆粉项目时间表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豆浆粉项目计划在未来18个月内完成，包括研发、测试、市场试点和正式推出等不同阶段。这个时间表的合理设计是为了确保豆浆粉项目各个阶段的顺利推进，以便按时交付高质量的成果。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豆浆粉项目预算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豆浆粉项目总预算估算为XX百万美元，主要分配在研发、市场推广、人员培训和运营等方面。这一充足的预算为豆浆粉项目提供了充足的资源，确保豆浆粉项目在各个方面都能取得优异的表现。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豆浆粉项目风险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豆浆粉项目可能面临的风险包括市场接受度低、技术难题、竞争激烈等。豆浆粉项目团队已经制定了相应的风险应对计划，通过前瞻性的风险管理，确保豆浆粉项目在面对不确定性时能够迅速做出应对。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豆浆粉项目团队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豆浆粉项目汇聚了一支经验丰富、多领域专业素养的核心团队，确保豆浆粉项目在各个方面都能拥有高水平的执行力。团队的协同作战是豆浆粉项目成功的关键因素之一。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豆浆粉项目背景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豆浆粉项目的背景根植于市场对更高效、创新产品的渴望，同时也受到科技发展对行业格局的深刻改变的影响。这为豆浆粉项目提供了广阔的发展空间和市场需求。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豆浆粉项目现状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截至目前，豆浆粉项目已完成市场调研和技术验证，取得了初步的成功。这为豆浆粉项目在未来的发展奠定了坚实的基础，为更远大的目标打下了坚实的基石。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8304"/>
      <w:r>
        <w:rPr>
          <w:rFonts w:ascii="仿宋" w:eastAsia="仿宋" w:hAnsi="仿宋" w:cs="仿宋" w:hint="eastAsia"/>
          <w:sz w:val="28"/>
          <w:lang w:eastAsia="zh-CN"/>
        </w:rPr>
        <w:t>(二)、豆浆粉项目目标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keyword》豆浆粉项目首要业务目标是在市场中占据有利地位，实现产品/服务的成功推广和销售。通过不断提升产品质量、创新性，豆浆粉项目追求成为行业中的领导者，赢得更多客户的青睐。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在科技迅速发展的时代，豆浆粉项目着眼于技术创新。通过持续的研发和技术升级，豆浆粉项目旨在推出更具创新性的产品或服务，以满足市场对新鲜、先进解决方案的需求。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https://d.book118.com/428017002033006030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8343BD"/>
    <w:rsid w:val="638343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1700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2024-01-20T19:57:00Z</dcterms:created>
  <dcterms:modified xsi:type="dcterms:W3CDTF">2024-01-20T19:57:47Z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7DEDCEF8E203499A8C9875B692607BA4_11</vt:lpwstr>
  </property>
  <property fmtid="{D5CDD505-2E9C-101B-9397-08002B2CF9AE}" pid="3" name="KSOProductBuildVer">
    <vt:lpwstr>2052-12.1.0.16120</vt:lpwstr>
  </property>
</Properties>
</file>