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  <w:rPr>
          <w:rFonts w:ascii="Times New Roman"/>
          <w:b w:val="0"/>
          <w:sz w:val="17"/>
        </w:rPr>
      </w:pPr>
    </w:p>
    <w:p>
      <w:pPr>
        <w:pStyle w:val="BodyText"/>
        <w:ind w:left="96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pict>
          <v:group id="_x0000_i1025" style="width:642pt;height:50pt;mso-position-horizontal-relative:char;mso-position-vertical-relative:line" coordorigin="0,0" coordsize="1284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0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540;height:829;left:180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514" w:right="539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课题编号</w:t>
                    </w:r>
                  </w:p>
                  <w:p>
                    <w:pPr>
                      <w:spacing w:before="7" w:line="411" w:lineRule="exact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2006BAI12B04-2</w:t>
                    </w:r>
                  </w:p>
                </w:txbxContent>
              </v:textbox>
            </v:shape>
            <v:shape id="_x0000_s1028" type="#_x0000_t202" style="width:1460;height:360;left:3155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患者姓名</w:t>
                    </w:r>
                  </w:p>
                </w:txbxContent>
              </v:textbox>
            </v:shape>
            <v:shape id="_x0000_s1029" type="#_x0000_t202" style="width:2900;height:360;left:5117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患者姓名拼音字母</w:t>
                    </w:r>
                  </w:p>
                </w:txbxContent>
              </v:textbox>
            </v:shape>
            <v:shape id="_x0000_s1030" type="#_x0000_t202" style="width:380;height:360;left:5297;position:absolute;top: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31" type="#_x0000_t202" style="width:380;height:360;left:6020;position:absolute;top: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32" type="#_x0000_t202" style="width:380;height:360;left:6744;position:absolute;top: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33" type="#_x0000_t202" style="width:380;height:360;left:7468;position:absolute;top: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34" type="#_x0000_t202" style="width:1468;height:829;left:8721;position:absolute;top: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病例编号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</w:t>
                    </w:r>
                    <w:r>
                      <w:rPr>
                        <w:b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35" type="#_x0000_t202" style="width:740;height:360;left:11368;position:absolute;top:3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封面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spacing w:before="147"/>
        <w:ind w:left="732" w:right="0" w:firstLine="0"/>
        <w:jc w:val="center"/>
        <w:rPr>
          <w:b/>
          <w:sz w:val="72"/>
        </w:rPr>
      </w:pPr>
      <w:r>
        <w:rPr>
          <w:b/>
          <w:sz w:val="72"/>
        </w:rPr>
        <w:t>国家科技支撑计划课题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7" w:line="240" w:lineRule="auto"/>
        <w:rPr>
          <w:b/>
          <w:sz w:val="22"/>
        </w:rPr>
      </w:pPr>
    </w:p>
    <w:p>
      <w:pPr>
        <w:spacing w:before="0" w:line="991" w:lineRule="exact"/>
        <w:ind w:left="1356" w:right="0" w:firstLine="0"/>
        <w:jc w:val="left"/>
        <w:rPr>
          <w:b/>
          <w:sz w:val="78"/>
        </w:rPr>
      </w:pPr>
      <w:r>
        <w:rPr>
          <w:b/>
          <w:sz w:val="78"/>
        </w:rPr>
        <w:t>哮喘（慢性持续期）临床试验观察表</w:t>
      </w:r>
    </w:p>
    <w:p>
      <w:pPr>
        <w:spacing w:before="0" w:line="240" w:lineRule="auto"/>
        <w:rPr>
          <w:b/>
          <w:sz w:val="78"/>
        </w:rPr>
      </w:pPr>
    </w:p>
    <w:p>
      <w:pPr>
        <w:spacing w:before="0" w:line="240" w:lineRule="auto"/>
        <w:rPr>
          <w:b/>
          <w:sz w:val="78"/>
        </w:rPr>
      </w:pPr>
    </w:p>
    <w:p>
      <w:pPr>
        <w:spacing w:before="2" w:line="240" w:lineRule="auto"/>
        <w:rPr>
          <w:b/>
          <w:sz w:val="58"/>
        </w:rPr>
      </w:pPr>
    </w:p>
    <w:p>
      <w:pPr>
        <w:tabs>
          <w:tab w:val="left" w:pos="3390"/>
          <w:tab w:val="left" w:pos="6906"/>
        </w:tabs>
        <w:spacing w:before="0"/>
        <w:ind w:left="262" w:right="0" w:firstLine="0"/>
        <w:jc w:val="center"/>
        <w:rPr>
          <w:b/>
          <w:sz w:val="78"/>
        </w:rPr>
      </w:pPr>
      <w:r>
        <w:rPr>
          <w:b/>
          <w:sz w:val="78"/>
        </w:rPr>
        <w:t>（Case</w:t>
        <w:tab/>
        <w:t>Report</w:t>
        <w:tab/>
      </w:r>
      <w:r>
        <w:rPr>
          <w:b/>
          <w:spacing w:val="7"/>
          <w:sz w:val="78"/>
        </w:rPr>
        <w:t>Form）</w:t>
      </w:r>
    </w:p>
    <w:p>
      <w:pPr>
        <w:spacing w:before="0" w:line="240" w:lineRule="auto"/>
        <w:rPr>
          <w:b/>
          <w:sz w:val="78"/>
        </w:rPr>
      </w:pPr>
    </w:p>
    <w:p>
      <w:pPr>
        <w:spacing w:before="0" w:line="240" w:lineRule="auto"/>
        <w:rPr>
          <w:b/>
          <w:sz w:val="78"/>
        </w:rPr>
      </w:pPr>
    </w:p>
    <w:p>
      <w:pPr>
        <w:spacing w:before="0" w:line="240" w:lineRule="auto"/>
        <w:rPr>
          <w:b/>
          <w:sz w:val="78"/>
        </w:rPr>
      </w:pPr>
    </w:p>
    <w:p>
      <w:pPr>
        <w:spacing w:before="0" w:line="240" w:lineRule="auto"/>
        <w:rPr>
          <w:b/>
          <w:sz w:val="78"/>
        </w:rPr>
      </w:pPr>
    </w:p>
    <w:p>
      <w:pPr>
        <w:spacing w:before="0" w:line="240" w:lineRule="auto"/>
        <w:rPr>
          <w:b/>
          <w:sz w:val="78"/>
        </w:rPr>
      </w:pPr>
    </w:p>
    <w:p>
      <w:pPr>
        <w:spacing w:before="2" w:line="240" w:lineRule="auto"/>
        <w:rPr>
          <w:b/>
          <w:sz w:val="104"/>
        </w:rPr>
      </w:pPr>
    </w:p>
    <w:p>
      <w:pPr>
        <w:spacing w:before="0"/>
        <w:ind w:left="1111" w:right="1324" w:firstLine="0"/>
        <w:jc w:val="center"/>
        <w:rPr>
          <w:sz w:val="42"/>
        </w:rPr>
      </w:pPr>
      <w:r>
        <w:rPr>
          <w:sz w:val="42"/>
        </w:rPr>
        <w:t>负责单位：江西中医学院附属医院</w:t>
      </w:r>
    </w:p>
    <w:p>
      <w:pPr>
        <w:spacing w:before="307"/>
        <w:ind w:left="259" w:right="0" w:firstLine="0"/>
        <w:jc w:val="center"/>
        <w:rPr>
          <w:sz w:val="48"/>
        </w:rPr>
      </w:pPr>
      <w:r>
        <w:rPr>
          <w:spacing w:val="-60"/>
          <w:sz w:val="48"/>
        </w:rPr>
        <w:t xml:space="preserve">二 </w:t>
      </w:r>
      <w:r>
        <w:rPr>
          <w:sz w:val="48"/>
        </w:rPr>
        <w:t>00</w:t>
      </w:r>
      <w:r>
        <w:rPr>
          <w:spacing w:val="-24"/>
          <w:sz w:val="48"/>
        </w:rPr>
        <w:t xml:space="preserve"> 八年四月</w:t>
      </w:r>
    </w:p>
    <w:p>
      <w:pPr>
        <w:spacing w:after="0"/>
        <w:jc w:val="center"/>
        <w:rPr>
          <w:sz w:val="48"/>
        </w:rPr>
        <w:sectPr>
          <w:headerReference w:type="default" r:id="rId5"/>
          <w:footerReference w:type="default" r:id="rId6"/>
          <w:type w:val="continuous"/>
          <w:pgSz w:w="17860" w:h="25260"/>
          <w:pgMar w:top="1640" w:right="1820" w:bottom="2020" w:left="1560" w:header="1084" w:footer="1820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77" w:line="364" w:lineRule="auto"/>
        <w:ind w:left="4730" w:right="661" w:hanging="3590"/>
        <w:jc w:val="left"/>
        <w:rPr>
          <w:sz w:val="48"/>
        </w:rPr>
      </w:pPr>
      <w:r>
        <w:rPr>
          <w:b/>
          <w:spacing w:val="-10"/>
          <w:w w:val="95"/>
          <w:sz w:val="48"/>
        </w:rPr>
        <w:t>《腧穴热敏化艾灸治疗哮喘</w:t>
      </w:r>
      <w:r>
        <w:rPr>
          <w:b/>
          <w:w w:val="95"/>
          <w:sz w:val="48"/>
        </w:rPr>
        <w:t>（慢性持续期</w:t>
      </w:r>
      <w:r>
        <w:rPr>
          <w:b/>
          <w:spacing w:val="-135"/>
          <w:w w:val="95"/>
          <w:sz w:val="48"/>
        </w:rPr>
        <w:t>）</w:t>
      </w:r>
      <w:r>
        <w:rPr>
          <w:b/>
          <w:spacing w:val="-3"/>
          <w:w w:val="95"/>
          <w:sz w:val="48"/>
        </w:rPr>
        <w:t xml:space="preserve">的优化方案研究》 </w:t>
      </w:r>
      <w:r>
        <w:rPr>
          <w:sz w:val="48"/>
        </w:rPr>
        <w:t>多中心随机对照临床试验</w:t>
      </w:r>
    </w:p>
    <w:p>
      <w:pPr>
        <w:spacing w:before="0" w:line="240" w:lineRule="auto"/>
        <w:rPr>
          <w:sz w:val="48"/>
        </w:rPr>
      </w:pPr>
    </w:p>
    <w:p>
      <w:pPr>
        <w:spacing w:before="0" w:line="240" w:lineRule="auto"/>
        <w:rPr>
          <w:sz w:val="48"/>
        </w:rPr>
      </w:pPr>
    </w:p>
    <w:p>
      <w:pPr>
        <w:spacing w:before="0" w:line="240" w:lineRule="auto"/>
        <w:rPr>
          <w:sz w:val="48"/>
        </w:rPr>
      </w:pPr>
    </w:p>
    <w:p>
      <w:pPr>
        <w:spacing w:before="0" w:line="240" w:lineRule="auto"/>
        <w:rPr>
          <w:sz w:val="48"/>
        </w:rPr>
      </w:pPr>
    </w:p>
    <w:p>
      <w:pPr>
        <w:spacing w:before="395" w:line="388" w:lineRule="auto"/>
        <w:ind w:left="1140" w:right="10636" w:firstLine="0"/>
        <w:jc w:val="left"/>
        <w:rPr>
          <w:sz w:val="45"/>
        </w:rPr>
      </w:pPr>
      <w:r>
        <w:pict>
          <v:line id="_x0000_s1036" style="mso-position-horizontal-relative:page;position:absolute;z-index:251658240" from="270pt,50.4pt" to="587pt,50.4pt" stroked="t" strokecolor="black" strokeweight="2pt">
            <v:stroke dashstyle="solid"/>
          </v:line>
        </w:pict>
      </w:r>
      <w:r>
        <w:pict>
          <v:line id="_x0000_s1037" style="mso-position-horizontal-relative:page;position:absolute;z-index:251659264" from="270pt,97.4pt" to="587pt,97.4pt" stroked="t" strokecolor="black" strokeweight="2pt">
            <v:stroke dashstyle="solid"/>
          </v:line>
        </w:pict>
      </w:r>
      <w:r>
        <w:pict>
          <v:line id="_x0000_s1038" style="mso-position-horizontal-relative:page;position:absolute;z-index:-251651072" from="247pt,143.4pt" to="587pt,143.4pt" stroked="t" strokecolor="black" strokeweight="2pt">
            <v:stroke dashstyle="longDash"/>
          </v:line>
        </w:pict>
      </w:r>
      <w:r>
        <w:pict>
          <v:line id="_x0000_s1039" style="mso-position-horizontal-relative:page;position:absolute;z-index:-251650048" from="247pt,190.4pt" to="587pt,190.4pt" stroked="t" strokecolor="black" strokeweight="2pt">
            <v:stroke dashstyle="longDash"/>
          </v:line>
        </w:pict>
      </w:r>
      <w:r>
        <w:rPr>
          <w:spacing w:val="-3"/>
          <w:sz w:val="45"/>
        </w:rPr>
        <w:t xml:space="preserve">受试者编号： 受试者姓名： </w:t>
      </w:r>
      <w:r>
        <w:rPr>
          <w:sz w:val="45"/>
        </w:rPr>
        <w:t>汉拼缩写： 联系电话：</w:t>
      </w:r>
    </w:p>
    <w:p>
      <w:pPr>
        <w:spacing w:before="8" w:line="388" w:lineRule="auto"/>
        <w:ind w:left="1140" w:right="10410" w:firstLine="0"/>
        <w:jc w:val="left"/>
        <w:rPr>
          <w:sz w:val="45"/>
        </w:rPr>
      </w:pPr>
      <w:r>
        <w:pict>
          <v:line id="_x0000_s1040" style="mso-position-horizontal-relative:page;position:absolute;z-index:251660288" from="281pt,30.85pt" to="587pt,30.85pt" stroked="t" strokecolor="black" strokeweight="2pt">
            <v:stroke dashstyle="longDash"/>
          </v:line>
        </w:pict>
      </w:r>
      <w:r>
        <w:pict>
          <v:line id="_x0000_s1041" style="mso-position-horizontal-relative:page;position:absolute;z-index:-251649024" from="247pt,77.85pt" to="587pt,77.85pt" stroked="t" strokecolor="black" strokeweight="2pt">
            <v:stroke dashstyle="solid"/>
          </v:line>
        </w:pict>
      </w:r>
      <w:r>
        <w:rPr>
          <w:spacing w:val="1"/>
          <w:sz w:val="45"/>
        </w:rPr>
        <w:t>门诊</w:t>
      </w:r>
      <w:r>
        <w:rPr>
          <w:sz w:val="45"/>
        </w:rPr>
        <w:t>/</w:t>
      </w:r>
      <w:r>
        <w:rPr>
          <w:spacing w:val="-5"/>
          <w:sz w:val="45"/>
        </w:rPr>
        <w:t xml:space="preserve">住院号： </w:t>
      </w:r>
      <w:r>
        <w:rPr>
          <w:sz w:val="45"/>
        </w:rPr>
        <w:t>家庭住址：</w:t>
      </w:r>
    </w:p>
    <w:p>
      <w:pPr>
        <w:spacing w:before="4" w:line="388" w:lineRule="auto"/>
        <w:ind w:left="1140" w:right="11086" w:firstLine="0"/>
        <w:jc w:val="left"/>
        <w:rPr>
          <w:sz w:val="45"/>
        </w:rPr>
      </w:pPr>
      <w:r>
        <w:pict>
          <v:line id="_x0000_s1042" style="mso-position-horizontal-relative:page;position:absolute;z-index:251661312" from="247pt,31pt" to="587pt,31pt" stroked="t" strokecolor="black" strokeweight="2pt">
            <v:stroke dashstyle="solid"/>
          </v:line>
        </w:pict>
      </w:r>
      <w:r>
        <w:pict>
          <v:line id="_x0000_s1043" style="mso-position-horizontal-relative:page;position:absolute;z-index:251662336" from="247pt,77pt" to="587pt,77pt" stroked="t" strokecolor="black" strokeweight="2pt">
            <v:stroke dashstyle="longDash"/>
          </v:line>
        </w:pict>
      </w:r>
      <w:r>
        <w:rPr>
          <w:spacing w:val="-4"/>
          <w:sz w:val="45"/>
        </w:rPr>
        <w:t>邮政编码： 观察医师：</w:t>
      </w:r>
    </w:p>
    <w:p>
      <w:pPr>
        <w:spacing w:before="4" w:after="8"/>
        <w:ind w:left="1140" w:right="0" w:firstLine="0"/>
        <w:jc w:val="left"/>
        <w:rPr>
          <w:sz w:val="45"/>
        </w:rPr>
      </w:pPr>
      <w:r>
        <w:rPr>
          <w:sz w:val="45"/>
        </w:rPr>
        <w:t>观察医师职称：</w:t>
      </w:r>
    </w:p>
    <w:p>
      <w:pPr>
        <w:spacing w:line="40" w:lineRule="exact"/>
        <w:ind w:left="4260" w:right="0" w:firstLine="0"/>
        <w:rPr>
          <w:sz w:val="4"/>
        </w:rPr>
      </w:pPr>
      <w:r>
        <w:rPr>
          <w:position w:val="0"/>
          <w:sz w:val="4"/>
        </w:rPr>
        <w:pict>
          <v:group id="_x0000_i1044" style="width:295pt;height:2pt;mso-position-horizontal-relative:char;mso-position-vertical-relative:line" coordorigin="0,0" coordsize="5900,40">
            <v:line id="_x0000_s1045" style="position:absolute" from="0,20" to="5900,20" stroked="t" strokecolor="black" strokeweight="2pt">
              <v:stroke dashstyle="longDash"/>
            </v:line>
            <w10:wrap type="none"/>
          </v:group>
        </w:pict>
      </w:r>
    </w:p>
    <w:p>
      <w:pPr>
        <w:spacing w:before="0" w:line="240" w:lineRule="auto"/>
        <w:rPr>
          <w:sz w:val="44"/>
        </w:rPr>
      </w:pPr>
    </w:p>
    <w:p>
      <w:pPr>
        <w:spacing w:before="0" w:line="240" w:lineRule="auto"/>
        <w:rPr>
          <w:sz w:val="44"/>
        </w:rPr>
      </w:pPr>
    </w:p>
    <w:p>
      <w:pPr>
        <w:spacing w:before="0" w:line="240" w:lineRule="auto"/>
        <w:rPr>
          <w:sz w:val="44"/>
        </w:rPr>
      </w:pPr>
    </w:p>
    <w:p>
      <w:pPr>
        <w:spacing w:before="5" w:line="240" w:lineRule="auto"/>
        <w:rPr>
          <w:sz w:val="38"/>
        </w:rPr>
      </w:pPr>
    </w:p>
    <w:p>
      <w:pPr>
        <w:spacing w:before="1" w:line="388" w:lineRule="auto"/>
        <w:ind w:left="1140" w:right="8836" w:firstLine="0"/>
        <w:jc w:val="left"/>
        <w:rPr>
          <w:sz w:val="45"/>
        </w:rPr>
      </w:pPr>
      <w:r>
        <w:pict>
          <v:line id="_x0000_s1046" style="mso-position-horizontal-relative:page;position:absolute;z-index:251663360" from="5in,30.85pt" to="587pt,30.85pt" stroked="t" strokecolor="black" strokeweight="2pt">
            <v:stroke dashstyle="solid"/>
          </v:line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963294</wp:posOffset>
            </wp:positionV>
            <wp:extent cx="28829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受试者进入研究时间： 受试者结束研究时间：</w:t>
      </w:r>
    </w:p>
    <w:p>
      <w:pPr>
        <w:spacing w:before="0" w:line="240" w:lineRule="auto"/>
        <w:rPr>
          <w:sz w:val="44"/>
        </w:rPr>
      </w:pPr>
    </w:p>
    <w:p>
      <w:pPr>
        <w:spacing w:before="0" w:line="240" w:lineRule="auto"/>
        <w:rPr>
          <w:sz w:val="44"/>
        </w:rPr>
      </w:pPr>
    </w:p>
    <w:p>
      <w:pPr>
        <w:spacing w:before="2" w:line="240" w:lineRule="auto"/>
        <w:rPr>
          <w:sz w:val="56"/>
        </w:rPr>
      </w:pPr>
    </w:p>
    <w:p>
      <w:pPr>
        <w:spacing w:before="0"/>
        <w:ind w:left="1111" w:right="1689" w:firstLine="0"/>
        <w:jc w:val="center"/>
        <w:rPr>
          <w:sz w:val="29"/>
        </w:rPr>
      </w:pPr>
      <w:r>
        <w:rPr>
          <w:sz w:val="29"/>
        </w:rPr>
        <w:t>注：请用钢笔或签字笔填写</w:t>
      </w:r>
    </w:p>
    <w:p>
      <w:pPr>
        <w:spacing w:after="0"/>
        <w:jc w:val="center"/>
        <w:rPr>
          <w:sz w:val="29"/>
        </w:rPr>
        <w:sectPr>
          <w:headerReference w:type="default" r:id="rId8"/>
          <w:footerReference w:type="default" r:id="rId9"/>
          <w:pgSz w:w="17860" w:h="25260"/>
          <w:pgMar w:top="1640" w:right="1820" w:bottom="2020" w:left="1560" w:header="1084" w:footer="1820"/>
          <w:pgNumType w:start="2"/>
          <w:cols w:space="708"/>
        </w:sectPr>
      </w:pPr>
    </w:p>
    <w:p>
      <w:pPr>
        <w:pStyle w:val="Heading2"/>
        <w:spacing w:line="842" w:lineRule="exact"/>
        <w:ind w:left="252"/>
      </w:pPr>
      <w:r>
        <w:t>目录</w:t>
      </w:r>
    </w:p>
    <w:sdt>
      <w:sdtPr>
        <w:id w:val="21077097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588"/>
            </w:tabs>
            <w:spacing w:before="381"/>
            <w:rPr>
              <w:b w:val="0"/>
            </w:rPr>
          </w:pPr>
          <w:hyperlink w:anchor="_TOC_250014" w:history="1">
            <w:r>
              <w:t>病例观察表填写说明</w:t>
              <w:tab/>
            </w:r>
            <w:r>
              <w:rPr>
                <w:b w:val="0"/>
              </w:rPr>
              <w:t>1</w:t>
            </w:r>
          </w:hyperlink>
        </w:p>
        <w:p>
          <w:pPr>
            <w:pStyle w:val="TOC1"/>
            <w:tabs>
              <w:tab w:val="left" w:pos="1774"/>
              <w:tab w:val="left" w:pos="2407"/>
              <w:tab w:val="left" w:pos="3041"/>
              <w:tab w:val="left" w:pos="3674"/>
              <w:tab w:val="right" w:leader="dot" w:pos="13588"/>
            </w:tabs>
            <w:rPr>
              <w:b w:val="0"/>
            </w:rPr>
          </w:pPr>
          <w:hyperlink w:anchor="_TOC_250013" w:history="1">
            <w:r>
              <w:t>试</w:t>
              <w:tab/>
              <w:t>验</w:t>
              <w:tab/>
              <w:t>流</w:t>
              <w:tab/>
              <w:t>程</w:t>
              <w:tab/>
              <w:t>图</w:t>
              <w:tab/>
            </w:r>
            <w:r>
              <w:rPr>
                <w:b w:val="0"/>
              </w:rPr>
              <w:t>2</w:t>
            </w:r>
          </w:hyperlink>
        </w:p>
        <w:p>
          <w:pPr>
            <w:pStyle w:val="TOC1"/>
            <w:tabs>
              <w:tab w:val="left" w:pos="1774"/>
              <w:tab w:val="right" w:leader="dot" w:pos="13588"/>
            </w:tabs>
            <w:rPr>
              <w:b w:val="0"/>
            </w:rPr>
          </w:pPr>
          <w:hyperlink w:anchor="_TOC_250012" w:history="1">
            <w:r>
              <w:t>初</w:t>
              <w:tab/>
              <w:t>诊</w:t>
              <w:tab/>
            </w:r>
            <w:r>
              <w:rPr>
                <w:b w:val="0"/>
              </w:rPr>
              <w:t>3</w:t>
            </w:r>
          </w:hyperlink>
        </w:p>
        <w:p>
          <w:pPr>
            <w:pStyle w:val="TOC3"/>
            <w:tabs>
              <w:tab w:val="right" w:leader="dot" w:pos="13588"/>
            </w:tabs>
            <w:rPr>
              <w:b w:val="0"/>
            </w:rPr>
          </w:pPr>
          <w:r>
            <w:t>病例筛选</w:t>
            <w:tab/>
          </w:r>
          <w:r>
            <w:rPr>
              <w:b w:val="0"/>
            </w:rPr>
            <w:t>4</w:t>
          </w:r>
        </w:p>
        <w:p>
          <w:pPr>
            <w:pStyle w:val="TOC3"/>
            <w:tabs>
              <w:tab w:val="right" w:leader="dot" w:pos="13588"/>
            </w:tabs>
            <w:spacing w:before="70"/>
            <w:rPr>
              <w:b w:val="0"/>
            </w:rPr>
          </w:pPr>
          <w:hyperlink w:anchor="_TOC_250011" w:history="1">
            <w:r>
              <w:t>一般资料</w:t>
              <w:tab/>
            </w:r>
            <w:r>
              <w:rPr>
                <w:b w:val="0"/>
              </w:rPr>
              <w:t>5</w:t>
            </w:r>
          </w:hyperlink>
        </w:p>
        <w:p>
          <w:pPr>
            <w:pStyle w:val="TOC3"/>
            <w:tabs>
              <w:tab w:val="right" w:leader="dot" w:pos="13588"/>
            </w:tabs>
            <w:rPr>
              <w:b w:val="0"/>
            </w:rPr>
          </w:pPr>
          <w:hyperlink w:anchor="_TOC_250010" w:history="1">
            <w:r>
              <w:t>病史特征</w:t>
              <w:tab/>
            </w:r>
            <w:r>
              <w:rPr>
                <w:b w:val="0"/>
              </w:rPr>
              <w:t>5</w:t>
            </w:r>
          </w:hyperlink>
        </w:p>
        <w:p>
          <w:pPr>
            <w:pStyle w:val="TOC3"/>
            <w:tabs>
              <w:tab w:val="left" w:pos="3037"/>
              <w:tab w:val="right" w:leader="dot" w:pos="13588"/>
            </w:tabs>
            <w:rPr>
              <w:b w:val="0"/>
            </w:rPr>
          </w:pPr>
          <w:r>
            <w:t>初诊</w:t>
            <w:tab/>
            <w:t>哮喘（慢性持续期）临床试验病例报告表①</w:t>
            <w:tab/>
          </w:r>
          <w:r>
            <w:rPr>
              <w:b w:val="0"/>
            </w:rPr>
            <w:t>6</w:t>
          </w:r>
        </w:p>
        <w:p>
          <w:pPr>
            <w:pStyle w:val="TOC3"/>
            <w:tabs>
              <w:tab w:val="left" w:pos="3037"/>
              <w:tab w:val="right" w:leader="dot" w:pos="13588"/>
            </w:tabs>
            <w:spacing w:line="393" w:lineRule="exact"/>
            <w:rPr>
              <w:b w:val="0"/>
            </w:rPr>
          </w:pPr>
          <w:r>
            <w:t>初诊</w:t>
            <w:tab/>
            <w:t>哮喘（慢性持续期）临床试验病例报告表②</w:t>
            <w:tab/>
          </w:r>
          <w:r>
            <w:rPr>
              <w:b w:val="0"/>
            </w:rPr>
            <w:t>7</w:t>
          </w:r>
        </w:p>
        <w:p>
          <w:pPr>
            <w:pStyle w:val="TOC3"/>
            <w:tabs>
              <w:tab w:val="left" w:pos="3037"/>
              <w:tab w:val="right" w:leader="dot" w:pos="13588"/>
            </w:tabs>
            <w:spacing w:before="0" w:line="483" w:lineRule="exact"/>
            <w:rPr>
              <w:b w:val="0"/>
            </w:rPr>
          </w:pPr>
          <w:r>
            <w:t>初诊</w:t>
            <w:tab/>
            <w:t>哮喘（慢性持续期）临床试验病例报告</w:t>
          </w:r>
          <w:r>
            <w:rPr>
              <w:spacing w:val="-13"/>
            </w:rPr>
            <w:t>表</w:t>
          </w:r>
          <w:r>
            <w:rPr>
              <w:position w:val="4"/>
              <w:sz w:val="36"/>
            </w:rPr>
            <w:t>③</w:t>
            <w:tab/>
          </w:r>
          <w:r>
            <w:rPr>
              <w:b w:val="0"/>
            </w:rPr>
            <w:t>8</w:t>
          </w:r>
        </w:p>
        <w:p>
          <w:pPr>
            <w:pStyle w:val="TOC1"/>
            <w:tabs>
              <w:tab w:val="right" w:leader="dot" w:pos="13588"/>
            </w:tabs>
            <w:spacing w:before="60"/>
            <w:rPr>
              <w:b w:val="0"/>
            </w:rPr>
          </w:pPr>
          <w:r>
            <w:t>治</w:t>
          </w:r>
          <w:r>
            <w:rPr>
              <w:spacing w:val="1"/>
            </w:rPr>
            <w:t xml:space="preserve"> </w:t>
          </w:r>
          <w:r>
            <w:t>疗</w:t>
          </w:r>
          <w:r>
            <w:rPr>
              <w:spacing w:val="3"/>
            </w:rPr>
            <w:t xml:space="preserve"> </w:t>
          </w:r>
          <w:r>
            <w:t>后半个月</w:t>
            <w:tab/>
          </w:r>
          <w:r>
            <w:rPr>
              <w:b w:val="0"/>
            </w:rPr>
            <w:t>10</w:t>
          </w:r>
        </w:p>
        <w:p>
          <w:pPr>
            <w:pStyle w:val="TOC3"/>
            <w:tabs>
              <w:tab w:val="left" w:pos="4305"/>
              <w:tab w:val="right" w:leader="dot" w:pos="13588"/>
            </w:tabs>
            <w:spacing w:before="72"/>
            <w:rPr>
              <w:b w:val="0"/>
            </w:rPr>
          </w:pPr>
          <w:r>
            <w:t>治疗后半个月</w:t>
            <w:tab/>
            <w:t>哮喘（慢性持续期）临床试验病例报告表①</w:t>
            <w:tab/>
          </w:r>
          <w:r>
            <w:rPr>
              <w:b w:val="0"/>
            </w:rPr>
            <w:t>21</w:t>
          </w:r>
        </w:p>
        <w:p>
          <w:pPr>
            <w:pStyle w:val="TOC3"/>
            <w:tabs>
              <w:tab w:val="left" w:pos="4305"/>
              <w:tab w:val="right" w:leader="dot" w:pos="13588"/>
            </w:tabs>
            <w:spacing w:before="70"/>
            <w:rPr>
              <w:b w:val="0"/>
            </w:rPr>
          </w:pPr>
          <w:r>
            <w:t>治疗后半个月</w:t>
            <w:tab/>
            <w:t>哮喘（慢性持续期）临床试验病例报告表②</w:t>
            <w:tab/>
          </w:r>
          <w:r>
            <w:rPr>
              <w:b w:val="0"/>
            </w:rPr>
            <w:t>21</w:t>
          </w:r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r>
            <w:t>治</w:t>
          </w:r>
          <w:r>
            <w:rPr>
              <w:spacing w:val="1"/>
            </w:rPr>
            <w:t xml:space="preserve"> </w:t>
          </w:r>
          <w:r>
            <w:t>疗</w:t>
          </w:r>
          <w:r>
            <w:rPr>
              <w:spacing w:val="3"/>
            </w:rPr>
            <w:t xml:space="preserve"> </w:t>
          </w:r>
          <w:r>
            <w:t>后</w:t>
          </w:r>
          <w:r>
            <w:rPr>
              <w:spacing w:val="-78"/>
            </w:rPr>
            <w:t xml:space="preserve"> </w:t>
          </w:r>
          <w:r>
            <w:t>1</w:t>
          </w:r>
          <w:r>
            <w:rPr>
              <w:spacing w:val="-78"/>
            </w:rPr>
            <w:t xml:space="preserve"> </w:t>
          </w:r>
          <w:r>
            <w:t>个月</w:t>
            <w:tab/>
          </w:r>
          <w:r>
            <w:rPr>
              <w:b w:val="0"/>
            </w:rPr>
            <w:t>13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rPr>
              <w:b w:val="0"/>
            </w:rPr>
          </w:pPr>
          <w:r>
            <w:t>治疗后（1</w:t>
          </w:r>
          <w:r>
            <w:rPr>
              <w:spacing w:val="-71"/>
            </w:rPr>
            <w:t xml:space="preserve"> </w:t>
          </w:r>
          <w:r>
            <w:t>个月</w:t>
          </w:r>
          <w:r>
            <w:rPr>
              <w:spacing w:val="16"/>
            </w:rPr>
            <w:t xml:space="preserve"> </w:t>
          </w:r>
          <w:r>
            <w:t>）</w:t>
            <w:tab/>
            <w:t>哮喘（慢性持续期）临床试验病例报告表①</w:t>
            <w:tab/>
          </w:r>
          <w:r>
            <w:rPr>
              <w:b w:val="0"/>
            </w:rPr>
            <w:t>21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rPr>
              <w:b w:val="0"/>
            </w:rPr>
          </w:pPr>
          <w:r>
            <w:t>治疗后（1</w:t>
          </w:r>
          <w:r>
            <w:rPr>
              <w:spacing w:val="-71"/>
            </w:rPr>
            <w:t xml:space="preserve"> </w:t>
          </w:r>
          <w:r>
            <w:t>个月</w:t>
          </w:r>
          <w:r>
            <w:rPr>
              <w:spacing w:val="16"/>
            </w:rPr>
            <w:t xml:space="preserve"> </w:t>
          </w:r>
          <w:r>
            <w:t>）</w:t>
            <w:tab/>
            <w:t>哮喘（慢性持续期）临床试验病例报告表②</w:t>
            <w:tab/>
          </w:r>
          <w:r>
            <w:rPr>
              <w:b w:val="0"/>
            </w:rPr>
            <w:t>21</w:t>
          </w:r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r>
            <w:t>治</w:t>
          </w:r>
          <w:r>
            <w:rPr>
              <w:spacing w:val="1"/>
            </w:rPr>
            <w:t xml:space="preserve"> </w:t>
          </w:r>
          <w:r>
            <w:t>疗</w:t>
          </w:r>
          <w:r>
            <w:rPr>
              <w:spacing w:val="3"/>
            </w:rPr>
            <w:t xml:space="preserve"> </w:t>
          </w:r>
          <w:r>
            <w:t>后</w:t>
          </w:r>
          <w:r>
            <w:rPr>
              <w:spacing w:val="-78"/>
            </w:rPr>
            <w:t xml:space="preserve"> </w:t>
          </w:r>
          <w:r>
            <w:t>2</w:t>
          </w:r>
          <w:r>
            <w:rPr>
              <w:spacing w:val="-78"/>
            </w:rPr>
            <w:t xml:space="preserve"> </w:t>
          </w:r>
          <w:r>
            <w:t>个月</w:t>
            <w:tab/>
          </w:r>
          <w:r>
            <w:rPr>
              <w:b w:val="0"/>
            </w:rPr>
            <w:t>17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spacing w:before="70"/>
            <w:rPr>
              <w:b w:val="0"/>
            </w:rPr>
          </w:pPr>
          <w:r>
            <w:t>治疗后（2</w:t>
          </w:r>
          <w:r>
            <w:rPr>
              <w:spacing w:val="-67"/>
            </w:rPr>
            <w:t xml:space="preserve"> </w:t>
          </w:r>
          <w:r>
            <w:t>个月）</w:t>
            <w:tab/>
            <w:t>哮喘（慢性持续期）临床试验病例报告表①</w:t>
            <w:tab/>
          </w:r>
          <w:r>
            <w:rPr>
              <w:b w:val="0"/>
            </w:rPr>
            <w:t>21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rPr>
              <w:b w:val="0"/>
            </w:rPr>
          </w:pPr>
          <w:r>
            <w:t>治疗后（2</w:t>
          </w:r>
          <w:r>
            <w:rPr>
              <w:spacing w:val="-67"/>
            </w:rPr>
            <w:t xml:space="preserve"> </w:t>
          </w:r>
          <w:r>
            <w:t>个月）</w:t>
            <w:tab/>
            <w:t>哮喘（慢性持续期）临床试验病例报告表②</w:t>
            <w:tab/>
          </w:r>
          <w:r>
            <w:rPr>
              <w:b w:val="0"/>
            </w:rPr>
            <w:t>19</w:t>
          </w:r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r>
            <w:t>治</w:t>
          </w:r>
          <w:r>
            <w:rPr>
              <w:spacing w:val="1"/>
            </w:rPr>
            <w:t xml:space="preserve"> </w:t>
          </w:r>
          <w:r>
            <w:t>疗</w:t>
          </w:r>
          <w:r>
            <w:rPr>
              <w:spacing w:val="3"/>
            </w:rPr>
            <w:t xml:space="preserve"> </w:t>
          </w:r>
          <w:r>
            <w:t>后</w:t>
          </w:r>
          <w:r>
            <w:rPr>
              <w:spacing w:val="-78"/>
            </w:rPr>
            <w:t xml:space="preserve"> </w:t>
          </w:r>
          <w:r>
            <w:t>3</w:t>
          </w:r>
          <w:r>
            <w:rPr>
              <w:spacing w:val="-78"/>
            </w:rPr>
            <w:t xml:space="preserve"> </w:t>
          </w:r>
          <w:r>
            <w:t>个月</w:t>
            <w:tab/>
          </w:r>
          <w:r>
            <w:rPr>
              <w:b w:val="0"/>
            </w:rPr>
            <w:t>20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rPr>
              <w:b w:val="0"/>
            </w:rPr>
          </w:pPr>
          <w:r>
            <w:t>治疗后（3</w:t>
          </w:r>
          <w:r>
            <w:rPr>
              <w:spacing w:val="-67"/>
            </w:rPr>
            <w:t xml:space="preserve"> </w:t>
          </w:r>
          <w:r>
            <w:t>个月）</w:t>
            <w:tab/>
            <w:t>哮喘（慢性持续期）临床试验病例报告表①</w:t>
            <w:tab/>
          </w:r>
          <w:r>
            <w:rPr>
              <w:b w:val="0"/>
            </w:rPr>
            <w:t>21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spacing w:line="393" w:lineRule="exact"/>
            <w:rPr>
              <w:b w:val="0"/>
            </w:rPr>
          </w:pPr>
          <w:r>
            <w:t>治疗后（3</w:t>
          </w:r>
          <w:r>
            <w:rPr>
              <w:spacing w:val="-67"/>
            </w:rPr>
            <w:t xml:space="preserve"> </w:t>
          </w:r>
          <w:r>
            <w:t>个月）</w:t>
            <w:tab/>
            <w:t>哮喘（慢性持续期）临床试验病例报告表②</w:t>
            <w:tab/>
          </w:r>
          <w:r>
            <w:rPr>
              <w:b w:val="0"/>
            </w:rPr>
            <w:t>22</w:t>
          </w:r>
        </w:p>
        <w:p>
          <w:pPr>
            <w:pStyle w:val="TOC3"/>
            <w:tabs>
              <w:tab w:val="left" w:pos="4860"/>
              <w:tab w:val="right" w:leader="dot" w:pos="13588"/>
            </w:tabs>
            <w:spacing w:before="0" w:line="483" w:lineRule="exact"/>
            <w:rPr>
              <w:b w:val="0"/>
            </w:rPr>
          </w:pPr>
          <w:r>
            <w:t>治疗后（3</w:t>
          </w:r>
          <w:r>
            <w:rPr>
              <w:spacing w:val="-69"/>
            </w:rPr>
            <w:t xml:space="preserve"> </w:t>
          </w:r>
          <w:r>
            <w:t>个月）</w:t>
            <w:tab/>
            <w:t>哮喘（慢性持续期）临床试验病例报告</w:t>
          </w:r>
          <w:r>
            <w:rPr>
              <w:spacing w:val="-11"/>
            </w:rPr>
            <w:t>表</w:t>
          </w:r>
          <w:r>
            <w:rPr>
              <w:position w:val="4"/>
              <w:sz w:val="36"/>
            </w:rPr>
            <w:t>③</w:t>
            <w:tab/>
          </w:r>
          <w:r>
            <w:rPr>
              <w:b w:val="0"/>
            </w:rPr>
            <w:t>23</w:t>
          </w:r>
        </w:p>
        <w:p>
          <w:pPr>
            <w:pStyle w:val="TOC2"/>
            <w:tabs>
              <w:tab w:val="right" w:leader="dot" w:pos="13588"/>
            </w:tabs>
            <w:rPr>
              <w:b w:val="0"/>
              <w:i w:val="0"/>
              <w:sz w:val="31"/>
            </w:rPr>
          </w:pPr>
          <w:hyperlink w:anchor="_TOC_250009" w:history="1">
            <w:r>
              <w:rPr>
                <w:i w:val="0"/>
                <w:sz w:val="31"/>
              </w:rPr>
              <w:t>随</w:t>
            </w:r>
            <w:r>
              <w:rPr>
                <w:i w:val="0"/>
                <w:spacing w:val="1"/>
                <w:sz w:val="31"/>
              </w:rPr>
              <w:t xml:space="preserve"> </w:t>
            </w:r>
            <w:r>
              <w:rPr>
                <w:i w:val="0"/>
                <w:sz w:val="31"/>
              </w:rPr>
              <w:t>访</w:t>
            </w:r>
            <w:r>
              <w:rPr>
                <w:i w:val="0"/>
                <w:spacing w:val="2"/>
                <w:sz w:val="31"/>
              </w:rPr>
              <w:t xml:space="preserve"> </w:t>
            </w:r>
            <w:r>
              <w:rPr>
                <w:i w:val="0"/>
                <w:sz w:val="31"/>
              </w:rPr>
              <w:t>期</w:t>
              <w:tab/>
            </w:r>
            <w:r>
              <w:rPr>
                <w:b w:val="0"/>
                <w:i w:val="0"/>
                <w:sz w:val="31"/>
              </w:rPr>
              <w:t>25</w:t>
            </w:r>
          </w:hyperlink>
        </w:p>
        <w:p>
          <w:pPr>
            <w:pStyle w:val="TOC3"/>
            <w:tabs>
              <w:tab w:val="left" w:pos="5486"/>
              <w:tab w:val="right" w:leader="dot" w:pos="13588"/>
            </w:tabs>
            <w:rPr>
              <w:b w:val="0"/>
            </w:rPr>
          </w:pPr>
          <w:r>
            <w:t>治疗结束后（3</w:t>
          </w:r>
          <w:r>
            <w:rPr>
              <w:spacing w:val="-64"/>
            </w:rPr>
            <w:t xml:space="preserve"> </w:t>
          </w:r>
          <w:r>
            <w:t>个月）</w:t>
            <w:tab/>
            <w:t>哮喘（慢性持续期）临床试验病例报告表①</w:t>
            <w:tab/>
          </w:r>
          <w:r>
            <w:rPr>
              <w:b w:val="0"/>
            </w:rPr>
            <w:t>26</w:t>
          </w:r>
        </w:p>
        <w:p>
          <w:pPr>
            <w:pStyle w:val="TOC3"/>
            <w:tabs>
              <w:tab w:val="left" w:pos="5486"/>
              <w:tab w:val="right" w:leader="dot" w:pos="13588"/>
            </w:tabs>
            <w:rPr>
              <w:b w:val="0"/>
            </w:rPr>
          </w:pPr>
          <w:r>
            <w:t>治疗结束后（3</w:t>
          </w:r>
          <w:r>
            <w:rPr>
              <w:spacing w:val="-64"/>
            </w:rPr>
            <w:t xml:space="preserve"> </w:t>
          </w:r>
          <w:r>
            <w:t>个月）</w:t>
            <w:tab/>
            <w:t>哮喘（慢性持续期）临床试验病例报告表②</w:t>
            <w:tab/>
          </w:r>
          <w:r>
            <w:rPr>
              <w:b w:val="0"/>
            </w:rPr>
            <w:t>27</w:t>
          </w:r>
        </w:p>
        <w:p>
          <w:pPr>
            <w:pStyle w:val="TOC2"/>
            <w:tabs>
              <w:tab w:val="right" w:leader="dot" w:pos="13588"/>
            </w:tabs>
            <w:spacing w:before="71"/>
            <w:rPr>
              <w:b w:val="0"/>
              <w:i w:val="0"/>
              <w:sz w:val="31"/>
            </w:rPr>
          </w:pPr>
          <w:hyperlink w:anchor="_TOC_250008" w:history="1">
            <w:r>
              <w:rPr>
                <w:i w:val="0"/>
                <w:sz w:val="31"/>
              </w:rPr>
              <w:t>随</w:t>
            </w:r>
            <w:r>
              <w:rPr>
                <w:i w:val="0"/>
                <w:spacing w:val="1"/>
                <w:sz w:val="31"/>
              </w:rPr>
              <w:t xml:space="preserve"> </w:t>
            </w:r>
            <w:r>
              <w:rPr>
                <w:i w:val="0"/>
                <w:sz w:val="31"/>
              </w:rPr>
              <w:t>访</w:t>
            </w:r>
            <w:r>
              <w:rPr>
                <w:i w:val="0"/>
                <w:spacing w:val="2"/>
                <w:sz w:val="31"/>
              </w:rPr>
              <w:t xml:space="preserve"> </w:t>
            </w:r>
            <w:r>
              <w:rPr>
                <w:i w:val="0"/>
                <w:sz w:val="31"/>
              </w:rPr>
              <w:t>期</w:t>
              <w:tab/>
            </w:r>
            <w:r>
              <w:rPr>
                <w:b w:val="0"/>
                <w:i w:val="0"/>
                <w:sz w:val="31"/>
              </w:rPr>
              <w:t>28</w:t>
            </w:r>
          </w:hyperlink>
        </w:p>
        <w:p>
          <w:pPr>
            <w:pStyle w:val="TOC3"/>
            <w:tabs>
              <w:tab w:val="left" w:pos="5486"/>
              <w:tab w:val="right" w:leader="dot" w:pos="13588"/>
            </w:tabs>
            <w:rPr>
              <w:b w:val="0"/>
            </w:rPr>
          </w:pPr>
          <w:r>
            <w:t>治疗结束后（6</w:t>
          </w:r>
          <w:r>
            <w:rPr>
              <w:spacing w:val="-64"/>
            </w:rPr>
            <w:t xml:space="preserve"> </w:t>
          </w:r>
          <w:r>
            <w:t>个月）</w:t>
            <w:tab/>
            <w:t>哮喘（慢性持续期）临床试验病例报告表①</w:t>
            <w:tab/>
          </w:r>
          <w:r>
            <w:rPr>
              <w:b w:val="0"/>
            </w:rPr>
            <w:t>29</w:t>
          </w:r>
        </w:p>
        <w:p>
          <w:pPr>
            <w:pStyle w:val="TOC3"/>
            <w:tabs>
              <w:tab w:val="left" w:pos="5486"/>
              <w:tab w:val="right" w:leader="dot" w:pos="13588"/>
            </w:tabs>
            <w:spacing w:before="70" w:line="393" w:lineRule="exact"/>
            <w:rPr>
              <w:b w:val="0"/>
            </w:rPr>
          </w:pPr>
          <w:r>
            <w:t>治疗结束后（6</w:t>
          </w:r>
          <w:r>
            <w:rPr>
              <w:spacing w:val="-64"/>
            </w:rPr>
            <w:t xml:space="preserve"> </w:t>
          </w:r>
          <w:r>
            <w:t>个月）</w:t>
            <w:tab/>
            <w:t>哮喘（慢性持续期）临床试验病例报告表②</w:t>
            <w:tab/>
          </w:r>
          <w:r>
            <w:rPr>
              <w:b w:val="0"/>
            </w:rPr>
            <w:t>30</w:t>
          </w:r>
        </w:p>
        <w:p>
          <w:pPr>
            <w:pStyle w:val="TOC3"/>
            <w:tabs>
              <w:tab w:val="left" w:pos="5486"/>
              <w:tab w:val="right" w:leader="dot" w:pos="13588"/>
            </w:tabs>
            <w:spacing w:before="0" w:line="483" w:lineRule="exact"/>
            <w:rPr>
              <w:b w:val="0"/>
            </w:rPr>
          </w:pPr>
          <w:r>
            <w:t>治疗结束后（6</w:t>
          </w:r>
          <w:r>
            <w:rPr>
              <w:spacing w:val="-66"/>
            </w:rPr>
            <w:t xml:space="preserve"> </w:t>
          </w:r>
          <w:r>
            <w:t>个月）</w:t>
            <w:tab/>
            <w:t>哮喘（慢性持续期）临床试验病例报告</w:t>
          </w:r>
          <w:r>
            <w:rPr>
              <w:spacing w:val="-7"/>
            </w:rPr>
            <w:t>表</w:t>
          </w:r>
          <w:r>
            <w:rPr>
              <w:position w:val="4"/>
              <w:sz w:val="36"/>
            </w:rPr>
            <w:t>③</w:t>
            <w:tab/>
          </w:r>
          <w:r>
            <w:rPr>
              <w:b w:val="0"/>
            </w:rPr>
            <w:t>31</w:t>
          </w:r>
        </w:p>
        <w:p>
          <w:pPr>
            <w:pStyle w:val="TOC2"/>
            <w:tabs>
              <w:tab w:val="right" w:leader="dot" w:pos="13588"/>
            </w:tabs>
            <w:rPr>
              <w:b w:val="0"/>
              <w:i w:val="0"/>
              <w:sz w:val="31"/>
            </w:rPr>
          </w:pPr>
          <w:hyperlink w:anchor="_TOC_250007" w:history="1">
            <w:r>
              <w:rPr>
                <w:i w:val="0"/>
                <w:sz w:val="31"/>
              </w:rPr>
              <w:t>不良事件情况</w:t>
              <w:tab/>
            </w:r>
            <w:r>
              <w:rPr>
                <w:b w:val="0"/>
                <w:i w:val="0"/>
                <w:sz w:val="31"/>
              </w:rPr>
              <w:t>33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6" w:history="1">
            <w:r>
              <w:t>试验方案规定外用药记录</w:t>
              <w:tab/>
            </w:r>
            <w:r>
              <w:rPr>
                <w:b w:val="0"/>
              </w:rPr>
              <w:t>34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5" w:history="1">
            <w:r>
              <w:t>提前中止试验/脱落登记表</w:t>
              <w:tab/>
            </w:r>
            <w:r>
              <w:rPr>
                <w:b w:val="0"/>
              </w:rPr>
              <w:t>35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4" w:history="1">
            <w:r>
              <w:t>试验完成情况总结</w:t>
              <w:tab/>
            </w:r>
            <w:r>
              <w:rPr>
                <w:b w:val="0"/>
              </w:rPr>
              <w:t>36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3" w:history="1">
            <w:r>
              <w:t>哮喘慢性持续期疗效判定</w:t>
              <w:tab/>
            </w:r>
            <w:r>
              <w:rPr>
                <w:b w:val="0"/>
              </w:rPr>
              <w:t>37</w:t>
            </w:r>
          </w:hyperlink>
        </w:p>
        <w:p>
          <w:pPr>
            <w:pStyle w:val="TOC2"/>
            <w:tabs>
              <w:tab w:val="right" w:leader="dot" w:pos="13588"/>
            </w:tabs>
            <w:spacing w:before="71"/>
            <w:rPr>
              <w:b w:val="0"/>
              <w:i w:val="0"/>
              <w:sz w:val="31"/>
            </w:rPr>
          </w:pPr>
          <w:hyperlink w:anchor="_TOC_250002" w:history="1">
            <w:r>
              <w:rPr>
                <w:i w:val="0"/>
                <w:sz w:val="31"/>
              </w:rPr>
              <w:t>安全性评价</w:t>
              <w:tab/>
            </w:r>
            <w:r>
              <w:rPr>
                <w:b w:val="0"/>
                <w:i w:val="0"/>
                <w:sz w:val="31"/>
              </w:rPr>
              <w:t>37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1" w:history="1">
            <w:r>
              <w:t>病例报告表（CRF）审核声明</w:t>
              <w:tab/>
            </w:r>
            <w:r>
              <w:rPr>
                <w:b w:val="0"/>
              </w:rPr>
              <w:t>38</w:t>
            </w:r>
          </w:hyperlink>
        </w:p>
        <w:p>
          <w:pPr>
            <w:pStyle w:val="TOC1"/>
            <w:tabs>
              <w:tab w:val="right" w:leader="dot" w:pos="13588"/>
            </w:tabs>
            <w:rPr>
              <w:b w:val="0"/>
            </w:rPr>
          </w:pPr>
          <w:hyperlink w:anchor="_TOC_250000" w:history="1">
            <w:r>
              <w:t>相 关</w:t>
            </w:r>
            <w:r>
              <w:rPr>
                <w:spacing w:val="3"/>
              </w:rPr>
              <w:t xml:space="preserve"> </w:t>
            </w:r>
            <w:r>
              <w:t>单</w:t>
            </w:r>
            <w:r>
              <w:rPr>
                <w:spacing w:val="3"/>
              </w:rPr>
              <w:t xml:space="preserve"> </w:t>
            </w:r>
            <w:r>
              <w:t>据</w:t>
              <w:tab/>
            </w:r>
            <w:r>
              <w:rPr>
                <w:b w:val="0"/>
              </w:rPr>
              <w:t>39</w:t>
            </w:r>
          </w:hyperlink>
        </w:p>
      </w:sdtContent>
    </w:sdt>
    <w:p>
      <w:pPr>
        <w:spacing w:after="0"/>
        <w:sectPr>
          <w:headerReference w:type="default" r:id="rId10"/>
          <w:footerReference w:type="default" r:id="rId11"/>
          <w:pgSz w:w="17860" w:h="25260"/>
          <w:pgMar w:top="1640" w:right="1820" w:bottom="2020" w:left="1560" w:header="1084" w:footer="1820"/>
          <w:pgNumType w:start="3"/>
          <w:cols w:space="708"/>
        </w:sectPr>
      </w:pPr>
    </w:p>
    <w:p>
      <w:pPr>
        <w:spacing w:before="9" w:line="240" w:lineRule="auto"/>
        <w:rPr>
          <w:sz w:val="72"/>
        </w:rPr>
      </w:pPr>
    </w:p>
    <w:p>
      <w:pPr>
        <w:pStyle w:val="Heading2"/>
        <w:spacing w:before="1"/>
      </w:pPr>
      <w:bookmarkStart w:id="0" w:name="_TOC_250014"/>
      <w:bookmarkEnd w:id="0"/>
      <w:r>
        <w:t>病例观察表填写说明</w:t>
      </w:r>
    </w:p>
    <w:p>
      <w:pPr>
        <w:spacing w:before="10" w:line="240" w:lineRule="auto"/>
        <w:rPr>
          <w:b/>
          <w:sz w:val="97"/>
        </w:rPr>
      </w:pPr>
    </w:p>
    <w:p>
      <w:pPr>
        <w:spacing w:before="1"/>
        <w:ind w:left="509" w:right="0" w:firstLine="0"/>
        <w:jc w:val="center"/>
        <w:rPr>
          <w:b/>
          <w:sz w:val="50"/>
        </w:rPr>
      </w:pPr>
      <w:r>
        <w:pict>
          <v:shape id="_x0000_s1047" style="width:364pt;height:0.1pt;margin-top:35.44pt;margin-left:265pt;mso-position-horizontal-relative:page;mso-wrap-distance-left:0;mso-wrap-distance-right:0;position:absolute;z-index:-251645952" coordorigin="5300,709" coordsize="7280,0" path="m5300,709l12580,709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b/>
          <w:sz w:val="50"/>
        </w:rPr>
        <w:t>填写CRF 表前请仔细阅读以下说明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166" w:after="0" w:line="242" w:lineRule="auto"/>
        <w:ind w:left="1140" w:right="876" w:firstLine="0"/>
        <w:jc w:val="left"/>
        <w:rPr>
          <w:sz w:val="36"/>
        </w:rPr>
      </w:pPr>
      <w:r>
        <w:rPr>
          <w:spacing w:val="-8"/>
          <w:sz w:val="36"/>
        </w:rPr>
        <w:t>筛选合格者根据中央随机分配系统的分配结果，填写将受试者顺序号和入组情</w:t>
      </w:r>
      <w:r>
        <w:rPr>
          <w:sz w:val="36"/>
        </w:rPr>
        <w:t>况，再填写正式病例观察表。</w:t>
      </w:r>
    </w:p>
    <w:p>
      <w:pPr>
        <w:pStyle w:val="BodyText"/>
        <w:spacing w:before="4" w:line="242" w:lineRule="auto"/>
        <w:ind w:left="2555" w:right="8483"/>
      </w:pPr>
      <w:r>
        <w:rPr>
          <w:w w:val="99"/>
        </w:rPr>
        <w:t>受试者编号</w:t>
      </w:r>
      <w:r>
        <w:rPr>
          <w:spacing w:val="8"/>
          <w:w w:val="99"/>
        </w:rPr>
        <w:t>（</w:t>
      </w:r>
      <w:r>
        <w:rPr>
          <w:spacing w:val="-3"/>
          <w:w w:val="99"/>
        </w:rPr>
        <w:t>SSI</w:t>
      </w:r>
      <w:r>
        <w:rPr>
          <w:spacing w:val="0"/>
          <w:w w:val="99"/>
        </w:rPr>
        <w:t>D</w:t>
      </w:r>
      <w:r>
        <w:rPr>
          <w:spacing w:val="-180"/>
          <w:w w:val="99"/>
        </w:rPr>
        <w:t>）</w:t>
      </w:r>
      <w:r>
        <w:rPr>
          <w:spacing w:val="-3"/>
          <w:w w:val="99"/>
        </w:rPr>
        <w:t>：</w:t>
      </w:r>
      <w:r>
        <w:t>随机号码：</w:t>
      </w:r>
    </w:p>
    <w:p>
      <w:pPr>
        <w:pStyle w:val="BodyText"/>
        <w:tabs>
          <w:tab w:val="left" w:pos="6062"/>
          <w:tab w:val="left" w:pos="8140"/>
          <w:tab w:val="left" w:pos="9677"/>
        </w:tabs>
        <w:spacing w:before="5"/>
        <w:ind w:left="4071"/>
      </w:pPr>
      <w:r>
        <w:t>入组情况</w:t>
        <w:tab/>
        <w:t>：□a</w:t>
      </w:r>
      <w:r>
        <w:rPr>
          <w:spacing w:val="-90"/>
        </w:rPr>
        <w:t xml:space="preserve"> </w:t>
      </w:r>
      <w:r>
        <w:t>组</w:t>
        <w:tab/>
        <w:t>□b</w:t>
      </w:r>
      <w:r>
        <w:rPr>
          <w:spacing w:val="-89"/>
        </w:rPr>
        <w:t xml:space="preserve"> </w:t>
      </w:r>
      <w:r>
        <w:t>组</w:t>
        <w:tab/>
        <w:t>□c</w:t>
      </w:r>
      <w:r>
        <w:rPr>
          <w:spacing w:val="-88"/>
        </w:rPr>
        <w:t xml:space="preserve"> </w:t>
      </w:r>
      <w:r>
        <w:t>组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7" w:after="0" w:line="242" w:lineRule="auto"/>
        <w:ind w:left="1140" w:right="738" w:firstLine="0"/>
        <w:jc w:val="left"/>
        <w:rPr>
          <w:sz w:val="36"/>
        </w:rPr>
      </w:pPr>
      <w:r>
        <w:rPr>
          <w:spacing w:val="-1"/>
          <w:sz w:val="36"/>
        </w:rPr>
        <w:t xml:space="preserve">资料填写须准确、清晰、完整，不得随意涂改，确需改动处用横线居中划出， </w:t>
      </w:r>
      <w:r>
        <w:rPr>
          <w:sz w:val="36"/>
        </w:rPr>
        <w:t>并在改动处的右上方签署修改者姓名及修改日期。</w:t>
      </w:r>
    </w:p>
    <w:p>
      <w:pPr>
        <w:spacing w:before="9"/>
        <w:ind w:left="2940" w:right="0" w:firstLine="0"/>
        <w:jc w:val="left"/>
        <w:rPr>
          <w:sz w:val="18"/>
        </w:rPr>
      </w:pPr>
      <w:r>
        <w:rPr>
          <w:position w:val="-2"/>
          <w:sz w:val="36"/>
        </w:rPr>
        <w:t>7.2</w:t>
      </w:r>
      <w:r>
        <w:rPr>
          <w:spacing w:val="-91"/>
          <w:position w:val="-2"/>
          <w:sz w:val="36"/>
        </w:rPr>
        <w:t xml:space="preserve"> </w:t>
      </w:r>
      <w:r>
        <w:rPr>
          <w:sz w:val="18"/>
        </w:rPr>
        <w:t>陈日新 2007-5-1</w:t>
      </w:r>
    </w:p>
    <w:p>
      <w:pPr>
        <w:tabs>
          <w:tab w:val="left" w:pos="3480"/>
        </w:tabs>
        <w:spacing w:before="149"/>
        <w:ind w:left="1500" w:right="0" w:firstLine="0"/>
        <w:jc w:val="left"/>
        <w:rPr>
          <w:sz w:val="42"/>
        </w:rPr>
      </w:pPr>
      <w:r>
        <w:pict>
          <v:line id="_x0000_s1048" style="mso-position-horizontal-relative:page;position:absolute;z-index:-251646976" from="189pt,19.55pt" to="244pt,19.55pt" stroked="t" strokecolor="black" strokeweight="2pt">
            <v:stroke dashstyle="longDash"/>
          </v:line>
        </w:pict>
      </w:r>
      <w:r>
        <w:rPr>
          <w:position w:val="-4"/>
          <w:sz w:val="36"/>
        </w:rPr>
        <w:t>如：</w:t>
      </w:r>
      <w:r>
        <w:rPr>
          <w:spacing w:val="30"/>
          <w:position w:val="-4"/>
          <w:sz w:val="36"/>
        </w:rPr>
        <w:t xml:space="preserve"> </w:t>
      </w:r>
      <w:r>
        <w:rPr>
          <w:sz w:val="42"/>
        </w:rPr>
        <w:t>8.5</w:t>
        <w:tab/>
        <w:t>。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218" w:after="0" w:line="242" w:lineRule="auto"/>
        <w:ind w:left="1140" w:right="877" w:firstLine="0"/>
        <w:jc w:val="both"/>
        <w:rPr>
          <w:sz w:val="36"/>
        </w:rPr>
      </w:pPr>
      <w:r>
        <w:rPr>
          <w:spacing w:val="-10"/>
          <w:sz w:val="36"/>
        </w:rPr>
        <w:t>患者姓名拼音缩写四格需填满，两字姓名填写个字拼音的前两个字母：三字姓</w:t>
      </w:r>
      <w:r>
        <w:rPr>
          <w:spacing w:val="-8"/>
          <w:sz w:val="36"/>
        </w:rPr>
        <w:t>名填写个字拼音的子母机第三字拼音的第二字母；四字姓名填写各字拼音的首字</w:t>
      </w:r>
      <w:r>
        <w:rPr>
          <w:spacing w:val="-1"/>
          <w:sz w:val="36"/>
        </w:rPr>
        <w:t xml:space="preserve">母。如：王刚 </w:t>
      </w:r>
      <w:r>
        <w:rPr>
          <w:sz w:val="36"/>
        </w:rPr>
        <w:t>WAGA，张小明 ZXMI，</w:t>
      </w:r>
      <w:r>
        <w:rPr>
          <w:spacing w:val="-18"/>
          <w:sz w:val="36"/>
        </w:rPr>
        <w:t xml:space="preserve">上官云海 </w:t>
      </w:r>
      <w:r>
        <w:rPr>
          <w:sz w:val="36"/>
        </w:rPr>
        <w:t>SGYH。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6" w:after="0" w:line="240" w:lineRule="auto"/>
        <w:ind w:left="1501" w:right="0" w:hanging="362"/>
        <w:jc w:val="left"/>
        <w:rPr>
          <w:sz w:val="36"/>
        </w:rPr>
      </w:pPr>
      <w:r>
        <w:pict>
          <v:group id="_x0000_s1049" style="width:37.5pt;height:25.7pt;margin-top:10.29pt;margin-left:536.25pt;mso-position-horizontal-relative:page;position:absolute;z-index:251668480" coordorigin="10725,206" coordsize="750,514">
            <v:shape id="_x0000_s1050" type="#_x0000_t75" style="width:750;height:514;left:10725;position:absolute;top:205" stroked="f">
              <v:imagedata r:id="rId12" o:title=""/>
            </v:shape>
            <v:shape id="_x0000_s1051" type="#_x0000_t202" style="width:750;height:514;left:10725;position:absolute;top:205" filled="f" stroked="f">
              <v:textbox inset="0,0,0,0">
                <w:txbxContent>
                  <w:p>
                    <w:pPr>
                      <w:spacing w:before="23"/>
                      <w:ind w:left="18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√</w:t>
                    </w:r>
                  </w:p>
                </w:txbxContent>
              </v:textbox>
            </v:shape>
          </v:group>
        </w:pict>
      </w:r>
      <w:r>
        <w:rPr>
          <w:spacing w:val="-8"/>
          <w:sz w:val="36"/>
        </w:rPr>
        <w:t>所有选择项目的□内用√或阿拉伯数字标注。如</w:t>
      </w:r>
    </w:p>
    <w:p>
      <w:pPr>
        <w:spacing w:before="1" w:line="240" w:lineRule="auto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0" w:after="0" w:line="240" w:lineRule="auto"/>
        <w:ind w:left="1501" w:right="0" w:hanging="362"/>
        <w:jc w:val="left"/>
        <w:rPr>
          <w:sz w:val="36"/>
        </w:rPr>
      </w:pPr>
      <w:r>
        <w:rPr>
          <w:spacing w:val="-4"/>
          <w:sz w:val="36"/>
        </w:rPr>
        <w:t xml:space="preserve">所有项目都必须如实填写，个别项目因故未查或漏查，请填写 </w:t>
      </w:r>
      <w:r>
        <w:rPr>
          <w:b/>
          <w:sz w:val="36"/>
        </w:rPr>
        <w:t>ND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1659"/>
        </w:tabs>
        <w:spacing w:before="7" w:after="0" w:line="412" w:lineRule="exact"/>
        <w:ind w:left="1659" w:right="0" w:hanging="519"/>
        <w:jc w:val="left"/>
        <w:rPr>
          <w:sz w:val="36"/>
        </w:rPr>
      </w:pPr>
      <w:r>
        <w:rPr>
          <w:b/>
          <w:spacing w:val="-21"/>
          <w:sz w:val="36"/>
        </w:rPr>
        <w:t>观察表填写说明：</w:t>
      </w:r>
      <w:r>
        <w:rPr>
          <w:spacing w:val="-20"/>
          <w:sz w:val="36"/>
        </w:rPr>
        <w:t xml:space="preserve">疗效指标 </w:t>
      </w:r>
      <w:r>
        <w:rPr>
          <w:sz w:val="36"/>
        </w:rPr>
        <w:t>PEF</w:t>
      </w:r>
      <w:r>
        <w:rPr>
          <w:spacing w:val="-177"/>
          <w:sz w:val="36"/>
        </w:rPr>
        <w:t>、</w:t>
      </w:r>
      <w:r>
        <w:rPr>
          <w:sz w:val="36"/>
        </w:rPr>
        <w:t>FEV</w:t>
      </w:r>
      <w:r>
        <w:rPr>
          <w:spacing w:val="-7"/>
          <w:sz w:val="36"/>
        </w:rPr>
        <w:t xml:space="preserve"> 及安全性指标由试验单位检测中心报告，</w:t>
      </w:r>
    </w:p>
    <w:p>
      <w:pPr>
        <w:spacing w:before="0" w:line="106" w:lineRule="exact"/>
        <w:ind w:left="0" w:right="53" w:firstLine="0"/>
        <w:jc w:val="center"/>
        <w:rPr>
          <w:sz w:val="18"/>
        </w:rPr>
      </w:pPr>
      <w:r>
        <w:rPr>
          <w:sz w:val="18"/>
        </w:rPr>
        <w:t>1</w:t>
      </w:r>
    </w:p>
    <w:p>
      <w:pPr>
        <w:spacing w:before="0" w:line="411" w:lineRule="exact"/>
        <w:ind w:left="1140" w:right="0" w:firstLine="0"/>
        <w:jc w:val="left"/>
        <w:rPr>
          <w:sz w:val="36"/>
        </w:rPr>
      </w:pPr>
      <w:r>
        <w:rPr>
          <w:sz w:val="36"/>
        </w:rPr>
        <w:t>第三者记录；哮喘症状评分和生存质量量表由患者测定，第三者填写。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6" w:after="0" w:line="242" w:lineRule="auto"/>
        <w:ind w:left="1140" w:right="882" w:firstLine="0"/>
        <w:jc w:val="left"/>
        <w:rPr>
          <w:sz w:val="36"/>
        </w:rPr>
      </w:pPr>
      <w:r>
        <w:rPr>
          <w:spacing w:val="-11"/>
          <w:sz w:val="36"/>
        </w:rPr>
        <w:t>试验期间如发生不良事件，应如实填写不良事件记录表。记录不良事件的发生</w:t>
      </w:r>
      <w:r>
        <w:rPr>
          <w:sz w:val="36"/>
        </w:rPr>
        <w:t>时间、严重程度、持续时间、采取的措施和转归。</w:t>
      </w:r>
    </w:p>
    <w:p>
      <w:pPr>
        <w:pStyle w:val="ListParagraph"/>
        <w:numPr>
          <w:ilvl w:val="0"/>
          <w:numId w:val="12"/>
        </w:numPr>
        <w:tabs>
          <w:tab w:val="left" w:pos="1502"/>
        </w:tabs>
        <w:spacing w:before="5" w:after="0" w:line="242" w:lineRule="auto"/>
        <w:ind w:left="1140" w:right="878" w:firstLine="0"/>
        <w:jc w:val="both"/>
        <w:rPr>
          <w:sz w:val="36"/>
        </w:rPr>
      </w:pPr>
      <w:r>
        <w:rPr>
          <w:sz w:val="36"/>
        </w:rPr>
        <w:t>严重不良事件报告途径：遇有严重不良事件，临床医师必须在第一时间</w:t>
      </w:r>
      <w:r>
        <w:rPr>
          <w:spacing w:val="-26"/>
          <w:sz w:val="36"/>
        </w:rPr>
        <w:t>（2</w:t>
      </w:r>
      <w:r>
        <w:rPr>
          <w:spacing w:val="-53"/>
          <w:sz w:val="36"/>
        </w:rPr>
        <w:t xml:space="preserve"> 小</w:t>
      </w:r>
      <w:r>
        <w:rPr>
          <w:sz w:val="36"/>
        </w:rPr>
        <w:t>时内</w:t>
      </w:r>
      <w:r>
        <w:rPr>
          <w:spacing w:val="-73"/>
          <w:sz w:val="36"/>
        </w:rPr>
        <w:t>）</w:t>
      </w:r>
      <w:r>
        <w:rPr>
          <w:spacing w:val="-5"/>
          <w:sz w:val="36"/>
        </w:rPr>
        <w:t>向项目负责人和药物临床试验机构办公室报告，药物临床试验机构办公室</w:t>
      </w:r>
      <w:r>
        <w:rPr>
          <w:spacing w:val="-25"/>
          <w:sz w:val="36"/>
        </w:rPr>
        <w:t xml:space="preserve">应在 </w:t>
      </w:r>
      <w:r>
        <w:rPr>
          <w:sz w:val="36"/>
        </w:rPr>
        <w:t>24</w:t>
      </w:r>
      <w:r>
        <w:rPr>
          <w:spacing w:val="-10"/>
          <w:sz w:val="36"/>
        </w:rPr>
        <w:t xml:space="preserve"> 小时内向省食品药品监督管理部门、伦理委员会、申办单位报告。在原</w:t>
      </w:r>
      <w:r>
        <w:rPr>
          <w:sz w:val="36"/>
        </w:rPr>
        <w:t>始资料中应记录何时、以何种方式（如电话、传真或书面</w:t>
      </w:r>
      <w:r>
        <w:rPr>
          <w:spacing w:val="-158"/>
          <w:sz w:val="36"/>
        </w:rPr>
        <w:t>）</w:t>
      </w:r>
      <w:r>
        <w:rPr>
          <w:sz w:val="36"/>
        </w:rPr>
        <w:t>、向谁报告了严重不良事件。</w:t>
      </w:r>
    </w:p>
    <w:p>
      <w:pPr>
        <w:pStyle w:val="ListParagraph"/>
        <w:numPr>
          <w:ilvl w:val="0"/>
          <w:numId w:val="10"/>
        </w:numPr>
        <w:tabs>
          <w:tab w:val="left" w:pos="1682"/>
        </w:tabs>
        <w:spacing w:before="10" w:after="0" w:line="242" w:lineRule="auto"/>
        <w:ind w:left="1680" w:right="6676" w:hanging="540"/>
        <w:jc w:val="left"/>
        <w:rPr>
          <w:sz w:val="36"/>
        </w:rPr>
      </w:pPr>
      <w:r>
        <w:rPr>
          <w:spacing w:val="-1"/>
          <w:sz w:val="36"/>
        </w:rPr>
        <w:t>试验负责单位：江西中医学院附属医院</w:t>
      </w:r>
      <w:r>
        <w:rPr>
          <w:sz w:val="36"/>
        </w:rPr>
        <w:t>项目负责人：陈日新</w:t>
      </w:r>
    </w:p>
    <w:p>
      <w:pPr>
        <w:pStyle w:val="ListParagraph"/>
        <w:numPr>
          <w:ilvl w:val="0"/>
          <w:numId w:val="10"/>
        </w:numPr>
        <w:tabs>
          <w:tab w:val="left" w:pos="1682"/>
        </w:tabs>
        <w:spacing w:before="6" w:after="0" w:line="240" w:lineRule="auto"/>
        <w:ind w:left="1681" w:right="0" w:hanging="542"/>
        <w:jc w:val="left"/>
        <w:rPr>
          <w:sz w:val="36"/>
        </w:rPr>
      </w:pPr>
      <w:r>
        <w:rPr>
          <w:sz w:val="36"/>
        </w:rPr>
        <w:t>试验监查员：迟振海</w:t>
      </w:r>
    </w:p>
    <w:p>
      <w:pPr>
        <w:pStyle w:val="ListParagraph"/>
        <w:numPr>
          <w:ilvl w:val="0"/>
          <w:numId w:val="10"/>
        </w:numPr>
        <w:tabs>
          <w:tab w:val="left" w:pos="1682"/>
        </w:tabs>
        <w:spacing w:before="6" w:after="0" w:line="242" w:lineRule="auto"/>
        <w:ind w:left="1680" w:right="8836" w:hanging="540"/>
        <w:jc w:val="left"/>
        <w:rPr>
          <w:sz w:val="36"/>
        </w:rPr>
      </w:pPr>
      <w:r>
        <w:rPr>
          <w:spacing w:val="-2"/>
          <w:sz w:val="36"/>
        </w:rPr>
        <w:t>试验负责单位伦理委员会</w:t>
      </w:r>
      <w:r>
        <w:rPr>
          <w:sz w:val="36"/>
        </w:rPr>
        <w:t>主任：刘中勇</w:t>
      </w:r>
    </w:p>
    <w:p>
      <w:pPr>
        <w:spacing w:before="5"/>
        <w:ind w:left="1680" w:right="0" w:firstLine="0"/>
        <w:jc w:val="left"/>
        <w:rPr>
          <w:sz w:val="36"/>
        </w:rPr>
      </w:pPr>
      <w:r>
        <w:rPr>
          <w:sz w:val="36"/>
        </w:rPr>
        <w:t>秘书：郁利利</w:t>
      </w:r>
    </w:p>
    <w:p>
      <w:pPr>
        <w:pStyle w:val="BodyText"/>
        <w:spacing w:before="6"/>
        <w:ind w:left="1140"/>
      </w:pPr>
      <w:r>
        <w:t>（发现严重不良事件时需在 24 小时以内上报有关单位）</w:t>
      </w:r>
    </w:p>
    <w:p>
      <w:pPr>
        <w:spacing w:after="0"/>
        <w:sectPr>
          <w:headerReference w:type="default" r:id="rId13"/>
          <w:footerReference w:type="default" r:id="rId14"/>
          <w:pgSz w:w="17860" w:h="25260"/>
          <w:pgMar w:top="1640" w:right="1820" w:bottom="2020" w:left="1560" w:header="1084" w:footer="1820"/>
          <w:pgNumType w:start="4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pStyle w:val="Heading2"/>
        <w:tabs>
          <w:tab w:val="left" w:pos="1580"/>
          <w:tab w:val="left" w:pos="2905"/>
          <w:tab w:val="left" w:pos="4231"/>
          <w:tab w:val="left" w:pos="5555"/>
        </w:tabs>
        <w:spacing w:before="163"/>
        <w:ind w:left="256"/>
      </w:pPr>
      <w:r>
        <w:pict>
          <v:group id="_x0000_s1052" style="width:658pt;height:732pt;margin-top:89.51pt;margin-left:118pt;mso-position-horizontal-relative:page;position:absolute;z-index:-251644928" coordorigin="2360,1790" coordsize="13160,14640">
            <v:shape id="_x0000_s1053" type="#_x0000_t75" style="width:13160;height:14640;left:2360;position:absolute;top:1790" stroked="f">
              <v:imagedata r:id="rId15" o:title=""/>
            </v:shape>
            <v:shape id="_x0000_s1054" type="#_x0000_t202" style="width:654;height:317;left:2556;position:absolute;top:21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阶段</w:t>
                    </w:r>
                  </w:p>
                </w:txbxContent>
              </v:textbox>
            </v:shape>
            <v:shape id="_x0000_s1055" type="#_x0000_t202" style="width:654;height:317;left:6351;position:absolute;top:21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首诊</w:t>
                    </w:r>
                  </w:p>
                </w:txbxContent>
              </v:textbox>
            </v:shape>
            <v:shape id="_x0000_s1056" type="#_x0000_t202" style="width:7593;height:785;left:7705;position:absolute;top:1938" filled="f" stroked="f">
              <v:textbox inset="0,0,0,0">
                <w:txbxContent>
                  <w:p>
                    <w:pPr>
                      <w:tabs>
                        <w:tab w:val="left" w:pos="6621"/>
                      </w:tabs>
                      <w:spacing w:before="0" w:line="278" w:lineRule="exact"/>
                      <w:ind w:left="53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治疗结</w:t>
                      <w:tab/>
                      <w:t>治疗结</w:t>
                    </w:r>
                  </w:p>
                  <w:p>
                    <w:pPr>
                      <w:tabs>
                        <w:tab w:val="left" w:pos="1321"/>
                        <w:tab w:val="left" w:pos="2650"/>
                        <w:tab w:val="left" w:pos="3975"/>
                      </w:tabs>
                      <w:spacing w:before="0" w:line="2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治疗后</w:t>
                      <w:tab/>
                      <w:t>治疗后</w:t>
                      <w:tab/>
                      <w:t>治疗后</w:t>
                      <w:tab/>
                      <w:t>治疗后</w:t>
                    </w:r>
                  </w:p>
                  <w:p>
                    <w:pPr>
                      <w:tabs>
                        <w:tab w:val="left" w:pos="6780"/>
                      </w:tabs>
                      <w:spacing w:before="0" w:line="273" w:lineRule="exact"/>
                      <w:ind w:left="54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束后</w:t>
                      <w:tab/>
                      <w:t>束后</w:t>
                    </w:r>
                  </w:p>
                </w:txbxContent>
              </v:textbox>
            </v:shape>
            <v:shape id="_x0000_s1057" type="#_x0000_t202" style="width:1288;height:317;left:2556;position:absolute;top:4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筛选病例</w:t>
                    </w:r>
                  </w:p>
                </w:txbxContent>
              </v:textbox>
            </v:shape>
            <v:shape id="_x0000_s1058" type="#_x0000_t202" style="width:337;height:317;left:6694;position:absolute;top:4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59" type="#_x0000_t202" style="width:2238;height:317;left:2556;position:absolute;top:53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签署知情同意书</w:t>
                    </w:r>
                  </w:p>
                </w:txbxContent>
              </v:textbox>
            </v:shape>
            <v:shape id="_x0000_s1060" type="#_x0000_t202" style="width:337;height:317;left:6694;position:absolute;top:53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1" type="#_x0000_t202" style="width:1208;height:317;left:2556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CRF</w:t>
                    </w:r>
                    <w:r>
                      <w:rPr>
                        <w:spacing w:val="-20"/>
                        <w:sz w:val="31"/>
                      </w:rPr>
                      <w:t xml:space="preserve"> 书写</w:t>
                    </w:r>
                  </w:p>
                </w:txbxContent>
              </v:textbox>
            </v:shape>
            <v:shape id="_x0000_s1062" type="#_x0000_t202" style="width:337;height:317;left:6694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3" type="#_x0000_t202" style="width:337;height:317;left:8018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4" type="#_x0000_t202" style="width:337;height:317;left:9343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5" type="#_x0000_t202" style="width:337;height:317;left:10668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6" type="#_x0000_t202" style="width:337;height:317;left:11997;position:absolute;top:59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7" type="#_x0000_t202" style="width:337;height:317;left:13323;position:absolute;top:58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8" type="#_x0000_t202" style="width:337;height:317;left:14644;position:absolute;top:58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√</w:t>
                    </w:r>
                  </w:p>
                </w:txbxContent>
              </v:textbox>
            </v:shape>
            <v:shape id="_x0000_s1069" type="#_x0000_t202" style="width:1288;height:317;left:8299;position:absolute;top:65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观测指标</w:t>
                    </w:r>
                  </w:p>
                </w:txbxContent>
              </v:textbox>
            </v:shape>
            <v:shape id="_x0000_s1070" type="#_x0000_t202" style="width:337;height:1577;left:3005;position:absolute;top:8130" filled="f" stroked="f">
              <v:textbox inset="0,0,0,0">
                <w:txbxContent>
                  <w:p>
                    <w:pPr>
                      <w:spacing w:before="27" w:line="189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效应性指标</w:t>
                    </w:r>
                  </w:p>
                </w:txbxContent>
              </v:textbox>
            </v:shape>
            <v:shape id="_x0000_s1071" type="#_x0000_t202" style="width:2872;height:317;left:7511;position:absolute;top:138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试验病例完成后工作</w:t>
                    </w:r>
                  </w:p>
                </w:txbxContent>
              </v:textbox>
            </v:shape>
            <v:shape id="_x0000_s1072" type="#_x0000_t202" style="width:2781;height:317;left:2556;position:absolute;top:148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研究负责人审核CRF</w:t>
                    </w:r>
                  </w:p>
                </w:txbxContent>
              </v:textbox>
            </v:shape>
            <v:shape id="_x0000_s1073" type="#_x0000_t202" style="width:8812;height:317;left:6614;position:absolute;top:14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CRF 完成每个周期的观察后二十四小时内交由研究负责人审核。</w:t>
                    </w:r>
                  </w:p>
                </w:txbxContent>
              </v:textbox>
            </v:shape>
            <v:shape id="_x0000_s1074" type="#_x0000_t202" style="width:2151;height:317;left:2556;position:absolute;top:15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质控员检查CRF</w:t>
                    </w:r>
                  </w:p>
                </w:txbxContent>
              </v:textbox>
            </v:shape>
            <v:shape id="_x0000_s1075" type="#_x0000_t202" style="width:6660;height:317;left:6614;position:absolute;top:15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质控员定期检查CRF 质量，完成后总质量审核。</w:t>
                    </w:r>
                  </w:p>
                </w:txbxContent>
              </v:textbox>
            </v:shape>
          </v:group>
        </w:pict>
      </w:r>
      <w:bookmarkStart w:id="1" w:name="_TOC_250013"/>
      <w:bookmarkEnd w:id="1"/>
      <w:r>
        <w:t>试</w:t>
        <w:tab/>
        <w:t>验</w:t>
        <w:tab/>
        <w:t>流</w:t>
        <w:tab/>
        <w:t>程</w:t>
        <w:tab/>
        <w:t>图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7" w:after="1" w:line="240" w:lineRule="auto"/>
        <w:rPr>
          <w:b/>
          <w:sz w:val="11"/>
        </w:rPr>
      </w:pPr>
    </w:p>
    <w:tbl>
      <w:tblPr>
        <w:tblStyle w:val="TableNormal0"/>
        <w:tblW w:w="0" w:type="auto"/>
        <w:jc w:val="left"/>
        <w:tblInd w:w="9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56"/>
        <w:gridCol w:w="1940"/>
        <w:gridCol w:w="1425"/>
        <w:gridCol w:w="1237"/>
        <w:gridCol w:w="1327"/>
        <w:gridCol w:w="1464"/>
        <w:gridCol w:w="1185"/>
        <w:gridCol w:w="869"/>
      </w:tblGrid>
      <w:tr>
        <w:tblPrEx>
          <w:tblW w:w="0" w:type="auto"/>
          <w:jc w:val="left"/>
          <w:tblInd w:w="9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305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天数</w:t>
            </w:r>
          </w:p>
        </w:tc>
        <w:tc>
          <w:tcPr>
            <w:tcW w:w="1940" w:type="dxa"/>
          </w:tcPr>
          <w:p>
            <w:pPr>
              <w:pStyle w:val="TableParagraph"/>
              <w:spacing w:line="359" w:lineRule="exact"/>
              <w:ind w:left="701" w:right="113"/>
              <w:jc w:val="center"/>
              <w:rPr>
                <w:sz w:val="31"/>
              </w:rPr>
            </w:pPr>
            <w:r>
              <w:rPr>
                <w:sz w:val="31"/>
              </w:rPr>
              <w:t>第 0 天</w:t>
            </w:r>
          </w:p>
        </w:tc>
        <w:tc>
          <w:tcPr>
            <w:tcW w:w="1425" w:type="dxa"/>
          </w:tcPr>
          <w:p>
            <w:pPr>
              <w:pStyle w:val="TableParagraph"/>
              <w:spacing w:line="359" w:lineRule="exact"/>
              <w:ind w:left="202"/>
              <w:rPr>
                <w:sz w:val="31"/>
              </w:rPr>
            </w:pPr>
            <w:r>
              <w:rPr>
                <w:sz w:val="31"/>
              </w:rPr>
              <w:t>半个月</w:t>
            </w:r>
          </w:p>
        </w:tc>
        <w:tc>
          <w:tcPr>
            <w:tcW w:w="1237" w:type="dxa"/>
          </w:tcPr>
          <w:p>
            <w:pPr>
              <w:pStyle w:val="TableParagraph"/>
              <w:spacing w:line="359" w:lineRule="exact"/>
              <w:ind w:left="138"/>
              <w:rPr>
                <w:sz w:val="31"/>
              </w:rPr>
            </w:pPr>
            <w:r>
              <w:rPr>
                <w:sz w:val="31"/>
              </w:rPr>
              <w:t>1 个月</w:t>
            </w:r>
          </w:p>
        </w:tc>
        <w:tc>
          <w:tcPr>
            <w:tcW w:w="1327" w:type="dxa"/>
          </w:tcPr>
          <w:p>
            <w:pPr>
              <w:pStyle w:val="TableParagraph"/>
              <w:spacing w:line="359" w:lineRule="exact"/>
              <w:ind w:left="181" w:right="176"/>
              <w:jc w:val="center"/>
              <w:rPr>
                <w:sz w:val="31"/>
              </w:rPr>
            </w:pPr>
            <w:r>
              <w:rPr>
                <w:sz w:val="31"/>
              </w:rPr>
              <w:t>2 个月</w:t>
            </w:r>
          </w:p>
        </w:tc>
        <w:tc>
          <w:tcPr>
            <w:tcW w:w="1464" w:type="dxa"/>
          </w:tcPr>
          <w:p>
            <w:pPr>
              <w:pStyle w:val="TableParagraph"/>
              <w:spacing w:line="359" w:lineRule="exact"/>
              <w:ind w:left="179" w:right="314"/>
              <w:jc w:val="center"/>
              <w:rPr>
                <w:sz w:val="31"/>
              </w:rPr>
            </w:pPr>
            <w:r>
              <w:rPr>
                <w:sz w:val="31"/>
              </w:rPr>
              <w:t>3 个月</w:t>
            </w:r>
          </w:p>
        </w:tc>
        <w:tc>
          <w:tcPr>
            <w:tcW w:w="1185" w:type="dxa"/>
          </w:tcPr>
          <w:p>
            <w:pPr>
              <w:pStyle w:val="TableParagraph"/>
              <w:spacing w:line="302" w:lineRule="exact"/>
              <w:ind w:left="41" w:right="173"/>
              <w:jc w:val="center"/>
              <w:rPr>
                <w:sz w:val="31"/>
              </w:rPr>
            </w:pPr>
            <w:r>
              <w:rPr>
                <w:sz w:val="31"/>
              </w:rPr>
              <w:t>3 个月</w:t>
            </w:r>
          </w:p>
        </w:tc>
        <w:tc>
          <w:tcPr>
            <w:tcW w:w="869" w:type="dxa"/>
          </w:tcPr>
          <w:p>
            <w:pPr>
              <w:pStyle w:val="TableParagraph"/>
              <w:spacing w:line="302" w:lineRule="exact"/>
              <w:ind w:left="226" w:right="-231"/>
              <w:jc w:val="center"/>
              <w:rPr>
                <w:sz w:val="31"/>
              </w:rPr>
            </w:pPr>
            <w:r>
              <w:rPr>
                <w:sz w:val="31"/>
              </w:rPr>
              <w:t>6</w:t>
            </w:r>
            <w:r>
              <w:rPr>
                <w:spacing w:val="-27"/>
                <w:sz w:val="31"/>
              </w:rPr>
              <w:t xml:space="preserve"> 个月</w:t>
            </w:r>
          </w:p>
        </w:tc>
      </w:tr>
      <w:tr>
        <w:tblPrEx>
          <w:tblW w:w="0" w:type="auto"/>
          <w:jc w:val="left"/>
          <w:tblInd w:w="9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3056" w:type="dxa"/>
          </w:tcPr>
          <w:p>
            <w:pPr>
              <w:pStyle w:val="TableParagraph"/>
              <w:spacing w:before="104"/>
              <w:ind w:left="50"/>
              <w:rPr>
                <w:sz w:val="31"/>
              </w:rPr>
            </w:pPr>
            <w:r>
              <w:rPr>
                <w:sz w:val="31"/>
              </w:rPr>
              <w:t>CRF 书写</w:t>
            </w:r>
          </w:p>
        </w:tc>
        <w:tc>
          <w:tcPr>
            <w:tcW w:w="1940" w:type="dxa"/>
          </w:tcPr>
          <w:p>
            <w:pPr>
              <w:pStyle w:val="TableParagraph"/>
              <w:spacing w:before="104"/>
              <w:ind w:left="6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425" w:type="dxa"/>
          </w:tcPr>
          <w:p>
            <w:pPr>
              <w:pStyle w:val="TableParagraph"/>
              <w:spacing w:before="104"/>
              <w:ind w:right="7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4"/>
              <w:ind w:right="8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464" w:type="dxa"/>
          </w:tcPr>
          <w:p>
            <w:pPr>
              <w:pStyle w:val="TableParagraph"/>
              <w:spacing w:before="104"/>
              <w:ind w:right="13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185" w:type="dxa"/>
          </w:tcPr>
          <w:p>
            <w:pPr>
              <w:pStyle w:val="TableParagraph"/>
              <w:spacing w:before="104"/>
              <w:ind w:right="13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104"/>
              <w:ind w:left="45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9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30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before="102" w:line="335" w:lineRule="exact"/>
              <w:ind w:right="7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诊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2" w:line="335" w:lineRule="exact"/>
              <w:ind w:left="80"/>
              <w:rPr>
                <w:sz w:val="31"/>
              </w:rPr>
            </w:pPr>
            <w:r>
              <w:rPr>
                <w:w w:val="102"/>
                <w:sz w:val="31"/>
              </w:rPr>
              <w:t>疗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8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after="0" w:line="240" w:lineRule="auto"/>
        <w:rPr>
          <w:b/>
          <w:sz w:val="26"/>
        </w:rPr>
      </w:pPr>
    </w:p>
    <w:tbl>
      <w:tblPr>
        <w:tblStyle w:val="TableNormal0"/>
        <w:tblW w:w="0" w:type="auto"/>
        <w:jc w:val="left"/>
        <w:tblInd w:w="25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64"/>
        <w:gridCol w:w="1325"/>
        <w:gridCol w:w="1327"/>
        <w:gridCol w:w="1327"/>
        <w:gridCol w:w="1323"/>
        <w:gridCol w:w="869"/>
      </w:tblGrid>
      <w:tr>
        <w:tblPrEx>
          <w:tblW w:w="0" w:type="auto"/>
          <w:jc w:val="left"/>
          <w:tblInd w:w="25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4764" w:type="dxa"/>
          </w:tcPr>
          <w:p>
            <w:pPr>
              <w:pStyle w:val="TableParagraph"/>
              <w:tabs>
                <w:tab w:val="left" w:pos="2578"/>
              </w:tabs>
              <w:spacing w:line="377" w:lineRule="exact"/>
              <w:rPr>
                <w:sz w:val="31"/>
              </w:rPr>
            </w:pPr>
            <w:r>
              <w:rPr>
                <w:sz w:val="31"/>
              </w:rPr>
              <w:t>PEF</w:t>
              <w:tab/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359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25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4764" w:type="dxa"/>
          </w:tcPr>
          <w:p>
            <w:pPr>
              <w:pStyle w:val="TableParagraph"/>
              <w:tabs>
                <w:tab w:val="left" w:pos="2578"/>
              </w:tabs>
              <w:spacing w:before="167"/>
              <w:rPr>
                <w:sz w:val="31"/>
              </w:rPr>
            </w:pPr>
            <w:r>
              <w:rPr>
                <w:sz w:val="31"/>
              </w:rPr>
              <w:t>FEV</w:t>
            </w:r>
            <w:r>
              <w:rPr>
                <w:position w:val="-13"/>
                <w:sz w:val="29"/>
              </w:rPr>
              <w:t>1</w:t>
              <w:tab/>
            </w:r>
            <w:r>
              <w:rPr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spacing w:before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before="149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25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4764" w:type="dxa"/>
          </w:tcPr>
          <w:p>
            <w:pPr>
              <w:pStyle w:val="TableParagraph"/>
              <w:spacing w:before="72" w:line="285" w:lineRule="exact"/>
              <w:rPr>
                <w:sz w:val="31"/>
              </w:rPr>
            </w:pPr>
            <w:r>
              <w:rPr>
                <w:spacing w:val="57"/>
                <w:sz w:val="31"/>
              </w:rPr>
              <w:t>哮喘症状评</w:t>
            </w:r>
          </w:p>
          <w:p>
            <w:pPr>
              <w:pStyle w:val="TableParagraph"/>
              <w:tabs>
                <w:tab w:val="left" w:pos="3942"/>
              </w:tabs>
              <w:spacing w:before="28" w:line="103" w:lineRule="auto"/>
              <w:ind w:left="2578"/>
              <w:rPr>
                <w:sz w:val="31"/>
              </w:rPr>
            </w:pPr>
            <w:r>
              <w:rPr>
                <w:position w:val="-5"/>
                <w:sz w:val="31"/>
              </w:rPr>
              <w:t>√</w:t>
              <w:tab/>
            </w:r>
            <w:r>
              <w:rPr>
                <w:sz w:val="31"/>
              </w:rPr>
              <w:t>√</w:t>
            </w:r>
          </w:p>
          <w:p>
            <w:pPr>
              <w:pStyle w:val="TableParagraph"/>
              <w:spacing w:line="314" w:lineRule="exact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1325" w:type="dxa"/>
          </w:tcPr>
          <w:p>
            <w:pPr>
              <w:pStyle w:val="TableParagraph"/>
              <w:spacing w:before="245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245"/>
              <w:ind w:left="504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24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before="245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245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25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4764" w:type="dxa"/>
          </w:tcPr>
          <w:p>
            <w:pPr>
              <w:pStyle w:val="TableParagraph"/>
              <w:spacing w:before="169" w:line="283" w:lineRule="exact"/>
              <w:rPr>
                <w:sz w:val="31"/>
              </w:rPr>
            </w:pPr>
            <w:r>
              <w:rPr>
                <w:spacing w:val="57"/>
                <w:sz w:val="31"/>
              </w:rPr>
              <w:t>哮喘发作频</w:t>
            </w:r>
          </w:p>
          <w:p>
            <w:pPr>
              <w:pStyle w:val="TableParagraph"/>
              <w:tabs>
                <w:tab w:val="left" w:pos="3942"/>
              </w:tabs>
              <w:spacing w:line="221" w:lineRule="exact"/>
              <w:ind w:left="2592"/>
              <w:rPr>
                <w:sz w:val="31"/>
              </w:rPr>
            </w:pPr>
            <w:r>
              <w:rPr>
                <w:position w:val="-5"/>
                <w:sz w:val="31"/>
              </w:rPr>
              <w:t>√</w:t>
              <w:tab/>
            </w:r>
            <w:r>
              <w:rPr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35" w:lineRule="exact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35" w:lineRule="exact"/>
              <w:ind w:left="504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35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35" w:lineRule="exact"/>
              <w:ind w:lef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5"/>
              <w:rPr>
                <w:b/>
                <w:sz w:val="26"/>
              </w:rPr>
            </w:pPr>
          </w:p>
          <w:p>
            <w:pPr>
              <w:pStyle w:val="TableParagraph"/>
              <w:spacing w:line="335" w:lineRule="exact"/>
              <w:ind w:right="4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25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6089" w:type="dxa"/>
            <w:gridSpan w:val="2"/>
          </w:tcPr>
          <w:p>
            <w:pPr>
              <w:pStyle w:val="TableParagraph"/>
              <w:spacing w:line="338" w:lineRule="exact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  <w:p>
            <w:pPr>
              <w:pStyle w:val="TableParagraph"/>
              <w:spacing w:before="158" w:line="335" w:lineRule="exact"/>
              <w:ind w:left="4223"/>
              <w:rPr>
                <w:sz w:val="31"/>
              </w:rPr>
            </w:pPr>
            <w:r>
              <w:rPr>
                <w:sz w:val="31"/>
              </w:rPr>
              <w:t>试验评价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11" w:after="0" w:line="240" w:lineRule="auto"/>
        <w:rPr>
          <w:b/>
          <w:sz w:val="23"/>
        </w:rPr>
      </w:pPr>
    </w:p>
    <w:tbl>
      <w:tblPr>
        <w:tblStyle w:val="TableNormal0"/>
        <w:tblW w:w="0" w:type="auto"/>
        <w:jc w:val="left"/>
        <w:tblInd w:w="1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75"/>
        <w:gridCol w:w="1545"/>
        <w:gridCol w:w="1325"/>
        <w:gridCol w:w="1325"/>
        <w:gridCol w:w="1327"/>
        <w:gridCol w:w="1327"/>
        <w:gridCol w:w="1323"/>
        <w:gridCol w:w="869"/>
      </w:tblGrid>
      <w:tr>
        <w:tblPrEx>
          <w:tblW w:w="0" w:type="auto"/>
          <w:jc w:val="left"/>
          <w:tblInd w:w="17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675" w:type="dxa"/>
          </w:tcPr>
          <w:p>
            <w:pPr>
              <w:pStyle w:val="TableParagraph"/>
              <w:spacing w:line="359" w:lineRule="exact"/>
              <w:ind w:left="51" w:right="723"/>
              <w:jc w:val="center"/>
              <w:rPr>
                <w:sz w:val="31"/>
              </w:rPr>
            </w:pPr>
            <w:r>
              <w:rPr>
                <w:sz w:val="31"/>
              </w:rPr>
              <w:t>合并用药</w:t>
            </w:r>
          </w:p>
        </w:tc>
        <w:tc>
          <w:tcPr>
            <w:tcW w:w="1545" w:type="dxa"/>
          </w:tcPr>
          <w:p>
            <w:pPr>
              <w:pStyle w:val="TableParagraph"/>
              <w:spacing w:line="359" w:lineRule="exact"/>
              <w:ind w:left="723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line="359" w:lineRule="exact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line="359" w:lineRule="exact"/>
              <w:ind w:left="503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line="359" w:lineRule="exact"/>
              <w:ind w:lef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line="359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1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675" w:type="dxa"/>
          </w:tcPr>
          <w:p>
            <w:pPr>
              <w:pStyle w:val="TableParagraph"/>
              <w:spacing w:before="115"/>
              <w:ind w:left="51" w:right="723"/>
              <w:jc w:val="center"/>
              <w:rPr>
                <w:sz w:val="31"/>
              </w:rPr>
            </w:pPr>
            <w:r>
              <w:rPr>
                <w:sz w:val="31"/>
              </w:rPr>
              <w:t>不良事件评估</w:t>
            </w:r>
          </w:p>
        </w:tc>
        <w:tc>
          <w:tcPr>
            <w:tcW w:w="15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before="1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before="115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/>
              <w:ind w:left="503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before="115"/>
              <w:ind w:lef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115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1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675" w:type="dxa"/>
          </w:tcPr>
          <w:p>
            <w:pPr>
              <w:pStyle w:val="TableParagraph"/>
              <w:spacing w:before="115"/>
              <w:ind w:left="51" w:right="723"/>
              <w:jc w:val="center"/>
              <w:rPr>
                <w:sz w:val="31"/>
              </w:rPr>
            </w:pPr>
            <w:r>
              <w:rPr>
                <w:sz w:val="31"/>
              </w:rPr>
              <w:t>脱落原因分析</w:t>
            </w:r>
          </w:p>
        </w:tc>
        <w:tc>
          <w:tcPr>
            <w:tcW w:w="15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before="1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before="115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/>
              <w:ind w:left="503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before="115"/>
              <w:ind w:lef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115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  <w:tr>
        <w:tblPrEx>
          <w:tblW w:w="0" w:type="auto"/>
          <w:jc w:val="left"/>
          <w:tblInd w:w="1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675" w:type="dxa"/>
          </w:tcPr>
          <w:p>
            <w:pPr>
              <w:pStyle w:val="TableParagraph"/>
              <w:spacing w:before="115" w:line="335" w:lineRule="exact"/>
              <w:ind w:left="51" w:right="723"/>
              <w:jc w:val="center"/>
              <w:rPr>
                <w:sz w:val="31"/>
              </w:rPr>
            </w:pPr>
            <w:r>
              <w:rPr>
                <w:sz w:val="31"/>
              </w:rPr>
              <w:t>依从性评价</w:t>
            </w:r>
          </w:p>
        </w:tc>
        <w:tc>
          <w:tcPr>
            <w:tcW w:w="15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before="115" w:line="335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5" w:type="dxa"/>
          </w:tcPr>
          <w:p>
            <w:pPr>
              <w:pStyle w:val="TableParagraph"/>
              <w:spacing w:before="115" w:line="335" w:lineRule="exact"/>
              <w:ind w:right="50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 w:line="335" w:lineRule="exact"/>
              <w:ind w:left="503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7" w:type="dxa"/>
          </w:tcPr>
          <w:p>
            <w:pPr>
              <w:pStyle w:val="TableParagraph"/>
              <w:spacing w:before="115" w:line="335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1323" w:type="dxa"/>
          </w:tcPr>
          <w:p>
            <w:pPr>
              <w:pStyle w:val="TableParagraph"/>
              <w:spacing w:before="115" w:line="335" w:lineRule="exact"/>
              <w:ind w:lef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  <w:tc>
          <w:tcPr>
            <w:tcW w:w="869" w:type="dxa"/>
          </w:tcPr>
          <w:p>
            <w:pPr>
              <w:pStyle w:val="TableParagraph"/>
              <w:spacing w:before="115" w:line="335" w:lineRule="exact"/>
              <w:ind w:right="4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√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16"/>
          <w:footerReference w:type="default" r:id="rId17"/>
          <w:pgSz w:w="17860" w:h="25260"/>
          <w:pgMar w:top="1640" w:right="1820" w:bottom="2020" w:left="1560" w:header="1084" w:footer="1820"/>
          <w:pgNumType w:start="5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pStyle w:val="Heading1"/>
        <w:tabs>
          <w:tab w:val="left" w:pos="2787"/>
        </w:tabs>
        <w:spacing w:before="69"/>
      </w:pPr>
      <w:bookmarkStart w:id="2" w:name="_TOC_250012"/>
      <w:bookmarkEnd w:id="2"/>
      <w:r>
        <w:t>初</w:t>
        <w:tab/>
        <w:t>诊</w:t>
      </w:r>
    </w:p>
    <w:p>
      <w:pPr>
        <w:spacing w:after="0"/>
        <w:sectPr>
          <w:headerReference w:type="default" r:id="rId18"/>
          <w:footerReference w:type="default" r:id="rId19"/>
          <w:pgSz w:w="17860" w:h="25260"/>
          <w:pgMar w:top="1640" w:right="1820" w:bottom="2020" w:left="1560" w:header="1084" w:footer="1820"/>
          <w:pgNumType w:start="6"/>
          <w:cols w:space="708"/>
        </w:sectPr>
      </w:pPr>
    </w:p>
    <w:p>
      <w:pPr>
        <w:spacing w:before="6" w:after="0" w:line="240" w:lineRule="auto"/>
        <w:rPr>
          <w:b/>
          <w:sz w:val="2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1743075</wp:posOffset>
            </wp:positionH>
            <wp:positionV relativeFrom="page">
              <wp:posOffset>1171575</wp:posOffset>
            </wp:positionV>
            <wp:extent cx="7841616" cy="633412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1616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8"/>
        <w:gridCol w:w="2081"/>
        <w:gridCol w:w="3518"/>
        <w:gridCol w:w="2240"/>
        <w:gridCol w:w="1437"/>
        <w:gridCol w:w="752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2368" w:type="dxa"/>
          </w:tcPr>
          <w:p>
            <w:pPr>
              <w:pStyle w:val="TableParagraph"/>
              <w:spacing w:line="411" w:lineRule="exact"/>
              <w:ind w:left="557"/>
              <w:rPr>
                <w:b/>
                <w:sz w:val="36"/>
              </w:rPr>
            </w:pPr>
            <w:r>
              <w:rPr>
                <w:b/>
                <w:sz w:val="36"/>
              </w:rPr>
              <w:t>课题编号</w:t>
            </w:r>
          </w:p>
        </w:tc>
        <w:tc>
          <w:tcPr>
            <w:tcW w:w="2081" w:type="dxa"/>
          </w:tcPr>
          <w:p>
            <w:pPr>
              <w:pStyle w:val="TableParagraph"/>
              <w:spacing w:line="411" w:lineRule="exact"/>
              <w:ind w:left="371"/>
              <w:rPr>
                <w:b/>
                <w:sz w:val="36"/>
              </w:rPr>
            </w:pPr>
            <w:r>
              <w:rPr>
                <w:b/>
                <w:sz w:val="36"/>
              </w:rPr>
              <w:t>患者姓名</w:t>
            </w:r>
          </w:p>
        </w:tc>
        <w:tc>
          <w:tcPr>
            <w:tcW w:w="3518" w:type="dxa"/>
          </w:tcPr>
          <w:p>
            <w:pPr>
              <w:pStyle w:val="TableParagraph"/>
              <w:spacing w:line="411" w:lineRule="exact"/>
              <w:ind w:right="94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患者姓名拼音字母</w:t>
            </w:r>
          </w:p>
          <w:p>
            <w:pPr>
              <w:pStyle w:val="TableParagraph"/>
              <w:tabs>
                <w:tab w:val="left" w:pos="723"/>
                <w:tab w:val="left" w:pos="1447"/>
                <w:tab w:val="left" w:pos="2171"/>
              </w:tabs>
              <w:spacing w:before="7" w:line="391" w:lineRule="exact"/>
              <w:ind w:right="8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＿</w:t>
              <w:tab/>
              <w:t>＿</w:t>
              <w:tab/>
              <w:t>＿</w:t>
              <w:tab/>
              <w:t>＿</w:t>
            </w:r>
          </w:p>
        </w:tc>
        <w:tc>
          <w:tcPr>
            <w:tcW w:w="2240" w:type="dxa"/>
          </w:tcPr>
          <w:p>
            <w:pPr>
              <w:pStyle w:val="TableParagraph"/>
              <w:spacing w:line="411" w:lineRule="exact"/>
              <w:ind w:left="367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病例编号</w:t>
            </w:r>
          </w:p>
          <w:p>
            <w:pPr>
              <w:pStyle w:val="TableParagraph"/>
              <w:spacing w:before="7" w:line="391" w:lineRule="exact"/>
              <w:ind w:left="367"/>
              <w:rPr>
                <w:b/>
                <w:sz w:val="36"/>
              </w:rPr>
            </w:pPr>
            <w:r>
              <w:rPr>
                <w:b/>
                <w:sz w:val="36"/>
              </w:rPr>
              <w:t>＿ ＿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＿</w:t>
            </w:r>
          </w:p>
        </w:tc>
        <w:tc>
          <w:tcPr>
            <w:tcW w:w="2189" w:type="dxa"/>
            <w:gridSpan w:val="2"/>
          </w:tcPr>
          <w:p>
            <w:pPr>
              <w:pStyle w:val="TableParagraph"/>
              <w:spacing w:before="184"/>
              <w:ind w:left="425"/>
              <w:rPr>
                <w:b/>
                <w:sz w:val="36"/>
              </w:rPr>
            </w:pPr>
            <w:r>
              <w:rPr>
                <w:b/>
                <w:sz w:val="36"/>
              </w:rPr>
              <w:t>病例筛选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line="571" w:lineRule="exact"/>
              <w:ind w:left="6026"/>
              <w:rPr>
                <w:b/>
                <w:sz w:val="45"/>
              </w:rPr>
            </w:pPr>
            <w:r>
              <w:rPr>
                <w:b/>
                <w:sz w:val="45"/>
              </w:rPr>
              <w:t>病例筛选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3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0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纳入标准：</w:t>
            </w: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根据病史和体格检查，请确认以下内容，在“□”内打“√</w:t>
            </w:r>
            <w:r>
              <w:rPr>
                <w:spacing w:val="-101"/>
                <w:w w:val="102"/>
                <w:sz w:val="31"/>
              </w:rPr>
              <w:t>”。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43"/>
              </w:rPr>
            </w:pPr>
          </w:p>
          <w:p>
            <w:pPr>
              <w:pStyle w:val="TableParagraph"/>
              <w:spacing w:before="1"/>
              <w:ind w:right="339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是</w:t>
            </w:r>
          </w:p>
        </w:tc>
        <w:tc>
          <w:tcPr>
            <w:tcW w:w="752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43"/>
              </w:rPr>
            </w:pPr>
          </w:p>
          <w:p>
            <w:pPr>
              <w:pStyle w:val="TableParagraph"/>
              <w:spacing w:before="1"/>
              <w:ind w:right="47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否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64"/>
              <w:ind w:left="50"/>
              <w:rPr>
                <w:sz w:val="31"/>
              </w:rPr>
            </w:pPr>
            <w:r>
              <w:rPr>
                <w:sz w:val="31"/>
              </w:rPr>
              <w:t>1、符合西医支气管哮喘诊断标准；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164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64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6"/>
              <w:ind w:left="50"/>
              <w:rPr>
                <w:sz w:val="31"/>
              </w:rPr>
            </w:pPr>
            <w:r>
              <w:rPr>
                <w:sz w:val="31"/>
              </w:rPr>
              <w:t>2、哮喘分期属慢性持续期且病情严重程度属2、3 级者；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156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56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6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6"/>
              <w:ind w:left="50"/>
              <w:rPr>
                <w:sz w:val="31"/>
              </w:rPr>
            </w:pPr>
            <w:r>
              <w:rPr>
                <w:sz w:val="31"/>
              </w:rPr>
              <w:t>3、患者肺俞、心俞穴区域存在热敏化现象；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156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56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6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7"/>
              <w:ind w:left="50"/>
              <w:rPr>
                <w:sz w:val="31"/>
              </w:rPr>
            </w:pPr>
            <w:r>
              <w:rPr>
                <w:sz w:val="31"/>
              </w:rPr>
              <w:t>4、年龄 18－65 岁；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157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57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6"/>
              <w:ind w:left="50"/>
              <w:rPr>
                <w:sz w:val="31"/>
              </w:rPr>
            </w:pPr>
            <w:r>
              <w:rPr>
                <w:sz w:val="31"/>
              </w:rPr>
              <w:t>5、患者神志正常，言语清晰，行为配合；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156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56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6"/>
              <w:ind w:left="50"/>
              <w:rPr>
                <w:sz w:val="31"/>
              </w:rPr>
            </w:pPr>
            <w:r>
              <w:rPr>
                <w:sz w:val="31"/>
              </w:rPr>
              <w:t>6、自愿受试，签署知情同意书，依从性好能随访。</w:t>
            </w:r>
          </w:p>
        </w:tc>
        <w:tc>
          <w:tcPr>
            <w:tcW w:w="1437" w:type="dxa"/>
          </w:tcPr>
          <w:p>
            <w:pPr>
              <w:pStyle w:val="TableParagraph"/>
              <w:spacing w:before="156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156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3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5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如果以上任何一项回答“否”，则受试者不能进入研究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5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4"/>
              <w:rPr>
                <w:b/>
                <w:sz w:val="40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排除标准：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1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根据病史和体格检查，请确认以下内容，在“□”内打“√</w:t>
            </w:r>
            <w:r>
              <w:rPr>
                <w:spacing w:val="-101"/>
                <w:w w:val="102"/>
                <w:sz w:val="31"/>
              </w:rPr>
              <w:t>”。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1、可造成气喘或呼吸困难的其它疾病患者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3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223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2"/>
          <w:jc w:val="left"/>
        </w:trPr>
        <w:tc>
          <w:tcPr>
            <w:tcW w:w="10207" w:type="dxa"/>
            <w:gridSpan w:val="4"/>
          </w:tcPr>
          <w:p>
            <w:pPr>
              <w:pStyle w:val="TableParagraph"/>
              <w:spacing w:before="277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2、妊娠或哺乳期妇女；</w:t>
            </w:r>
          </w:p>
        </w:tc>
        <w:tc>
          <w:tcPr>
            <w:tcW w:w="1437" w:type="dxa"/>
          </w:tcPr>
          <w:p>
            <w:pPr>
              <w:pStyle w:val="TableParagraph"/>
              <w:spacing w:before="277" w:line="335" w:lineRule="exact"/>
              <w:ind w:right="361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  <w:tc>
          <w:tcPr>
            <w:tcW w:w="752" w:type="dxa"/>
          </w:tcPr>
          <w:p>
            <w:pPr>
              <w:pStyle w:val="TableParagraph"/>
              <w:spacing w:before="277" w:line="335" w:lineRule="exact"/>
              <w:ind w:right="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□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7" w:line="240" w:lineRule="auto"/>
        <w:rPr>
          <w:b/>
          <w:sz w:val="20"/>
        </w:rPr>
      </w:pPr>
    </w:p>
    <w:p>
      <w:pPr>
        <w:pStyle w:val="BodyText"/>
        <w:tabs>
          <w:tab w:val="left" w:pos="7797"/>
        </w:tabs>
        <w:spacing w:before="50"/>
        <w:ind w:left="2555"/>
      </w:pPr>
      <w:r>
        <w:pict>
          <v:group id="_x0000_s1076" style="width:642pt;height:814pt;margin-top:-904.82pt;margin-left:126pt;mso-position-horizontal-relative:page;position:absolute;z-index:-251643904" coordorigin="2520,-18096" coordsize="12840,16280">
            <v:shape id="_x0000_s1077" type="#_x0000_t75" style="width:12840;height:16280;left:2520;position:absolute;top:-18097" stroked="f">
              <v:imagedata r:id="rId21" o:title=""/>
            </v:shape>
            <v:shape id="_x0000_s1078" type="#_x0000_t202" style="width:10422;height:1732;left:2700;position:absolute;top:-75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3、合并有心血管、肝、肾和造血系统等严重原发性疾病，精神病患者及影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响其生存质量的严重疾病；</w:t>
                    </w:r>
                  </w:p>
                  <w:p>
                    <w:pPr>
                      <w:spacing w:before="1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4、激素依赖型病人，或入选前 4 周内，使用过全身性肾上腺皮质激素注射剂(静脉注射、肌肉注射、皮下注射和口服)者；</w:t>
                    </w:r>
                  </w:p>
                </w:txbxContent>
              </v:textbox>
            </v:shape>
            <v:shape id="_x0000_s1079" type="#_x0000_t202" style="width:337;height:317;left:13614;position:absolute;top:-7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0" type="#_x0000_t202" style="width:337;height:317;left:14658;position:absolute;top:-7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1" type="#_x0000_t202" style="width:337;height:317;left:13614;position:absolute;top:-6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2" type="#_x0000_t202" style="width:337;height:317;left:14658;position:absolute;top:-6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3" type="#_x0000_t202" style="width:337;height:317;left:13614;position:absolute;top:-5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4" type="#_x0000_t202" style="width:337;height:317;left:14658;position:absolute;top:-5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□</w:t>
                    </w:r>
                  </w:p>
                </w:txbxContent>
              </v:textbox>
            </v:shape>
            <v:shape id="_x0000_s1085" type="#_x0000_t202" style="width:12486;height:1416;left:2700;position:absolute;top:-44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如果以上任何一项回答“是”，则受试者不能进入研究。</w:t>
                    </w:r>
                  </w:p>
                  <w:p>
                    <w:pPr>
                      <w:spacing w:before="277" w:line="410" w:lineRule="atLeast"/>
                      <w:ind w:left="0" w:right="18" w:firstLine="629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w w:val="102"/>
                        <w:sz w:val="31"/>
                      </w:rPr>
                      <w:t>根据临床试验方案中合格受试对象的入选标准，受试者纳入标准上述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1</w:t>
                    </w:r>
                    <w:r>
                      <w:rPr>
                        <w:spacing w:val="-3"/>
                        <w:w w:val="102"/>
                        <w:sz w:val="31"/>
                      </w:rPr>
                      <w:t>－</w:t>
                    </w:r>
                    <w:r>
                      <w:rPr>
                        <w:w w:val="102"/>
                        <w:sz w:val="31"/>
                      </w:rPr>
                      <w:t>6</w:t>
                    </w:r>
                    <w:r>
                      <w:rPr>
                        <w:spacing w:val="-31"/>
                        <w:w w:val="102"/>
                        <w:sz w:val="31"/>
                      </w:rPr>
                      <w:t>均为“是”，</w:t>
                    </w:r>
                    <w:r>
                      <w:rPr>
                        <w:spacing w:val="-1"/>
                        <w:sz w:val="31"/>
                      </w:rPr>
                      <w:t>排除标准</w:t>
                    </w:r>
                    <w:r>
                      <w:rPr>
                        <w:sz w:val="31"/>
                      </w:rPr>
                      <w:t>1－4均为“否”时，方可入选为本次临床试验的合格受试者</w:t>
                    </w:r>
                  </w:p>
                </w:txbxContent>
              </v:textbox>
            </v:shape>
            <v:shape id="_x0000_s1086" type="#_x0000_t202" style="width:2555;height:317;left:2700;position:absolute;top:-2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受试者是否入选？</w:t>
                    </w:r>
                  </w:p>
                </w:txbxContent>
              </v:textbox>
            </v:shape>
            <v:shape id="_x0000_s1087" type="#_x0000_t202" style="width:654;height:317;left:6175;position:absolute;top:-2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□是</w:t>
                    </w:r>
                  </w:p>
                </w:txbxContent>
              </v:textbox>
            </v:shape>
            <v:shape id="_x0000_s1088" type="#_x0000_t202" style="width:654;height:317;left:8224;position:absolute;top:-2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□否</w:t>
                    </w:r>
                  </w:p>
                </w:txbxContent>
              </v:textbox>
            </v:shape>
          </v:group>
        </w:pict>
      </w:r>
      <w:r>
        <w:t>观察医师签名：</w:t>
        <w:tab/>
        <w:t>日期：</w:t>
      </w:r>
    </w:p>
    <w:p>
      <w:pPr>
        <w:spacing w:after="0"/>
        <w:sectPr>
          <w:headerReference w:type="default" r:id="rId22"/>
          <w:footerReference w:type="default" r:id="rId23"/>
          <w:pgSz w:w="17860" w:h="25260"/>
          <w:pgMar w:top="1640" w:right="1820" w:bottom="2020" w:left="1560" w:header="1084" w:footer="1820"/>
          <w:pgNumType w:start="7"/>
          <w:cols w:space="708"/>
        </w:sectPr>
      </w:pPr>
    </w:p>
    <w:p>
      <w:pPr>
        <w:spacing w:before="12" w:after="0" w:line="240" w:lineRule="auto"/>
        <w:rPr>
          <w:b/>
          <w:sz w:val="15"/>
        </w:rPr>
      </w:pPr>
    </w:p>
    <w:p>
      <w:pPr>
        <w:spacing w:line="240" w:lineRule="auto"/>
        <w:ind w:left="1185" w:right="0" w:firstLine="0"/>
        <w:rPr>
          <w:sz w:val="20"/>
        </w:rPr>
      </w:pPr>
      <w:r>
        <w:rPr>
          <w:sz w:val="20"/>
        </w:rPr>
        <w:pict>
          <v:group id="_x0000_i1089" style="width:618.75pt;height:50pt;mso-position-horizontal-relative:char;mso-position-vertical-relative:line" coordorigin="0,0" coordsize="12375,1000">
            <v:shape id="_x0000_s1090" type="#_x0000_t75" style="width:12375;height:1000;position:absolute" stroked="f">
              <v:imagedata r:id="rId20" o:title=""/>
            </v:shape>
            <v:shape id="_x0000_s1091" type="#_x0000_t202" style="width:1460;height:360;left:463;position:absolute;top: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课题编号</w:t>
                    </w:r>
                  </w:p>
                </w:txbxContent>
              </v:textbox>
            </v:shape>
            <v:shape id="_x0000_s1092" type="#_x0000_t202" style="width:1460;height:360;left:2644;position:absolute;top: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患者姓名</w:t>
                    </w:r>
                  </w:p>
                </w:txbxContent>
              </v:textbox>
            </v:shape>
            <v:shape id="_x0000_s1093" type="#_x0000_t202" style="width:2900;height:829;left:4625;position:absolute;top:84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18" w:firstLine="0"/>
                      <w:jc w:val="center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pacing w:val="-3"/>
                        <w:w w:val="95"/>
                        <w:sz w:val="36"/>
                      </w:rPr>
                      <w:t>患者姓名拼音字母</w:t>
                    </w:r>
                  </w:p>
                  <w:p>
                    <w:pPr>
                      <w:tabs>
                        <w:tab w:val="left" w:pos="723"/>
                        <w:tab w:val="left" w:pos="1447"/>
                        <w:tab w:val="left" w:pos="2171"/>
                      </w:tabs>
                      <w:spacing w:before="7" w:line="425" w:lineRule="exact"/>
                      <w:ind w:left="0" w:right="6" w:firstLine="0"/>
                      <w:jc w:val="center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＿</w:t>
                      <w:tab/>
                      <w:t>＿</w:t>
                      <w:tab/>
                      <w:t>＿</w:t>
                      <w:tab/>
                      <w:t>＿</w:t>
                    </w:r>
                  </w:p>
                </w:txbxContent>
              </v:textbox>
            </v:shape>
            <v:shape id="_x0000_s1094" type="#_x0000_t202" style="width:1468;height:829;left:8240;position:absolute;top:84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病例编号</w:t>
                    </w:r>
                  </w:p>
                  <w:p>
                    <w:pPr>
                      <w:spacing w:before="7" w:line="425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＿ ＿</w:t>
                    </w:r>
                    <w:r>
                      <w:rPr>
                        <w:rFonts w:ascii="幼圆" w:eastAsia="幼圆" w:hint="eastAsia"/>
                        <w:b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095" type="#_x0000_t202" style="width:1460;height:829;left:10538;position:absolute;top:84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初诊日期</w:t>
                    </w:r>
                  </w:p>
                  <w:p>
                    <w:pPr>
                      <w:spacing w:before="7" w:line="425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＿＿＿＿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" w:line="240" w:lineRule="auto"/>
        <w:rPr>
          <w:b/>
          <w:sz w:val="25"/>
        </w:rPr>
      </w:pPr>
    </w:p>
    <w:p>
      <w:pPr>
        <w:pStyle w:val="Heading3"/>
        <w:spacing w:before="19"/>
        <w:ind w:left="252"/>
        <w:rPr>
          <w:rFonts w:ascii="幼圆" w:eastAsia="幼圆" w:hint="eastAsia"/>
        </w:rPr>
      </w:pPr>
      <w:r>
        <w:pict>
          <v:group id="_x0000_s1096" style="width:674pt;height:443pt;margin-top:33.61pt;margin-left:110pt;mso-position-horizontal-relative:page;mso-wrap-distance-left:0;mso-wrap-distance-right:0;position:absolute;z-index:-251641856" coordorigin="2200,672" coordsize="13480,8860">
            <v:shape id="_x0000_s1097" type="#_x0000_t75" style="width:13480;height:8860;left:2200;position:absolute;top:672" stroked="f">
              <v:imagedata r:id="rId24" o:title=""/>
            </v:shape>
            <v:shape id="_x0000_s1098" type="#_x0000_t202" style="width:5089;height:317;left:2394;position:absolute;top:1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出生日期：□□□□年□□月□□日</w:t>
                    </w:r>
                  </w:p>
                </w:txbxContent>
              </v:textbox>
            </v:shape>
            <v:shape id="_x0000_s1099" type="#_x0000_t202" style="width:2069;height:317;left:8227;position:absolute;top:1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年龄：□□ 岁</w:t>
                    </w:r>
                  </w:p>
                </w:txbxContent>
              </v:textbox>
            </v:shape>
            <v:shape id="_x0000_s1100" type="#_x0000_t202" style="width:3882;height:351;left:2394;position:absolute;top:1787" filled="f" stroked="f">
              <v:textbox inset="0,0,0,0">
                <w:txbxContent>
                  <w:p>
                    <w:pPr>
                      <w:tabs>
                        <w:tab w:val="left" w:pos="1812"/>
                        <w:tab w:val="left" w:pos="2048"/>
                        <w:tab w:val="left" w:pos="3861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籍贯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>：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ab/>
                    </w:r>
                    <w:r>
                      <w:rPr>
                        <w:rFonts w:ascii="幼圆" w:eastAsia="幼圆" w:hint="eastAsia"/>
                        <w:sz w:val="31"/>
                      </w:rPr>
                      <w:t>民族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1" type="#_x0000_t202" style="width:6265;height:351;left:2394;position:absolute;top:2583" filled="f" stroked="f">
              <v:textbox inset="0,0,0,0">
                <w:txbxContent>
                  <w:p>
                    <w:pPr>
                      <w:tabs>
                        <w:tab w:val="left" w:pos="624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工作单位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2" type="#_x0000_t202" style="width:4998;height:351;left:9639;position:absolute;top:2583" filled="f" stroked="f">
              <v:textbox inset="0,0,0,0">
                <w:txbxContent>
                  <w:p>
                    <w:pPr>
                      <w:tabs>
                        <w:tab w:val="left" w:pos="4977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联系电话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3" type="#_x0000_t202" style="width:6265;height:351;left:2394;position:absolute;top:3379" filled="f" stroked="f">
              <v:textbox inset="0,0,0,0">
                <w:txbxContent>
                  <w:p>
                    <w:pPr>
                      <w:tabs>
                        <w:tab w:val="left" w:pos="624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家庭住址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4" type="#_x0000_t202" style="width:4998;height:351;left:9639;position:absolute;top:3379" filled="f" stroked="f">
              <v:textbox inset="0,0,0,0">
                <w:txbxContent>
                  <w:p>
                    <w:pPr>
                      <w:tabs>
                        <w:tab w:val="left" w:pos="4977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联系电话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5" type="#_x0000_t202" style="width:2555;height:317;left:2394;position:absolute;top:41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身高：□□□厘米</w:t>
                    </w:r>
                  </w:p>
                </w:txbxContent>
              </v:textbox>
            </v:shape>
            <v:shape id="_x0000_s1106" type="#_x0000_t202" style="width:2555;height:317;left:7910;position:absolute;top:41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体重：□□□公斤</w:t>
                    </w:r>
                  </w:p>
                </w:txbxContent>
              </v:textbox>
            </v:shape>
            <v:shape id="_x0000_s1107" type="#_x0000_t202" style="width:2625;height:351;left:2394;position:absolute;top:4971" filled="f" stroked="f">
              <v:textbox inset="0,0,0,0">
                <w:txbxContent>
                  <w:p>
                    <w:pPr>
                      <w:tabs>
                        <w:tab w:val="left" w:pos="260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职业</w:t>
                    </w:r>
                    <w:r>
                      <w:rPr>
                        <w:rFonts w:ascii="幼圆" w:eastAsia="幼圆" w:hint="eastAsia"/>
                        <w:spacing w:val="-4"/>
                        <w:sz w:val="3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108" type="#_x0000_t202" style="width:2696;height:317;left:7280;position:absolute;top:49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pacing w:val="2"/>
                        <w:sz w:val="31"/>
                      </w:rPr>
                      <w:t xml:space="preserve">职务：□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1</w:t>
                    </w:r>
                    <w:r>
                      <w:rPr>
                        <w:rFonts w:ascii="幼圆" w:eastAsia="幼圆" w:hAnsi="幼圆" w:hint="eastAsia"/>
                        <w:spacing w:val="-19"/>
                        <w:sz w:val="31"/>
                      </w:rPr>
                      <w:t xml:space="preserve"> 有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38"/>
                        <w:sz w:val="31"/>
                      </w:rPr>
                      <w:t xml:space="preserve"> 无</w:t>
                    </w:r>
                  </w:p>
                </w:txbxContent>
              </v:textbox>
            </v:shape>
            <v:shape id="_x0000_s1109" type="#_x0000_t202" style="width:9486;height:317;left:2394;position:absolute;top:5789" filled="f" stroked="f">
              <v:textbox inset="0,0,0,0">
                <w:txbxContent>
                  <w:p>
                    <w:pPr>
                      <w:tabs>
                        <w:tab w:val="left" w:pos="3074"/>
                        <w:tab w:val="left" w:pos="5199"/>
                        <w:tab w:val="left" w:pos="7327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教育程度</w:t>
                    </w:r>
                    <w:r>
                      <w:rPr>
                        <w:rFonts w:ascii="幼圆" w:eastAsia="幼圆" w:hAnsi="幼圆" w:hint="eastAsia"/>
                        <w:spacing w:val="-3"/>
                        <w:sz w:val="31"/>
                      </w:rPr>
                      <w:t>：□1</w:t>
                    </w:r>
                    <w:r>
                      <w:rPr>
                        <w:rFonts w:ascii="幼圆" w:eastAsia="幼圆" w:hAnsi="幼圆" w:hint="eastAsia"/>
                        <w:spacing w:val="-6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初中</w:t>
                      <w:tab/>
                      <w:t>2</w:t>
                    </w:r>
                    <w:r>
                      <w:rPr>
                        <w:rFonts w:ascii="幼圆" w:eastAsia="幼圆" w:hAnsi="幼圆" w:hint="eastAsia"/>
                        <w:spacing w:val="-69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高中或中专</w:t>
                      <w:tab/>
                      <w:t>3</w:t>
                    </w:r>
                    <w:r>
                      <w:rPr>
                        <w:rFonts w:ascii="幼圆" w:eastAsia="幼圆" w:hAnsi="幼圆" w:hint="eastAsia"/>
                        <w:spacing w:val="-65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大专或本科</w:t>
                      <w:tab/>
                      <w:t>4</w:t>
                    </w:r>
                    <w:r>
                      <w:rPr>
                        <w:rFonts w:ascii="幼圆" w:eastAsia="幼圆" w:hAnsi="幼圆" w:hint="eastAsia"/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研究生及以上</w:t>
                    </w:r>
                  </w:p>
                </w:txbxContent>
              </v:textbox>
            </v:shape>
            <v:shape id="_x0000_s1110" type="#_x0000_t202" style="width:6883;height:317;left:2394;position:absolute;top:6584" filled="f" stroked="f">
              <v:textbox inset="0,0,0,0">
                <w:txbxContent>
                  <w:p>
                    <w:pPr>
                      <w:tabs>
                        <w:tab w:val="left" w:pos="3153"/>
                        <w:tab w:val="left" w:pos="4334"/>
                        <w:tab w:val="left" w:pos="559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就业情况</w:t>
                    </w:r>
                    <w:r>
                      <w:rPr>
                        <w:rFonts w:ascii="幼圆" w:eastAsia="幼圆" w:hAnsi="幼圆" w:hint="eastAsia"/>
                        <w:spacing w:val="-3"/>
                        <w:sz w:val="31"/>
                      </w:rPr>
                      <w:t>：□1</w:t>
                    </w:r>
                    <w:r>
                      <w:rPr>
                        <w:rFonts w:ascii="幼圆" w:eastAsia="幼圆" w:hAnsi="幼圆" w:hint="eastAsia"/>
                        <w:spacing w:val="2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在业</w:t>
                      <w:tab/>
                      <w:t>2</w:t>
                    </w:r>
                    <w:r>
                      <w:rPr>
                        <w:rFonts w:ascii="幼圆" w:eastAsia="幼圆" w:hAnsi="幼圆" w:hint="eastAsia"/>
                        <w:spacing w:val="-7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下岗</w:t>
                      <w:tab/>
                      <w:t>3</w:t>
                    </w:r>
                    <w:r>
                      <w:rPr>
                        <w:rFonts w:ascii="幼圆" w:eastAsia="幼圆" w:hAnsi="幼圆" w:hint="eastAsia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退休</w:t>
                      <w:tab/>
                      <w:t>4</w:t>
                    </w:r>
                    <w:r>
                      <w:rPr>
                        <w:rFonts w:ascii="幼圆" w:eastAsia="幼圆" w:hAnsi="幼圆" w:hint="eastAsia"/>
                        <w:spacing w:val="2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自创业</w:t>
                    </w:r>
                  </w:p>
                </w:txbxContent>
              </v:textbox>
            </v:shape>
            <v:shape id="_x0000_s1111" type="#_x0000_t202" style="width:1602;height:317;left:9725;position:absolute;top:65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5 家庭主妇</w:t>
                    </w:r>
                  </w:p>
                </w:txbxContent>
              </v:textbox>
            </v:shape>
            <v:shape id="_x0000_s1112" type="#_x0000_t202" style="width:4276;height:317;left:2394;position:absolute;top:7380" filled="f" stroked="f">
              <v:textbox inset="0,0,0,0">
                <w:txbxContent>
                  <w:p>
                    <w:pPr>
                      <w:tabs>
                        <w:tab w:val="left" w:pos="331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婚姻状况：□</w:t>
                    </w:r>
                    <w:r>
                      <w:rPr>
                        <w:rFonts w:ascii="幼圆" w:eastAsia="幼圆" w:hAnsi="幼圆" w:hint="eastAsia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1</w:t>
                    </w:r>
                    <w:r>
                      <w:rPr>
                        <w:rFonts w:ascii="幼圆" w:eastAsia="幼圆" w:hAnsi="幼圆" w:hint="eastAsia"/>
                        <w:spacing w:val="17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未婚</w:t>
                      <w:tab/>
                      <w:t>2</w:t>
                    </w:r>
                    <w:r>
                      <w:rPr>
                        <w:rFonts w:ascii="幼圆" w:eastAsia="幼圆" w:hAnsi="幼圆" w:hint="eastAsia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已婚</w:t>
                    </w:r>
                  </w:p>
                </w:txbxContent>
              </v:textbox>
            </v:shape>
            <v:shape id="_x0000_s1113" type="#_x0000_t202" style="width:967;height:317;left:7122;position:absolute;top:7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3 再婚</w:t>
                    </w:r>
                  </w:p>
                </w:txbxContent>
              </v:textbox>
            </v:shape>
            <v:shape id="_x0000_s1114" type="#_x0000_t202" style="width:967;height:317;left:8699;position:absolute;top:7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4 离婚</w:t>
                    </w:r>
                  </w:p>
                </w:txbxContent>
              </v:textbox>
            </v:shape>
            <v:shape id="_x0000_s1115" type="#_x0000_t202" style="width:967;height:317;left:10114;position:absolute;top:7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5 丧偶</w:t>
                    </w:r>
                  </w:p>
                </w:txbxContent>
              </v:textbox>
            </v:shape>
            <v:shape id="_x0000_s1116" type="#_x0000_t202" style="width:11369;height:317;left:2394;position:absolute;top:8176" filled="f" stroked="f">
              <v:textbox inset="0,0,0,0">
                <w:txbxContent>
                  <w:p>
                    <w:pPr>
                      <w:tabs>
                        <w:tab w:val="left" w:pos="8198"/>
                        <w:tab w:val="left" w:pos="9458"/>
                        <w:tab w:val="left" w:pos="1040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您认为您的经济收入与周围人相比处于什么状况</w:t>
                    </w:r>
                    <w:r>
                      <w:rPr>
                        <w:rFonts w:ascii="幼圆" w:eastAsia="幼圆" w:hAnsi="幼圆" w:hint="eastAsia"/>
                        <w:spacing w:val="-12"/>
                        <w:sz w:val="31"/>
                      </w:rPr>
                      <w:t>：□1</w:t>
                    </w:r>
                    <w:r>
                      <w:rPr>
                        <w:rFonts w:ascii="幼圆" w:eastAsia="幼圆" w:hAnsi="幼圆" w:hint="eastAsia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差</w:t>
                      <w:tab/>
                      <w:t>2</w:t>
                    </w:r>
                    <w:r>
                      <w:rPr>
                        <w:rFonts w:ascii="幼圆" w:eastAsia="幼圆" w:hAnsi="幼圆" w:hint="eastAsia"/>
                        <w:spacing w:val="7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中等</w:t>
                      <w:tab/>
                      <w:t>3</w:t>
                    </w:r>
                    <w:r>
                      <w:rPr>
                        <w:rFonts w:ascii="幼圆" w:eastAsia="幼圆" w:hAnsi="幼圆" w:hint="eastAsia"/>
                        <w:spacing w:val="5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好</w:t>
                      <w:tab/>
                      <w:t>4</w:t>
                    </w:r>
                    <w:r>
                      <w:rPr>
                        <w:rFonts w:ascii="幼圆" w:eastAsia="幼圆" w:hAnsi="幼圆" w:hint="eastAsia"/>
                        <w:spacing w:val="1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很好</w:t>
                    </w:r>
                  </w:p>
                </w:txbxContent>
              </v:textbox>
            </v:shape>
            <v:shape id="_x0000_s1117" type="#_x0000_t202" style="width:1604;height:317;left:2394;position:absolute;top:8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是否吸烟□</w:t>
                    </w:r>
                  </w:p>
                </w:txbxContent>
              </v:textbox>
            </v:shape>
            <v:shape id="_x0000_s1118" type="#_x0000_t202" style="width:1604;height:317;left:4601;position:absolute;top:8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是否饮酒□</w:t>
                    </w:r>
                  </w:p>
                </w:txbxContent>
              </v:textbox>
            </v:shape>
            <v:shape id="_x0000_s1119" type="#_x0000_t202" style="width:1356;height:317;left:6971;position:absolute;top:8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1 是 2</w:t>
                    </w:r>
                    <w:r>
                      <w:rPr>
                        <w:rFonts w:ascii="幼圆" w:eastAsia="幼圆" w:hint="eastAsia"/>
                        <w:spacing w:val="-31"/>
                        <w:sz w:val="31"/>
                      </w:rPr>
                      <w:t xml:space="preserve"> 否</w:t>
                    </w:r>
                  </w:p>
                </w:txbxContent>
              </v:textbox>
            </v:shape>
            <w10:wrap type="topAndBottom"/>
          </v:group>
        </w:pict>
      </w:r>
      <w:bookmarkStart w:id="3" w:name="_TOC_250011"/>
      <w:bookmarkEnd w:id="3"/>
      <w:r>
        <w:rPr>
          <w:rFonts w:ascii="幼圆" w:eastAsia="幼圆" w:hint="eastAsia"/>
          <w:w w:val="95"/>
        </w:rPr>
        <w:t>一般资料</w:t>
      </w:r>
    </w:p>
    <w:p>
      <w:pPr>
        <w:pStyle w:val="Heading3"/>
        <w:spacing w:before="60"/>
        <w:ind w:left="252"/>
        <w:rPr>
          <w:rFonts w:ascii="幼圆" w:eastAsia="幼圆" w:hint="eastAsia"/>
        </w:rPr>
      </w:pPr>
      <w:bookmarkStart w:id="4" w:name="_TOC_250010"/>
      <w:bookmarkEnd w:id="4"/>
      <w:r>
        <w:rPr>
          <w:rFonts w:ascii="幼圆" w:eastAsia="幼圆" w:hint="eastAsia"/>
          <w:w w:val="95"/>
        </w:rPr>
        <w:t>病史特征</w:t>
      </w:r>
    </w:p>
    <w:p>
      <w:pPr>
        <w:pStyle w:val="BodyText"/>
        <w:spacing w:before="10"/>
        <w:rPr>
          <w:rFonts w:ascii="幼圆"/>
          <w:sz w:val="16"/>
        </w:rPr>
      </w:pPr>
      <w:r>
        <w:pict>
          <v:group id="_x0000_s1120" style="width:680pt;height:457pt;margin-top:12.72pt;margin-left:107pt;mso-position-horizontal-relative:page;mso-wrap-distance-left:0;mso-wrap-distance-right:0;position:absolute;z-index:-251640832" coordorigin="2140,254" coordsize="13600,9140">
            <v:shape id="_x0000_s1121" type="#_x0000_t75" style="width:13600;height:9140;left:2140;position:absolute;top:254" stroked="f">
              <v:imagedata r:id="rId25" o:title=""/>
            </v:shape>
            <v:shape id="_x0000_s1122" type="#_x0000_t202" style="width:971;height:317;left:2337;position:absolute;top:5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主诉：</w:t>
                    </w:r>
                  </w:p>
                </w:txbxContent>
              </v:textbox>
            </v:shape>
            <v:shape id="_x0000_s1123" type="#_x0000_t202" style="width:2231;height:317;left:2337;position:absolute;top:20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病程：□ □ 月</w:t>
                    </w:r>
                  </w:p>
                </w:txbxContent>
              </v:textbox>
            </v:shape>
            <v:shape id="_x0000_s1124" type="#_x0000_t202" style="width:1284;height:317;left:2337;position:absolute;top:28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现病史</w:t>
                    </w:r>
                    <w:r>
                      <w:rPr>
                        <w:rFonts w:ascii="幼圆" w:eastAsia="幼圆" w:hint="eastAsia"/>
                        <w:b/>
                        <w:sz w:val="31"/>
                      </w:rPr>
                      <w:t>：</w:t>
                    </w:r>
                  </w:p>
                </w:txbxContent>
              </v:textbox>
            </v:shape>
            <v:shape id="_x0000_s1125" type="#_x0000_t202" style="width:5223;height:317;left:2337;position:absolute;top:5068" filled="f" stroked="f">
              <v:textbox inset="0,0,0,0">
                <w:txbxContent>
                  <w:p>
                    <w:pPr>
                      <w:tabs>
                        <w:tab w:val="left" w:pos="3628"/>
                        <w:tab w:val="left" w:pos="457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既往本病有无治疗：</w:t>
                    </w:r>
                    <w:r>
                      <w:rPr>
                        <w:rFonts w:ascii="幼圆" w:eastAsia="幼圆" w:hAnsi="幼圆" w:hint="eastAsia"/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□</w:t>
                      <w:tab/>
                      <w:t>1</w:t>
                    </w:r>
                    <w:r>
                      <w:rPr>
                        <w:rFonts w:ascii="幼圆" w:eastAsia="幼圆" w:hAnsi="幼圆" w:hint="eastAsia"/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有</w:t>
                      <w:tab/>
                      <w:t>2</w:t>
                    </w:r>
                    <w:r>
                      <w:rPr>
                        <w:rFonts w:ascii="幼圆" w:eastAsia="幼圆" w:hAnsi="幼圆" w:hint="eastAsia"/>
                        <w:spacing w:val="8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126" type="#_x0000_t202" style="width:6040;height:317;left:8324;position:absolute;top:50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若有治疗，请说明：请在相应的空格里填写</w:t>
                    </w:r>
                  </w:p>
                </w:txbxContent>
              </v:textbox>
            </v:shape>
            <v:shape id="_x0000_s1127" type="#_x0000_t202" style="width:1604;height:317;left:2920;position:absolute;top:58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治疗药物或</w:t>
                    </w:r>
                  </w:p>
                </w:txbxContent>
              </v:textbox>
            </v:shape>
            <v:shape id="_x0000_s1128" type="#_x0000_t202" style="width:654;height:317;left:5970;position:absolute;top:62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剂量</w:t>
                    </w:r>
                  </w:p>
                </w:txbxContent>
              </v:textbox>
            </v:shape>
            <v:shape id="_x0000_s1129" type="#_x0000_t202" style="width:1288;height:317;left:7781;position:absolute;top:62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用药时间</w:t>
                    </w:r>
                  </w:p>
                </w:txbxContent>
              </v:textbox>
            </v:shape>
            <v:shape id="_x0000_s1130" type="#_x0000_t202" style="width:1288;height:317;left:10406;position:absolute;top:62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用药途径</w:t>
                    </w:r>
                  </w:p>
                </w:txbxContent>
              </v:textbox>
            </v:shape>
            <v:shape id="_x0000_s1131" type="#_x0000_t202" style="width:1288;height:317;left:13348;position:absolute;top:62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治疗效果</w:t>
                    </w:r>
                  </w:p>
                </w:txbxContent>
              </v:textbox>
            </v:shape>
            <v:shape id="_x0000_s1132" type="#_x0000_t202" style="width:1288;height:317;left:3082;position:absolute;top:65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治疗手段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6"/>
        </w:rPr>
        <w:sectPr>
          <w:headerReference w:type="default" r:id="rId26"/>
          <w:footerReference w:type="default" r:id="rId27"/>
          <w:pgSz w:w="17860" w:h="25260"/>
          <w:pgMar w:top="1640" w:right="1820" w:bottom="2020" w:left="1560" w:header="1084" w:footer="1820"/>
          <w:pgNumType w:start="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13"/>
        </w:rPr>
      </w:pPr>
    </w:p>
    <w:p>
      <w:pPr>
        <w:pStyle w:val="BodyText"/>
        <w:ind w:left="860"/>
        <w:rPr>
          <w:rFonts w:ascii="幼圆"/>
          <w:b w:val="0"/>
          <w:sz w:val="20"/>
        </w:rPr>
      </w:pPr>
      <w:r>
        <w:rPr>
          <w:rFonts w:ascii="幼圆"/>
          <w:b w:val="0"/>
          <w:sz w:val="20"/>
        </w:rPr>
        <w:pict>
          <v:group id="_x0000_i1133" style="width:652pt;height:580pt;mso-position-horizontal-relative:char;mso-position-vertical-relative:line" coordorigin="0,0" coordsize="13040,11600">
            <v:shape id="_x0000_s1134" type="#_x0000_t75" style="width:13040;height:11600;position:absolute" stroked="f">
              <v:imagedata r:id="rId28" o:title=""/>
            </v:shape>
            <v:shape id="_x0000_s1135" type="#_x0000_t202" style="width:740;height:360;left:2271;position:absolute;top:4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初诊</w:t>
                    </w:r>
                  </w:p>
                </w:txbxContent>
              </v:textbox>
            </v:shape>
            <v:shape id="_x0000_s1136" type="#_x0000_t202" style="width:6860;height:360;left:3719;position:absolute;top:4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哮喘（慢性持续期）临床试验病例报告表①</w:t>
                    </w:r>
                  </w:p>
                </w:txbxContent>
              </v:textbox>
            </v:shape>
            <v:shape id="_x0000_s1137" type="#_x0000_t202" style="width:3087;height:360;left:190;position:absolute;top:14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138" type="#_x0000_t202" style="width:4892;height:360;left:3683;position:absolute;top:14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</w:txbxContent>
              </v:textbox>
            </v:shape>
            <v:shape id="_x0000_s1139" type="#_x0000_t202" style="width:3269;height:360;left:9037;position:absolute;top:1490" filled="f" stroked="f">
              <v:textbox inset="0,0,0,0">
                <w:txbxContent>
                  <w:p>
                    <w:pPr>
                      <w:tabs>
                        <w:tab w:val="left" w:pos="180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140" type="#_x0000_t202" style="width:740;height:360;left:3038;position:absolute;top:23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</w:t>
                    </w:r>
                  </w:p>
                </w:txbxContent>
              </v:textbox>
            </v:shape>
            <v:shape id="_x0000_s1141" type="#_x0000_t202" style="width:1460;height:360;left:7104;position:absolute;top:23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检查时间</w:t>
                    </w:r>
                  </w:p>
                </w:txbxContent>
              </v:textbox>
            </v:shape>
            <v:shape id="_x0000_s1142" type="#_x0000_t202" style="width:1460;height:360;left:10174;position:absolute;top:23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检查结果</w:t>
                    </w:r>
                  </w:p>
                </w:txbxContent>
              </v:textbox>
            </v:shape>
            <v:shape id="_x0000_s1143" type="#_x0000_t202" style="width:2361;height:360;left:2062;position:absolute;top:31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心率（次/分）</w:t>
                    </w:r>
                  </w:p>
                </w:txbxContent>
              </v:textbox>
            </v:shape>
            <v:shape id="_x0000_s1144" type="#_x0000_t202" style="width:1460;height:360;left:205;position:absolute;top:39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一般体检</w:t>
                    </w:r>
                  </w:p>
                </w:txbxContent>
              </v:textbox>
            </v:shape>
            <v:shape id="_x0000_s1145" type="#_x0000_t202" style="width:2181;height:360;left:2062;position:absolute;top:39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血压（mmHg）</w:t>
                    </w:r>
                  </w:p>
                </w:txbxContent>
              </v:textbox>
            </v:shape>
            <v:shape id="_x0000_s1146" type="#_x0000_t202" style="width:1821;height:360;left:2062;position:absolute;top:48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体重（kg）</w:t>
                    </w:r>
                  </w:p>
                </w:txbxContent>
              </v:textbox>
            </v:shape>
            <v:shape id="_x0000_s1147" type="#_x0000_t202" style="width:380;height:360;left:662;position:absolute;top:56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</w:t>
                    </w:r>
                  </w:p>
                </w:txbxContent>
              </v:textbox>
            </v:shape>
            <v:shape id="_x0000_s1148" type="#_x0000_t202" style="width:3441;height:360;left:2062;position:absolute;top:5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最大呼气流量（PEF）</w:t>
                    </w:r>
                  </w:p>
                </w:txbxContent>
              </v:textbox>
            </v:shape>
            <v:shape id="_x0000_s1149" type="#_x0000_t202" style="width:380;height:360;left:662;position:absolute;top:6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</w:t>
                    </w:r>
                  </w:p>
                </w:txbxContent>
              </v:textbox>
            </v:shape>
            <v:shape id="_x0000_s1150" type="#_x0000_t202" style="width:4564;height:360;left:2062;position:absolute;top:64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0"/>
                        <w:sz w:val="36"/>
                      </w:rPr>
                      <w:t>第 一 秒 钟 用 力 呼 气 容 积</w:t>
                    </w:r>
                  </w:p>
                </w:txbxContent>
              </v:textbox>
            </v:shape>
            <v:shape id="_x0000_s1151" type="#_x0000_t202" style="width:380;height:360;left:662;position:absolute;top:70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室</w:t>
                    </w:r>
                  </w:p>
                </w:txbxContent>
              </v:textbox>
            </v:shape>
            <v:shape id="_x0000_s1152" type="#_x0000_t202" style="width:1370;height:360;left:2062;position:absolute;top:69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（FEV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53" type="#_x0000_t202" style="width:165;height:290;left:2962;position:absolute;top:720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1</w:t>
                    </w:r>
                  </w:p>
                </w:txbxContent>
              </v:textbox>
            </v:shape>
            <v:shape id="_x0000_s1154" type="#_x0000_t202" style="width:380;height:360;left:662;position:absolute;top:7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</w:t>
                    </w:r>
                  </w:p>
                </w:txbxContent>
              </v:textbox>
            </v:shape>
            <v:shape id="_x0000_s1155" type="#_x0000_t202" style="width:3441;height:360;left:2062;position:absolute;top:7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哮喘发作频次（4周）</w:t>
                    </w:r>
                  </w:p>
                </w:txbxContent>
              </v:textbox>
            </v:shape>
            <v:shape id="_x0000_s1156" type="#_x0000_t202" style="width:380;height:360;left:730;position:absolute;top:8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查</w:t>
                    </w:r>
                  </w:p>
                </w:txbxContent>
              </v:textbox>
            </v:shape>
            <v:shape id="_x0000_s1157" type="#_x0000_t202" style="width:1100;height:360;left:2062;position:absolute;top:8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3"/>
        </w:rPr>
      </w:pPr>
    </w:p>
    <w:p>
      <w:pPr>
        <w:pStyle w:val="BodyText"/>
        <w:tabs>
          <w:tab w:val="left" w:pos="7797"/>
        </w:tabs>
        <w:spacing w:before="49"/>
        <w:ind w:left="2555"/>
      </w:pPr>
      <w:r>
        <w:t>观察医师签名：</w:t>
        <w:tab/>
        <w:t>日期：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640" w:right="1820" w:bottom="2020" w:left="1560" w:header="1084" w:footer="1820"/>
          <w:pgNumType w:start="9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1" w:line="240" w:lineRule="auto"/>
        <w:rPr>
          <w:b/>
          <w:sz w:val="14"/>
        </w:rPr>
      </w:pPr>
    </w:p>
    <w:tbl>
      <w:tblPr>
        <w:tblStyle w:val="TableNormal2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976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695" w:type="dxa"/>
          </w:tcPr>
          <w:p>
            <w:pPr>
              <w:pStyle w:val="TableParagraph"/>
              <w:spacing w:before="95"/>
              <w:ind w:left="50"/>
              <w:rPr>
                <w:sz w:val="30"/>
              </w:rPr>
            </w:pPr>
            <w:r>
              <w:rPr>
                <w:sz w:val="30"/>
              </w:rPr>
              <w:t>行日常活动？</w:t>
            </w:r>
          </w:p>
        </w:tc>
        <w:tc>
          <w:tcPr>
            <w:tcW w:w="2645" w:type="dxa"/>
          </w:tcPr>
          <w:p>
            <w:pPr>
              <w:pStyle w:val="TableParagraph"/>
              <w:spacing w:line="480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33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48"/>
              <w:ind w:left="836"/>
              <w:rPr>
                <w:sz w:val="30"/>
              </w:rPr>
            </w:pPr>
            <w:r>
              <w:rPr>
                <w:sz w:val="30"/>
              </w:rPr>
              <w:t>有些时候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很少时候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spacing w:before="106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line="538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6"/>
              <w:ind w:left="836"/>
              <w:rPr>
                <w:sz w:val="30"/>
              </w:rPr>
            </w:pPr>
            <w:r>
              <w:rPr>
                <w:sz w:val="30"/>
              </w:rPr>
              <w:t>每天不止一次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spacing w:line="319" w:lineRule="exact"/>
              <w:ind w:left="50"/>
              <w:rPr>
                <w:sz w:val="30"/>
              </w:rPr>
            </w:pPr>
            <w:r>
              <w:rPr>
                <w:sz w:val="30"/>
              </w:rPr>
              <w:t>少次呼吸困难？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一天１次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每周３至６次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每周１至２次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完全没有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在过去４周内，因为哮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每周４晚或更多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0" w:line="240" w:lineRule="auto"/>
        <w:rPr>
          <w:b/>
          <w:sz w:val="20"/>
        </w:rPr>
      </w:pPr>
    </w:p>
    <w:tbl>
      <w:tblPr>
        <w:tblStyle w:val="TableNormal2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677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479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28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677" w:type="dxa"/>
          </w:tcPr>
          <w:p>
            <w:pPr>
              <w:pStyle w:val="TableParagraph"/>
              <w:spacing w:before="47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677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每天３次以上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after="0" w:line="240" w:lineRule="auto"/>
        <w:rPr>
          <w:b/>
          <w:sz w:val="11"/>
        </w:rPr>
      </w:pPr>
    </w:p>
    <w:tbl>
      <w:tblPr>
        <w:tblStyle w:val="TableNormal2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1"/>
        <w:gridCol w:w="3720"/>
        <w:gridCol w:w="2463"/>
        <w:gridCol w:w="2081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2621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20" w:type="dxa"/>
          </w:tcPr>
          <w:p>
            <w:pPr>
              <w:pStyle w:val="TableParagraph"/>
              <w:spacing w:line="480" w:lineRule="exact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33" w:line="450" w:lineRule="exact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081" w:type="dxa"/>
          </w:tcPr>
          <w:p>
            <w:pPr>
              <w:pStyle w:val="TableParagraph"/>
              <w:spacing w:before="48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有所控制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26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0" w:type="dxa"/>
          </w:tcPr>
          <w:p>
            <w:pPr>
              <w:pStyle w:val="TableParagraph"/>
              <w:spacing w:before="1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92" w:line="448" w:lineRule="exact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081" w:type="dxa"/>
          </w:tcPr>
          <w:p>
            <w:pPr>
              <w:pStyle w:val="TableParagraph"/>
              <w:spacing w:before="107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控制很好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2621" w:type="dxa"/>
          </w:tcPr>
          <w:p>
            <w:pPr>
              <w:pStyle w:val="TableParagraph"/>
              <w:spacing w:before="10"/>
              <w:rPr>
                <w:b/>
                <w:sz w:val="47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总分</w:t>
            </w:r>
          </w:p>
        </w:tc>
        <w:tc>
          <w:tcPr>
            <w:tcW w:w="3720" w:type="dxa"/>
          </w:tcPr>
          <w:p>
            <w:pPr>
              <w:pStyle w:val="TableParagraph"/>
              <w:spacing w:line="538" w:lineRule="exact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90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081" w:type="dxa"/>
          </w:tcPr>
          <w:p>
            <w:pPr>
              <w:pStyle w:val="TableParagraph"/>
              <w:spacing w:before="106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完全控制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3" w:line="240" w:lineRule="auto"/>
        <w:rPr>
          <w:b/>
          <w:sz w:val="27"/>
        </w:rPr>
      </w:pPr>
    </w:p>
    <w:p>
      <w:pPr>
        <w:pStyle w:val="BodyText"/>
        <w:tabs>
          <w:tab w:val="left" w:pos="7830"/>
        </w:tabs>
        <w:spacing w:before="50"/>
        <w:ind w:left="2587"/>
      </w:pPr>
      <w:r>
        <w:pict>
          <v:group id="_x0000_s1158" style="width:642pt;height:872pt;margin-top:-962.2pt;margin-left:126pt;mso-position-horizontal-relative:page;position:absolute;z-index:-251639808" coordorigin="2520,-19244" coordsize="12840,17440">
            <v:shape id="_x0000_s1159" type="#_x0000_t75" style="width:12840;height:17440;left:2520;position:absolute;top:-19244" stroked="f">
              <v:imagedata r:id="rId31" o:title=""/>
            </v:shape>
            <v:shape id="_x0000_s1160" type="#_x0000_t202" style="width:740;height:360;left:4774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初诊</w:t>
                    </w:r>
                  </w:p>
                </w:txbxContent>
              </v:textbox>
            </v:shape>
            <v:shape id="_x0000_s1161" type="#_x0000_t202" style="width:6860;height:360;left:6222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哮喘（慢性持续期）临床试验病例报告表②</w:t>
                    </w:r>
                  </w:p>
                </w:txbxContent>
              </v:textbox>
            </v:shape>
            <v:shape id="_x0000_s1162" type="#_x0000_t202" style="width:3087;height:2881;left:2700;position:absolute;top:-1799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  <w:p>
                    <w:pPr>
                      <w:spacing w:before="0" w:line="240" w:lineRule="auto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before="5" w:line="240" w:lineRule="auto"/>
                      <w:rPr>
                        <w:b/>
                        <w:sz w:val="27"/>
                      </w:rPr>
                    </w:pPr>
                  </w:p>
                  <w:p>
                    <w:pPr>
                      <w:spacing w:before="1"/>
                      <w:ind w:left="1054" w:right="127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问题</w:t>
                    </w:r>
                  </w:p>
                  <w:p>
                    <w:pPr>
                      <w:spacing w:before="70" w:line="390" w:lineRule="atLeast"/>
                      <w:ind w:left="0" w:right="216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在过去４周内，在工</w:t>
                    </w:r>
                    <w:r>
                      <w:rPr>
                        <w:spacing w:val="-16"/>
                        <w:sz w:val="30"/>
                      </w:rPr>
                      <w:t>作．学习或家中，有多</w:t>
                    </w:r>
                    <w:r>
                      <w:rPr>
                        <w:sz w:val="30"/>
                      </w:rPr>
                      <w:t>少时候哮喘妨碍你进</w:t>
                    </w:r>
                  </w:p>
                </w:txbxContent>
              </v:textbox>
            </v:shape>
            <v:shape id="_x0000_s1163" type="#_x0000_t202" style="width:3091;height:2930;left:7122;position:absolute;top:-18233" filled="f" stroked="f">
              <v:textbox inset="0,0,0,0">
                <w:txbxContent>
                  <w:p>
                    <w:pPr>
                      <w:spacing w:before="0" w:line="411" w:lineRule="exact"/>
                      <w:ind w:left="5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6" w:line="446" w:lineRule="exact"/>
                      <w:ind w:left="57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  <w:p>
                    <w:pPr>
                      <w:spacing w:before="0" w:line="523" w:lineRule="exact"/>
                      <w:ind w:left="523" w:right="0" w:firstLine="0"/>
                      <w:jc w:val="center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哮喘症状评分</w:t>
                    </w:r>
                  </w:p>
                  <w:p>
                    <w:pPr>
                      <w:spacing w:before="72" w:line="446" w:lineRule="exact"/>
                      <w:ind w:left="52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评分</w:t>
                    </w:r>
                  </w:p>
                  <w:p>
                    <w:pPr>
                      <w:spacing w:before="0" w:line="523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 w:line="479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64" type="#_x0000_t202" style="width:3268;height:360;left:11500;position:absolute;top:-17999" filled="f" stroked="f">
              <v:textbox inset="0,0,0,0">
                <w:txbxContent>
                  <w:p>
                    <w:pPr>
                      <w:tabs>
                        <w:tab w:val="left" w:pos="180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165" type="#_x0000_t202" style="width:200;height:918;left:10438;position:absolute;top:-1620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96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66" type="#_x0000_t202" style="width:1216;height:829;left:12288;position:absolute;top:-1672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答案</w:t>
                    </w:r>
                  </w:p>
                  <w:p>
                    <w:pPr>
                      <w:spacing w:before="76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所有时间</w:t>
                    </w:r>
                  </w:p>
                </w:txbxContent>
              </v:textbox>
            </v:shape>
            <v:shape id="_x0000_s1167" type="#_x0000_t202" style="width:1514;height:299;left:12288;position:absolute;top:-1563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大多数时候</w:t>
                    </w:r>
                  </w:p>
                </w:txbxContent>
              </v:textbox>
            </v:shape>
            <v:shape id="_x0000_s1168" type="#_x0000_t202" style="width:3008;height:1854;left:2700;position:absolute;top:-1020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喘症状（喘息，咳嗽，</w:t>
                    </w:r>
                  </w:p>
                  <w:p>
                    <w:pPr>
                      <w:spacing w:before="0" w:line="390" w:lineRule="atLeast"/>
                      <w:ind w:left="0" w:right="162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呼吸困难，胸闷或疼</w:t>
                    </w:r>
                    <w:r>
                      <w:rPr>
                        <w:w w:val="99"/>
                        <w:sz w:val="30"/>
                      </w:rPr>
                      <w:t>痛</w:t>
                    </w:r>
                    <w:r>
                      <w:rPr>
                        <w:spacing w:val="-145"/>
                        <w:w w:val="99"/>
                        <w:sz w:val="30"/>
                      </w:rPr>
                      <w:t>）</w:t>
                    </w:r>
                    <w:r>
                      <w:rPr>
                        <w:spacing w:val="-3"/>
                        <w:w w:val="99"/>
                        <w:sz w:val="30"/>
                      </w:rPr>
                      <w:t>，你有多少次在夜</w:t>
                    </w:r>
                    <w:r>
                      <w:rPr>
                        <w:sz w:val="30"/>
                      </w:rPr>
                      <w:t>间醒来或早上比平时早醒？</w:t>
                    </w:r>
                  </w:p>
                </w:txbxContent>
              </v:textbox>
            </v:shape>
            <v:shape id="_x0000_s1169" type="#_x0000_t202" style="width:442;height:1541;left:7122;position:absolute;top:-1013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70" type="#_x0000_t202" style="width:200;height:1480;left:10438;position:absolute;top:-1004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71" type="#_x0000_t202" style="width:1813;height:1419;left:12288;position:absolute;top:-1003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每周２至３晚</w:t>
                    </w:r>
                  </w:p>
                  <w:p>
                    <w:pPr>
                      <w:spacing w:before="1" w:line="560" w:lineRule="atLeast"/>
                      <w:ind w:left="0" w:right="574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每周１次１至２次</w:t>
                    </w:r>
                  </w:p>
                </w:txbxContent>
              </v:textbox>
            </v:shape>
            <v:shape id="_x0000_s1172" type="#_x0000_t202" style="width:2710;height:688;left:2700;position:absolute;top:-741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少次使用急救药物治</w:t>
                    </w:r>
                  </w:p>
                  <w:p>
                    <w:pPr>
                      <w:spacing w:before="4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疗（如沙丁胺醇）？</w:t>
                    </w:r>
                  </w:p>
                </w:txbxContent>
              </v:textbox>
            </v:shape>
            <v:shape id="_x0000_s1173" type="#_x0000_t202" style="width:442;height:3219;left:7122;position:absolute;top:-732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74" type="#_x0000_t202" style="width:200;height:3161;left:10438;position:absolute;top:-72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5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10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75" type="#_x0000_t202" style="width:2112;height:1977;left:12288;position:absolute;top:-723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每天１至２次</w:t>
                    </w:r>
                  </w:p>
                  <w:p>
                    <w:pPr>
                      <w:spacing w:before="17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每周２至３次</w:t>
                    </w:r>
                  </w:p>
                  <w:p>
                    <w:pPr>
                      <w:spacing w:before="12" w:line="550" w:lineRule="atLeast"/>
                      <w:ind w:left="0" w:right="6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每周１次或更少没有</w:t>
                    </w:r>
                  </w:p>
                </w:txbxContent>
              </v:textbox>
            </v:shape>
            <v:shape id="_x0000_s1176" type="#_x0000_t202" style="width:2891;height:1080;left:2700;position:absolute;top:-500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你如何评估过去４周</w:t>
                    </w:r>
                  </w:p>
                  <w:p>
                    <w:pPr>
                      <w:spacing w:before="2" w:line="39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57"/>
                        <w:sz w:val="30"/>
                      </w:rPr>
                      <w:t>内你的哮喘控制情</w:t>
                    </w:r>
                    <w:r>
                      <w:rPr>
                        <w:sz w:val="30"/>
                      </w:rPr>
                      <w:t>况？</w:t>
                    </w:r>
                  </w:p>
                </w:txbxContent>
              </v:textbox>
            </v:shape>
            <v:shape id="_x0000_s1177" type="#_x0000_t202" style="width:1216;height:299;left:12288;position:absolute;top:-50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没有控制</w:t>
                    </w:r>
                  </w:p>
                </w:txbxContent>
              </v:textbox>
            </v:shape>
            <v:shape id="_x0000_s1178" type="#_x0000_t202" style="width:1216;height:299;left:12288;position:absolute;top:-44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控制很差</w:t>
                    </w:r>
                  </w:p>
                </w:txbxContent>
              </v:textbox>
            </v:shape>
          </v:group>
        </w:pict>
      </w:r>
      <w:r>
        <w:t>观察医师签名：</w:t>
        <w:tab/>
        <w:t>日期：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640" w:right="1820" w:bottom="2020" w:left="1560" w:header="1084" w:footer="1820"/>
          <w:pgNumType w:start="10"/>
          <w:cols w:space="708"/>
        </w:sectPr>
      </w:pPr>
    </w:p>
    <w:p>
      <w:pPr>
        <w:spacing w:before="12" w:after="0" w:line="240" w:lineRule="auto"/>
        <w:rPr>
          <w:b/>
          <w:sz w:val="15"/>
        </w:rPr>
      </w:pP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179" style="width:665pt;height:6in;mso-position-horizontal-relative:char;mso-position-vertical-relative:line" coordorigin="0,0" coordsize="13300,8640">
            <v:shape id="_x0000_s1180" type="#_x0000_t75" style="width:13300;height:8640;position:absolute" stroked="f">
              <v:imagedata r:id="rId34" o:title=""/>
            </v:shape>
            <v:shape id="_x0000_s1181" type="#_x0000_t202" style="width:740;height:360;left:2886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初诊</w:t>
                    </w:r>
                  </w:p>
                </w:txbxContent>
              </v:textbox>
            </v:shape>
            <v:shape id="_x0000_s1182" type="#_x0000_t202" style="width:6860;height:360;left:4334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哮喘（慢性持续期）临床试验病例报告表③</w:t>
                    </w:r>
                  </w:p>
                </w:txbxContent>
              </v:textbox>
            </v:shape>
            <v:shape id="_x0000_s1183" type="#_x0000_t202" style="width:3087;height:360;left:182;position:absolute;top:12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184" type="#_x0000_t202" style="width:2900;height:832;left:4593;position:absolute;top:10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1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</w:txbxContent>
              </v:textbox>
            </v:shape>
            <v:shape id="_x0000_s1185" type="#_x0000_t202" style="width:3269;height:360;left:9004;position:absolute;top:1234" filled="f" stroked="f">
              <v:textbox inset="0,0,0,0">
                <w:txbxContent>
                  <w:p>
                    <w:pPr>
                      <w:tabs>
                        <w:tab w:val="left" w:pos="179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</w:t>
                    </w:r>
                    <w:r>
                      <w:rPr>
                        <w:b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186" type="#_x0000_t202" style="width:654;height:317;left:996;position:absolute;top:2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特征</w:t>
                    </w:r>
                  </w:p>
                </w:txbxContent>
              </v:textbox>
            </v:shape>
            <v:shape id="_x0000_s1187" type="#_x0000_t202" style="width:1921;height:317;left:7567;position:absolute;top:20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哮喘控制水平</w:t>
                    </w:r>
                  </w:p>
                </w:txbxContent>
              </v:textbox>
            </v:shape>
            <v:shape id="_x0000_s1188" type="#_x0000_t202" style="width:1460;height:360;left:182;position:absolute;top:3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白天症状</w:t>
                    </w:r>
                  </w:p>
                </w:txbxContent>
              </v:textbox>
            </v:shape>
            <v:shape id="_x0000_s1189" type="#_x0000_t202" style="width:2152;height:317;left:3127;position:absolute;top:2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190" type="#_x0000_t202" style="width:2310;height:317;left:8089;position:absolute;top:2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4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</w:p>
                </w:txbxContent>
              </v:textbox>
            </v:shape>
            <v:shape id="_x0000_s1191" type="#_x0000_t202" style="width:1460;height:360;left:182;position:absolute;top:39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活动受限</w:t>
                    </w:r>
                  </w:p>
                </w:txbxContent>
              </v:textbox>
            </v:shape>
            <v:shape id="_x0000_s1192" type="#_x0000_t202" style="width:337;height:317;left:3127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193" type="#_x0000_t202" style="width:442;height:422;left:3758;position:absolute;top:40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94" type="#_x0000_t202" style="width:337;height:317;left:8435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195" type="#_x0000_t202" style="width:442;height:422;left:9061;position:absolute;top:40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96" type="#_x0000_t202" style="width:2360;height:360;left:182;position:absolute;top:49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夜间症状/夜醒</w:t>
                    </w:r>
                  </w:p>
                </w:txbxContent>
              </v:textbox>
            </v:shape>
            <v:shape id="_x0000_s1197" type="#_x0000_t202" style="width:337;height:317;left:3127;position:absolute;top:51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198" type="#_x0000_t202" style="width:442;height:422;left:3758;position:absolute;top:4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199" type="#_x0000_t202" style="width:337;height:317;left:8435;position:absolute;top:51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200" type="#_x0000_t202" style="width:442;height:422;left:9061;position:absolute;top:4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01" type="#_x0000_t202" style="width:2540;height:360;left:182;position:absolute;top:5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需要缓解性药物</w:t>
                    </w:r>
                  </w:p>
                </w:txbxContent>
              </v:textbox>
            </v:shape>
            <v:shape id="_x0000_s1202" type="#_x0000_t202" style="width:2152;height:317;left:3127;position:absolute;top:6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203" type="#_x0000_t202" style="width:442;height:422;left:5727;position:absolute;top:59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04" type="#_x0000_t202" style="width:2725;height:497;left:8827;position:absolute;top:5946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6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  <w:r>
                      <w:rPr>
                        <w:position w:val="9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05" type="#_x0000_t202" style="width:2180;height:360;left:182;position:absolute;top:68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哮喘发作频次</w:t>
                    </w:r>
                  </w:p>
                </w:txbxContent>
              </v:textbox>
            </v:shape>
            <v:shape id="_x0000_s1206" type="#_x0000_t202" style="width:1288;height:317;left:182;position:absolute;top:78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急性发作</w:t>
                    </w:r>
                  </w:p>
                </w:txbxContent>
              </v:textbox>
            </v:shape>
            <v:shape id="_x0000_s1207" type="#_x0000_t202" style="width:337;height:317;left:3127;position:absolute;top:80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208" type="#_x0000_t202" style="width:442;height:422;left:3758;position:absolute;top:78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09" type="#_x0000_t202" style="width:337;height:317;left:8435;position:absolute;top:80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210" type="#_x0000_t202" style="width:442;height:422;left:9061;position:absolute;top:78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" w:line="240" w:lineRule="auto"/>
        <w:rPr>
          <w:b/>
          <w:sz w:val="5"/>
        </w:rPr>
      </w:pPr>
    </w:p>
    <w:p>
      <w:pPr>
        <w:pStyle w:val="Heading4"/>
      </w:pPr>
      <w:r>
        <w:t>中医证候信息</w:t>
      </w:r>
    </w:p>
    <w:p>
      <w:pPr>
        <w:spacing w:before="10" w:line="240" w:lineRule="auto"/>
        <w:rPr>
          <w:b/>
          <w:sz w:val="15"/>
        </w:rPr>
      </w:pPr>
    </w:p>
    <w:p>
      <w:pPr>
        <w:spacing w:after="0" w:line="240" w:lineRule="auto"/>
        <w:rPr>
          <w:sz w:val="15"/>
        </w:rPr>
        <w:sectPr>
          <w:headerReference w:type="default" r:id="rId35"/>
          <w:footerReference w:type="default" r:id="rId36"/>
          <w:pgSz w:w="17860" w:h="25260"/>
          <w:pgMar w:top="1640" w:right="1820" w:bottom="2020" w:left="1560" w:header="1084" w:footer="1820"/>
          <w:pgNumType w:start="11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505"/>
        </w:tabs>
        <w:spacing w:before="49" w:after="0" w:line="252" w:lineRule="auto"/>
        <w:ind w:left="762" w:right="736" w:firstLine="378"/>
        <w:jc w:val="left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324484</wp:posOffset>
            </wp:positionV>
            <wp:extent cx="8445500" cy="217170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  <w:sz w:val="36"/>
        </w:rPr>
        <w:t>全身情况</w:t>
      </w:r>
      <w:r>
        <w:rPr>
          <w:sz w:val="36"/>
        </w:rPr>
        <w:t>证候信息</w:t>
      </w:r>
    </w:p>
    <w:p>
      <w:pPr>
        <w:spacing w:before="0" w:line="249" w:lineRule="auto"/>
        <w:ind w:left="762" w:right="1478" w:firstLine="0"/>
        <w:jc w:val="left"/>
        <w:rPr>
          <w:sz w:val="36"/>
        </w:rPr>
      </w:pPr>
      <w:r>
        <w:rPr>
          <w:spacing w:val="-5"/>
          <w:sz w:val="36"/>
        </w:rPr>
        <w:t>睡眠不好倦怠乏力</w:t>
      </w:r>
    </w:p>
    <w:p>
      <w:pPr>
        <w:spacing w:before="0" w:line="252" w:lineRule="auto"/>
        <w:ind w:left="762" w:right="38" w:firstLine="0"/>
        <w:jc w:val="left"/>
        <w:rPr>
          <w:sz w:val="36"/>
        </w:rPr>
      </w:pPr>
      <w:r>
        <w:rPr>
          <w:sz w:val="36"/>
        </w:rPr>
        <w:t>纳呆（食欲不好</w:t>
      </w:r>
      <w:r>
        <w:rPr>
          <w:spacing w:val="-18"/>
          <w:sz w:val="36"/>
        </w:rPr>
        <w:t xml:space="preserve">） </w:t>
      </w:r>
      <w:r>
        <w:rPr>
          <w:sz w:val="36"/>
        </w:rPr>
        <w:t>易于感冒</w:t>
      </w:r>
    </w:p>
    <w:p>
      <w:pPr>
        <w:spacing w:before="0" w:line="457" w:lineRule="exact"/>
        <w:ind w:left="762" w:right="0" w:firstLine="0"/>
        <w:jc w:val="left"/>
        <w:rPr>
          <w:sz w:val="36"/>
        </w:rPr>
      </w:pPr>
      <w:r>
        <w:rPr>
          <w:sz w:val="36"/>
        </w:rPr>
        <w:t>烦躁</w:t>
      </w:r>
    </w:p>
    <w:p>
      <w:pPr>
        <w:spacing w:before="20"/>
        <w:ind w:left="762" w:right="0" w:firstLine="0"/>
        <w:jc w:val="left"/>
        <w:rPr>
          <w:sz w:val="36"/>
        </w:rPr>
      </w:pPr>
      <w:r>
        <w:rPr>
          <w:sz w:val="36"/>
        </w:rPr>
        <w:t>脘腹胀满</w:t>
      </w:r>
    </w:p>
    <w:p>
      <w:pPr>
        <w:pStyle w:val="ListParagraph"/>
        <w:numPr>
          <w:ilvl w:val="0"/>
          <w:numId w:val="9"/>
        </w:numPr>
        <w:tabs>
          <w:tab w:val="left" w:pos="1505"/>
        </w:tabs>
        <w:spacing w:before="21" w:after="0" w:line="252" w:lineRule="auto"/>
        <w:ind w:left="762" w:right="376" w:firstLine="378"/>
        <w:jc w:val="left"/>
        <w:rPr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305943</wp:posOffset>
            </wp:positionV>
            <wp:extent cx="8445500" cy="2768600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  <w:sz w:val="36"/>
        </w:rPr>
        <w:t>呼吸道症状</w:t>
      </w:r>
      <w:r>
        <w:rPr>
          <w:sz w:val="36"/>
        </w:rPr>
        <w:t>证候信息</w:t>
      </w:r>
    </w:p>
    <w:p>
      <w:pPr>
        <w:spacing w:before="0" w:line="252" w:lineRule="auto"/>
        <w:ind w:left="762" w:right="758" w:firstLine="0"/>
        <w:jc w:val="left"/>
        <w:rPr>
          <w:sz w:val="36"/>
        </w:rPr>
      </w:pPr>
      <w:r>
        <w:rPr>
          <w:sz w:val="36"/>
        </w:rPr>
        <w:t>气短（喘息</w:t>
      </w:r>
      <w:r>
        <w:rPr>
          <w:spacing w:val="-18"/>
          <w:sz w:val="36"/>
        </w:rPr>
        <w:t xml:space="preserve">） </w:t>
      </w:r>
      <w:r>
        <w:rPr>
          <w:sz w:val="36"/>
        </w:rPr>
        <w:t>胸闷</w:t>
      </w:r>
    </w:p>
    <w:p>
      <w:pPr>
        <w:spacing w:before="0" w:line="252" w:lineRule="auto"/>
        <w:ind w:left="762" w:right="1693" w:firstLine="0"/>
        <w:jc w:val="left"/>
        <w:rPr>
          <w:sz w:val="29"/>
        </w:rPr>
      </w:pPr>
      <w:r>
        <w:rPr>
          <w:sz w:val="36"/>
        </w:rPr>
        <w:t>咳 嗽 咳痰量</w:t>
      </w:r>
      <w:r>
        <w:rPr>
          <w:position w:val="3"/>
          <w:sz w:val="29"/>
        </w:rPr>
        <w:t>*</w:t>
      </w:r>
    </w:p>
    <w:p>
      <w:pPr>
        <w:spacing w:before="220"/>
        <w:ind w:left="762" w:right="0" w:firstLine="0"/>
        <w:jc w:val="left"/>
        <w:rPr>
          <w:sz w:val="36"/>
        </w:rPr>
      </w:pPr>
      <w:r>
        <w:rPr>
          <w:sz w:val="36"/>
        </w:rPr>
        <w:t>咳痰特征</w:t>
      </w:r>
    </w:p>
    <w:p>
      <w:pPr>
        <w:spacing w:before="252" w:line="252" w:lineRule="auto"/>
        <w:ind w:left="762" w:right="1478" w:firstLine="0"/>
        <w:jc w:val="left"/>
        <w:rPr>
          <w:sz w:val="36"/>
        </w:rPr>
      </w:pPr>
      <w:r>
        <w:rPr>
          <w:sz w:val="36"/>
        </w:rPr>
        <w:t>鼻流清涕喷嚏</w:t>
      </w:r>
    </w:p>
    <w:p>
      <w:pPr>
        <w:spacing w:before="6" w:line="240" w:lineRule="auto"/>
        <w:rPr>
          <w:sz w:val="41"/>
        </w:rPr>
      </w:pPr>
      <w:r>
        <w:br w:type="column"/>
      </w:r>
    </w:p>
    <w:p>
      <w:pPr>
        <w:pStyle w:val="BodyText"/>
        <w:tabs>
          <w:tab w:val="left" w:pos="3257"/>
          <w:tab w:val="left" w:pos="7426"/>
        </w:tabs>
        <w:ind w:left="1216"/>
      </w:pPr>
      <w:r>
        <w:rPr>
          <w:w w:val="99"/>
        </w:rPr>
        <w:t>无</w:t>
      </w:r>
      <w:r>
        <w:rPr>
          <w:spacing w:val="3"/>
          <w:w w:val="99"/>
        </w:rPr>
        <w:t>（</w:t>
      </w:r>
      <w:r>
        <w:rPr>
          <w:spacing w:val="3"/>
          <w:w w:val="99"/>
        </w:rPr>
        <w:t>0</w:t>
      </w:r>
      <w:r>
        <w:rPr>
          <w:w w:val="99"/>
        </w:rPr>
        <w:t>）</w:t>
      </w:r>
      <w:r>
        <w:tab/>
      </w:r>
      <w:r>
        <w:rPr>
          <w:w w:val="99"/>
        </w:rPr>
        <w:t>有（轻微</w:t>
      </w:r>
      <w:r>
        <w:rPr>
          <w:spacing w:val="-174"/>
          <w:w w:val="99"/>
        </w:rPr>
        <w:t>）</w:t>
      </w:r>
      <w:r>
        <w:rPr>
          <w:spacing w:val="5"/>
          <w:w w:val="99"/>
        </w:rPr>
        <w:t>（</w:t>
      </w:r>
      <w:r>
        <w:rPr>
          <w:w w:val="99"/>
        </w:rPr>
        <w:t>1</w:t>
      </w:r>
      <w:r>
        <w:rPr>
          <w:spacing w:val="-92"/>
        </w:rPr>
        <w:t xml:space="preserve"> </w:t>
      </w:r>
      <w:r>
        <w:rPr>
          <w:w w:val="99"/>
        </w:rPr>
        <w:t>分）</w:t>
      </w:r>
      <w:r>
        <w:tab/>
      </w:r>
      <w:r>
        <w:rPr>
          <w:w w:val="99"/>
        </w:rPr>
        <w:t>明显</w:t>
      </w:r>
      <w:r>
        <w:rPr>
          <w:spacing w:val="8"/>
          <w:w w:val="99"/>
        </w:rPr>
        <w:t>（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w w:val="99"/>
        </w:rPr>
        <w:t>分）</w:t>
      </w: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49"/>
        </w:rPr>
      </w:pPr>
    </w:p>
    <w:p>
      <w:pPr>
        <w:pStyle w:val="BodyText"/>
        <w:tabs>
          <w:tab w:val="left" w:pos="3257"/>
          <w:tab w:val="left" w:pos="6566"/>
        </w:tabs>
        <w:ind w:left="1216"/>
      </w:pPr>
      <w:r>
        <w:rPr>
          <w:w w:val="99"/>
        </w:rPr>
        <w:t>无</w:t>
      </w:r>
      <w:r>
        <w:rPr>
          <w:spacing w:val="3"/>
          <w:w w:val="99"/>
        </w:rPr>
        <w:t>（</w:t>
      </w:r>
      <w:r>
        <w:rPr>
          <w:spacing w:val="3"/>
          <w:w w:val="99"/>
        </w:rPr>
        <w:t>0</w:t>
      </w:r>
      <w:r>
        <w:rPr>
          <w:w w:val="99"/>
        </w:rPr>
        <w:t>）</w:t>
      </w:r>
      <w:r>
        <w:tab/>
      </w:r>
      <w:r>
        <w:rPr>
          <w:w w:val="99"/>
        </w:rPr>
        <w:t>有（轻微</w:t>
      </w:r>
      <w:r>
        <w:rPr>
          <w:spacing w:val="-174"/>
          <w:w w:val="99"/>
        </w:rPr>
        <w:t>）</w:t>
      </w:r>
      <w:r>
        <w:rPr>
          <w:spacing w:val="5"/>
          <w:w w:val="99"/>
        </w:rPr>
        <w:t>（</w:t>
      </w:r>
      <w:r>
        <w:rPr>
          <w:w w:val="99"/>
        </w:rPr>
        <w:t>1</w:t>
      </w:r>
      <w:r>
        <w:rPr>
          <w:spacing w:val="-92"/>
        </w:rPr>
        <w:t xml:space="preserve"> </w:t>
      </w:r>
      <w:r>
        <w:rPr>
          <w:w w:val="99"/>
        </w:rPr>
        <w:t>分）</w:t>
      </w:r>
      <w:r>
        <w:tab/>
      </w:r>
      <w:r>
        <w:rPr>
          <w:w w:val="99"/>
        </w:rPr>
        <w:t>明显</w:t>
      </w:r>
      <w:r>
        <w:rPr>
          <w:spacing w:val="8"/>
          <w:w w:val="99"/>
        </w:rPr>
        <w:t>（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w w:val="99"/>
        </w:rPr>
        <w:t>分）</w:t>
      </w: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1" w:line="240" w:lineRule="auto"/>
        <w:rPr>
          <w:b/>
          <w:sz w:val="44"/>
        </w:rPr>
      </w:pPr>
    </w:p>
    <w:p>
      <w:pPr>
        <w:pStyle w:val="BodyText"/>
        <w:spacing w:line="242" w:lineRule="auto"/>
        <w:ind w:left="762" w:right="2755"/>
      </w:pPr>
      <w:r>
        <w:rPr>
          <w:w w:val="95"/>
        </w:rPr>
        <w:t xml:space="preserve">痰清稀□；痰稠□；痰粘（咳痰不爽）□； </w:t>
      </w:r>
      <w:r>
        <w:t>痰色黄□；痰色白□</w:t>
      </w:r>
    </w:p>
    <w:p>
      <w:pPr>
        <w:spacing w:after="0" w:line="242" w:lineRule="auto"/>
        <w:sectPr>
          <w:headerReference w:type="default" r:id="rId39"/>
          <w:footerReference w:type="default" r:id="rId40"/>
          <w:type w:val="continuous"/>
          <w:pgSz w:w="17860" w:h="25260"/>
          <w:pgMar w:top="1640" w:right="1820" w:bottom="2020" w:left="1560" w:header="708" w:footer="708"/>
          <w:pgNumType w:start="12"/>
          <w:cols w:num="2" w:space="708" w:equalWidth="0">
            <w:col w:w="3683" w:space="436"/>
            <w:col w:w="10361" w:space="0"/>
          </w:cols>
        </w:sectPr>
      </w:pPr>
    </w:p>
    <w:p>
      <w:pPr>
        <w:pStyle w:val="BodyText"/>
        <w:spacing w:line="457" w:lineRule="exact"/>
        <w:ind w:left="1140"/>
      </w:pPr>
      <w:r>
        <w:rPr>
          <w:spacing w:val="3"/>
          <w:w w:val="99"/>
        </w:rPr>
        <w:t>*</w:t>
      </w:r>
      <w:r>
        <w:rPr>
          <w:w w:val="99"/>
        </w:rPr>
        <w:t>痰量：</w:t>
      </w:r>
      <w:r>
        <w:rPr>
          <w:w w:val="99"/>
        </w:rPr>
        <w:t>0</w:t>
      </w:r>
      <w:r>
        <w:rPr>
          <w:spacing w:val="-92"/>
        </w:rPr>
        <w:t xml:space="preserve"> </w:t>
      </w:r>
      <w:r>
        <w:rPr>
          <w:spacing w:val="3"/>
          <w:w w:val="99"/>
        </w:rPr>
        <w:t>分</w:t>
      </w:r>
      <w:r>
        <w:rPr>
          <w:w w:val="99"/>
        </w:rPr>
        <w:t>=</w:t>
      </w:r>
      <w:r>
        <w:rPr>
          <w:spacing w:val="1"/>
          <w:w w:val="99"/>
        </w:rPr>
        <w:t>无；</w:t>
      </w:r>
      <w:r>
        <w:rPr>
          <w:w w:val="99"/>
        </w:rPr>
        <w:t>1</w:t>
      </w:r>
      <w:r>
        <w:rPr>
          <w:spacing w:val="-87"/>
        </w:rPr>
        <w:t xml:space="preserve"> </w:t>
      </w:r>
      <w:r>
        <w:rPr>
          <w:w w:val="99"/>
        </w:rPr>
        <w:t>分</w:t>
      </w:r>
      <w:r>
        <w:rPr>
          <w:w w:val="99"/>
        </w:rPr>
        <w:t>=</w:t>
      </w:r>
      <w:r>
        <w:rPr>
          <w:w w:val="99"/>
        </w:rPr>
        <w:t>少</w:t>
      </w:r>
      <w:r>
        <w:rPr>
          <w:spacing w:val="3"/>
          <w:w w:val="99"/>
        </w:rPr>
        <w:t>（</w:t>
      </w:r>
      <w:r>
        <w:rPr>
          <w:w w:val="99"/>
        </w:rPr>
        <w:t>10-50ml/24</w:t>
      </w:r>
      <w:r>
        <w:rPr>
          <w:spacing w:val="14"/>
          <w:w w:val="99"/>
        </w:rPr>
        <w:t>h</w:t>
      </w:r>
      <w:r>
        <w:rPr>
          <w:spacing w:val="-177"/>
          <w:w w:val="99"/>
        </w:rPr>
        <w:t>）</w:t>
      </w:r>
      <w:r>
        <w:rPr>
          <w:w w:val="99"/>
        </w:rPr>
        <w:t>；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spacing w:val="3"/>
          <w:w w:val="99"/>
        </w:rPr>
        <w:t>分</w:t>
      </w:r>
      <w:r>
        <w:rPr>
          <w:w w:val="99"/>
        </w:rPr>
        <w:t>=</w:t>
      </w:r>
      <w:r>
        <w:rPr>
          <w:spacing w:val="1"/>
          <w:w w:val="99"/>
        </w:rPr>
        <w:t>中等</w:t>
      </w:r>
      <w:r>
        <w:rPr>
          <w:w w:val="99"/>
        </w:rPr>
        <w:t>(51-100ml/24h)</w:t>
      </w:r>
    </w:p>
    <w:p>
      <w:pPr>
        <w:spacing w:after="0" w:line="457" w:lineRule="exact"/>
        <w:sectPr>
          <w:headerReference w:type="default" r:id="rId41"/>
          <w:footerReference w:type="default" r:id="rId42"/>
          <w:type w:val="continuous"/>
          <w:pgSz w:w="17860" w:h="25260"/>
          <w:pgMar w:top="1640" w:right="1820" w:bottom="2020" w:left="1560" w:header="708" w:footer="708"/>
          <w:pgNumType w:start="13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line="240" w:lineRule="auto"/>
        <w:rPr>
          <w:b/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1686"/>
        </w:tabs>
        <w:spacing w:before="50" w:after="0" w:line="240" w:lineRule="auto"/>
        <w:ind w:left="1685" w:right="0" w:hanging="546"/>
        <w:jc w:val="left"/>
        <w:rPr>
          <w:b/>
          <w:sz w:val="36"/>
        </w:rPr>
      </w:pPr>
      <w:r>
        <w:rPr>
          <w:b/>
          <w:sz w:val="36"/>
        </w:rPr>
        <w:t>寒热、汗出、口渴</w:t>
      </w: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211" style="width:665pt;height:290pt;mso-position-horizontal-relative:char;mso-position-vertical-relative:line" coordorigin="0,0" coordsize="13300,5800">
            <v:shape id="_x0000_s1212" type="#_x0000_t75" style="width:13300;height:5800;position:absolute" stroked="f">
              <v:imagedata r:id="rId43" o:title=""/>
            </v:shape>
            <v:shape id="_x0000_s1213" type="#_x0000_t202" style="width:2951;height:5646;left:182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证候信息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畏寒（怕冷）</w:t>
                    </w:r>
                  </w:p>
                  <w:p>
                    <w:pPr>
                      <w:spacing w:before="21" w:line="249" w:lineRule="auto"/>
                      <w:ind w:left="0" w:right="18" w:firstLine="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发热（体温升高</w:t>
                    </w:r>
                    <w:r>
                      <w:rPr>
                        <w:spacing w:val="-18"/>
                        <w:sz w:val="36"/>
                      </w:rPr>
                      <w:t xml:space="preserve">） </w:t>
                    </w:r>
                    <w:r>
                      <w:rPr>
                        <w:sz w:val="36"/>
                      </w:rPr>
                      <w:t>怕热（自觉怕热， 体温可以不高） 四肢欠温</w:t>
                    </w:r>
                  </w:p>
                  <w:p>
                    <w:pPr>
                      <w:spacing w:before="0" w:line="249" w:lineRule="auto"/>
                      <w:ind w:left="0" w:right="18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汗无 汗盗 汗口不渴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渴喜冷饮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渴喜热饮</w:t>
                    </w:r>
                  </w:p>
                </w:txbxContent>
              </v:textbox>
            </v:shape>
            <v:shape id="_x0000_s1214" type="#_x0000_t202" style="width:1288;height:360;left:4755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无（0）</w:t>
                    </w:r>
                  </w:p>
                </w:txbxContent>
              </v:textbox>
            </v:shape>
            <v:shape id="_x0000_s1215" type="#_x0000_t202" style="width:3002;height:360;left:6796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有（轻微</w:t>
                    </w:r>
                    <w:r>
                      <w:rPr>
                        <w:b/>
                        <w:spacing w:val="-174"/>
                        <w:w w:val="99"/>
                        <w:sz w:val="36"/>
                      </w:rPr>
                      <w:t>）</w:t>
                    </w:r>
                    <w:r>
                      <w:rPr>
                        <w:b/>
                        <w:spacing w:val="5"/>
                        <w:w w:val="99"/>
                        <w:sz w:val="36"/>
                      </w:rPr>
                      <w:t>（</w:t>
                    </w: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  <w:r>
                      <w:rPr>
                        <w:b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b/>
                        <w:w w:val="99"/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216" type="#_x0000_t202" style="width:2099;height:360;left:10966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明显</w:t>
                    </w:r>
                    <w:r>
                      <w:rPr>
                        <w:b/>
                        <w:spacing w:val="4"/>
                        <w:sz w:val="36"/>
                      </w:rPr>
                      <w:t>（2</w:t>
                    </w:r>
                    <w:r>
                      <w:rPr>
                        <w:b/>
                        <w:spacing w:val="-50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8"/>
        </w:numPr>
        <w:tabs>
          <w:tab w:val="left" w:pos="1685"/>
        </w:tabs>
        <w:spacing w:before="0" w:after="0" w:line="441" w:lineRule="exact"/>
        <w:ind w:left="1684" w:right="0" w:hanging="545"/>
        <w:jc w:val="left"/>
        <w:rPr>
          <w:b/>
          <w:sz w:val="36"/>
        </w:rPr>
      </w:pPr>
      <w:r>
        <w:rPr>
          <w:b/>
          <w:sz w:val="36"/>
        </w:rPr>
        <w:t>大小便</w:t>
      </w: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217" style="width:665pt;height:194pt;mso-position-horizontal-relative:char;mso-position-vertical-relative:line" coordorigin="0,0" coordsize="13300,3880">
            <v:shape id="_x0000_s1218" type="#_x0000_t75" style="width:13300;height:3880;position:absolute" stroked="f">
              <v:imagedata r:id="rId44" o:title=""/>
            </v:shape>
            <v:shape id="_x0000_s1219" type="#_x0000_t202" style="width:2951;height:3719;left:182;position:absolute;top: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证候信息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便溏</w:t>
                    </w:r>
                  </w:p>
                  <w:p>
                    <w:pPr>
                      <w:spacing w:before="21" w:line="247" w:lineRule="auto"/>
                      <w:ind w:left="5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便结（大便硬） 便秘（</w:t>
                    </w:r>
                    <w:r>
                      <w:rPr>
                        <w:spacing w:val="-4"/>
                        <w:sz w:val="36"/>
                      </w:rPr>
                      <w:t>大便次数减</w:t>
                    </w:r>
                    <w:r>
                      <w:rPr>
                        <w:sz w:val="36"/>
                      </w:rPr>
                      <w:t>少）</w:t>
                    </w:r>
                  </w:p>
                  <w:p>
                    <w:pPr>
                      <w:spacing w:before="8" w:line="249" w:lineRule="auto"/>
                      <w:ind w:left="-1" w:right="150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时溏时结小便清长</w:t>
                    </w:r>
                  </w:p>
                  <w:p>
                    <w:pPr>
                      <w:spacing w:before="1" w:line="411" w:lineRule="exact"/>
                      <w:ind w:left="-1" w:right="150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小便黄浊</w:t>
                    </w:r>
                  </w:p>
                </w:txbxContent>
              </v:textbox>
            </v:shape>
            <v:shape id="_x0000_s1220" type="#_x0000_t202" style="width:1288;height:360;left:475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无（0）</w:t>
                    </w:r>
                  </w:p>
                </w:txbxContent>
              </v:textbox>
            </v:shape>
            <v:shape id="_x0000_s1221" type="#_x0000_t202" style="width:3002;height:360;left:679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有（轻微</w:t>
                    </w:r>
                    <w:r>
                      <w:rPr>
                        <w:b/>
                        <w:spacing w:val="-174"/>
                        <w:w w:val="99"/>
                        <w:sz w:val="36"/>
                      </w:rPr>
                      <w:t>）</w:t>
                    </w:r>
                    <w:r>
                      <w:rPr>
                        <w:b/>
                        <w:spacing w:val="5"/>
                        <w:w w:val="99"/>
                        <w:sz w:val="36"/>
                      </w:rPr>
                      <w:t>（</w:t>
                    </w: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  <w:r>
                      <w:rPr>
                        <w:b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b/>
                        <w:w w:val="99"/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222" type="#_x0000_t202" style="width:2099;height:360;left:1096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明显</w:t>
                    </w:r>
                    <w:r>
                      <w:rPr>
                        <w:b/>
                        <w:spacing w:val="4"/>
                        <w:sz w:val="36"/>
                      </w:rPr>
                      <w:t>（2</w:t>
                    </w:r>
                    <w:r>
                      <w:rPr>
                        <w:b/>
                        <w:spacing w:val="-50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1505"/>
        </w:tabs>
        <w:spacing w:before="181" w:after="0" w:line="240" w:lineRule="auto"/>
        <w:ind w:left="1504" w:right="0" w:hanging="365"/>
        <w:jc w:val="left"/>
        <w:rPr>
          <w:b/>
          <w:sz w:val="36"/>
        </w:rPr>
      </w:pPr>
      <w:r>
        <w:rPr>
          <w:b/>
          <w:sz w:val="36"/>
        </w:rPr>
        <w:t>舌象</w:t>
      </w:r>
    </w:p>
    <w:p>
      <w:pPr>
        <w:pStyle w:val="BodyText"/>
        <w:tabs>
          <w:tab w:val="left" w:pos="7907"/>
        </w:tabs>
        <w:spacing w:before="7" w:line="242" w:lineRule="auto"/>
        <w:ind w:left="1140" w:right="736"/>
        <w:rPr>
          <w:rFonts w:ascii="Times New Roman" w:eastAsia="Times New Roman" w:hAnsi="Times New Roman"/>
        </w:rPr>
      </w:pPr>
      <w:r>
        <w:rPr>
          <w:w w:val="95"/>
        </w:rPr>
        <w:t>舌质淡□；舌质红□；舌质暗红□；舌质胖□；苔白□；苔薄白□；苔薄黄</w:t>
      </w:r>
      <w:r>
        <w:rPr>
          <w:spacing w:val="-9"/>
          <w:w w:val="95"/>
        </w:rPr>
        <w:t xml:space="preserve">□；  </w:t>
      </w:r>
      <w:r>
        <w:rPr>
          <w:w w:val="95"/>
        </w:rPr>
        <w:t>苔白腻□；黄腻□；其它舌象</w:t>
      </w:r>
      <w:r>
        <w:rPr>
          <w:spacing w:val="22"/>
          <w:w w:val="95"/>
        </w:rPr>
        <w:t>□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ListParagraph"/>
        <w:numPr>
          <w:ilvl w:val="0"/>
          <w:numId w:val="8"/>
        </w:numPr>
        <w:tabs>
          <w:tab w:val="left" w:pos="1505"/>
        </w:tabs>
        <w:spacing w:before="0" w:after="0" w:line="240" w:lineRule="auto"/>
        <w:ind w:left="1504" w:right="0" w:hanging="365"/>
        <w:jc w:val="left"/>
        <w:rPr>
          <w:b/>
          <w:sz w:val="36"/>
        </w:rPr>
      </w:pPr>
      <w:r>
        <w:rPr>
          <w:b/>
          <w:sz w:val="36"/>
        </w:rPr>
        <w:t>脉象</w:t>
      </w:r>
    </w:p>
    <w:p>
      <w:pPr>
        <w:pStyle w:val="BodyText"/>
        <w:tabs>
          <w:tab w:val="left" w:pos="4762"/>
        </w:tabs>
        <w:spacing w:before="7" w:line="242" w:lineRule="auto"/>
        <w:ind w:left="1140" w:right="5056"/>
      </w:pPr>
      <w:r>
        <w:rPr>
          <w:w w:val="95"/>
        </w:rPr>
        <w:t>脉浮滑□；脉滑数□；脉细□；脉缓□；脉无力</w:t>
      </w:r>
      <w:r>
        <w:rPr>
          <w:spacing w:val="-9"/>
          <w:w w:val="95"/>
        </w:rPr>
        <w:t xml:space="preserve">□； </w:t>
      </w:r>
      <w:r>
        <w:t>其它脉象</w:t>
      </w:r>
      <w:r>
        <w:rPr>
          <w:spacing w:val="7"/>
        </w:rPr>
        <w:t>□</w:t>
      </w:r>
      <w:r>
        <w:rPr>
          <w:spacing w:val="7"/>
          <w:u w:val="single"/>
        </w:rPr>
        <w:t xml:space="preserve"> </w:t>
        <w:tab/>
      </w:r>
      <w:r>
        <w:t>；</w:t>
      </w: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8" w:line="240" w:lineRule="auto"/>
        <w:rPr>
          <w:b/>
          <w:sz w:val="33"/>
        </w:rPr>
      </w:pPr>
    </w:p>
    <w:p>
      <w:pPr>
        <w:pStyle w:val="BodyText"/>
        <w:tabs>
          <w:tab w:val="left" w:pos="7797"/>
        </w:tabs>
        <w:ind w:left="2555"/>
      </w:pPr>
      <w:r>
        <w:t>观察医师签名：</w:t>
        <w:tab/>
        <w:t>日期：</w:t>
      </w:r>
    </w:p>
    <w:p>
      <w:pPr>
        <w:spacing w:after="0"/>
        <w:sectPr>
          <w:headerReference w:type="default" r:id="rId45"/>
          <w:footerReference w:type="default" r:id="rId46"/>
          <w:pgSz w:w="17860" w:h="25260"/>
          <w:pgMar w:top="1640" w:right="1820" w:bottom="2020" w:left="1560" w:header="1084" w:footer="1820"/>
          <w:pgNumType w:start="14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6" w:line="240" w:lineRule="auto"/>
        <w:rPr>
          <w:b/>
          <w:sz w:val="24"/>
        </w:rPr>
      </w:pPr>
    </w:p>
    <w:p>
      <w:pPr>
        <w:pStyle w:val="Heading1"/>
        <w:spacing w:line="1537" w:lineRule="exact"/>
      </w:pPr>
      <w:r>
        <w:t>治 疗 后</w:t>
      </w:r>
    </w:p>
    <w:p>
      <w:pPr>
        <w:spacing w:before="258"/>
        <w:ind w:left="244" w:right="0" w:firstLine="0"/>
        <w:jc w:val="center"/>
        <w:rPr>
          <w:b/>
          <w:sz w:val="126"/>
        </w:rPr>
      </w:pPr>
      <w:r>
        <w:rPr>
          <w:b/>
          <w:sz w:val="126"/>
        </w:rPr>
        <w:t>半个月</w:t>
      </w:r>
    </w:p>
    <w:p>
      <w:pPr>
        <w:spacing w:after="0"/>
        <w:jc w:val="center"/>
        <w:rPr>
          <w:sz w:val="126"/>
        </w:rPr>
        <w:sectPr>
          <w:headerReference w:type="default" r:id="rId47"/>
          <w:footerReference w:type="default" r:id="rId48"/>
          <w:pgSz w:w="17860" w:h="25260"/>
          <w:pgMar w:top="1640" w:right="1820" w:bottom="2020" w:left="1560" w:header="1084" w:footer="1820"/>
          <w:pgNumType w:start="15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9" w:after="0" w:line="240" w:lineRule="auto"/>
        <w:rPr>
          <w:b/>
          <w:sz w:val="10"/>
        </w:rPr>
      </w:pPr>
    </w:p>
    <w:tbl>
      <w:tblPr>
        <w:tblStyle w:val="TableNormal3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976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695" w:type="dxa"/>
          </w:tcPr>
          <w:p>
            <w:pPr>
              <w:pStyle w:val="TableParagraph"/>
              <w:spacing w:before="95"/>
              <w:ind w:left="50"/>
              <w:rPr>
                <w:sz w:val="30"/>
              </w:rPr>
            </w:pPr>
            <w:r>
              <w:rPr>
                <w:sz w:val="30"/>
              </w:rPr>
              <w:t>行日常活动？</w:t>
            </w:r>
          </w:p>
        </w:tc>
        <w:tc>
          <w:tcPr>
            <w:tcW w:w="2645" w:type="dxa"/>
          </w:tcPr>
          <w:p>
            <w:pPr>
              <w:pStyle w:val="TableParagraph"/>
              <w:spacing w:line="480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33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48"/>
              <w:ind w:left="836"/>
              <w:rPr>
                <w:sz w:val="30"/>
              </w:rPr>
            </w:pPr>
            <w:r>
              <w:rPr>
                <w:sz w:val="30"/>
              </w:rPr>
              <w:t>有些时候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很少时候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spacing w:before="105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每天不止一次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spacing w:line="319" w:lineRule="exact"/>
              <w:ind w:left="50"/>
              <w:rPr>
                <w:sz w:val="30"/>
              </w:rPr>
            </w:pPr>
            <w:r>
              <w:rPr>
                <w:sz w:val="30"/>
              </w:rPr>
              <w:t>少次呼吸困难？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一天１次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每周３至６次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每周１至２次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完全没有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在过去４周内，因为哮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每周４晚或更多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0" w:line="240" w:lineRule="auto"/>
        <w:rPr>
          <w:b/>
          <w:sz w:val="20"/>
        </w:rPr>
      </w:pPr>
    </w:p>
    <w:tbl>
      <w:tblPr>
        <w:tblStyle w:val="TableNormal3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677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479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29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677" w:type="dxa"/>
          </w:tcPr>
          <w:p>
            <w:pPr>
              <w:pStyle w:val="TableParagraph"/>
              <w:spacing w:before="48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677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每天３次以上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line="240" w:lineRule="auto"/>
        <w:rPr>
          <w:b/>
          <w:sz w:val="21"/>
        </w:rPr>
      </w:pPr>
    </w:p>
    <w:p>
      <w:pPr>
        <w:pStyle w:val="BodyText"/>
        <w:tabs>
          <w:tab w:val="left" w:pos="7830"/>
        </w:tabs>
        <w:spacing w:before="49"/>
        <w:ind w:left="2587"/>
      </w:pPr>
      <w:r>
        <w:pict>
          <v:group id="_x0000_s1223" style="width:642pt;height:872pt;margin-top:-961.89pt;margin-left:126pt;mso-position-horizontal-relative:page;position:absolute;z-index:-251636736" coordorigin="2520,-19238" coordsize="12840,17440">
            <v:shape id="_x0000_s1224" type="#_x0000_t75" style="width:12840;height:17440;left:2520;position:absolute;top:-19238" stroked="f">
              <v:imagedata r:id="rId49" o:title=""/>
            </v:shape>
            <v:shape id="_x0000_s1225" type="#_x0000_t202" style="width:2900;height:360;left:3687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治疗后（半个月）</w:t>
                    </w:r>
                  </w:p>
                </w:txbxContent>
              </v:textbox>
            </v:shape>
            <v:shape id="_x0000_s1226" type="#_x0000_t202" style="width:6860;height:360;left:7302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哮喘（慢性持续期）临床试验病例报告表①</w:t>
                    </w:r>
                  </w:p>
                </w:txbxContent>
              </v:textbox>
            </v:shape>
            <v:shape id="_x0000_s1227" type="#_x0000_t202" style="width:3087;height:360;left:2700;position:absolute;top:-180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228" type="#_x0000_t202" style="width:3091;height:2930;left:7122;position:absolute;top:-18234" filled="f" stroked="f">
              <v:textbox inset="0,0,0,0">
                <w:txbxContent>
                  <w:p>
                    <w:pPr>
                      <w:spacing w:before="0" w:line="411" w:lineRule="exact"/>
                      <w:ind w:left="5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6" w:line="446" w:lineRule="exact"/>
                      <w:ind w:left="57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  <w:p>
                    <w:pPr>
                      <w:spacing w:before="0" w:line="523" w:lineRule="exact"/>
                      <w:ind w:left="523" w:right="0" w:firstLine="0"/>
                      <w:jc w:val="center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哮喘症状评分</w:t>
                    </w:r>
                  </w:p>
                  <w:p>
                    <w:pPr>
                      <w:spacing w:before="72" w:line="446" w:lineRule="exact"/>
                      <w:ind w:left="52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评分</w:t>
                    </w:r>
                  </w:p>
                  <w:p>
                    <w:pPr>
                      <w:spacing w:before="0" w:line="523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 w:line="479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29" type="#_x0000_t202" style="width:3268;height:360;left:11500;position:absolute;top:-18000" filled="f" stroked="f">
              <v:textbox inset="0,0,0,0">
                <w:txbxContent>
                  <w:p>
                    <w:pPr>
                      <w:tabs>
                        <w:tab w:val="left" w:pos="180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230" type="#_x0000_t202" style="width:2889;height:1607;left:2700;position:absolute;top:-16726" filled="f" stroked="f">
              <v:textbox inset="0,0,0,0">
                <w:txbxContent>
                  <w:p>
                    <w:pPr>
                      <w:spacing w:before="0" w:line="411" w:lineRule="exact"/>
                      <w:ind w:left="1053" w:right="1075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问题</w:t>
                    </w:r>
                  </w:p>
                  <w:p>
                    <w:pPr>
                      <w:spacing w:before="70" w:line="39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在过去４周内，在工</w:t>
                    </w:r>
                    <w:r>
                      <w:rPr>
                        <w:spacing w:val="-17"/>
                        <w:sz w:val="30"/>
                      </w:rPr>
                      <w:t>作．学习或家中，有多</w:t>
                    </w:r>
                    <w:r>
                      <w:rPr>
                        <w:sz w:val="30"/>
                      </w:rPr>
                      <w:t>少时候哮喘妨碍你进</w:t>
                    </w:r>
                  </w:p>
                </w:txbxContent>
              </v:textbox>
            </v:shape>
            <v:shape id="_x0000_s1231" type="#_x0000_t202" style="width:200;height:918;left:10438;position:absolute;top:-162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96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32" type="#_x0000_t202" style="width:1216;height:829;left:12288;position:absolute;top:-167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答案</w:t>
                    </w:r>
                  </w:p>
                  <w:p>
                    <w:pPr>
                      <w:spacing w:before="76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所有时间</w:t>
                    </w:r>
                  </w:p>
                </w:txbxContent>
              </v:textbox>
            </v:shape>
            <v:shape id="_x0000_s1233" type="#_x0000_t202" style="width:1514;height:299;left:12288;position:absolute;top:-1563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大多数时候</w:t>
                    </w:r>
                  </w:p>
                </w:txbxContent>
              </v:textbox>
            </v:shape>
            <v:shape id="_x0000_s1234" type="#_x0000_t202" style="width:3008;height:1855;left:2700;position:absolute;top:-1020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喘症状（喘息，咳嗽，</w:t>
                    </w:r>
                  </w:p>
                  <w:p>
                    <w:pPr>
                      <w:spacing w:before="4" w:line="242" w:lineRule="auto"/>
                      <w:ind w:left="0" w:right="162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呼吸困难，胸闷或疼</w:t>
                    </w:r>
                    <w:r>
                      <w:rPr>
                        <w:w w:val="99"/>
                        <w:sz w:val="30"/>
                      </w:rPr>
                      <w:t>痛</w:t>
                    </w:r>
                    <w:r>
                      <w:rPr>
                        <w:spacing w:val="-145"/>
                        <w:w w:val="99"/>
                        <w:sz w:val="30"/>
                      </w:rPr>
                      <w:t>）</w:t>
                    </w:r>
                    <w:r>
                      <w:rPr>
                        <w:spacing w:val="-3"/>
                        <w:w w:val="99"/>
                        <w:sz w:val="30"/>
                      </w:rPr>
                      <w:t>，你有多少次在夜</w:t>
                    </w:r>
                    <w:r>
                      <w:rPr>
                        <w:sz w:val="30"/>
                      </w:rPr>
                      <w:t>间醒来或早上比平时</w:t>
                    </w:r>
                  </w:p>
                  <w:p>
                    <w:pPr>
                      <w:spacing w:before="2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早醒？</w:t>
                    </w:r>
                  </w:p>
                </w:txbxContent>
              </v:textbox>
            </v:shape>
            <v:shape id="_x0000_s1235" type="#_x0000_t202" style="width:442;height:1541;left:7122;position:absolute;top:-1013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36" type="#_x0000_t202" style="width:200;height:1480;left:10438;position:absolute;top:-100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37" type="#_x0000_t202" style="width:1813;height:1419;left:12288;position:absolute;top:-10039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每周２至３晚</w:t>
                    </w:r>
                  </w:p>
                  <w:p>
                    <w:pPr>
                      <w:spacing w:before="1" w:line="560" w:lineRule="atLeast"/>
                      <w:ind w:left="0" w:right="574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每周１次１至２次</w:t>
                    </w:r>
                  </w:p>
                </w:txbxContent>
              </v:textbox>
            </v:shape>
            <v:shape id="_x0000_s1238" type="#_x0000_t202" style="width:2710;height:688;left:2700;position:absolute;top:-741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少次使用急救药物治</w:t>
                    </w:r>
                  </w:p>
                  <w:p>
                    <w:pPr>
                      <w:spacing w:before="4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疗（如沙丁胺醇）？</w:t>
                    </w:r>
                  </w:p>
                </w:txbxContent>
              </v:textbox>
            </v:shape>
            <v:shape id="_x0000_s1239" type="#_x0000_t202" style="width:442;height:4897;left:7122;position:absolute;top:-732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40" type="#_x0000_t202" style="width:200;height:4840;left:10438;position:absolute;top:-724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5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101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9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241" type="#_x0000_t202" style="width:2112;height:1977;left:12288;position:absolute;top:-723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每天１至２次</w:t>
                    </w:r>
                  </w:p>
                  <w:p>
                    <w:pPr>
                      <w:spacing w:before="17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每周２至３次</w:t>
                    </w:r>
                  </w:p>
                  <w:p>
                    <w:pPr>
                      <w:spacing w:before="12" w:line="550" w:lineRule="atLeast"/>
                      <w:ind w:left="0" w:right="6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每周１次或更少没有</w:t>
                    </w:r>
                  </w:p>
                </w:txbxContent>
              </v:textbox>
            </v:shape>
            <v:shape id="_x0000_s1242" type="#_x0000_t202" style="width:2891;height:1080;left:2700;position:absolute;top:-5002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你如何评估过去４周</w:t>
                    </w:r>
                  </w:p>
                  <w:p>
                    <w:pPr>
                      <w:spacing w:before="2" w:line="39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57"/>
                        <w:sz w:val="30"/>
                      </w:rPr>
                      <w:t>内你的哮喘控制情</w:t>
                    </w:r>
                    <w:r>
                      <w:rPr>
                        <w:sz w:val="30"/>
                      </w:rPr>
                      <w:t>况？</w:t>
                    </w:r>
                  </w:p>
                </w:txbxContent>
              </v:textbox>
            </v:shape>
            <v:shape id="_x0000_s1243" type="#_x0000_t202" style="width:1216;height:299;left:12288;position:absolute;top:-500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没有控制</w:t>
                    </w:r>
                  </w:p>
                </w:txbxContent>
              </v:textbox>
            </v:shape>
            <v:shape id="_x0000_s1244" type="#_x0000_t202" style="width:1216;height:1978;left:12288;position:absolute;top:-444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控制很差</w:t>
                    </w:r>
                  </w:p>
                  <w:p>
                    <w:pPr>
                      <w:spacing w:before="17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有所控制</w:t>
                    </w:r>
                  </w:p>
                  <w:p>
                    <w:pPr>
                      <w:spacing w:before="13" w:line="55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控制很好</w:t>
                    </w:r>
                    <w:r>
                      <w:rPr>
                        <w:spacing w:val="-5"/>
                        <w:w w:val="95"/>
                        <w:sz w:val="30"/>
                      </w:rPr>
                      <w:t>完全控制</w:t>
                    </w:r>
                  </w:p>
                </w:txbxContent>
              </v:textbox>
            </v:shape>
            <v:shape id="_x0000_s1245" type="#_x0000_t202" style="width:740;height:360;left:2700;position:absolute;top:-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总分</w:t>
                    </w:r>
                  </w:p>
                </w:txbxContent>
              </v:textbox>
            </v:shape>
          </v:group>
        </w:pict>
      </w:r>
      <w:r>
        <w:t>观察医师签名：</w:t>
        <w:tab/>
        <w:t>日期：</w:t>
      </w:r>
    </w:p>
    <w:p>
      <w:pPr>
        <w:spacing w:after="0"/>
        <w:sectPr>
          <w:headerReference w:type="default" r:id="rId50"/>
          <w:footerReference w:type="default" r:id="rId51"/>
          <w:pgSz w:w="17860" w:h="25260"/>
          <w:pgMar w:top="1640" w:right="1820" w:bottom="2020" w:left="1560" w:header="1084" w:footer="1820"/>
          <w:pgNumType w:start="16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after="0" w:line="240" w:lineRule="auto"/>
        <w:rPr>
          <w:b/>
          <w:sz w:val="13"/>
        </w:rPr>
      </w:pP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246" style="width:665pt;height:431pt;mso-position-horizontal-relative:char;mso-position-vertical-relative:line" coordorigin="0,0" coordsize="13300,8620">
            <v:shape id="_x0000_s1247" type="#_x0000_t75" style="width:13300;height:8620;position:absolute" stroked="f">
              <v:imagedata r:id="rId52" o:title=""/>
            </v:shape>
            <v:shape id="_x0000_s1248" type="#_x0000_t202" style="width:2900;height:360;left:1799;position:absolute;top: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治疗后（半个月）</w:t>
                    </w:r>
                  </w:p>
                </w:txbxContent>
              </v:textbox>
            </v:shape>
            <v:shape id="_x0000_s1249" type="#_x0000_t202" style="width:6860;height:360;left:5414;position:absolute;top: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哮喘（慢性持续期）临床试验病例报告表②</w:t>
                    </w:r>
                  </w:p>
                </w:txbxContent>
              </v:textbox>
            </v:shape>
            <v:shape id="_x0000_s1250" type="#_x0000_t202" style="width:3087;height:360;left:182;position:absolute;top:12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251" type="#_x0000_t202" style="width:2900;height:832;left:4593;position:absolute;top:99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1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</w:txbxContent>
              </v:textbox>
            </v:shape>
            <v:shape id="_x0000_s1252" type="#_x0000_t202" style="width:3269;height:360;left:9004;position:absolute;top:1227" filled="f" stroked="f">
              <v:textbox inset="0,0,0,0">
                <w:txbxContent>
                  <w:p>
                    <w:pPr>
                      <w:tabs>
                        <w:tab w:val="left" w:pos="179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</w:t>
                    </w:r>
                    <w:r>
                      <w:rPr>
                        <w:b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253" type="#_x0000_t202" style="width:654;height:317;left:996;position:absolute;top:2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特征</w:t>
                    </w:r>
                  </w:p>
                </w:txbxContent>
              </v:textbox>
            </v:shape>
            <v:shape id="_x0000_s1254" type="#_x0000_t202" style="width:1921;height:317;left:7567;position:absolute;top:20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哮喘控制水平</w:t>
                    </w:r>
                  </w:p>
                </w:txbxContent>
              </v:textbox>
            </v:shape>
            <v:shape id="_x0000_s1255" type="#_x0000_t202" style="width:1460;height:360;left:182;position:absolute;top:3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白天症状</w:t>
                    </w:r>
                  </w:p>
                </w:txbxContent>
              </v:textbox>
            </v:shape>
            <v:shape id="_x0000_s1256" type="#_x0000_t202" style="width:2152;height:317;left:3127;position:absolute;top:29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257" type="#_x0000_t202" style="width:2310;height:317;left:8089;position:absolute;top:29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4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</w:p>
                </w:txbxContent>
              </v:textbox>
            </v:shape>
            <v:shape id="_x0000_s1258" type="#_x0000_t202" style="width:1460;height:360;left:182;position:absolute;top:3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活动受限</w:t>
                    </w:r>
                  </w:p>
                </w:txbxContent>
              </v:textbox>
            </v:shape>
            <v:shape id="_x0000_s1259" type="#_x0000_t202" style="width:337;height:317;left:3127;position:absolute;top:4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260" type="#_x0000_t202" style="width:442;height:422;left:3758;position:absolute;top:40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61" type="#_x0000_t202" style="width:337;height:317;left:8435;position:absolute;top:41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262" type="#_x0000_t202" style="width:442;height:422;left:9061;position:absolute;top:40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63" type="#_x0000_t202" style="width:2360;height:360;left:182;position:absolute;top:49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夜间症状/夜醒</w:t>
                    </w:r>
                  </w:p>
                </w:txbxContent>
              </v:textbox>
            </v:shape>
            <v:shape id="_x0000_s1264" type="#_x0000_t202" style="width:337;height:317;left:3127;position:absolute;top:51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265" type="#_x0000_t202" style="width:442;height:422;left:3758;position:absolute;top:49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66" type="#_x0000_t202" style="width:337;height:317;left:8435;position:absolute;top:51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267" type="#_x0000_t202" style="width:442;height:422;left:9061;position:absolute;top:49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68" type="#_x0000_t202" style="width:2540;height:360;left:182;position:absolute;top:59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需要缓解性药物</w:t>
                    </w:r>
                  </w:p>
                </w:txbxContent>
              </v:textbox>
            </v:shape>
            <v:shape id="_x0000_s1269" type="#_x0000_t202" style="width:2152;height:317;left:3127;position:absolute;top:61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270" type="#_x0000_t202" style="width:442;height:422;left:5727;position:absolute;top:59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71" type="#_x0000_t202" style="width:2725;height:497;left:8827;position:absolute;top:5939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6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  <w:r>
                      <w:rPr>
                        <w:position w:val="9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72" type="#_x0000_t202" style="width:2180;height:360;left:182;position:absolute;top:6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哮喘发作频次</w:t>
                    </w:r>
                  </w:p>
                </w:txbxContent>
              </v:textbox>
            </v:shape>
            <v:shape id="_x0000_s1273" type="#_x0000_t202" style="width:1288;height:317;left:182;position:absolute;top:78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急性发作</w:t>
                    </w:r>
                  </w:p>
                </w:txbxContent>
              </v:textbox>
            </v:shape>
            <v:shape id="_x0000_s1274" type="#_x0000_t202" style="width:337;height:317;left:3127;position:absolute;top:80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275" type="#_x0000_t202" style="width:442;height:422;left:3758;position:absolute;top:78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76" type="#_x0000_t202" style="width:337;height:317;left:8435;position:absolute;top:80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277" type="#_x0000_t202" style="width:442;height:422;left:9061;position:absolute;top:78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8" w:line="240" w:lineRule="auto"/>
        <w:rPr>
          <w:b/>
          <w:sz w:val="25"/>
        </w:rPr>
      </w:pPr>
    </w:p>
    <w:p>
      <w:pPr>
        <w:pStyle w:val="BodyText"/>
        <w:tabs>
          <w:tab w:val="left" w:pos="7978"/>
        </w:tabs>
        <w:spacing w:before="49"/>
        <w:ind w:left="2735"/>
      </w:pPr>
      <w:r>
        <w:t>观察医师签名：</w:t>
        <w:tab/>
        <w:t>日期：</w:t>
      </w:r>
    </w:p>
    <w:p>
      <w:pPr>
        <w:spacing w:after="0"/>
        <w:sectPr>
          <w:headerReference w:type="default" r:id="rId53"/>
          <w:footerReference w:type="default" r:id="rId54"/>
          <w:pgSz w:w="17860" w:h="25260"/>
          <w:pgMar w:top="1640" w:right="1820" w:bottom="2020" w:left="1560" w:header="1084" w:footer="1820"/>
          <w:pgNumType w:start="17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2" w:line="240" w:lineRule="auto"/>
        <w:rPr>
          <w:b/>
          <w:sz w:val="20"/>
        </w:rPr>
      </w:pPr>
    </w:p>
    <w:p>
      <w:pPr>
        <w:pStyle w:val="Heading1"/>
        <w:spacing w:line="1538" w:lineRule="exact"/>
      </w:pPr>
      <w:r>
        <w:t>治 疗 后</w:t>
      </w:r>
    </w:p>
    <w:p>
      <w:pPr>
        <w:spacing w:before="258"/>
        <w:ind w:left="252" w:right="0" w:firstLine="0"/>
        <w:jc w:val="center"/>
        <w:rPr>
          <w:b/>
          <w:sz w:val="126"/>
        </w:rPr>
      </w:pPr>
      <w:r>
        <w:rPr>
          <w:b/>
          <w:sz w:val="126"/>
        </w:rPr>
        <w:t>1</w:t>
      </w:r>
      <w:r>
        <w:rPr>
          <w:b/>
          <w:spacing w:val="-106"/>
          <w:sz w:val="126"/>
        </w:rPr>
        <w:t xml:space="preserve"> 个月</w:t>
      </w:r>
    </w:p>
    <w:p>
      <w:pPr>
        <w:spacing w:after="0"/>
        <w:jc w:val="center"/>
        <w:rPr>
          <w:sz w:val="126"/>
        </w:rPr>
        <w:sectPr>
          <w:headerReference w:type="default" r:id="rId55"/>
          <w:footerReference w:type="default" r:id="rId56"/>
          <w:pgSz w:w="17860" w:h="25260"/>
          <w:pgMar w:top="1640" w:right="1820" w:bottom="2020" w:left="1560" w:header="1084" w:footer="1820"/>
          <w:pgNumType w:start="18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1" w:line="240" w:lineRule="auto"/>
        <w:rPr>
          <w:b/>
          <w:sz w:val="14"/>
        </w:rPr>
      </w:pPr>
    </w:p>
    <w:tbl>
      <w:tblPr>
        <w:tblStyle w:val="TableNormal4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976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695" w:type="dxa"/>
          </w:tcPr>
          <w:p>
            <w:pPr>
              <w:pStyle w:val="TableParagraph"/>
              <w:spacing w:before="95"/>
              <w:ind w:left="50"/>
              <w:rPr>
                <w:sz w:val="30"/>
              </w:rPr>
            </w:pPr>
            <w:r>
              <w:rPr>
                <w:sz w:val="30"/>
              </w:rPr>
              <w:t>行日常活动？</w:t>
            </w:r>
          </w:p>
        </w:tc>
        <w:tc>
          <w:tcPr>
            <w:tcW w:w="2645" w:type="dxa"/>
          </w:tcPr>
          <w:p>
            <w:pPr>
              <w:pStyle w:val="TableParagraph"/>
              <w:spacing w:line="480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33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48"/>
              <w:ind w:left="836"/>
              <w:rPr>
                <w:sz w:val="30"/>
              </w:rPr>
            </w:pPr>
            <w:r>
              <w:rPr>
                <w:sz w:val="30"/>
              </w:rPr>
              <w:t>有些时候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很少时候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3695" w:type="dxa"/>
          </w:tcPr>
          <w:p>
            <w:pPr>
              <w:pStyle w:val="TableParagraph"/>
              <w:spacing w:before="106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line="538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6"/>
              <w:ind w:left="836"/>
              <w:rPr>
                <w:sz w:val="30"/>
              </w:rPr>
            </w:pPr>
            <w:r>
              <w:rPr>
                <w:sz w:val="30"/>
              </w:rPr>
              <w:t>每天不止一次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spacing w:line="319" w:lineRule="exact"/>
              <w:ind w:left="50"/>
              <w:rPr>
                <w:sz w:val="30"/>
              </w:rPr>
            </w:pPr>
            <w:r>
              <w:rPr>
                <w:sz w:val="30"/>
              </w:rPr>
              <w:t>少次呼吸困难？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一天１次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每周３至６次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before="1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448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/>
              <w:ind w:left="836"/>
              <w:rPr>
                <w:sz w:val="30"/>
              </w:rPr>
            </w:pPr>
            <w:r>
              <w:rPr>
                <w:sz w:val="30"/>
              </w:rPr>
              <w:t>每周１至２次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537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0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5"/>
              <w:ind w:left="836"/>
              <w:rPr>
                <w:sz w:val="30"/>
              </w:rPr>
            </w:pPr>
            <w:r>
              <w:rPr>
                <w:sz w:val="30"/>
              </w:rPr>
              <w:t>完全没有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在过去４周内，因为哮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每周４晚或更多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0" w:line="240" w:lineRule="auto"/>
        <w:rPr>
          <w:b/>
          <w:sz w:val="20"/>
        </w:rPr>
      </w:pPr>
    </w:p>
    <w:tbl>
      <w:tblPr>
        <w:tblStyle w:val="TableNormal4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95"/>
        <w:gridCol w:w="2645"/>
        <w:gridCol w:w="2462"/>
        <w:gridCol w:w="2677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36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5" w:type="dxa"/>
          </w:tcPr>
          <w:p>
            <w:pPr>
              <w:pStyle w:val="TableParagraph"/>
              <w:spacing w:line="479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28" w:line="450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677" w:type="dxa"/>
          </w:tcPr>
          <w:p>
            <w:pPr>
              <w:pStyle w:val="TableParagraph"/>
              <w:spacing w:before="47"/>
              <w:ind w:left="836"/>
              <w:rPr>
                <w:sz w:val="30"/>
              </w:rPr>
            </w:pPr>
            <w:r>
              <w:rPr>
                <w:sz w:val="30"/>
              </w:rPr>
              <w:t>没有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695" w:type="dxa"/>
          </w:tcPr>
          <w:p>
            <w:pPr>
              <w:pStyle w:val="TableParagraph"/>
              <w:spacing w:before="107" w:line="375" w:lineRule="exact"/>
              <w:ind w:left="50"/>
              <w:rPr>
                <w:sz w:val="30"/>
              </w:rPr>
            </w:pPr>
            <w:r>
              <w:rPr>
                <w:sz w:val="30"/>
              </w:rPr>
              <w:t>在过去４周内，你有多</w:t>
            </w:r>
          </w:p>
        </w:tc>
        <w:tc>
          <w:tcPr>
            <w:tcW w:w="2645" w:type="dxa"/>
          </w:tcPr>
          <w:p>
            <w:pPr>
              <w:pStyle w:val="TableParagraph"/>
              <w:spacing w:before="1" w:line="482" w:lineRule="exact"/>
              <w:ind w:left="776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2" w:type="dxa"/>
          </w:tcPr>
          <w:p>
            <w:pPr>
              <w:pStyle w:val="TableParagraph"/>
              <w:spacing w:before="92" w:line="391" w:lineRule="exact"/>
              <w:ind w:right="832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2677" w:type="dxa"/>
          </w:tcPr>
          <w:p>
            <w:pPr>
              <w:pStyle w:val="TableParagraph"/>
              <w:spacing w:before="107" w:line="375" w:lineRule="exact"/>
              <w:ind w:left="836"/>
              <w:rPr>
                <w:sz w:val="30"/>
              </w:rPr>
            </w:pPr>
            <w:r>
              <w:rPr>
                <w:sz w:val="30"/>
              </w:rPr>
              <w:t>每天３次以上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after="0" w:line="240" w:lineRule="auto"/>
        <w:rPr>
          <w:b/>
          <w:sz w:val="11"/>
        </w:rPr>
      </w:pPr>
    </w:p>
    <w:tbl>
      <w:tblPr>
        <w:tblStyle w:val="TableNormal4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1"/>
        <w:gridCol w:w="3720"/>
        <w:gridCol w:w="2463"/>
        <w:gridCol w:w="2081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2621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20" w:type="dxa"/>
          </w:tcPr>
          <w:p>
            <w:pPr>
              <w:pStyle w:val="TableParagraph"/>
              <w:spacing w:line="480" w:lineRule="exact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33" w:line="450" w:lineRule="exact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2081" w:type="dxa"/>
          </w:tcPr>
          <w:p>
            <w:pPr>
              <w:pStyle w:val="TableParagraph"/>
              <w:spacing w:before="48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有所控制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26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0" w:type="dxa"/>
          </w:tcPr>
          <w:p>
            <w:pPr>
              <w:pStyle w:val="TableParagraph"/>
              <w:spacing w:before="1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92" w:line="448" w:lineRule="exact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2081" w:type="dxa"/>
          </w:tcPr>
          <w:p>
            <w:pPr>
              <w:pStyle w:val="TableParagraph"/>
              <w:spacing w:before="107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控制很好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2621" w:type="dxa"/>
          </w:tcPr>
          <w:p>
            <w:pPr>
              <w:pStyle w:val="TableParagraph"/>
              <w:spacing w:before="10"/>
              <w:rPr>
                <w:b/>
                <w:sz w:val="47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总分</w:t>
            </w:r>
          </w:p>
        </w:tc>
        <w:tc>
          <w:tcPr>
            <w:tcW w:w="3720" w:type="dxa"/>
          </w:tcPr>
          <w:p>
            <w:pPr>
              <w:pStyle w:val="TableParagraph"/>
              <w:spacing w:line="538" w:lineRule="exact"/>
              <w:ind w:right="14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□</w:t>
            </w:r>
          </w:p>
        </w:tc>
        <w:tc>
          <w:tcPr>
            <w:tcW w:w="2463" w:type="dxa"/>
          </w:tcPr>
          <w:p>
            <w:pPr>
              <w:pStyle w:val="TableParagraph"/>
              <w:spacing w:before="90"/>
              <w:ind w:right="83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081" w:type="dxa"/>
          </w:tcPr>
          <w:p>
            <w:pPr>
              <w:pStyle w:val="TableParagraph"/>
              <w:spacing w:before="106"/>
              <w:ind w:right="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完全控制</w:t>
            </w:r>
          </w:p>
        </w:tc>
      </w:tr>
    </w:tbl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3" w:line="240" w:lineRule="auto"/>
        <w:rPr>
          <w:b/>
          <w:sz w:val="27"/>
        </w:rPr>
      </w:pPr>
    </w:p>
    <w:p>
      <w:pPr>
        <w:pStyle w:val="BodyText"/>
        <w:tabs>
          <w:tab w:val="left" w:pos="7830"/>
        </w:tabs>
        <w:spacing w:before="50"/>
        <w:ind w:left="2587"/>
      </w:pPr>
      <w:r>
        <w:pict>
          <v:group id="_x0000_s1278" style="width:642pt;height:872pt;margin-top:-962.2pt;margin-left:126pt;mso-position-horizontal-relative:page;position:absolute;z-index:-251635712" coordorigin="2520,-19244" coordsize="12840,17440">
            <v:shape id="_x0000_s1279" type="#_x0000_t75" style="width:12840;height:17440;left:2520;position:absolute;top:-19244" stroked="f">
              <v:imagedata r:id="rId31" o:title=""/>
            </v:shape>
            <v:shape id="_x0000_s1280" type="#_x0000_t202" style="width:2818;height:360;left:3823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治疗后</w:t>
                    </w:r>
                    <w:r>
                      <w:rPr>
                        <w:b/>
                        <w:spacing w:val="3"/>
                        <w:sz w:val="36"/>
                      </w:rPr>
                      <w:t>（1</w:t>
                    </w:r>
                    <w:r>
                      <w:rPr>
                        <w:b/>
                        <w:spacing w:val="-34"/>
                        <w:sz w:val="36"/>
                      </w:rPr>
                      <w:t xml:space="preserve"> 个月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281" type="#_x0000_t202" style="width:6860;height:360;left:7169;position:absolute;top:-19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哮喘（慢性持续期）临床试验病例报告表①</w:t>
                    </w:r>
                  </w:p>
                </w:txbxContent>
              </v:textbox>
            </v:shape>
            <v:shape id="_x0000_s1282" type="#_x0000_t202" style="width:3087;height:2881;left:2700;position:absolute;top:-1799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  <w:p>
                    <w:pPr>
                      <w:spacing w:before="0" w:line="240" w:lineRule="auto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before="5" w:line="240" w:lineRule="auto"/>
                      <w:rPr>
                        <w:b/>
                        <w:sz w:val="27"/>
                      </w:rPr>
                    </w:pPr>
                  </w:p>
                  <w:p>
                    <w:pPr>
                      <w:spacing w:before="1"/>
                      <w:ind w:left="1054" w:right="127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问题</w:t>
                    </w:r>
                  </w:p>
                  <w:p>
                    <w:pPr>
                      <w:spacing w:before="70" w:line="390" w:lineRule="atLeast"/>
                      <w:ind w:left="0" w:right="216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在过去４周内，在工</w:t>
                    </w:r>
                    <w:r>
                      <w:rPr>
                        <w:spacing w:val="-16"/>
                        <w:sz w:val="30"/>
                      </w:rPr>
                      <w:t>作．学习或家中，有多</w:t>
                    </w:r>
                    <w:r>
                      <w:rPr>
                        <w:sz w:val="30"/>
                      </w:rPr>
                      <w:t>少时候哮喘妨碍你进</w:t>
                    </w:r>
                  </w:p>
                </w:txbxContent>
              </v:textbox>
            </v:shape>
            <v:shape id="_x0000_s1283" type="#_x0000_t202" style="width:3091;height:2930;left:7122;position:absolute;top:-18233" filled="f" stroked="f">
              <v:textbox inset="0,0,0,0">
                <w:txbxContent>
                  <w:p>
                    <w:pPr>
                      <w:spacing w:before="0" w:line="411" w:lineRule="exact"/>
                      <w:ind w:left="5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6" w:line="446" w:lineRule="exact"/>
                      <w:ind w:left="57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  <w:p>
                    <w:pPr>
                      <w:spacing w:before="0" w:line="523" w:lineRule="exact"/>
                      <w:ind w:left="523" w:right="0" w:firstLine="0"/>
                      <w:jc w:val="center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哮喘症状评分</w:t>
                    </w:r>
                  </w:p>
                  <w:p>
                    <w:pPr>
                      <w:spacing w:before="72" w:line="446" w:lineRule="exact"/>
                      <w:ind w:left="52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评分</w:t>
                    </w:r>
                  </w:p>
                  <w:p>
                    <w:pPr>
                      <w:spacing w:before="0" w:line="523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 w:line="479" w:lineRule="exact"/>
                      <w:ind w:left="0" w:right="26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84" type="#_x0000_t202" style="width:3268;height:360;left:11500;position:absolute;top:-17999" filled="f" stroked="f">
              <v:textbox inset="0,0,0,0">
                <w:txbxContent>
                  <w:p>
                    <w:pPr>
                      <w:tabs>
                        <w:tab w:val="left" w:pos="180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285" type="#_x0000_t202" style="width:200;height:918;left:10438;position:absolute;top:-1620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96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86" type="#_x0000_t202" style="width:1216;height:829;left:12288;position:absolute;top:-1672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答案</w:t>
                    </w:r>
                  </w:p>
                  <w:p>
                    <w:pPr>
                      <w:spacing w:before="76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所有时间</w:t>
                    </w:r>
                  </w:p>
                </w:txbxContent>
              </v:textbox>
            </v:shape>
            <v:shape id="_x0000_s1287" type="#_x0000_t202" style="width:1514;height:299;left:12288;position:absolute;top:-1563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大多数时候</w:t>
                    </w:r>
                  </w:p>
                </w:txbxContent>
              </v:textbox>
            </v:shape>
            <v:shape id="_x0000_s1288" type="#_x0000_t202" style="width:3008;height:1854;left:2700;position:absolute;top:-1020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喘症状（喘息，咳嗽，</w:t>
                    </w:r>
                  </w:p>
                  <w:p>
                    <w:pPr>
                      <w:spacing w:before="0" w:line="390" w:lineRule="atLeast"/>
                      <w:ind w:left="0" w:right="162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呼吸困难，胸闷或疼</w:t>
                    </w:r>
                    <w:r>
                      <w:rPr>
                        <w:w w:val="99"/>
                        <w:sz w:val="30"/>
                      </w:rPr>
                      <w:t>痛</w:t>
                    </w:r>
                    <w:r>
                      <w:rPr>
                        <w:spacing w:val="-145"/>
                        <w:w w:val="99"/>
                        <w:sz w:val="30"/>
                      </w:rPr>
                      <w:t>）</w:t>
                    </w:r>
                    <w:r>
                      <w:rPr>
                        <w:spacing w:val="-3"/>
                        <w:w w:val="99"/>
                        <w:sz w:val="30"/>
                      </w:rPr>
                      <w:t>，你有多少次在夜</w:t>
                    </w:r>
                    <w:r>
                      <w:rPr>
                        <w:sz w:val="30"/>
                      </w:rPr>
                      <w:t>间醒来或早上比平时早醒？</w:t>
                    </w:r>
                  </w:p>
                </w:txbxContent>
              </v:textbox>
            </v:shape>
            <v:shape id="_x0000_s1289" type="#_x0000_t202" style="width:442;height:1541;left:7122;position:absolute;top:-1013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90" type="#_x0000_t202" style="width:200;height:1480;left:10438;position:absolute;top:-1004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91" type="#_x0000_t202" style="width:1813;height:1419;left:12288;position:absolute;top:-1003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每周２至３晚</w:t>
                    </w:r>
                  </w:p>
                  <w:p>
                    <w:pPr>
                      <w:spacing w:before="1" w:line="560" w:lineRule="atLeast"/>
                      <w:ind w:left="0" w:right="574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每周１次１至２次</w:t>
                    </w:r>
                  </w:p>
                </w:txbxContent>
              </v:textbox>
            </v:shape>
            <v:shape id="_x0000_s1292" type="#_x0000_t202" style="width:2710;height:688;left:2700;position:absolute;top:-741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少次使用急救药物治</w:t>
                    </w:r>
                  </w:p>
                  <w:p>
                    <w:pPr>
                      <w:spacing w:before="4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疗（如沙丁胺醇）？</w:t>
                    </w:r>
                  </w:p>
                </w:txbxContent>
              </v:textbox>
            </v:shape>
            <v:shape id="_x0000_s1293" type="#_x0000_t202" style="width:442;height:3219;left:7122;position:absolute;top:-732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  <w:p>
                    <w:pPr>
                      <w:spacing w:before="2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294" type="#_x0000_t202" style="width:200;height:3161;left:10438;position:absolute;top:-72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3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4</w:t>
                    </w:r>
                  </w:p>
                  <w:p>
                    <w:pPr>
                      <w:spacing w:before="10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5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10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95" type="#_x0000_t202" style="width:2112;height:1977;left:12288;position:absolute;top:-723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每天１至２次</w:t>
                    </w:r>
                  </w:p>
                  <w:p>
                    <w:pPr>
                      <w:spacing w:before="17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每周２至３次</w:t>
                    </w:r>
                  </w:p>
                  <w:p>
                    <w:pPr>
                      <w:spacing w:before="12" w:line="550" w:lineRule="atLeast"/>
                      <w:ind w:left="0" w:right="6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每周１次或更少没有</w:t>
                    </w:r>
                  </w:p>
                </w:txbxContent>
              </v:textbox>
            </v:shape>
            <v:shape id="_x0000_s1296" type="#_x0000_t202" style="width:2891;height:1080;left:2700;position:absolute;top:-500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你如何评估过去４周</w:t>
                    </w:r>
                  </w:p>
                  <w:p>
                    <w:pPr>
                      <w:spacing w:before="2" w:line="39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57"/>
                        <w:sz w:val="30"/>
                      </w:rPr>
                      <w:t>内你的哮喘控制情</w:t>
                    </w:r>
                    <w:r>
                      <w:rPr>
                        <w:sz w:val="30"/>
                      </w:rPr>
                      <w:t>况？</w:t>
                    </w:r>
                  </w:p>
                </w:txbxContent>
              </v:textbox>
            </v:shape>
            <v:shape id="_x0000_s1297" type="#_x0000_t202" style="width:1216;height:299;left:12288;position:absolute;top:-50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没有控制</w:t>
                    </w:r>
                  </w:p>
                </w:txbxContent>
              </v:textbox>
            </v:shape>
            <v:shape id="_x0000_s1298" type="#_x0000_t202" style="width:1216;height:299;left:12288;position:absolute;top:-444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控制很差</w:t>
                    </w:r>
                  </w:p>
                </w:txbxContent>
              </v:textbox>
            </v:shape>
          </v:group>
        </w:pict>
      </w:r>
      <w:r>
        <w:t>观察医师签名：</w:t>
        <w:tab/>
        <w:t>日期：</w:t>
      </w:r>
    </w:p>
    <w:p>
      <w:pPr>
        <w:spacing w:after="0"/>
        <w:sectPr>
          <w:headerReference w:type="default" r:id="rId57"/>
          <w:footerReference w:type="default" r:id="rId58"/>
          <w:pgSz w:w="17860" w:h="25260"/>
          <w:pgMar w:top="1640" w:right="1820" w:bottom="2020" w:left="1560" w:header="1084" w:footer="1820"/>
          <w:pgNumType w:start="19"/>
          <w:cols w:space="708"/>
        </w:sectPr>
      </w:pPr>
    </w:p>
    <w:p>
      <w:pPr>
        <w:spacing w:before="12" w:after="0" w:line="240" w:lineRule="auto"/>
        <w:rPr>
          <w:b/>
          <w:sz w:val="15"/>
        </w:rPr>
      </w:pP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299" style="width:665pt;height:6in;mso-position-horizontal-relative:char;mso-position-vertical-relative:line" coordorigin="0,0" coordsize="13300,8640">
            <v:shape id="_x0000_s1300" type="#_x0000_t75" style="width:13300;height:8640;position:absolute" stroked="f">
              <v:imagedata r:id="rId34" o:title=""/>
            </v:shape>
            <v:shape id="_x0000_s1301" type="#_x0000_t202" style="width:2819;height:360;left:1845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治疗后</w:t>
                    </w:r>
                    <w:r>
                      <w:rPr>
                        <w:b/>
                        <w:spacing w:val="3"/>
                        <w:sz w:val="36"/>
                      </w:rPr>
                      <w:t>（1</w:t>
                    </w:r>
                    <w:r>
                      <w:rPr>
                        <w:b/>
                        <w:spacing w:val="-34"/>
                        <w:sz w:val="36"/>
                      </w:rPr>
                      <w:t xml:space="preserve"> 个月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302" type="#_x0000_t202" style="width:6860;height:360;left:5371;position:absolute;top: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哮喘（慢性持续期）临床试验病例报告表②</w:t>
                    </w:r>
                  </w:p>
                </w:txbxContent>
              </v:textbox>
            </v:shape>
            <v:shape id="_x0000_s1303" type="#_x0000_t202" style="width:3087;height:360;left:182;position:absolute;top:12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患者姓名 </w:t>
                    </w:r>
                    <w:r>
                      <w:rPr>
                        <w:b/>
                        <w:sz w:val="36"/>
                      </w:rPr>
                      <w:t>＿ ＿ ＿</w:t>
                    </w:r>
                  </w:p>
                </w:txbxContent>
              </v:textbox>
            </v:shape>
            <v:shape id="_x0000_s1304" type="#_x0000_t202" style="width:2900;height:832;left:4593;position:absolute;top:10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患者姓名拼音字母</w:t>
                    </w:r>
                  </w:p>
                  <w:p>
                    <w:pPr>
                      <w:spacing w:before="1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＿ ＿ ＿ ＿</w:t>
                    </w:r>
                  </w:p>
                </w:txbxContent>
              </v:textbox>
            </v:shape>
            <v:shape id="_x0000_s1305" type="#_x0000_t202" style="width:3269;height:360;left:9004;position:absolute;top:1234" filled="f" stroked="f">
              <v:textbox inset="0,0,0,0">
                <w:txbxContent>
                  <w:p>
                    <w:pPr>
                      <w:tabs>
                        <w:tab w:val="left" w:pos="179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患者编码</w:t>
                      <w:tab/>
                    </w:r>
                    <w:r>
                      <w:rPr>
                        <w:b/>
                        <w:sz w:val="36"/>
                      </w:rPr>
                      <w:t>＿ ＿</w:t>
                    </w:r>
                    <w:r>
                      <w:rPr>
                        <w:b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＿</w:t>
                    </w:r>
                  </w:p>
                </w:txbxContent>
              </v:textbox>
            </v:shape>
            <v:shape id="_x0000_s1306" type="#_x0000_t202" style="width:654;height:317;left:996;position:absolute;top:2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特征</w:t>
                    </w:r>
                  </w:p>
                </w:txbxContent>
              </v:textbox>
            </v:shape>
            <v:shape id="_x0000_s1307" type="#_x0000_t202" style="width:1921;height:317;left:7567;position:absolute;top:20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哮喘控制水平</w:t>
                    </w:r>
                  </w:p>
                </w:txbxContent>
              </v:textbox>
            </v:shape>
            <v:shape id="_x0000_s1308" type="#_x0000_t202" style="width:1460;height:360;left:182;position:absolute;top:3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白天症状</w:t>
                    </w:r>
                  </w:p>
                </w:txbxContent>
              </v:textbox>
            </v:shape>
            <v:shape id="_x0000_s1309" type="#_x0000_t202" style="width:2152;height:317;left:3127;position:absolute;top:2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310" type="#_x0000_t202" style="width:2310;height:317;left:8089;position:absolute;top:2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4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</w:p>
                </w:txbxContent>
              </v:textbox>
            </v:shape>
            <v:shape id="_x0000_s1311" type="#_x0000_t202" style="width:1460;height:360;left:182;position:absolute;top:39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活动受限</w:t>
                    </w:r>
                  </w:p>
                </w:txbxContent>
              </v:textbox>
            </v:shape>
            <v:shape id="_x0000_s1312" type="#_x0000_t202" style="width:337;height:317;left:3127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313" type="#_x0000_t202" style="width:442;height:422;left:3758;position:absolute;top:40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14" type="#_x0000_t202" style="width:337;height:317;left:8435;position:absolute;top:4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315" type="#_x0000_t202" style="width:442;height:422;left:9061;position:absolute;top:40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16" type="#_x0000_t202" style="width:2360;height:360;left:182;position:absolute;top:49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夜间症状/夜醒</w:t>
                    </w:r>
                  </w:p>
                </w:txbxContent>
              </v:textbox>
            </v:shape>
            <v:shape id="_x0000_s1317" type="#_x0000_t202" style="width:337;height:317;left:3127;position:absolute;top:51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318" type="#_x0000_t202" style="width:442;height:422;left:3758;position:absolute;top:4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19" type="#_x0000_t202" style="width:337;height:317;left:8435;position:absolute;top:51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320" type="#_x0000_t202" style="width:442;height:422;left:9061;position:absolute;top:49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21" type="#_x0000_t202" style="width:2540;height:360;left:182;position:absolute;top:5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需要缓解性药物</w:t>
                    </w:r>
                  </w:p>
                </w:txbxContent>
              </v:textbox>
            </v:shape>
            <v:shape id="_x0000_s1322" type="#_x0000_t202" style="width:2152;height:317;left:3127;position:absolute;top:6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无(≤2</w:t>
                    </w:r>
                    <w:r>
                      <w:rPr>
                        <w:spacing w:val="-11"/>
                        <w:sz w:val="31"/>
                      </w:rPr>
                      <w:t xml:space="preserve"> 次／周)</w:t>
                    </w:r>
                  </w:p>
                </w:txbxContent>
              </v:textbox>
            </v:shape>
            <v:shape id="_x0000_s1323" type="#_x0000_t202" style="width:442;height:422;left:5727;position:absolute;top:59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24" type="#_x0000_t202" style="width:2725;height:497;left:8827;position:absolute;top:5946" filled="f" stroked="f">
              <v:textbox inset="0,0,0,0">
                <w:txbxContent>
                  <w:p>
                    <w:pPr>
                      <w:spacing w:before="0" w:line="49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31"/>
                      </w:rPr>
                      <w:t>有（＞2</w:t>
                    </w:r>
                    <w:r>
                      <w:rPr>
                        <w:spacing w:val="-26"/>
                        <w:sz w:val="31"/>
                      </w:rPr>
                      <w:t xml:space="preserve"> 次</w:t>
                    </w:r>
                    <w:r>
                      <w:rPr>
                        <w:sz w:val="31"/>
                      </w:rPr>
                      <w:t>/周）</w:t>
                    </w:r>
                    <w:r>
                      <w:rPr>
                        <w:position w:val="9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25" type="#_x0000_t202" style="width:2180;height:360;left:182;position:absolute;top:68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哮喘发作频次</w:t>
                    </w:r>
                  </w:p>
                </w:txbxContent>
              </v:textbox>
            </v:shape>
            <v:shape id="_x0000_s1326" type="#_x0000_t202" style="width:1288;height:317;left:182;position:absolute;top:78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急性发作</w:t>
                    </w:r>
                  </w:p>
                </w:txbxContent>
              </v:textbox>
            </v:shape>
            <v:shape id="_x0000_s1327" type="#_x0000_t202" style="width:337;height:317;left:3127;position:absolute;top:80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无</w:t>
                    </w:r>
                  </w:p>
                </w:txbxContent>
              </v:textbox>
            </v:shape>
            <v:shape id="_x0000_s1328" type="#_x0000_t202" style="width:442;height:422;left:3758;position:absolute;top:78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329" type="#_x0000_t202" style="width:337;height:317;left:8435;position:absolute;top:80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有</w:t>
                    </w:r>
                  </w:p>
                </w:txbxContent>
              </v:textbox>
            </v:shape>
            <v:shape id="_x0000_s1330" type="#_x0000_t202" style="width:442;height:422;left:9061;position:absolute;top:78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" w:line="240" w:lineRule="auto"/>
        <w:rPr>
          <w:b/>
          <w:sz w:val="5"/>
        </w:rPr>
      </w:pPr>
    </w:p>
    <w:p>
      <w:pPr>
        <w:pStyle w:val="Heading4"/>
      </w:pPr>
      <w:r>
        <w:t>中医证候信息</w:t>
      </w:r>
    </w:p>
    <w:p>
      <w:pPr>
        <w:spacing w:before="10" w:line="240" w:lineRule="auto"/>
        <w:rPr>
          <w:b/>
          <w:sz w:val="15"/>
        </w:rPr>
      </w:pPr>
    </w:p>
    <w:p>
      <w:pPr>
        <w:spacing w:after="0" w:line="240" w:lineRule="auto"/>
        <w:rPr>
          <w:sz w:val="15"/>
        </w:rPr>
        <w:sectPr>
          <w:headerReference w:type="default" r:id="rId59"/>
          <w:footerReference w:type="default" r:id="rId60"/>
          <w:pgSz w:w="17860" w:h="25260"/>
          <w:pgMar w:top="1640" w:right="1820" w:bottom="2020" w:left="1560" w:header="1084" w:footer="1820"/>
          <w:pgNumType w:start="20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1505"/>
        </w:tabs>
        <w:spacing w:before="49" w:after="0" w:line="252" w:lineRule="auto"/>
        <w:ind w:left="762" w:right="736" w:firstLine="378"/>
        <w:jc w:val="left"/>
        <w:rPr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324484</wp:posOffset>
            </wp:positionV>
            <wp:extent cx="8445500" cy="21717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  <w:sz w:val="36"/>
        </w:rPr>
        <w:t>全身情况</w:t>
      </w:r>
      <w:r>
        <w:rPr>
          <w:sz w:val="36"/>
        </w:rPr>
        <w:t>证候信息</w:t>
      </w:r>
    </w:p>
    <w:p>
      <w:pPr>
        <w:spacing w:before="0" w:line="249" w:lineRule="auto"/>
        <w:ind w:left="762" w:right="1478" w:firstLine="0"/>
        <w:jc w:val="left"/>
        <w:rPr>
          <w:sz w:val="36"/>
        </w:rPr>
      </w:pPr>
      <w:r>
        <w:rPr>
          <w:spacing w:val="-5"/>
          <w:sz w:val="36"/>
        </w:rPr>
        <w:t>睡眠不好倦怠乏力</w:t>
      </w:r>
    </w:p>
    <w:p>
      <w:pPr>
        <w:spacing w:before="0" w:line="252" w:lineRule="auto"/>
        <w:ind w:left="762" w:right="38" w:firstLine="0"/>
        <w:jc w:val="left"/>
        <w:rPr>
          <w:sz w:val="36"/>
        </w:rPr>
      </w:pPr>
      <w:r>
        <w:rPr>
          <w:sz w:val="36"/>
        </w:rPr>
        <w:t>纳呆（食欲不好</w:t>
      </w:r>
      <w:r>
        <w:rPr>
          <w:spacing w:val="-18"/>
          <w:sz w:val="36"/>
        </w:rPr>
        <w:t xml:space="preserve">） </w:t>
      </w:r>
      <w:r>
        <w:rPr>
          <w:sz w:val="36"/>
        </w:rPr>
        <w:t>易于感冒</w:t>
      </w:r>
    </w:p>
    <w:p>
      <w:pPr>
        <w:spacing w:before="0" w:line="457" w:lineRule="exact"/>
        <w:ind w:left="762" w:right="0" w:firstLine="0"/>
        <w:jc w:val="left"/>
        <w:rPr>
          <w:sz w:val="36"/>
        </w:rPr>
      </w:pPr>
      <w:r>
        <w:rPr>
          <w:sz w:val="36"/>
        </w:rPr>
        <w:t>烦躁</w:t>
      </w:r>
    </w:p>
    <w:p>
      <w:pPr>
        <w:spacing w:before="20"/>
        <w:ind w:left="762" w:right="0" w:firstLine="0"/>
        <w:jc w:val="left"/>
        <w:rPr>
          <w:sz w:val="36"/>
        </w:rPr>
      </w:pPr>
      <w:r>
        <w:rPr>
          <w:sz w:val="36"/>
        </w:rPr>
        <w:t>脘腹胀满</w:t>
      </w:r>
    </w:p>
    <w:p>
      <w:pPr>
        <w:pStyle w:val="ListParagraph"/>
        <w:numPr>
          <w:ilvl w:val="0"/>
          <w:numId w:val="7"/>
        </w:numPr>
        <w:tabs>
          <w:tab w:val="left" w:pos="1505"/>
        </w:tabs>
        <w:spacing w:before="21" w:after="0" w:line="252" w:lineRule="auto"/>
        <w:ind w:left="762" w:right="376" w:firstLine="378"/>
        <w:jc w:val="left"/>
        <w:rPr>
          <w:b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305943</wp:posOffset>
            </wp:positionV>
            <wp:extent cx="8445500" cy="27686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  <w:sz w:val="36"/>
        </w:rPr>
        <w:t>呼吸道症状</w:t>
      </w:r>
      <w:r>
        <w:rPr>
          <w:b/>
          <w:sz w:val="36"/>
        </w:rPr>
        <w:t>证候信息</w:t>
      </w:r>
    </w:p>
    <w:p>
      <w:pPr>
        <w:spacing w:before="0" w:line="252" w:lineRule="auto"/>
        <w:ind w:left="762" w:right="758" w:firstLine="0"/>
        <w:jc w:val="left"/>
        <w:rPr>
          <w:sz w:val="36"/>
        </w:rPr>
      </w:pPr>
      <w:r>
        <w:rPr>
          <w:sz w:val="36"/>
        </w:rPr>
        <w:t>气短（喘息</w:t>
      </w:r>
      <w:r>
        <w:rPr>
          <w:spacing w:val="-18"/>
          <w:sz w:val="36"/>
        </w:rPr>
        <w:t xml:space="preserve">） </w:t>
      </w:r>
      <w:r>
        <w:rPr>
          <w:sz w:val="36"/>
        </w:rPr>
        <w:t>胸闷</w:t>
      </w:r>
    </w:p>
    <w:p>
      <w:pPr>
        <w:spacing w:before="0" w:line="252" w:lineRule="auto"/>
        <w:ind w:left="762" w:right="1693" w:firstLine="0"/>
        <w:jc w:val="left"/>
        <w:rPr>
          <w:sz w:val="29"/>
        </w:rPr>
      </w:pPr>
      <w:r>
        <w:rPr>
          <w:sz w:val="36"/>
        </w:rPr>
        <w:t>咳 嗽 咳痰量</w:t>
      </w:r>
      <w:r>
        <w:rPr>
          <w:position w:val="3"/>
          <w:sz w:val="29"/>
        </w:rPr>
        <w:t>*</w:t>
      </w:r>
    </w:p>
    <w:p>
      <w:pPr>
        <w:spacing w:before="220"/>
        <w:ind w:left="762" w:right="0" w:firstLine="0"/>
        <w:jc w:val="left"/>
        <w:rPr>
          <w:sz w:val="36"/>
        </w:rPr>
      </w:pPr>
      <w:r>
        <w:rPr>
          <w:sz w:val="36"/>
        </w:rPr>
        <w:t>咳痰特征</w:t>
      </w:r>
    </w:p>
    <w:p>
      <w:pPr>
        <w:spacing w:before="252" w:line="252" w:lineRule="auto"/>
        <w:ind w:left="762" w:right="1478" w:firstLine="0"/>
        <w:jc w:val="left"/>
        <w:rPr>
          <w:sz w:val="36"/>
        </w:rPr>
      </w:pPr>
      <w:r>
        <w:rPr>
          <w:sz w:val="36"/>
        </w:rPr>
        <w:t>鼻流清涕喷嚏</w:t>
      </w:r>
    </w:p>
    <w:p>
      <w:pPr>
        <w:spacing w:before="6" w:line="240" w:lineRule="auto"/>
        <w:rPr>
          <w:sz w:val="41"/>
        </w:rPr>
      </w:pPr>
      <w:r>
        <w:br w:type="column"/>
      </w:r>
    </w:p>
    <w:p>
      <w:pPr>
        <w:pStyle w:val="BodyText"/>
        <w:tabs>
          <w:tab w:val="left" w:pos="3257"/>
          <w:tab w:val="left" w:pos="7426"/>
        </w:tabs>
        <w:ind w:left="1216"/>
      </w:pPr>
      <w:r>
        <w:rPr>
          <w:w w:val="99"/>
        </w:rPr>
        <w:t>无</w:t>
      </w:r>
      <w:r>
        <w:rPr>
          <w:spacing w:val="3"/>
          <w:w w:val="99"/>
        </w:rPr>
        <w:t>（</w:t>
      </w:r>
      <w:r>
        <w:rPr>
          <w:spacing w:val="3"/>
          <w:w w:val="99"/>
        </w:rPr>
        <w:t>0</w:t>
      </w:r>
      <w:r>
        <w:rPr>
          <w:w w:val="99"/>
        </w:rPr>
        <w:t>）</w:t>
      </w:r>
      <w:r>
        <w:tab/>
      </w:r>
      <w:r>
        <w:rPr>
          <w:w w:val="99"/>
        </w:rPr>
        <w:t>有（轻微</w:t>
      </w:r>
      <w:r>
        <w:rPr>
          <w:spacing w:val="-174"/>
          <w:w w:val="99"/>
        </w:rPr>
        <w:t>）</w:t>
      </w:r>
      <w:r>
        <w:rPr>
          <w:spacing w:val="5"/>
          <w:w w:val="99"/>
        </w:rPr>
        <w:t>（</w:t>
      </w:r>
      <w:r>
        <w:rPr>
          <w:w w:val="99"/>
        </w:rPr>
        <w:t>1</w:t>
      </w:r>
      <w:r>
        <w:rPr>
          <w:spacing w:val="-92"/>
        </w:rPr>
        <w:t xml:space="preserve"> </w:t>
      </w:r>
      <w:r>
        <w:rPr>
          <w:w w:val="99"/>
        </w:rPr>
        <w:t>分）</w:t>
      </w:r>
      <w:r>
        <w:tab/>
      </w:r>
      <w:r>
        <w:rPr>
          <w:w w:val="99"/>
        </w:rPr>
        <w:t>明显</w:t>
      </w:r>
      <w:r>
        <w:rPr>
          <w:spacing w:val="8"/>
          <w:w w:val="99"/>
        </w:rPr>
        <w:t>（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w w:val="99"/>
        </w:rPr>
        <w:t>分）</w:t>
      </w: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49"/>
        </w:rPr>
      </w:pPr>
    </w:p>
    <w:p>
      <w:pPr>
        <w:pStyle w:val="BodyText"/>
        <w:tabs>
          <w:tab w:val="left" w:pos="3257"/>
          <w:tab w:val="left" w:pos="6566"/>
        </w:tabs>
        <w:ind w:left="1216"/>
      </w:pPr>
      <w:r>
        <w:rPr>
          <w:w w:val="99"/>
        </w:rPr>
        <w:t>无</w:t>
      </w:r>
      <w:r>
        <w:rPr>
          <w:spacing w:val="3"/>
          <w:w w:val="99"/>
        </w:rPr>
        <w:t>（</w:t>
      </w:r>
      <w:r>
        <w:rPr>
          <w:spacing w:val="3"/>
          <w:w w:val="99"/>
        </w:rPr>
        <w:t>0</w:t>
      </w:r>
      <w:r>
        <w:rPr>
          <w:w w:val="99"/>
        </w:rPr>
        <w:t>）</w:t>
      </w:r>
      <w:r>
        <w:tab/>
      </w:r>
      <w:r>
        <w:rPr>
          <w:w w:val="99"/>
        </w:rPr>
        <w:t>有（轻微</w:t>
      </w:r>
      <w:r>
        <w:rPr>
          <w:spacing w:val="-174"/>
          <w:w w:val="99"/>
        </w:rPr>
        <w:t>）</w:t>
      </w:r>
      <w:r>
        <w:rPr>
          <w:spacing w:val="5"/>
          <w:w w:val="99"/>
        </w:rPr>
        <w:t>（</w:t>
      </w:r>
      <w:r>
        <w:rPr>
          <w:w w:val="99"/>
        </w:rPr>
        <w:t>1</w:t>
      </w:r>
      <w:r>
        <w:rPr>
          <w:spacing w:val="-92"/>
        </w:rPr>
        <w:t xml:space="preserve"> </w:t>
      </w:r>
      <w:r>
        <w:rPr>
          <w:w w:val="99"/>
        </w:rPr>
        <w:t>分）</w:t>
      </w:r>
      <w:r>
        <w:tab/>
      </w:r>
      <w:r>
        <w:rPr>
          <w:w w:val="99"/>
        </w:rPr>
        <w:t>明显</w:t>
      </w:r>
      <w:r>
        <w:rPr>
          <w:spacing w:val="8"/>
          <w:w w:val="99"/>
        </w:rPr>
        <w:t>（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w w:val="99"/>
        </w:rPr>
        <w:t>分）</w:t>
      </w: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0" w:line="240" w:lineRule="auto"/>
        <w:rPr>
          <w:b/>
          <w:sz w:val="36"/>
        </w:rPr>
      </w:pPr>
    </w:p>
    <w:p>
      <w:pPr>
        <w:spacing w:before="1" w:line="240" w:lineRule="auto"/>
        <w:rPr>
          <w:b/>
          <w:sz w:val="44"/>
        </w:rPr>
      </w:pPr>
    </w:p>
    <w:p>
      <w:pPr>
        <w:pStyle w:val="BodyText"/>
        <w:spacing w:line="242" w:lineRule="auto"/>
        <w:ind w:left="762" w:right="2755"/>
      </w:pPr>
      <w:r>
        <w:rPr>
          <w:w w:val="95"/>
        </w:rPr>
        <w:t xml:space="preserve">痰清稀□；痰稠□；痰粘（咳痰不爽）□； </w:t>
      </w:r>
      <w:r>
        <w:t>痰色黄□；痰色白□</w:t>
      </w:r>
    </w:p>
    <w:p>
      <w:pPr>
        <w:spacing w:after="0" w:line="242" w:lineRule="auto"/>
        <w:sectPr>
          <w:headerReference w:type="default" r:id="rId61"/>
          <w:footerReference w:type="default" r:id="rId62"/>
          <w:type w:val="continuous"/>
          <w:pgSz w:w="17860" w:h="25260"/>
          <w:pgMar w:top="1640" w:right="1820" w:bottom="2020" w:left="1560" w:header="708" w:footer="708"/>
          <w:pgNumType w:start="21"/>
          <w:cols w:num="2" w:space="708" w:equalWidth="0">
            <w:col w:w="3683" w:space="436"/>
            <w:col w:w="10361" w:space="0"/>
          </w:cols>
        </w:sectPr>
      </w:pPr>
    </w:p>
    <w:p>
      <w:pPr>
        <w:pStyle w:val="BodyText"/>
        <w:spacing w:line="457" w:lineRule="exact"/>
        <w:ind w:left="1140"/>
      </w:pPr>
      <w:r>
        <w:rPr>
          <w:spacing w:val="3"/>
          <w:w w:val="99"/>
        </w:rPr>
        <w:t>*</w:t>
      </w:r>
      <w:r>
        <w:rPr>
          <w:w w:val="99"/>
        </w:rPr>
        <w:t>痰量：</w:t>
      </w:r>
      <w:r>
        <w:rPr>
          <w:w w:val="99"/>
        </w:rPr>
        <w:t>0</w:t>
      </w:r>
      <w:r>
        <w:rPr>
          <w:spacing w:val="-92"/>
        </w:rPr>
        <w:t xml:space="preserve"> </w:t>
      </w:r>
      <w:r>
        <w:rPr>
          <w:spacing w:val="3"/>
          <w:w w:val="99"/>
        </w:rPr>
        <w:t>分</w:t>
      </w:r>
      <w:r>
        <w:rPr>
          <w:w w:val="99"/>
        </w:rPr>
        <w:t>=</w:t>
      </w:r>
      <w:r>
        <w:rPr>
          <w:spacing w:val="1"/>
          <w:w w:val="99"/>
        </w:rPr>
        <w:t>无；</w:t>
      </w:r>
      <w:r>
        <w:rPr>
          <w:w w:val="99"/>
        </w:rPr>
        <w:t>1</w:t>
      </w:r>
      <w:r>
        <w:rPr>
          <w:spacing w:val="-87"/>
        </w:rPr>
        <w:t xml:space="preserve"> </w:t>
      </w:r>
      <w:r>
        <w:rPr>
          <w:w w:val="99"/>
        </w:rPr>
        <w:t>分</w:t>
      </w:r>
      <w:r>
        <w:rPr>
          <w:w w:val="99"/>
        </w:rPr>
        <w:t>=</w:t>
      </w:r>
      <w:r>
        <w:rPr>
          <w:w w:val="99"/>
        </w:rPr>
        <w:t>少</w:t>
      </w:r>
      <w:r>
        <w:rPr>
          <w:spacing w:val="3"/>
          <w:w w:val="99"/>
        </w:rPr>
        <w:t>（</w:t>
      </w:r>
      <w:r>
        <w:rPr>
          <w:w w:val="99"/>
        </w:rPr>
        <w:t>10-50ml/24</w:t>
      </w:r>
      <w:r>
        <w:rPr>
          <w:spacing w:val="14"/>
          <w:w w:val="99"/>
        </w:rPr>
        <w:t>h</w:t>
      </w:r>
      <w:r>
        <w:rPr>
          <w:spacing w:val="-177"/>
          <w:w w:val="99"/>
        </w:rPr>
        <w:t>）</w:t>
      </w:r>
      <w:r>
        <w:rPr>
          <w:w w:val="99"/>
        </w:rPr>
        <w:t>；</w:t>
      </w:r>
      <w:r>
        <w:rPr>
          <w:w w:val="99"/>
        </w:rPr>
        <w:t>2</w:t>
      </w:r>
      <w:r>
        <w:rPr>
          <w:spacing w:val="-92"/>
        </w:rPr>
        <w:t xml:space="preserve"> </w:t>
      </w:r>
      <w:r>
        <w:rPr>
          <w:spacing w:val="3"/>
          <w:w w:val="99"/>
        </w:rPr>
        <w:t>分</w:t>
      </w:r>
      <w:r>
        <w:rPr>
          <w:w w:val="99"/>
        </w:rPr>
        <w:t>=</w:t>
      </w:r>
      <w:r>
        <w:rPr>
          <w:spacing w:val="1"/>
          <w:w w:val="99"/>
        </w:rPr>
        <w:t>中等</w:t>
      </w:r>
      <w:r>
        <w:rPr>
          <w:w w:val="99"/>
        </w:rPr>
        <w:t>(51-100ml/24h)</w:t>
      </w:r>
    </w:p>
    <w:p>
      <w:pPr>
        <w:spacing w:after="0" w:line="457" w:lineRule="exact"/>
        <w:sectPr>
          <w:headerReference w:type="default" r:id="rId63"/>
          <w:footerReference w:type="default" r:id="rId64"/>
          <w:type w:val="continuous"/>
          <w:pgSz w:w="17860" w:h="25260"/>
          <w:pgMar w:top="1640" w:right="1820" w:bottom="2020" w:left="1560" w:header="708" w:footer="708"/>
          <w:pgNumType w:start="22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line="240" w:lineRule="auto"/>
        <w:rPr>
          <w:b/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1686"/>
        </w:tabs>
        <w:spacing w:before="50" w:after="0" w:line="240" w:lineRule="auto"/>
        <w:ind w:left="1685" w:right="0" w:hanging="546"/>
        <w:jc w:val="left"/>
        <w:rPr>
          <w:b/>
          <w:sz w:val="36"/>
        </w:rPr>
      </w:pPr>
      <w:r>
        <w:rPr>
          <w:b/>
          <w:sz w:val="36"/>
        </w:rPr>
        <w:t>寒热、汗出、口渴</w:t>
      </w: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331" style="width:665pt;height:290pt;mso-position-horizontal-relative:char;mso-position-vertical-relative:line" coordorigin="0,0" coordsize="13300,5800">
            <v:shape id="_x0000_s1332" type="#_x0000_t75" style="width:13300;height:5800;position:absolute" stroked="f">
              <v:imagedata r:id="rId43" o:title=""/>
            </v:shape>
            <v:shape id="_x0000_s1333" type="#_x0000_t202" style="width:2951;height:5646;left:182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证候信息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畏寒（怕冷）</w:t>
                    </w:r>
                  </w:p>
                  <w:p>
                    <w:pPr>
                      <w:spacing w:before="21" w:line="249" w:lineRule="auto"/>
                      <w:ind w:left="0" w:right="18" w:firstLine="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发热（体温升高</w:t>
                    </w:r>
                    <w:r>
                      <w:rPr>
                        <w:spacing w:val="-18"/>
                        <w:sz w:val="36"/>
                      </w:rPr>
                      <w:t xml:space="preserve">） </w:t>
                    </w:r>
                    <w:r>
                      <w:rPr>
                        <w:sz w:val="36"/>
                      </w:rPr>
                      <w:t>怕热（自觉怕热， 体温可以不高） 四肢欠温</w:t>
                    </w:r>
                  </w:p>
                  <w:p>
                    <w:pPr>
                      <w:spacing w:before="0" w:line="249" w:lineRule="auto"/>
                      <w:ind w:left="0" w:right="186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汗无 汗盗 汗口不渴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渴喜冷饮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渴喜热饮</w:t>
                    </w:r>
                  </w:p>
                </w:txbxContent>
              </v:textbox>
            </v:shape>
            <v:shape id="_x0000_s1334" type="#_x0000_t202" style="width:1288;height:360;left:4755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无（0）</w:t>
                    </w:r>
                  </w:p>
                </w:txbxContent>
              </v:textbox>
            </v:shape>
            <v:shape id="_x0000_s1335" type="#_x0000_t202" style="width:3002;height:360;left:6796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有（轻微</w:t>
                    </w:r>
                    <w:r>
                      <w:rPr>
                        <w:b/>
                        <w:spacing w:val="-174"/>
                        <w:w w:val="99"/>
                        <w:sz w:val="36"/>
                      </w:rPr>
                      <w:t>）</w:t>
                    </w:r>
                    <w:r>
                      <w:rPr>
                        <w:b/>
                        <w:spacing w:val="5"/>
                        <w:w w:val="99"/>
                        <w:sz w:val="36"/>
                      </w:rPr>
                      <w:t>（</w:t>
                    </w: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  <w:r>
                      <w:rPr>
                        <w:b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b/>
                        <w:w w:val="99"/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336" type="#_x0000_t202" style="width:2099;height:360;left:10966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明显</w:t>
                    </w:r>
                    <w:r>
                      <w:rPr>
                        <w:b/>
                        <w:spacing w:val="4"/>
                        <w:sz w:val="36"/>
                      </w:rPr>
                      <w:t>（2</w:t>
                    </w:r>
                    <w:r>
                      <w:rPr>
                        <w:b/>
                        <w:spacing w:val="-50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6"/>
        </w:numPr>
        <w:tabs>
          <w:tab w:val="left" w:pos="1685"/>
        </w:tabs>
        <w:spacing w:before="0" w:after="0" w:line="441" w:lineRule="exact"/>
        <w:ind w:left="1684" w:right="0" w:hanging="545"/>
        <w:jc w:val="left"/>
        <w:rPr>
          <w:b/>
          <w:sz w:val="36"/>
        </w:rPr>
      </w:pPr>
      <w:r>
        <w:rPr>
          <w:b/>
          <w:sz w:val="36"/>
        </w:rPr>
        <w:t>大小便</w:t>
      </w:r>
    </w:p>
    <w:p>
      <w:pPr>
        <w:spacing w:line="240" w:lineRule="auto"/>
        <w:ind w:left="580" w:right="0" w:firstLine="0"/>
        <w:rPr>
          <w:sz w:val="20"/>
        </w:rPr>
      </w:pPr>
      <w:r>
        <w:rPr>
          <w:sz w:val="20"/>
        </w:rPr>
        <w:pict>
          <v:group id="_x0000_i1337" style="width:665pt;height:194pt;mso-position-horizontal-relative:char;mso-position-vertical-relative:line" coordorigin="0,0" coordsize="13300,3880">
            <v:shape id="_x0000_s1338" type="#_x0000_t75" style="width:13300;height:3880;position:absolute" stroked="f">
              <v:imagedata r:id="rId44" o:title=""/>
            </v:shape>
            <v:shape id="_x0000_s1339" type="#_x0000_t202" style="width:2951;height:3719;left:182;position:absolute;top: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证候信息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便溏</w:t>
                    </w:r>
                  </w:p>
                  <w:p>
                    <w:pPr>
                      <w:spacing w:before="21" w:line="247" w:lineRule="auto"/>
                      <w:ind w:left="5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便结（大便硬） 便秘（</w:t>
                    </w:r>
                    <w:r>
                      <w:rPr>
                        <w:spacing w:val="-4"/>
                        <w:sz w:val="36"/>
                      </w:rPr>
                      <w:t>大便次数减</w:t>
                    </w:r>
                    <w:r>
                      <w:rPr>
                        <w:sz w:val="36"/>
                      </w:rPr>
                      <w:t>少）</w:t>
                    </w:r>
                  </w:p>
                  <w:p>
                    <w:pPr>
                      <w:spacing w:before="8" w:line="249" w:lineRule="auto"/>
                      <w:ind w:left="-1" w:right="150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时溏时结小便清长</w:t>
                    </w:r>
                  </w:p>
                  <w:p>
                    <w:pPr>
                      <w:spacing w:before="1" w:line="411" w:lineRule="exact"/>
                      <w:ind w:left="-1" w:right="150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小便黄浊</w:t>
                    </w:r>
                  </w:p>
                </w:txbxContent>
              </v:textbox>
            </v:shape>
            <v:shape id="_x0000_s1340" type="#_x0000_t202" style="width:1288;height:360;left:475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无（0）</w:t>
                    </w:r>
                  </w:p>
                </w:txbxContent>
              </v:textbox>
            </v:shape>
            <v:shape id="_x0000_s1341" type="#_x0000_t202" style="width:3002;height:360;left:679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有（轻微</w:t>
                    </w:r>
                    <w:r>
                      <w:rPr>
                        <w:b/>
                        <w:spacing w:val="-174"/>
                        <w:w w:val="99"/>
                        <w:sz w:val="36"/>
                      </w:rPr>
                      <w:t>）</w:t>
                    </w:r>
                    <w:r>
                      <w:rPr>
                        <w:b/>
                        <w:spacing w:val="5"/>
                        <w:w w:val="99"/>
                        <w:sz w:val="36"/>
                      </w:rPr>
                      <w:t>（</w:t>
                    </w:r>
                    <w:r>
                      <w:rPr>
                        <w:b/>
                        <w:w w:val="99"/>
                        <w:sz w:val="36"/>
                      </w:rPr>
                      <w:t>1</w:t>
                    </w:r>
                    <w:r>
                      <w:rPr>
                        <w:b/>
                        <w:spacing w:val="-92"/>
                        <w:sz w:val="36"/>
                      </w:rPr>
                      <w:t xml:space="preserve"> </w:t>
                    </w:r>
                    <w:r>
                      <w:rPr>
                        <w:b/>
                        <w:w w:val="99"/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342" type="#_x0000_t202" style="width:2099;height:360;left:1096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明显</w:t>
                    </w:r>
                    <w:r>
                      <w:rPr>
                        <w:b/>
                        <w:spacing w:val="4"/>
                        <w:sz w:val="36"/>
                      </w:rPr>
                      <w:t>（2</w:t>
                    </w:r>
                    <w:r>
                      <w:rPr>
                        <w:b/>
                        <w:spacing w:val="-50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b/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1505"/>
        </w:tabs>
        <w:spacing w:before="181" w:after="0" w:line="240" w:lineRule="auto"/>
        <w:ind w:left="1504" w:right="0" w:hanging="365"/>
        <w:jc w:val="left"/>
        <w:rPr>
          <w:b/>
          <w:sz w:val="36"/>
        </w:rPr>
      </w:pPr>
      <w:r>
        <w:rPr>
          <w:b/>
          <w:sz w:val="36"/>
        </w:rPr>
        <w:t>舌象</w:t>
      </w:r>
    </w:p>
    <w:p>
      <w:pPr>
        <w:pStyle w:val="BodyText"/>
        <w:tabs>
          <w:tab w:val="left" w:pos="7907"/>
        </w:tabs>
        <w:spacing w:before="7" w:line="242" w:lineRule="auto"/>
        <w:ind w:left="1140" w:right="736"/>
        <w:rPr>
          <w:rFonts w:ascii="Times New Roman" w:eastAsia="Times New Roman" w:hAnsi="Times New Roman"/>
        </w:rPr>
      </w:pPr>
      <w:r>
        <w:rPr>
          <w:w w:val="95"/>
        </w:rPr>
        <w:t>舌质淡□；舌质红□；舌质暗红□；舌质胖□；苔白□；苔薄白□；苔薄黄</w:t>
      </w:r>
      <w:r>
        <w:rPr>
          <w:spacing w:val="-9"/>
          <w:w w:val="95"/>
        </w:rPr>
        <w:t xml:space="preserve">□；  </w:t>
      </w:r>
      <w:r>
        <w:rPr>
          <w:w w:val="95"/>
        </w:rPr>
        <w:t>苔白腻□；黄腻□；其它舌象</w:t>
      </w:r>
      <w:r>
        <w:rPr>
          <w:spacing w:val="22"/>
          <w:w w:val="95"/>
        </w:rPr>
        <w:t>□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ListParagraph"/>
        <w:numPr>
          <w:ilvl w:val="0"/>
          <w:numId w:val="6"/>
        </w:numPr>
        <w:tabs>
          <w:tab w:val="left" w:pos="1505"/>
        </w:tabs>
        <w:spacing w:before="0" w:after="0" w:line="240" w:lineRule="auto"/>
        <w:ind w:left="1504" w:right="0" w:hanging="365"/>
        <w:jc w:val="left"/>
        <w:rPr>
          <w:b/>
          <w:sz w:val="36"/>
        </w:rPr>
      </w:pPr>
      <w:r>
        <w:rPr>
          <w:b/>
          <w:sz w:val="36"/>
        </w:rPr>
        <w:t>脉象</w:t>
      </w:r>
    </w:p>
    <w:p>
      <w:pPr>
        <w:pStyle w:val="BodyText"/>
        <w:tabs>
          <w:tab w:val="left" w:pos="4762"/>
        </w:tabs>
        <w:spacing w:before="7" w:line="242" w:lineRule="auto"/>
        <w:ind w:left="1140" w:right="5056"/>
      </w:pPr>
      <w:r>
        <w:rPr>
          <w:w w:val="95"/>
        </w:rPr>
        <w:t>脉浮滑□；脉滑数□；脉细□；脉缓□；脉无力</w:t>
      </w:r>
      <w:r>
        <w:rPr>
          <w:spacing w:val="-9"/>
          <w:w w:val="95"/>
        </w:rPr>
        <w:t xml:space="preserve">□； </w:t>
      </w:r>
      <w:r>
        <w:t>其它脉象</w:t>
      </w:r>
      <w:r>
        <w:rPr>
          <w:spacing w:val="7"/>
        </w:rPr>
        <w:t>□</w:t>
      </w:r>
      <w:r>
        <w:rPr>
          <w:spacing w:val="7"/>
          <w:u w:val="single"/>
        </w:rPr>
        <w:t xml:space="preserve"> </w:t>
        <w:tab/>
      </w:r>
      <w:r>
        <w:t>；</w:t>
      </w: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0" w:line="240" w:lineRule="auto"/>
        <w:rPr>
          <w:b/>
          <w:sz w:val="40"/>
        </w:rPr>
      </w:pPr>
    </w:p>
    <w:p>
      <w:pPr>
        <w:spacing w:before="8" w:line="240" w:lineRule="auto"/>
        <w:rPr>
          <w:b/>
          <w:sz w:val="33"/>
        </w:rPr>
      </w:pPr>
    </w:p>
    <w:p>
      <w:pPr>
        <w:pStyle w:val="BodyText"/>
        <w:tabs>
          <w:tab w:val="left" w:pos="7797"/>
        </w:tabs>
        <w:ind w:left="2555"/>
      </w:pPr>
      <w:r>
        <w:t>观察医师签名：</w:t>
        <w:tab/>
        <w:t>日期：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https://d.book118.com/428041121014006031</w:t>
        </w:r>
      </w:hyperlink>
    </w:p>
    <w:p>
      <w:pPr>
        <w:spacing w:after="0"/>
      </w:pPr>
    </w:p>
    <w:sectPr>
      <w:headerReference w:type="default" r:id="rId66"/>
      <w:footerReference w:type="default" r:id="rId67"/>
      <w:pgSz w:w="17860" w:h="25260"/>
      <w:pgMar w:top="1640" w:right="1820" w:bottom="2020" w:left="1560" w:header="1084" w:footer="1820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8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88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88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88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88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88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88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60.88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60.88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6.95pt;margin-top:52.77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32pt;height:16.95pt;margin-top:52.77pt;margin-left:13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32pt;height:16.95pt;margin-top:52.77pt;margin-left:131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32pt;height:16.95pt;margin-top:52.77pt;margin-left:131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32pt;height:16.95pt;margin-top:52.77pt;margin-left:131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32pt;height:16.95pt;margin-top:52.77pt;margin-left:131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32pt;height:16.95pt;margin-top:52.77pt;margin-left:131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32pt;height:16.95pt;margin-top:52.77pt;margin-left:131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32pt;height:16.95pt;margin-top:52.77pt;margin-left:131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32pt;height:16.95pt;margin-top:52.77pt;margin-left:131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32pt;height:16.95pt;margin-top:52.77pt;margin-left:131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32pt;height:16.95pt;margin-top:52.77pt;margin-left:131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32pt;height:16.95pt;margin-top:52.77pt;margin-left:131pt;mso-position-horizontal-relative:page;mso-position-vertical-relative:page;position:absolute;z-index:-251645952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32pt;height:16.95pt;margin-top:52.77pt;margin-left:131pt;mso-position-horizontal-relative:page;mso-position-vertical-relative:page;position:absolute;z-index:-251644928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32pt;height:16.95pt;margin-top:52.77pt;margin-left:131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32pt;height:16.95pt;margin-top:52.77pt;margin-left:131pt;mso-position-horizontal-relative:page;mso-position-vertical-relative:page;position:absolute;z-index:-251642880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32pt;height:16.95pt;margin-top:52.77pt;margin-left:131pt;mso-position-horizontal-relative:page;mso-position-vertical-relative:page;position:absolute;z-index:-251641856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32pt;height:16.95pt;margin-top:52.77pt;margin-left:131pt;mso-position-horizontal-relative:page;mso-position-vertical-relative:page;position:absolute;z-index:-251640832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32pt;height:16.95pt;margin-top:52.77pt;margin-left:131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32pt;height:16.95pt;margin-top:52.77pt;margin-left:131pt;mso-position-horizontal-relative:page;mso-position-vertical-relative:page;position:absolute;z-index:-251638784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32pt;height:16.95pt;margin-top:52.77pt;margin-left:131pt;mso-position-horizontal-relative:page;mso-position-vertical-relative:page;position:absolute;z-index:-251637760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32pt;height:16.95pt;margin-top:52.77pt;margin-left:131pt;mso-position-horizontal-relative:page;mso-position-vertical-relative:page;position:absolute;z-index:-251636736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32pt;height:16.95pt;margin-top:52.77pt;margin-left:131pt;mso-position-horizontal-relative:page;mso-position-vertical-relative:page;position:absolute;z-index:-251635712" filled="f" stroked="f">
          <v:textbox inset="0,0,0,0">
            <w:txbxContent>
              <w:p>
                <w:pPr>
                  <w:tabs>
                    <w:tab w:val="left" w:pos="5499"/>
                    <w:tab w:val="left" w:pos="126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A49D5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361"/>
      </w:pPr>
      <w:rPr>
        <w:rFonts w:hint="default"/>
      </w:rPr>
    </w:lvl>
  </w:abstractNum>
  <w:abstractNum w:abstractNumId="1">
    <w:nsid w:val="1DE0681D"/>
    <w:multiLevelType w:val="hybridMultilevel"/>
    <w:tmpl w:val="00000000"/>
    <w:lvl w:ilvl="0">
      <w:start w:val="3"/>
      <w:numFmt w:val="decimal"/>
      <w:lvlText w:val="%1."/>
      <w:lvlJc w:val="left"/>
      <w:pPr>
        <w:ind w:left="1685" w:hanging="54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6580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0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8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6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4" w:hanging="545"/>
      </w:pPr>
      <w:rPr>
        <w:rFonts w:hint="default"/>
      </w:rPr>
    </w:lvl>
  </w:abstractNum>
  <w:abstractNum w:abstractNumId="2">
    <w:nsid w:val="2CE2D29B"/>
    <w:multiLevelType w:val="hybridMultilevel"/>
    <w:tmpl w:val="00000000"/>
    <w:lvl w:ilvl="0">
      <w:start w:val="5"/>
      <w:numFmt w:val="decimal"/>
      <w:lvlText w:val="%1."/>
      <w:lvlJc w:val="left"/>
      <w:pPr>
        <w:ind w:left="1504" w:hanging="364"/>
        <w:jc w:val="left"/>
      </w:pPr>
      <w:rPr>
        <w:rFonts w:ascii="黑体" w:eastAsia="黑体" w:hAnsi="黑体" w:cs="黑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9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3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3" w:hanging="364"/>
      </w:pPr>
      <w:rPr>
        <w:rFonts w:hint="default"/>
      </w:rPr>
    </w:lvl>
  </w:abstractNum>
  <w:abstractNum w:abstractNumId="3">
    <w:nsid w:val="38FE0890"/>
    <w:multiLevelType w:val="hybridMultilevel"/>
    <w:tmpl w:val="00000000"/>
    <w:lvl w:ilvl="0">
      <w:start w:val="3"/>
      <w:numFmt w:val="decimal"/>
      <w:lvlText w:val="%1."/>
      <w:lvlJc w:val="left"/>
      <w:pPr>
        <w:ind w:left="1685" w:hanging="54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95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545"/>
      </w:pPr>
      <w:rPr>
        <w:rFonts w:hint="default"/>
      </w:rPr>
    </w:lvl>
  </w:abstractNum>
  <w:abstractNum w:abstractNumId="4">
    <w:nsid w:val="3CE753B8"/>
    <w:multiLevelType w:val="hybridMultilevel"/>
    <w:tmpl w:val="00000000"/>
    <w:lvl w:ilvl="0">
      <w:start w:val="0"/>
      <w:numFmt w:val="bullet"/>
      <w:lvlText w:val="□"/>
      <w:lvlJc w:val="left"/>
      <w:pPr>
        <w:ind w:left="1140" w:hanging="962"/>
      </w:pPr>
      <w:rPr>
        <w:rFonts w:ascii="黑体" w:eastAsia="黑体" w:hAnsi="黑体" w:cs="黑体" w:hint="default"/>
        <w:w w:val="99"/>
        <w:position w:val="14"/>
        <w:sz w:val="48"/>
        <w:szCs w:val="48"/>
      </w:rPr>
    </w:lvl>
    <w:lvl w:ilvl="1">
      <w:start w:val="0"/>
      <w:numFmt w:val="bullet"/>
      <w:lvlText w:val="•"/>
      <w:lvlJc w:val="left"/>
      <w:pPr>
        <w:ind w:left="2473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962"/>
      </w:pPr>
      <w:rPr>
        <w:rFonts w:hint="default"/>
      </w:rPr>
    </w:lvl>
  </w:abstractNum>
  <w:abstractNum w:abstractNumId="5">
    <w:nsid w:val="3D86E8B2"/>
    <w:multiLevelType w:val="hybridMultilevel"/>
    <w:tmpl w:val="00000000"/>
    <w:lvl w:ilvl="0">
      <w:start w:val="1"/>
      <w:numFmt w:val="decimal"/>
      <w:lvlText w:val="%1"/>
      <w:lvlJc w:val="left"/>
      <w:pPr>
        <w:ind w:left="762" w:hanging="364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4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5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8" w:hanging="364"/>
      </w:pPr>
      <w:rPr>
        <w:rFonts w:hint="default"/>
      </w:rPr>
    </w:lvl>
  </w:abstractNum>
  <w:abstractNum w:abstractNumId="6">
    <w:nsid w:val="4465DFF5"/>
    <w:multiLevelType w:val="hybridMultilevel"/>
    <w:tmpl w:val="00000000"/>
    <w:lvl w:ilvl="0">
      <w:start w:val="3"/>
      <w:numFmt w:val="decimal"/>
      <w:lvlText w:val="%1."/>
      <w:lvlJc w:val="left"/>
      <w:pPr>
        <w:ind w:left="1685" w:hanging="54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95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545"/>
      </w:pPr>
      <w:rPr>
        <w:rFonts w:hint="default"/>
      </w:rPr>
    </w:lvl>
  </w:abstractNum>
  <w:abstractNum w:abstractNumId="7">
    <w:nsid w:val="446EB6D3"/>
    <w:multiLevelType w:val="hybridMultilevel"/>
    <w:tmpl w:val="00000000"/>
    <w:lvl w:ilvl="0">
      <w:start w:val="1"/>
      <w:numFmt w:val="decimal"/>
      <w:lvlText w:val="%1"/>
      <w:lvlJc w:val="left"/>
      <w:pPr>
        <w:ind w:left="762" w:hanging="364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4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5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8" w:hanging="364"/>
      </w:pPr>
      <w:rPr>
        <w:rFonts w:hint="default"/>
      </w:rPr>
    </w:lvl>
  </w:abstractNum>
  <w:abstractNum w:abstractNumId="8">
    <w:nsid w:val="543A3AC2"/>
    <w:multiLevelType w:val="hybridMultilevel"/>
    <w:tmpl w:val="00000000"/>
    <w:lvl w:ilvl="0">
      <w:start w:val="1"/>
      <w:numFmt w:val="decimal"/>
      <w:lvlText w:val="%1"/>
      <w:lvlJc w:val="left"/>
      <w:pPr>
        <w:ind w:left="762" w:hanging="364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4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5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8" w:hanging="364"/>
      </w:pPr>
      <w:rPr>
        <w:rFonts w:hint="default"/>
      </w:rPr>
    </w:lvl>
  </w:abstractNum>
  <w:abstractNum w:abstractNumId="9">
    <w:nsid w:val="5B413E70"/>
    <w:multiLevelType w:val="hybridMultilevel"/>
    <w:tmpl w:val="00000000"/>
    <w:lvl w:ilvl="0">
      <w:start w:val="1"/>
      <w:numFmt w:val="decimal"/>
      <w:lvlText w:val="%1"/>
      <w:lvlJc w:val="left"/>
      <w:pPr>
        <w:ind w:left="762" w:hanging="364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1">
      <w:start w:val="2"/>
      <w:numFmt w:val="decimal"/>
      <w:lvlText w:val="%2"/>
      <w:lvlJc w:val="left"/>
      <w:pPr>
        <w:ind w:left="6581" w:hanging="951"/>
        <w:jc w:val="left"/>
      </w:pPr>
      <w:rPr>
        <w:rFonts w:ascii="黑体" w:eastAsia="黑体" w:hAnsi="黑体" w:cs="黑体" w:hint="default"/>
        <w:b/>
        <w:bCs/>
        <w:w w:val="99"/>
        <w:sz w:val="126"/>
        <w:szCs w:val="126"/>
      </w:rPr>
    </w:lvl>
    <w:lvl w:ilvl="2">
      <w:start w:val="0"/>
      <w:numFmt w:val="bullet"/>
      <w:lvlText w:val="•"/>
      <w:lvlJc w:val="left"/>
      <w:pPr>
        <w:ind w:left="6258" w:hanging="9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6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4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2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0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8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26" w:hanging="951"/>
      </w:pPr>
      <w:rPr>
        <w:rFonts w:hint="default"/>
      </w:rPr>
    </w:lvl>
  </w:abstractNum>
  <w:abstractNum w:abstractNumId="10">
    <w:nsid w:val="64645BFE"/>
    <w:multiLevelType w:val="hybridMultilevel"/>
    <w:tmpl w:val="00000000"/>
    <w:lvl w:ilvl="0">
      <w:start w:val="1"/>
      <w:numFmt w:val="decimal"/>
      <w:lvlText w:val="%1）"/>
      <w:lvlJc w:val="left"/>
      <w:pPr>
        <w:ind w:left="168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541"/>
      </w:pPr>
      <w:rPr>
        <w:rFonts w:hint="default"/>
      </w:rPr>
    </w:lvl>
  </w:abstractNum>
  <w:abstractNum w:abstractNumId="11">
    <w:nsid w:val="6E6F5A7C"/>
    <w:multiLevelType w:val="hybridMultilevel"/>
    <w:tmpl w:val="00000000"/>
    <w:lvl w:ilvl="0">
      <w:start w:val="1"/>
      <w:numFmt w:val="decimal"/>
      <w:lvlText w:val="%1."/>
      <w:lvlJc w:val="left"/>
      <w:pPr>
        <w:ind w:left="1140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361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6"/>
  </w:num>
  <w:num w:numId="7">
    <w:abstractNumId w:val="9"/>
  </w:num>
  <w:num w:numId="8">
    <w:abstractNumId w:val="1"/>
  </w:num>
  <w:num w:numId="9">
    <w:abstractNumId w:val="5"/>
  </w:num>
  <w:num w:numId="10">
    <w:abstractNumId w:val="10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256"/>
      <w:jc w:val="center"/>
      <w:outlineLvl w:val="0"/>
    </w:pPr>
    <w:rPr>
      <w:rFonts w:ascii="黑体" w:eastAsia="黑体" w:hAnsi="黑体" w:cs="黑体"/>
      <w:b/>
      <w:bCs/>
      <w:sz w:val="126"/>
      <w:szCs w:val="126"/>
    </w:rPr>
  </w:style>
  <w:style w:type="paragraph" w:styleId="Heading2">
    <w:name w:val="heading 2"/>
    <w:basedOn w:val="Normal"/>
    <w:uiPriority w:val="1"/>
    <w:qFormat/>
    <w:pPr>
      <w:ind w:left="226"/>
      <w:jc w:val="center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spacing w:before="37"/>
      <w:ind w:left="241"/>
      <w:jc w:val="center"/>
      <w:outlineLvl w:val="2"/>
    </w:pPr>
    <w:rPr>
      <w:rFonts w:ascii="黑体" w:eastAsia="黑体" w:hAnsi="黑体" w:cs="黑体"/>
      <w:b/>
      <w:bCs/>
      <w:sz w:val="45"/>
      <w:szCs w:val="45"/>
    </w:rPr>
  </w:style>
  <w:style w:type="paragraph" w:styleId="Heading4">
    <w:name w:val="heading 4"/>
    <w:basedOn w:val="Normal"/>
    <w:uiPriority w:val="1"/>
    <w:qFormat/>
    <w:pPr>
      <w:spacing w:before="42"/>
      <w:ind w:left="1140"/>
      <w:outlineLvl w:val="3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1"/>
      <w:ind w:left="1140"/>
    </w:pPr>
    <w:rPr>
      <w:rFonts w:ascii="黑体" w:eastAsia="黑体" w:hAnsi="黑体" w:cs="黑体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60"/>
      <w:ind w:left="1140"/>
    </w:pPr>
    <w:rPr>
      <w:rFonts w:ascii="黑体" w:eastAsia="黑体" w:hAnsi="黑体" w:cs="黑体"/>
      <w:b/>
      <w:bCs/>
      <w:i/>
    </w:rPr>
  </w:style>
  <w:style w:type="paragraph" w:styleId="TOC3">
    <w:name w:val="toc 3"/>
    <w:basedOn w:val="Normal"/>
    <w:uiPriority w:val="1"/>
    <w:qFormat/>
    <w:pPr>
      <w:spacing w:before="71"/>
      <w:ind w:left="1770"/>
    </w:pPr>
    <w:rPr>
      <w:rFonts w:ascii="黑体" w:eastAsia="黑体" w:hAnsi="黑体" w:cs="黑体"/>
      <w:b/>
      <w:bCs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762" w:hanging="365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pn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pn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png" /><Relationship Id="rId38" Type="http://schemas.openxmlformats.org/officeDocument/2006/relationships/image" Target="media/image13.png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png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pn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header" Target="header19.xml" /><Relationship Id="rId58" Type="http://schemas.openxmlformats.org/officeDocument/2006/relationships/footer" Target="footer19.xml" /><Relationship Id="rId59" Type="http://schemas.openxmlformats.org/officeDocument/2006/relationships/header" Target="header20.xml" /><Relationship Id="rId6" Type="http://schemas.openxmlformats.org/officeDocument/2006/relationships/footer" Target="footer1.xml" /><Relationship Id="rId60" Type="http://schemas.openxmlformats.org/officeDocument/2006/relationships/footer" Target="footer20.xml" /><Relationship Id="rId61" Type="http://schemas.openxmlformats.org/officeDocument/2006/relationships/header" Target="header21.xml" /><Relationship Id="rId62" Type="http://schemas.openxmlformats.org/officeDocument/2006/relationships/footer" Target="footer21.xml" /><Relationship Id="rId63" Type="http://schemas.openxmlformats.org/officeDocument/2006/relationships/header" Target="header22.xml" /><Relationship Id="rId64" Type="http://schemas.openxmlformats.org/officeDocument/2006/relationships/footer" Target="footer22.xml" /><Relationship Id="rId65" Type="http://schemas.openxmlformats.org/officeDocument/2006/relationships/hyperlink" Target="https://d.book118.com/428041121014006031" TargetMode="External" /><Relationship Id="rId66" Type="http://schemas.openxmlformats.org/officeDocument/2006/relationships/header" Target="header23.xml" /><Relationship Id="rId67" Type="http://schemas.openxmlformats.org/officeDocument/2006/relationships/footer" Target="footer23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image" Target="media/image2.png" /><Relationship Id="rId70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2024-01-03T16:06:44Z</dcterms:created>
  <dcterms:modified xsi:type="dcterms:W3CDTF">2024-01-03T16:06:44Z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2024-01-03T00:00:00Z</vt:filetime>
  </property>
</Properties>
</file>