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2" w:line="221" w:lineRule="auto"/>
        <w:ind w:left="2339"/>
        <w:outlineLvl w:val="0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spacing w:val="29"/>
          <w:sz w:val="26"/>
          <w:szCs w:val="26"/>
        </w:rPr>
        <w:t>浙江省杭州市名校2024届高考仿真模拟化学试卷</w:t>
      </w:r>
    </w:p>
    <w:p>
      <w:pPr>
        <w:pStyle w:val="BodyText"/>
        <w:spacing w:before="159" w:line="220" w:lineRule="auto"/>
      </w:pPr>
      <w:r>
        <w:rPr>
          <w:spacing w:val="5"/>
        </w:rPr>
        <w:t>注意事项</w:t>
      </w:r>
    </w:p>
    <w:p>
      <w:pPr>
        <w:pStyle w:val="BodyText"/>
        <w:spacing w:before="67" w:line="219" w:lineRule="auto"/>
        <w:ind w:left="30"/>
      </w:pPr>
      <w:r>
        <w:rPr>
          <w:spacing w:val="1"/>
        </w:rPr>
        <w:t>1. 考试结束后，请将本试卷和答题卡一并交回.</w:t>
      </w:r>
    </w:p>
    <w:p>
      <w:pPr>
        <w:pStyle w:val="BodyText"/>
        <w:spacing w:before="62" w:line="245" w:lineRule="auto"/>
        <w:ind w:left="30" w:right="837" w:hanging="10"/>
      </w:pPr>
      <w:r>
        <w:rPr>
          <w:spacing w:val="5"/>
        </w:rPr>
        <w:t>2. 答题前，请务必将自己的姓名、准考证号用0.5毫米黑色墨水的签字笔填写在试卷</w:t>
      </w:r>
      <w:r>
        <w:rPr>
          <w:spacing w:val="4"/>
        </w:rPr>
        <w:t>及答题卡的规定位置.</w:t>
      </w:r>
      <w:r>
        <w:t xml:space="preserve"> </w:t>
      </w:r>
      <w:r>
        <w:rPr>
          <w:spacing w:val="1"/>
        </w:rPr>
        <w:t>3. 请认真核对监考员在答题卡上所粘贴的条形码上的姓名、准考证号与本人是否相符.</w:t>
      </w:r>
    </w:p>
    <w:p>
      <w:pPr>
        <w:pStyle w:val="BodyText"/>
        <w:spacing w:before="61" w:line="219" w:lineRule="auto"/>
        <w:ind w:left="20"/>
      </w:pPr>
      <w:r>
        <w:rPr>
          <w:spacing w:val="2"/>
        </w:rPr>
        <w:t>4. 作答选择题，必须用2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铅笔将答题卡上对应选项的方框涂满、涂黑；如需改动，请用橡皮擦干净后，再选涂其他</w:t>
      </w:r>
    </w:p>
    <w:p>
      <w:pPr>
        <w:pStyle w:val="BodyText"/>
        <w:spacing w:before="63" w:line="250" w:lineRule="auto"/>
        <w:ind w:left="30" w:right="517"/>
      </w:pPr>
      <w:r>
        <w:rPr>
          <w:spacing w:val="5"/>
        </w:rPr>
        <w:t>答案.作答非选择题，必须用05毫米黑色墨水的签字笔在答题卡上的指定位置</w:t>
      </w:r>
      <w:r>
        <w:rPr>
          <w:spacing w:val="4"/>
        </w:rPr>
        <w:t>作答，在其他位置作答一律无效.</w:t>
      </w:r>
      <w:r>
        <w:t xml:space="preserve"> </w:t>
      </w:r>
      <w:r>
        <w:rPr>
          <w:spacing w:val="4"/>
        </w:rPr>
        <w:t>5.</w:t>
      </w:r>
      <w:r>
        <w:rPr>
          <w:spacing w:val="-4"/>
        </w:rPr>
        <w:t xml:space="preserve"> </w:t>
      </w:r>
      <w:r>
        <w:rPr>
          <w:spacing w:val="4"/>
        </w:rPr>
        <w:t>如需作图，须用2</w:t>
      </w:r>
      <w:r>
        <w:rPr>
          <w:rFonts w:ascii="Times New Roman" w:eastAsia="Times New Roman" w:hAnsi="Times New Roman" w:cs="Times New Roman"/>
          <w:spacing w:val="4"/>
        </w:rPr>
        <w:t>B</w:t>
      </w:r>
      <w:r>
        <w:rPr>
          <w:spacing w:val="4"/>
        </w:rPr>
        <w:t>铅笔绘、写清楚，线条、符号等须加黑、加粗.</w:t>
      </w:r>
    </w:p>
    <w:p>
      <w:pPr>
        <w:spacing w:line="300" w:lineRule="auto"/>
      </w:pPr>
    </w:p>
    <w:p>
      <w:pPr>
        <w:pStyle w:val="BodyText"/>
        <w:spacing w:before="69" w:line="219" w:lineRule="auto"/>
        <w:ind w:left="30"/>
      </w:pPr>
      <w:r>
        <w:rPr>
          <w:spacing w:val="5"/>
        </w:rPr>
        <w:t>一、选择题(共包括22个小题。每小题均只有一个符合题意的选项)</w:t>
      </w:r>
    </w:p>
    <w:p>
      <w:pPr>
        <w:pStyle w:val="BodyText"/>
        <w:spacing w:before="175" w:line="207" w:lineRule="auto"/>
        <w:ind w:left="50"/>
      </w:pPr>
      <w:r>
        <w:rPr>
          <w:spacing w:val="-12"/>
          <w:sz w:val="27"/>
          <w:szCs w:val="27"/>
        </w:rPr>
        <w:t>1、</w:t>
      </w:r>
      <w:r>
        <w:rPr>
          <w:spacing w:val="-12"/>
          <w:sz w:val="26"/>
          <w:szCs w:val="26"/>
        </w:rPr>
        <w:t xml:space="preserve">化合物》(X)、□&gt;(Y)、    </w:t>
      </w:r>
      <w:r>
        <w:rPr>
          <w:rFonts w:ascii="Times New Roman" w:eastAsia="Times New Roman" w:hAnsi="Times New Roman" w:cs="Times New Roman"/>
          <w:spacing w:val="-12"/>
          <w:position w:val="1"/>
        </w:rPr>
        <w:t>(</w:t>
      </w:r>
      <w:r>
        <w:rPr>
          <w:rFonts w:ascii="Times New Roman" w:eastAsia="Times New Roman" w:hAnsi="Times New Roman" w:cs="Times New Roman"/>
          <w:spacing w:val="-13"/>
          <w:position w:val="1"/>
        </w:rPr>
        <w:t>Z)</w:t>
      </w:r>
      <w:r>
        <w:rPr>
          <w:rFonts w:ascii="Times New Roman" w:eastAsia="Times New Roman" w:hAnsi="Times New Roman" w:cs="Times New Roman"/>
          <w:spacing w:val="13"/>
          <w:position w:val="1"/>
        </w:rPr>
        <w:t xml:space="preserve">  </w:t>
      </w:r>
      <w:r>
        <w:rPr>
          <w:spacing w:val="-13"/>
          <w:position w:val="1"/>
        </w:rPr>
        <w:t>的分子式均为</w:t>
      </w:r>
      <w:r>
        <w:rPr>
          <w:spacing w:val="-40"/>
          <w:position w:val="1"/>
        </w:rPr>
        <w:t xml:space="preserve"> </w:t>
      </w:r>
      <w:r>
        <w:rPr>
          <w:rFonts w:ascii="Times New Roman" w:eastAsia="Times New Roman" w:hAnsi="Times New Roman" w:cs="Times New Roman"/>
          <w:spacing w:val="-13"/>
          <w:position w:val="1"/>
        </w:rPr>
        <w:t>CsH₆</w:t>
      </w:r>
      <w:r>
        <w:rPr>
          <w:rFonts w:ascii="Times New Roman" w:eastAsia="Times New Roman" w:hAnsi="Times New Roman" w:cs="Times New Roman"/>
          <w:spacing w:val="-24"/>
          <w:position w:val="1"/>
        </w:rPr>
        <w:t xml:space="preserve"> </w:t>
      </w:r>
      <w:r>
        <w:rPr>
          <w:spacing w:val="-13"/>
          <w:position w:val="1"/>
        </w:rPr>
        <w:t>。下列说法正确的是(</w:t>
      </w:r>
      <w:r>
        <w:rPr>
          <w:spacing w:val="21"/>
          <w:position w:val="1"/>
        </w:rPr>
        <w:t xml:space="preserve">   </w:t>
      </w:r>
      <w:r>
        <w:rPr>
          <w:spacing w:val="-13"/>
          <w:position w:val="1"/>
        </w:rPr>
        <w:t>)</w:t>
      </w:r>
    </w:p>
    <w:p>
      <w:pPr>
        <w:pStyle w:val="BodyText"/>
        <w:spacing w:before="273" w:line="470" w:lineRule="exact"/>
        <w:ind w:left="30"/>
      </w:pPr>
      <w:r>
        <w:rPr>
          <w:rFonts w:ascii="Times New Roman" w:eastAsia="Times New Roman" w:hAnsi="Times New Roman" w:cs="Times New Roman"/>
          <w:spacing w:val="-2"/>
          <w:position w:val="19"/>
        </w:rPr>
        <w:t>A.X</w:t>
      </w:r>
      <w:r>
        <w:rPr>
          <w:rFonts w:ascii="Times New Roman" w:eastAsia="Times New Roman" w:hAnsi="Times New Roman" w:cs="Times New Roman"/>
          <w:spacing w:val="-20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Y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Z</w:t>
      </w:r>
      <w:r>
        <w:rPr>
          <w:rFonts w:ascii="Times New Roman" w:eastAsia="Times New Roman" w:hAnsi="Times New Roman" w:cs="Times New Roman"/>
          <w:spacing w:val="12"/>
          <w:position w:val="19"/>
        </w:rPr>
        <w:t xml:space="preserve">   </w:t>
      </w:r>
      <w:r>
        <w:rPr>
          <w:spacing w:val="-2"/>
          <w:position w:val="19"/>
        </w:rPr>
        <w:t>均能使酸性高锰酸钾溶液褪色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  <w:spacing w:val="4"/>
        </w:rPr>
        <w:t>B.Z</w:t>
      </w:r>
      <w:r>
        <w:rPr>
          <w:rFonts w:ascii="Times New Roman" w:eastAsia="Times New Roman" w:hAnsi="Times New Roman" w:cs="Times New Roman"/>
          <w:spacing w:val="1"/>
        </w:rPr>
        <w:t xml:space="preserve">    </w:t>
      </w:r>
      <w:r>
        <w:rPr>
          <w:spacing w:val="4"/>
        </w:rPr>
        <w:t>的同分异构体只有</w:t>
      </w:r>
      <w:r>
        <w:rPr>
          <w:rFonts w:ascii="Times New Roman" w:eastAsia="Times New Roman" w:hAnsi="Times New Roman" w:cs="Times New Roman"/>
          <w:spacing w:val="4"/>
        </w:rPr>
        <w:t>X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spacing w:val="4"/>
        </w:rPr>
        <w:t>和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Y</w:t>
      </w:r>
      <w:r>
        <w:rPr>
          <w:rFonts w:ascii="Times New Roman" w:eastAsia="Times New Roman" w:hAnsi="Times New Roman" w:cs="Times New Roman"/>
          <w:spacing w:val="-22"/>
        </w:rPr>
        <w:t xml:space="preserve"> </w:t>
      </w:r>
      <w:r>
        <w:rPr>
          <w:spacing w:val="4"/>
        </w:rPr>
        <w:t>两种</w:t>
      </w:r>
    </w:p>
    <w:p>
      <w:pPr>
        <w:pStyle w:val="BodyText"/>
        <w:spacing w:before="230" w:line="471" w:lineRule="exact"/>
        <w:ind w:left="30"/>
      </w:pPr>
      <w:r>
        <w:rPr>
          <w:rFonts w:ascii="Times New Roman" w:eastAsia="Times New Roman" w:hAnsi="Times New Roman" w:cs="Times New Roman"/>
          <w:position w:val="20"/>
        </w:rPr>
        <w:t xml:space="preserve">C.Z    </w:t>
      </w:r>
      <w:r>
        <w:rPr>
          <w:position w:val="20"/>
        </w:rPr>
        <w:t>的二氯代物只有两种(不考</w:t>
      </w:r>
      <w:r>
        <w:rPr>
          <w:spacing w:val="-1"/>
          <w:position w:val="20"/>
        </w:rPr>
        <w:t>虑立体异构)</w:t>
      </w:r>
    </w:p>
    <w:p>
      <w:pPr>
        <w:pStyle w:val="BodyText"/>
        <w:spacing w:line="220" w:lineRule="auto"/>
        <w:ind w:left="30"/>
      </w:pPr>
      <w:r>
        <w:rPr>
          <w:spacing w:val="1"/>
        </w:rPr>
        <w:t>D.Y</w:t>
      </w:r>
      <w:r>
        <w:rPr>
          <w:spacing w:val="110"/>
        </w:rPr>
        <w:t xml:space="preserve"> </w:t>
      </w:r>
      <w:r>
        <w:rPr>
          <w:spacing w:val="1"/>
        </w:rPr>
        <w:t>分子中所有碳原子均处于同一平面</w:t>
      </w:r>
    </w:p>
    <w:p>
      <w:pPr>
        <w:pStyle w:val="BodyText"/>
        <w:spacing w:before="219" w:line="467" w:lineRule="exact"/>
        <w:jc w:val="right"/>
      </w:pPr>
      <w:r>
        <w:rPr>
          <w:spacing w:val="4"/>
          <w:position w:val="19"/>
        </w:rPr>
        <w:t>2、2017年5月9日，我国科学技术名词审定委员会等单位正式发布115号等4种人工合成的新元素的名称、元素符号，</w:t>
      </w:r>
    </w:p>
    <w:p>
      <w:pPr>
        <w:pStyle w:val="BodyText"/>
        <w:spacing w:before="1" w:line="216" w:lineRule="auto"/>
        <w:ind w:left="50"/>
      </w:pPr>
      <w:r>
        <w:rPr>
          <w:spacing w:val="-4"/>
        </w:rPr>
        <w:t>115号元素名称为“镇”,符号为Mc。</w:t>
      </w:r>
      <w:r>
        <w:rPr>
          <w:spacing w:val="70"/>
        </w:rPr>
        <w:t xml:space="preserve"> </w:t>
      </w:r>
      <w:r>
        <w:rPr>
          <w:spacing w:val="-4"/>
        </w:rPr>
        <w:t>下列有关说法正确的是</w:t>
      </w:r>
    </w:p>
    <w:p>
      <w:pPr>
        <w:pStyle w:val="BodyText"/>
        <w:spacing w:before="205" w:line="227" w:lineRule="auto"/>
        <w:ind w:left="30"/>
      </w:pPr>
      <w:r>
        <w:rPr>
          <w:spacing w:val="4"/>
          <w:position w:val="1"/>
        </w:rPr>
        <w:t>A.</w:t>
      </w:r>
      <w:r>
        <w:rPr>
          <w:position w:val="1"/>
        </w:rPr>
        <w:t>Mc</w:t>
      </w:r>
      <w:r>
        <w:rPr>
          <w:spacing w:val="31"/>
          <w:position w:val="1"/>
        </w:rPr>
        <w:t xml:space="preserve">  </w:t>
      </w:r>
      <w:r>
        <w:rPr>
          <w:spacing w:val="4"/>
          <w:position w:val="1"/>
        </w:rPr>
        <w:t>的最低负化合价为一3</w:t>
      </w:r>
      <w:r>
        <w:rPr>
          <w:spacing w:val="7"/>
          <w:position w:val="1"/>
        </w:rPr>
        <w:t xml:space="preserve">             </w:t>
      </w:r>
      <w:r>
        <w:rPr>
          <w:spacing w:val="4"/>
        </w:rPr>
        <w:t>B.</w:t>
      </w:r>
      <w:r>
        <w:t>Mc</w:t>
      </w:r>
      <w:r>
        <w:rPr>
          <w:spacing w:val="4"/>
        </w:rPr>
        <w:t xml:space="preserve">  的最高价氧化物的化式为</w:t>
      </w:r>
      <w:r>
        <w:t>Mc</w:t>
      </w:r>
      <w:r>
        <w:rPr>
          <w:rFonts w:ascii="Calibri" w:eastAsia="Calibri" w:hAnsi="Calibri" w:cs="Calibri"/>
          <w:spacing w:val="4"/>
        </w:rPr>
        <w:t>₂</w:t>
      </w:r>
      <w:r>
        <w:t>Os</w:t>
      </w:r>
    </w:p>
    <w:p>
      <w:pPr>
        <w:pStyle w:val="BodyText"/>
        <w:spacing w:before="256" w:line="219" w:lineRule="auto"/>
        <w:ind w:left="1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spacing w:val="-17"/>
        </w:rPr>
        <w:t xml:space="preserve">C.1iSMc   </w:t>
      </w:r>
      <w:r>
        <w:rPr>
          <w:spacing w:val="-17"/>
          <w:sz w:val="26"/>
          <w:szCs w:val="26"/>
        </w:rPr>
        <w:t>的中子数为115</w:t>
      </w:r>
      <w:r>
        <w:rPr>
          <w:spacing w:val="3"/>
          <w:sz w:val="26"/>
          <w:szCs w:val="26"/>
        </w:rPr>
        <w:t xml:space="preserve">             </w:t>
      </w:r>
      <w:r>
        <w:rPr>
          <w:rFonts w:ascii="Times New Roman" w:eastAsia="Times New Roman" w:hAnsi="Times New Roman" w:cs="Times New Roman"/>
          <w:spacing w:val="-17"/>
        </w:rPr>
        <w:t>D.</w:t>
      </w:r>
      <w:r>
        <w:rPr>
          <w:rFonts w:ascii="Times New Roman" w:eastAsia="Times New Roman" w:hAnsi="Times New Roman" w:cs="Times New Roman"/>
          <w:spacing w:val="11"/>
        </w:rPr>
        <w:t xml:space="preserve">  </w:t>
      </w:r>
      <w:r>
        <w:rPr>
          <w:spacing w:val="-17"/>
          <w:sz w:val="26"/>
          <w:szCs w:val="26"/>
        </w:rPr>
        <w:t>通过化</w:t>
      </w:r>
      <w:r>
        <w:rPr>
          <w:spacing w:val="-18"/>
          <w:sz w:val="26"/>
          <w:szCs w:val="26"/>
        </w:rPr>
        <w:t>学反应可使</w:t>
      </w: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 xml:space="preserve">SMc </w:t>
      </w:r>
      <w:r>
        <w:rPr>
          <w:spacing w:val="-18"/>
          <w:sz w:val="25"/>
          <w:szCs w:val="25"/>
        </w:rPr>
        <w:t xml:space="preserve">转化为  </w:t>
      </w:r>
      <w:r>
        <w:rPr>
          <w:rFonts w:ascii="Times New Roman" w:eastAsia="Times New Roman" w:hAnsi="Times New Roman" w:cs="Times New Roman"/>
          <w:spacing w:val="-18"/>
          <w:sz w:val="25"/>
          <w:szCs w:val="25"/>
        </w:rPr>
        <w:t>Mc</w:t>
      </w:r>
    </w:p>
    <w:p>
      <w:pPr>
        <w:pStyle w:val="BodyText"/>
        <w:spacing w:before="278" w:line="219" w:lineRule="auto"/>
        <w:ind w:left="10"/>
      </w:pPr>
      <w:r>
        <w:rPr>
          <w:spacing w:val="3"/>
        </w:rPr>
        <w:t>3、</w:t>
      </w:r>
      <w:r>
        <w:rPr>
          <w:spacing w:val="-53"/>
        </w:rPr>
        <w:t xml:space="preserve"> </w:t>
      </w:r>
      <w:r>
        <w:rPr>
          <w:spacing w:val="3"/>
        </w:rPr>
        <w:t>用铁泥(主要成分为</w:t>
      </w:r>
      <w:r>
        <w:t>Fe</w:t>
      </w:r>
      <w:r>
        <w:rPr>
          <w:rFonts w:ascii="Calibri" w:eastAsia="Calibri" w:hAnsi="Calibri" w:cs="Calibri"/>
          <w:spacing w:val="3"/>
        </w:rPr>
        <w:t>₂</w:t>
      </w:r>
      <w:r>
        <w:rPr>
          <w:spacing w:val="3"/>
        </w:rPr>
        <w:t>O</w:t>
      </w:r>
      <w:r>
        <w:rPr>
          <w:rFonts w:ascii="Calibri" w:eastAsia="Calibri" w:hAnsi="Calibri" w:cs="Calibri"/>
          <w:spacing w:val="3"/>
        </w:rPr>
        <w:t>₃</w:t>
      </w:r>
      <w:r>
        <w:rPr>
          <w:rFonts w:ascii="Calibri" w:eastAsia="Calibri" w:hAnsi="Calibri" w:cs="Calibri"/>
          <w:spacing w:val="-24"/>
        </w:rPr>
        <w:t xml:space="preserve"> </w:t>
      </w:r>
      <w:r>
        <w:rPr>
          <w:spacing w:val="3"/>
        </w:rPr>
        <w:t>、</w:t>
      </w:r>
      <w:r>
        <w:t>FeO</w:t>
      </w:r>
      <w:r>
        <w:rPr>
          <w:spacing w:val="69"/>
        </w:rPr>
        <w:t xml:space="preserve"> </w:t>
      </w:r>
      <w:r>
        <w:rPr>
          <w:spacing w:val="3"/>
        </w:rPr>
        <w:t>和少量</w:t>
      </w:r>
      <w:r>
        <w:t>Fe</w:t>
      </w:r>
      <w:r>
        <w:rPr>
          <w:spacing w:val="3"/>
        </w:rPr>
        <w:t>)制备超顺磁性(平均直径25</w:t>
      </w:r>
      <w:r>
        <w:t>nm</w:t>
      </w:r>
      <w:r>
        <w:rPr>
          <w:spacing w:val="3"/>
        </w:rPr>
        <w:t>)</w:t>
      </w:r>
      <w:r>
        <w:rPr>
          <w:spacing w:val="77"/>
        </w:rPr>
        <w:t xml:space="preserve"> </w:t>
      </w:r>
      <w:r>
        <w:rPr>
          <w:spacing w:val="3"/>
        </w:rPr>
        <w:t>纳</w:t>
      </w:r>
      <w:r>
        <w:rPr>
          <w:spacing w:val="-48"/>
        </w:rPr>
        <w:t xml:space="preserve"> </w:t>
      </w:r>
      <w:r>
        <w:rPr>
          <w:spacing w:val="3"/>
        </w:rPr>
        <w:t>米</w:t>
      </w:r>
      <w:r>
        <w:t>Fe</w:t>
      </w:r>
      <w:r>
        <w:rPr>
          <w:rFonts w:ascii="Calibri" w:eastAsia="Calibri" w:hAnsi="Calibri" w:cs="Calibri"/>
          <w:spacing w:val="3"/>
        </w:rPr>
        <w:t>₃</w:t>
      </w:r>
      <w:r>
        <w:rPr>
          <w:spacing w:val="3"/>
        </w:rPr>
        <w:t>O</w:t>
      </w:r>
      <w:r>
        <w:rPr>
          <w:rFonts w:ascii="Calibri" w:eastAsia="Calibri" w:hAnsi="Calibri" w:cs="Calibri"/>
          <w:spacing w:val="3"/>
        </w:rPr>
        <w:t xml:space="preserve">₄  </w:t>
      </w:r>
      <w:r>
        <w:rPr>
          <w:spacing w:val="3"/>
        </w:rPr>
        <w:t>的流程示意图如下：</w:t>
      </w:r>
    </w:p>
    <w:p>
      <w:pPr>
        <w:pStyle w:val="BodyText"/>
        <w:spacing w:before="93" w:line="1490" w:lineRule="exact"/>
      </w:pPr>
      <w:r>
        <w:rPr>
          <w:position w:val="-29"/>
        </w:rPr>
        <w:pict>
          <v:group id="组合 2" o:spid="_x0000_i1025" style="width:413.5pt;height:74.55pt;mso-position-horizontal-relative:char;mso-position-vertical-relative:line" coordorigin="0,0" coordsize="8270,149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3" o:spid="_x0000_s1026" type="#_x0000_t75" style="width:8270;height:1491;position:absolute" filled="f" stroked="f">
              <v:imagedata r:id="rId4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7" type="#_x0000_t202" style="width:3348;height:1190;left:1579;position:absolute;top:59" filled="f" stroked="f">
              <o:lock v:ext="edit" aspectratio="f"/>
              <v:textbox inset="0,0,0,0">
                <w:txbxContent>
                  <w:p>
                    <w:pPr>
                      <w:spacing w:before="20" w:line="158" w:lineRule="auto"/>
                      <w:ind w:left="171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H₂O₂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0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溶液</w:t>
                    </w:r>
                  </w:p>
                  <w:p>
                    <w:pPr>
                      <w:spacing w:line="168" w:lineRule="exact"/>
                      <w:ind w:right="17"/>
                      <w:jc w:val="right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6"/>
                        <w:position w:val="-3"/>
                        <w:sz w:val="21"/>
                        <w:szCs w:val="21"/>
                      </w:rPr>
                      <w:t>浊液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position w:val="-3"/>
                        <w:sz w:val="21"/>
                        <w:szCs w:val="21"/>
                      </w:rPr>
                      <w:t xml:space="preserve">C                         </w:t>
                    </w:r>
                    <w:r>
                      <w:rPr>
                        <w:rFonts w:ascii="宋体" w:eastAsia="宋体" w:hAnsi="宋体" w:cs="宋体"/>
                        <w:spacing w:val="-6"/>
                        <w:position w:val="-2"/>
                        <w:sz w:val="21"/>
                        <w:szCs w:val="21"/>
                      </w:rPr>
                      <w:t>浊液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position w:val="-2"/>
                        <w:sz w:val="21"/>
                        <w:szCs w:val="21"/>
                      </w:rPr>
                      <w:t>D</w:t>
                    </w:r>
                  </w:p>
                  <w:p>
                    <w:pPr>
                      <w:spacing w:line="189" w:lineRule="auto"/>
                      <w:ind w:left="196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④</w:t>
                    </w:r>
                  </w:p>
                  <w:p>
                    <w:pPr>
                      <w:spacing w:before="63" w:line="209" w:lineRule="auto"/>
                      <w:ind w:left="104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③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NaOH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溶液</w:t>
                    </w:r>
                  </w:p>
                  <w:p>
                    <w:pPr>
                      <w:spacing w:line="284" w:lineRule="exact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2"/>
                        <w:position w:val="2"/>
                        <w:sz w:val="21"/>
                        <w:szCs w:val="21"/>
                      </w:rPr>
                      <w:t>滤液</w:t>
                    </w:r>
                    <w:r>
                      <w:rPr>
                        <w:rFonts w:ascii="Times New Roman" w:eastAsia="Times New Roman" w:hAnsi="Times New Roman" w:cs="Times New Roman"/>
                        <w:position w:val="2"/>
                        <w:sz w:val="21"/>
                        <w:szCs w:val="21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position w:val="2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Times New Roman" w:eastAsia="Times New Roman" w:hAnsi="Times New Roman" w:cs="Times New Roman"/>
                        <w:position w:val="2"/>
                        <w:sz w:val="21"/>
                        <w:szCs w:val="21"/>
                      </w:rPr>
                      <w:t>Fe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position w:val="2"/>
                        <w:sz w:val="21"/>
                        <w:szCs w:val="21"/>
                      </w:rPr>
                      <w:t>[</w:t>
                    </w:r>
                    <w:r>
                      <w:rPr>
                        <w:rFonts w:ascii="宋体" w:eastAsia="宋体" w:hAnsi="宋体" w:cs="宋体"/>
                        <w:spacing w:val="2"/>
                        <w:position w:val="2"/>
                        <w:sz w:val="21"/>
                        <w:szCs w:val="21"/>
                      </w:rPr>
                      <w:t>滤液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position w:val="2"/>
                        <w:sz w:val="21"/>
                        <w:szCs w:val="21"/>
                      </w:rPr>
                      <w:t>B</w:t>
                    </w:r>
                  </w:p>
                </w:txbxContent>
              </v:textbox>
            </v:shape>
            <v:shape id="文本框 5" o:spid="_x0000_s1028" type="#_x0000_t202" style="width:1836;height:569;left:5220;position:absolute;top:457" filled="f" stroked="f">
              <o:lock v:ext="edit" aspectratio="f"/>
              <v:textbox inset="0,0,0,0">
                <w:txbxContent>
                  <w:p>
                    <w:pPr>
                      <w:spacing w:before="21" w:line="248" w:lineRule="auto"/>
                      <w:ind w:left="769" w:right="20" w:hanging="74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2"/>
                        <w:w w:val="88"/>
                        <w:sz w:val="21"/>
                        <w:szCs w:val="21"/>
                      </w:rPr>
                      <w:t>加热、搅拌、分离、干燥</w:t>
                    </w:r>
                    <w:r>
                      <w:rPr>
                        <w:rFonts w:ascii="宋体" w:eastAsia="宋体" w:hAnsi="宋体" w:cs="宋体"/>
                        <w:spacing w:val="3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⑤</w:t>
                    </w:r>
                  </w:p>
                </w:txbxContent>
              </v:textbox>
            </v:shape>
            <v:shape id="文本框 6" o:spid="_x0000_s1029" type="#_x0000_t202" style="width:663;height:567;left:769;position:absolute;top:849" filled="f" stroked="f">
              <o:lock v:ext="edit" aspectratio="f"/>
              <v:textbox inset="0,0,0,0">
                <w:txbxContent>
                  <w:p>
                    <w:pPr>
                      <w:spacing w:before="19" w:line="248" w:lineRule="auto"/>
                      <w:ind w:left="248" w:right="20" w:hanging="22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稀盐酸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 xml:space="preserve"> ①</w:t>
                    </w:r>
                  </w:p>
                </w:txbxContent>
              </v:textbox>
            </v:shape>
            <v:shape id="文本框 7" o:spid="_x0000_s1030" type="#_x0000_t202" style="width:688;height:470;left:80;position:absolute;top:890" filled="f" stroked="f">
              <o:lock v:ext="edit" aspectratio="f"/>
              <v:textbox inset="0,0,0,0">
                <w:txbxContent>
                  <w:p>
                    <w:pPr>
                      <w:spacing w:before="20" w:line="206" w:lineRule="auto"/>
                      <w:ind w:left="20" w:right="20" w:firstLine="9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21"/>
                        <w:szCs w:val="21"/>
                      </w:rPr>
                      <w:t>铁泥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5"/>
                        <w:sz w:val="21"/>
                        <w:szCs w:val="21"/>
                      </w:rPr>
                      <w:t>预处理</w:t>
                    </w:r>
                  </w:p>
                </w:txbxContent>
              </v:textbox>
            </v:shape>
            <v:shape id="文本框 8" o:spid="_x0000_s1031" type="#_x0000_t202" style="width:1000;height:250;left:7179;position:absolute;top:581" filled="f" stroked="f">
              <o:lock v:ext="edit" aspectratio="f"/>
              <v:textbox inset="0,0,0,0">
                <w:txbxContent>
                  <w:p>
                    <w:pPr>
                      <w:spacing w:before="19" w:line="214" w:lineRule="auto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纳</w:t>
                    </w:r>
                    <w:r>
                      <w:rPr>
                        <w:rFonts w:ascii="宋体" w:eastAsia="宋体" w:hAnsi="宋体" w:cs="宋体"/>
                        <w:spacing w:val="-2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>米FegO</w:t>
                    </w:r>
                    <w:r>
                      <w:rPr>
                        <w:rFonts w:ascii="Calibri" w:eastAsia="Calibri" w:hAnsi="Calibri" w:cs="Calibri"/>
                        <w:spacing w:val="-5"/>
                        <w:sz w:val="21"/>
                        <w:szCs w:val="21"/>
                      </w:rPr>
                      <w:t>₄</w:t>
                    </w:r>
                  </w:p>
                </w:txbxContent>
              </v:textbox>
            </v:shape>
            <v:shape id="文本框 9" o:spid="_x0000_s1032" type="#_x0000_t202" style="width:243;height:250;left:2240;position:absolute;top:1136" filled="f" stroked="f">
              <o:lock v:ext="edit" aspectratio="f"/>
              <v:textbox inset="0,0,0,0">
                <w:txbxContent>
                  <w:p>
                    <w:pPr>
                      <w:spacing w:before="20" w:line="217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②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00" w:line="220" w:lineRule="auto"/>
        <w:ind w:left="40"/>
      </w:pPr>
      <w:r>
        <w:rPr>
          <w:spacing w:val="-2"/>
        </w:rPr>
        <w:t>下列叙述不正确的是</w:t>
      </w:r>
    </w:p>
    <w:p>
      <w:pPr>
        <w:pStyle w:val="BodyText"/>
        <w:spacing w:before="219" w:line="219" w:lineRule="auto"/>
        <w:ind w:left="20"/>
      </w:pPr>
      <w:r>
        <w:rPr>
          <w:rFonts w:ascii="Times New Roman" w:eastAsia="Times New Roman" w:hAnsi="Times New Roman" w:cs="Times New Roman"/>
          <w:spacing w:val="3"/>
        </w:rPr>
        <w:t>A.</w:t>
      </w:r>
      <w:r>
        <w:rPr>
          <w:rFonts w:ascii="Times New Roman" w:eastAsia="Times New Roman" w:hAnsi="Times New Roman" w:cs="Times New Roman"/>
          <w:spacing w:val="26"/>
        </w:rPr>
        <w:t xml:space="preserve">  </w:t>
      </w:r>
      <w:r>
        <w:rPr>
          <w:spacing w:val="3"/>
        </w:rPr>
        <w:t>常用热的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₃ </w:t>
      </w:r>
      <w:r>
        <w:rPr>
          <w:spacing w:val="3"/>
        </w:rPr>
        <w:t>溶液除去钢铁表面的油污</w:t>
      </w:r>
    </w:p>
    <w:p>
      <w:pPr>
        <w:pStyle w:val="BodyText"/>
        <w:spacing w:before="208" w:line="470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  <w:position w:val="20"/>
        </w:rPr>
        <w:t>B.</w:t>
      </w:r>
      <w:r>
        <w:rPr>
          <w:rFonts w:ascii="Times New Roman" w:eastAsia="Times New Roman" w:hAnsi="Times New Roman" w:cs="Times New Roman"/>
          <w:spacing w:val="18"/>
          <w:w w:val="101"/>
          <w:position w:val="20"/>
        </w:rPr>
        <w:t xml:space="preserve">  </w:t>
      </w:r>
      <w:r>
        <w:rPr>
          <w:spacing w:val="3"/>
          <w:position w:val="20"/>
        </w:rPr>
        <w:t>步骤②中，主要反应的离子方程式是2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3"/>
          <w:position w:val="20"/>
        </w:rPr>
        <w:t>³⁴+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3"/>
          <w:position w:val="20"/>
        </w:rPr>
        <w:t>=3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2"/>
          <w:position w:val="20"/>
        </w:rPr>
        <w:t>²+</w:t>
      </w:r>
    </w:p>
    <w:p>
      <w:pPr>
        <w:pStyle w:val="BodyText"/>
        <w:spacing w:line="217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30"/>
          <w:w w:val="101"/>
        </w:rPr>
        <w:t xml:space="preserve">  </w:t>
      </w:r>
      <w:r>
        <w:rPr>
          <w:spacing w:val="2"/>
        </w:rPr>
        <w:t>步骤④中，反应完成后剩余的</w:t>
      </w:r>
      <w:r>
        <w:rPr>
          <w:spacing w:val="-6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H₂O₂ </w:t>
      </w:r>
      <w:r>
        <w:rPr>
          <w:spacing w:val="2"/>
        </w:rPr>
        <w:t>无需除去</w:t>
      </w:r>
    </w:p>
    <w:p>
      <w:pPr>
        <w:pStyle w:val="BodyText"/>
        <w:spacing w:before="223" w:line="473" w:lineRule="exact"/>
        <w:ind w:left="20"/>
      </w:pPr>
      <w:r>
        <w:rPr>
          <w:rFonts w:ascii="Times New Roman" w:eastAsia="Times New Roman" w:hAnsi="Times New Roman" w:cs="Times New Roman"/>
          <w:spacing w:val="2"/>
          <w:position w:val="20"/>
        </w:rPr>
        <w:t>D.</w:t>
      </w:r>
      <w:r>
        <w:rPr>
          <w:rFonts w:ascii="Times New Roman" w:eastAsia="Times New Roman" w:hAnsi="Times New Roman" w:cs="Times New Roman"/>
          <w:spacing w:val="20"/>
          <w:position w:val="20"/>
        </w:rPr>
        <w:t xml:space="preserve">  </w:t>
      </w:r>
      <w:r>
        <w:rPr>
          <w:spacing w:val="2"/>
          <w:position w:val="20"/>
        </w:rPr>
        <w:t>步骤⑤中，为了验证得到的固体是超顺磁性的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2"/>
          <w:position w:val="20"/>
        </w:rPr>
        <w:t>₃O₄</w:t>
      </w:r>
      <w:r>
        <w:rPr>
          <w:rFonts w:ascii="Times New Roman" w:eastAsia="Times New Roman" w:hAnsi="Times New Roman" w:cs="Times New Roman"/>
          <w:spacing w:val="24"/>
          <w:w w:val="101"/>
          <w:position w:val="20"/>
        </w:rPr>
        <w:t xml:space="preserve"> </w:t>
      </w:r>
      <w:r>
        <w:rPr>
          <w:spacing w:val="2"/>
          <w:position w:val="20"/>
        </w:rPr>
        <w:t>粒子，可将其均匀分散在水中，做丁达尔效应实验</w:t>
      </w:r>
    </w:p>
    <w:p>
      <w:pPr>
        <w:pStyle w:val="BodyText"/>
        <w:spacing w:line="219" w:lineRule="auto"/>
        <w:ind w:left="40"/>
      </w:pPr>
      <w:r>
        <w:rPr>
          <w:spacing w:val="-1"/>
        </w:rPr>
        <w:t>4、与氢硫酸混合后无明显现象的是</w:t>
      </w:r>
    </w:p>
    <w:p>
      <w:pPr>
        <w:pStyle w:val="BodyText"/>
        <w:spacing w:before="212" w:line="227" w:lineRule="auto"/>
        <w:ind w:left="30"/>
      </w:pPr>
      <w:r>
        <w:rPr>
          <w:rFonts w:ascii="Times New Roman" w:eastAsia="Times New Roman" w:hAnsi="Times New Roman" w:cs="Times New Roman"/>
        </w:rPr>
        <w:t>A.NaOH</w:t>
      </w:r>
      <w:r>
        <w:rPr>
          <w:rFonts w:ascii="Times New Roman" w:eastAsia="Times New Roman" w:hAnsi="Times New Roman" w:cs="Times New Roman"/>
          <w:spacing w:val="14"/>
        </w:rPr>
        <w:t xml:space="preserve">   </w:t>
      </w:r>
      <w:r>
        <w:t>溶</w:t>
      </w:r>
      <w:r>
        <w:rPr>
          <w:spacing w:val="-45"/>
        </w:rPr>
        <w:t xml:space="preserve"> </w:t>
      </w:r>
      <w:r>
        <w:t xml:space="preserve">液      </w:t>
      </w:r>
      <w:r>
        <w:rPr>
          <w:rFonts w:ascii="Times New Roman" w:eastAsia="Times New Roman" w:hAnsi="Times New Roman" w:cs="Times New Roman"/>
        </w:rPr>
        <w:t xml:space="preserve">B.   </w:t>
      </w:r>
      <w:r>
        <w:t>亚硫酸</w:t>
      </w:r>
      <w:r>
        <w:rPr>
          <w:spacing w:val="5"/>
        </w:rPr>
        <w:t xml:space="preserve">          </w:t>
      </w:r>
      <w:r>
        <w:rPr>
          <w:rFonts w:ascii="Times New Roman" w:eastAsia="Times New Roman" w:hAnsi="Times New Roman" w:cs="Times New Roman"/>
        </w:rPr>
        <w:t>C.FeCl₃</w:t>
      </w:r>
      <w:r>
        <w:rPr>
          <w:rFonts w:ascii="Times New Roman" w:eastAsia="Times New Roman" w:hAnsi="Times New Roman" w:cs="Times New Roman"/>
          <w:spacing w:val="3"/>
        </w:rPr>
        <w:t xml:space="preserve">    </w:t>
      </w:r>
      <w:r>
        <w:t>溶液</w:t>
      </w:r>
      <w:r>
        <w:rPr>
          <w:spacing w:val="5"/>
        </w:rPr>
        <w:t xml:space="preserve">       </w:t>
      </w: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-1"/>
        </w:rPr>
        <w:t xml:space="preserve">   </w:t>
      </w:r>
      <w:r>
        <w:rPr>
          <w:spacing w:val="-1"/>
        </w:rPr>
        <w:t>氯水</w:t>
      </w:r>
    </w:p>
    <w:p>
      <w:pPr>
        <w:pStyle w:val="BodyText"/>
        <w:spacing w:before="221" w:line="459" w:lineRule="exact"/>
        <w:ind w:left="40"/>
      </w:pPr>
      <w:r>
        <w:rPr>
          <w:spacing w:val="-1"/>
          <w:position w:val="19"/>
        </w:rPr>
        <w:t>5、下列有关化学用语或表达正确的是</w:t>
      </w:r>
    </w:p>
    <w:p>
      <w:pPr>
        <w:pStyle w:val="BodyText"/>
        <w:spacing w:before="1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2"/>
        </w:rPr>
        <w:t>三硝酸纤维素脂</w:t>
      </w:r>
    </w:p>
    <w:p>
      <w:pPr>
        <w:pStyle w:val="BodyText"/>
        <w:spacing w:before="221" w:line="221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10"/>
        </w:rPr>
        <w:t xml:space="preserve">  </w:t>
      </w:r>
      <w:r>
        <w:rPr>
          <w:spacing w:val="2"/>
        </w:rPr>
        <w:t>硬酯酸钠</w:t>
      </w:r>
    </w:p>
    <w:p>
      <w:pPr>
        <w:spacing w:line="221" w:lineRule="auto"/>
        <w:sectPr>
          <w:pgSz w:w="11910" w:h="16840"/>
          <w:pgMar w:top="1285" w:right="505" w:bottom="0" w:left="539" w:header="0" w:footer="0" w:gutter="0"/>
          <w:cols w:space="708"/>
        </w:sectPr>
      </w:pPr>
    </w:p>
    <w:p>
      <w:pPr>
        <w:pStyle w:val="BodyText"/>
        <w:spacing w:before="195" w:line="1100" w:lineRule="exact"/>
      </w:pPr>
      <w:r>
        <w:rPr>
          <w:rFonts w:ascii="Times New Roman" w:eastAsia="Times New Roman" w:hAnsi="Times New Roman" w:cs="Times New Roman"/>
          <w:spacing w:val="-9"/>
          <w:position w:val="36"/>
        </w:rPr>
        <w:t xml:space="preserve">C.   </w:t>
      </w:r>
      <w:r>
        <w:rPr>
          <w:spacing w:val="-9"/>
          <w:position w:val="36"/>
        </w:rPr>
        <w:t xml:space="preserve">硝酸苯的结构简式： </w:t>
      </w:r>
      <w:r>
        <w:rPr>
          <w:position w:val="-10"/>
        </w:rPr>
        <w:pict>
          <v:shape id="IM 2" o:spid="_x0000_i1033" type="#_x0000_t75" style="width:85.95pt;height:48.9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ind w:left="10"/>
      </w:pPr>
      <w:r>
        <w:rPr>
          <w:rFonts w:ascii="Times New Roman" w:eastAsia="Times New Roman" w:hAnsi="Times New Roman" w:cs="Times New Roman"/>
          <w:spacing w:val="-14"/>
        </w:rPr>
        <w:t>D.NaCl</w:t>
      </w:r>
      <w:r>
        <w:rPr>
          <w:rFonts w:ascii="Times New Roman" w:eastAsia="Times New Roman" w:hAnsi="Times New Roman" w:cs="Times New Roman"/>
          <w:spacing w:val="2"/>
        </w:rPr>
        <w:t xml:space="preserve">    </w:t>
      </w:r>
      <w:r>
        <w:rPr>
          <w:spacing w:val="-14"/>
        </w:rPr>
        <w:t>晶体模型：</w:t>
      </w:r>
      <w:r>
        <w:rPr>
          <w:spacing w:val="32"/>
        </w:rPr>
        <w:t xml:space="preserve"> </w:t>
      </w:r>
      <w:r>
        <w:rPr>
          <w:position w:val="-54"/>
        </w:rPr>
        <w:pict>
          <v:shape id="IM 4" o:spid="_x0000_i1034" type="#_x0000_t75" style="width:59.49pt;height:60.44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pStyle w:val="BodyText"/>
        <w:spacing w:before="148" w:line="219" w:lineRule="auto"/>
        <w:ind w:left="20"/>
      </w:pPr>
      <w:r>
        <w:rPr>
          <w:spacing w:val="7"/>
        </w:rPr>
        <w:t>6、用98%浓硫酸配制500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7"/>
        </w:rPr>
        <w:t>2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7"/>
        </w:rPr>
        <w:t xml:space="preserve">/L  </w:t>
      </w:r>
      <w:r>
        <w:rPr>
          <w:spacing w:val="7"/>
        </w:rPr>
        <w:t>稀硫酸，下列操作</w:t>
      </w:r>
      <w:r>
        <w:rPr>
          <w:spacing w:val="6"/>
        </w:rPr>
        <w:t>使所配制浓度偏高的是</w:t>
      </w:r>
    </w:p>
    <w:p>
      <w:pPr>
        <w:pStyle w:val="BodyText"/>
        <w:spacing w:before="209"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rPr>
          <w:spacing w:val="2"/>
        </w:rPr>
        <w:t>量取浓硫酸时俯视量筒的刻度线</w:t>
      </w:r>
    </w:p>
    <w:p>
      <w:pPr>
        <w:pStyle w:val="BodyText"/>
        <w:spacing w:before="231" w:line="219" w:lineRule="auto"/>
        <w:ind w:left="30"/>
      </w:pPr>
      <w:r>
        <w:rPr>
          <w:spacing w:val="4"/>
        </w:rPr>
        <w:t>B. 定容时仰视500</w:t>
      </w:r>
      <w:r>
        <w:t>mL</w:t>
      </w:r>
      <w:r>
        <w:rPr>
          <w:spacing w:val="87"/>
        </w:rPr>
        <w:t xml:space="preserve"> </w:t>
      </w:r>
      <w:r>
        <w:rPr>
          <w:spacing w:val="4"/>
        </w:rPr>
        <w:t>容量瓶的刻度线</w:t>
      </w:r>
    </w:p>
    <w:p>
      <w:pPr>
        <w:pStyle w:val="BodyText"/>
        <w:spacing w:before="221" w:line="470" w:lineRule="exact"/>
        <w:ind w:left="30"/>
      </w:pPr>
      <w:r>
        <w:rPr>
          <w:rFonts w:ascii="Times New Roman" w:eastAsia="Times New Roman" w:hAnsi="Times New Roman" w:cs="Times New Roman"/>
          <w:position w:val="20"/>
        </w:rPr>
        <w:t>C.</w:t>
      </w:r>
      <w:r>
        <w:rPr>
          <w:rFonts w:ascii="Times New Roman" w:eastAsia="Times New Roman" w:hAnsi="Times New Roman" w:cs="Times New Roman"/>
          <w:spacing w:val="24"/>
          <w:w w:val="101"/>
          <w:position w:val="20"/>
        </w:rPr>
        <w:t xml:space="preserve">  </w:t>
      </w:r>
      <w:r>
        <w:rPr>
          <w:position w:val="20"/>
        </w:rPr>
        <w:t>量取硫酸后洗涤量筒并将洗涤液转入容量瓶</w:t>
      </w:r>
    </w:p>
    <w:p>
      <w:pPr>
        <w:pStyle w:val="BodyText"/>
        <w:spacing w:before="1"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rPr>
          <w:spacing w:val="1"/>
        </w:rPr>
        <w:t>摇匀后滴加蒸馏水至容量瓶刻度线</w:t>
      </w:r>
    </w:p>
    <w:p>
      <w:pPr>
        <w:pStyle w:val="BodyText"/>
        <w:spacing w:before="211" w:line="219" w:lineRule="auto"/>
        <w:ind w:left="20"/>
      </w:pPr>
      <w:r>
        <w:t>7、下列物质的性质和用途不存在因果关系的是</w:t>
      </w:r>
    </w:p>
    <w:p>
      <w:pPr>
        <w:pStyle w:val="BodyText"/>
        <w:spacing w:before="220" w:line="470" w:lineRule="exact"/>
        <w:ind w:left="20"/>
      </w:pPr>
      <w:r>
        <w:rPr>
          <w:spacing w:val="2"/>
          <w:position w:val="19"/>
        </w:rPr>
        <w:t>A. 胶体具有电泳的性质，可向豆浆中加入盐卤制作豆腐</w:t>
      </w:r>
    </w:p>
    <w:p>
      <w:pPr>
        <w:pStyle w:val="BodyText"/>
        <w:spacing w:before="1"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醋酸酸性强于碳酸，用醋酸溶液清除热水器中的</w:t>
      </w:r>
      <w:r>
        <w:rPr>
          <w:spacing w:val="1"/>
        </w:rPr>
        <w:t>水垢</w:t>
      </w:r>
    </w:p>
    <w:p>
      <w:pPr>
        <w:pStyle w:val="BodyText"/>
        <w:spacing w:before="220" w:line="470" w:lineRule="exact"/>
        <w:ind w:left="20"/>
      </w:pPr>
      <w:r>
        <w:rPr>
          <w:rFonts w:ascii="Times New Roman" w:eastAsia="Times New Roman" w:hAnsi="Times New Roman" w:cs="Times New Roman"/>
          <w:spacing w:val="1"/>
          <w:position w:val="20"/>
        </w:rPr>
        <w:t>C.</w:t>
      </w:r>
      <w:r>
        <w:rPr>
          <w:rFonts w:ascii="Times New Roman" w:eastAsia="Times New Roman" w:hAnsi="Times New Roman" w:cs="Times New Roman"/>
          <w:spacing w:val="20"/>
          <w:position w:val="20"/>
        </w:rPr>
        <w:t xml:space="preserve">  </w:t>
      </w:r>
      <w:r>
        <w:rPr>
          <w:spacing w:val="1"/>
          <w:position w:val="20"/>
        </w:rPr>
        <w:t>小苏打受热易分解，在面粉中加入适量小</w:t>
      </w:r>
      <w:r>
        <w:rPr>
          <w:position w:val="20"/>
        </w:rPr>
        <w:t>苏打焙制糕点</w:t>
      </w:r>
    </w:p>
    <w:p>
      <w:pPr>
        <w:pStyle w:val="BodyText"/>
        <w:spacing w:line="218" w:lineRule="auto"/>
        <w:ind w:left="30"/>
      </w:pPr>
      <w:r>
        <w:rPr>
          <w:spacing w:val="2"/>
        </w:rPr>
        <w:t>D. 氧化铝熔点高，可作耐高温材料</w:t>
      </w:r>
    </w:p>
    <w:p>
      <w:pPr>
        <w:pStyle w:val="BodyText"/>
        <w:spacing w:before="291" w:line="219" w:lineRule="auto"/>
        <w:ind w:left="20"/>
      </w:pPr>
      <w:r>
        <w:t>8、据报道科学家在宇宙中发现了</w:t>
      </w:r>
      <w:r>
        <w:rPr>
          <w:rFonts w:ascii="Times New Roman" w:eastAsia="Times New Roman" w:hAnsi="Times New Roman" w:cs="Times New Roman"/>
        </w:rPr>
        <w:t>H₃</w:t>
      </w:r>
      <w:r>
        <w:rPr>
          <w:rFonts w:ascii="Times New Roman" w:eastAsia="Times New Roman" w:hAnsi="Times New Roman" w:cs="Times New Roman"/>
          <w:spacing w:val="30"/>
          <w:w w:val="101"/>
        </w:rPr>
        <w:t xml:space="preserve"> </w:t>
      </w:r>
      <w:r>
        <w:t xml:space="preserve">分子。 </w:t>
      </w:r>
      <w:r>
        <w:rPr>
          <w:rFonts w:ascii="Times New Roman" w:eastAsia="Times New Roman" w:hAnsi="Times New Roman" w:cs="Times New Roman"/>
        </w:rPr>
        <w:t>H₃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</w:t>
      </w:r>
      <w:r>
        <w:t>与</w:t>
      </w:r>
      <w:r>
        <w:rPr>
          <w:rFonts w:ascii="Times New Roman" w:eastAsia="Times New Roman" w:hAnsi="Times New Roman" w:cs="Times New Roman"/>
        </w:rPr>
        <w:t xml:space="preserve">H₂  </w:t>
      </w:r>
      <w:r>
        <w:t>属于</w:t>
      </w:r>
    </w:p>
    <w:p>
      <w:pPr>
        <w:pStyle w:val="BodyText"/>
        <w:spacing w:before="292" w:line="230" w:lineRule="auto"/>
        <w:ind w:left="30"/>
      </w:pPr>
      <w:r>
        <w:rPr>
          <w:spacing w:val="-1"/>
        </w:rPr>
        <w:t>A.</w:t>
      </w:r>
      <w:r>
        <w:rPr>
          <w:spacing w:val="26"/>
        </w:rPr>
        <w:t xml:space="preserve"> </w:t>
      </w:r>
      <w:r>
        <w:rPr>
          <w:spacing w:val="-1"/>
        </w:rPr>
        <w:t>同位素</w:t>
      </w:r>
      <w:r>
        <w:rPr>
          <w:spacing w:val="5"/>
        </w:rPr>
        <w:t xml:space="preserve">          </w:t>
      </w:r>
      <w:r>
        <w:rPr>
          <w:rFonts w:ascii="Arial" w:eastAsia="Arial" w:hAnsi="Arial" w:cs="Arial"/>
          <w:spacing w:val="-1"/>
        </w:rPr>
        <w:t>B.</w:t>
      </w:r>
      <w:r>
        <w:rPr>
          <w:rFonts w:ascii="Arial" w:eastAsia="Arial" w:hAnsi="Arial" w:cs="Arial"/>
          <w:spacing w:val="15"/>
          <w:w w:val="101"/>
        </w:rPr>
        <w:t xml:space="preserve">  </w:t>
      </w:r>
      <w:r>
        <w:rPr>
          <w:spacing w:val="-1"/>
        </w:rPr>
        <w:t>同系物           C.</w:t>
      </w:r>
      <w:r>
        <w:rPr>
          <w:spacing w:val="31"/>
        </w:rPr>
        <w:t xml:space="preserve"> </w:t>
      </w:r>
      <w:r>
        <w:rPr>
          <w:spacing w:val="-1"/>
        </w:rPr>
        <w:t xml:space="preserve">同分异构体      </w:t>
      </w:r>
      <w:r>
        <w:rPr>
          <w:rFonts w:ascii="Arial" w:eastAsia="Arial" w:hAnsi="Arial" w:cs="Arial"/>
          <w:spacing w:val="-1"/>
        </w:rPr>
        <w:t xml:space="preserve">D.   </w:t>
      </w:r>
      <w:r>
        <w:rPr>
          <w:spacing w:val="-1"/>
        </w:rPr>
        <w:t>同素异</w:t>
      </w:r>
      <w:r>
        <w:rPr>
          <w:spacing w:val="-2"/>
        </w:rPr>
        <w:t>形体</w:t>
      </w:r>
    </w:p>
    <w:p>
      <w:pPr>
        <w:pStyle w:val="BodyText"/>
        <w:spacing w:before="275" w:line="212" w:lineRule="auto"/>
        <w:jc w:val="right"/>
      </w:pPr>
      <w:r>
        <w:rPr>
          <w:spacing w:val="2"/>
        </w:rPr>
        <w:t>9、一定条件下，体积为1</w:t>
      </w:r>
      <w:r>
        <w:rPr>
          <w:rFonts w:ascii="Times New Roman" w:eastAsia="Times New Roman" w:hAnsi="Times New Roman" w:cs="Times New Roman"/>
          <w:spacing w:val="2"/>
        </w:rPr>
        <w:t xml:space="preserve">L </w:t>
      </w:r>
      <w:r>
        <w:rPr>
          <w:spacing w:val="2"/>
        </w:rPr>
        <w:t>的密闭容器中，0.3</w:t>
      </w:r>
      <w:r>
        <w:rPr>
          <w:rFonts w:ascii="Times New Roman" w:eastAsia="Times New Roman" w:hAnsi="Times New Roman" w:cs="Times New Roman"/>
        </w:rPr>
        <w:t>molX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和0.2</w:t>
      </w:r>
      <w:r>
        <w:rPr>
          <w:rFonts w:ascii="Times New Roman" w:eastAsia="Times New Roman" w:hAnsi="Times New Roman" w:cs="Times New Roman"/>
        </w:rPr>
        <w:t>molY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1"/>
        </w:rPr>
        <w:t>进行反应：2</w:t>
      </w:r>
      <w:r>
        <w:rPr>
          <w:rFonts w:ascii="Times New Roman" w:eastAsia="Times New Roman" w:hAnsi="Times New Roman" w:cs="Times New Roman"/>
          <w:spacing w:val="1"/>
        </w:rPr>
        <w:t xml:space="preserve">X(g)+Y(s)                </w:t>
      </w:r>
      <w:r>
        <w:rPr>
          <w:spacing w:val="1"/>
        </w:rPr>
        <w:t xml:space="preserve">一  </w:t>
      </w:r>
      <w:r>
        <w:rPr>
          <w:rFonts w:ascii="Times New Roman" w:eastAsia="Times New Roman" w:hAnsi="Times New Roman" w:cs="Times New Roman"/>
          <w:spacing w:val="1"/>
        </w:rPr>
        <w:t xml:space="preserve">Z(g),      </w:t>
      </w:r>
      <w:r>
        <w:rPr>
          <w:spacing w:val="1"/>
        </w:rPr>
        <w:t>经10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1"/>
        </w:rPr>
        <w:t>达</w:t>
      </w:r>
    </w:p>
    <w:p>
      <w:pPr>
        <w:spacing w:line="263" w:lineRule="auto"/>
      </w:pPr>
    </w:p>
    <w:p>
      <w:pPr>
        <w:pStyle w:val="BodyText"/>
        <w:spacing w:before="69" w:line="220" w:lineRule="auto"/>
        <w:ind w:left="20"/>
      </w:pPr>
      <w:r>
        <w:rPr>
          <w:spacing w:val="5"/>
        </w:rPr>
        <w:t>到平衡，生成0.1</w:t>
      </w:r>
      <w:r>
        <w:rPr>
          <w:rFonts w:ascii="Times New Roman" w:eastAsia="Times New Roman" w:hAnsi="Times New Roman" w:cs="Times New Roman"/>
        </w:rPr>
        <w:t>molZ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5"/>
        </w:rPr>
        <w:t>。下列说法正确的是(</w:t>
      </w:r>
      <w:r>
        <w:rPr>
          <w:spacing w:val="25"/>
        </w:rPr>
        <w:t xml:space="preserve">    </w:t>
      </w:r>
      <w:r>
        <w:rPr>
          <w:spacing w:val="5"/>
        </w:rPr>
        <w:t>)</w:t>
      </w:r>
    </w:p>
    <w:p>
      <w:pPr>
        <w:pStyle w:val="BodyText"/>
        <w:spacing w:before="219" w:line="459" w:lineRule="exact"/>
        <w:ind w:left="10"/>
      </w:pPr>
      <w:r>
        <w:rPr>
          <w:rFonts w:ascii="Times New Roman" w:eastAsia="Times New Roman" w:hAnsi="Times New Roman" w:cs="Times New Roman"/>
          <w:spacing w:val="1"/>
          <w:position w:val="19"/>
        </w:rPr>
        <w:t>A.</w:t>
      </w:r>
      <w:r>
        <w:rPr>
          <w:rFonts w:ascii="Times New Roman" w:eastAsia="Times New Roman" w:hAnsi="Times New Roman" w:cs="Times New Roman"/>
          <w:spacing w:val="22"/>
          <w:w w:val="101"/>
          <w:position w:val="19"/>
        </w:rPr>
        <w:t xml:space="preserve">  </w:t>
      </w:r>
      <w:r>
        <w:rPr>
          <w:spacing w:val="1"/>
          <w:position w:val="19"/>
        </w:rPr>
        <w:t>若增加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Y </w:t>
      </w:r>
      <w:r>
        <w:rPr>
          <w:spacing w:val="1"/>
          <w:position w:val="19"/>
        </w:rPr>
        <w:t>的物质的量，则</w:t>
      </w:r>
      <w:r>
        <w:rPr>
          <w:rFonts w:ascii="Times New Roman" w:eastAsia="Times New Roman" w:hAnsi="Times New Roman" w:cs="Times New Roman"/>
          <w:spacing w:val="1"/>
          <w:position w:val="19"/>
        </w:rPr>
        <w:t>V</w:t>
      </w:r>
      <w:r>
        <w:rPr>
          <w:rFonts w:ascii="Times New Roman" w:eastAsia="Times New Roman" w:hAnsi="Times New Roman" w:cs="Times New Roman"/>
          <w:spacing w:val="-12"/>
          <w:position w:val="19"/>
        </w:rPr>
        <w:t xml:space="preserve"> </w:t>
      </w:r>
      <w:r>
        <w:rPr>
          <w:spacing w:val="1"/>
          <w:position w:val="19"/>
        </w:rPr>
        <w:t>正大于</w:t>
      </w:r>
      <w:r>
        <w:rPr>
          <w:rFonts w:ascii="Times New Roman" w:eastAsia="Times New Roman" w:hAnsi="Times New Roman" w:cs="Times New Roman"/>
          <w:spacing w:val="1"/>
          <w:position w:val="19"/>
        </w:rPr>
        <w:t>V</w:t>
      </w:r>
      <w:r>
        <w:rPr>
          <w:spacing w:val="1"/>
          <w:position w:val="19"/>
        </w:rPr>
        <w:t>建平衡正向移动</w:t>
      </w:r>
    </w:p>
    <w:p>
      <w:pPr>
        <w:pStyle w:val="BodyText"/>
        <w:spacing w:before="1" w:line="21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B.   </w:t>
      </w:r>
      <w:r>
        <w:t xml:space="preserve">以 </w:t>
      </w:r>
      <w:r>
        <w:rPr>
          <w:rFonts w:ascii="Times New Roman" w:eastAsia="Times New Roman" w:hAnsi="Times New Roman" w:cs="Times New Roman"/>
        </w:rPr>
        <w:t>Y</w:t>
      </w:r>
      <w:r>
        <w:t>浓度变化表示的反应速率为0.01</w:t>
      </w:r>
      <w:r>
        <w:rPr>
          <w:rFonts w:ascii="Times New Roman" w:eastAsia="Times New Roman" w:hAnsi="Times New Roman" w:cs="Times New Roman"/>
        </w:rPr>
        <w:t>moHL-:s-1</w:t>
      </w:r>
    </w:p>
    <w:p>
      <w:pPr>
        <w:pStyle w:val="BodyText"/>
        <w:spacing w:before="221" w:line="219" w:lineRule="auto"/>
        <w:ind w:left="30"/>
      </w:pPr>
      <w:r>
        <w:rPr>
          <w:rFonts w:ascii="Times New Roman" w:eastAsia="Times New Roman" w:hAnsi="Times New Roman" w:cs="Times New Roman"/>
          <w:spacing w:val="4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4"/>
        </w:rPr>
        <w:t>该反应的平衡常数为10</w:t>
      </w:r>
    </w:p>
    <w:p>
      <w:pPr>
        <w:pStyle w:val="BodyText"/>
        <w:spacing w:before="220" w:line="470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  <w:position w:val="20"/>
        </w:rPr>
        <w:t xml:space="preserve">D.   </w:t>
      </w:r>
      <w:r>
        <w:rPr>
          <w:spacing w:val="-6"/>
          <w:position w:val="20"/>
        </w:rPr>
        <w:t xml:space="preserve">若降低温度， </w:t>
      </w:r>
      <w:r>
        <w:rPr>
          <w:rFonts w:ascii="Times New Roman" w:eastAsia="Times New Roman" w:hAnsi="Times New Roman" w:cs="Times New Roman"/>
          <w:spacing w:val="-6"/>
          <w:position w:val="20"/>
        </w:rPr>
        <w:t>X</w:t>
      </w:r>
      <w:r>
        <w:rPr>
          <w:rFonts w:ascii="Times New Roman" w:eastAsia="Times New Roman" w:hAnsi="Times New Roman" w:cs="Times New Roman"/>
          <w:spacing w:val="32"/>
          <w:position w:val="20"/>
        </w:rPr>
        <w:t xml:space="preserve"> </w:t>
      </w:r>
      <w:r>
        <w:rPr>
          <w:spacing w:val="-6"/>
          <w:position w:val="20"/>
        </w:rPr>
        <w:t>的体积分数增大，则该反应的△</w:t>
      </w:r>
      <w:r>
        <w:rPr>
          <w:rFonts w:ascii="Times New Roman" w:eastAsia="Times New Roman" w:hAnsi="Times New Roman" w:cs="Times New Roman"/>
          <w:spacing w:val="-6"/>
          <w:position w:val="20"/>
        </w:rPr>
        <w:t>H&lt;0</w:t>
      </w:r>
    </w:p>
    <w:p>
      <w:pPr>
        <w:pStyle w:val="BodyText"/>
        <w:spacing w:before="1" w:line="219" w:lineRule="auto"/>
        <w:ind w:left="30"/>
      </w:pPr>
      <w:r>
        <w:rPr>
          <w:spacing w:val="-3"/>
        </w:rPr>
        <w:t>10、常温下，下列事实能说明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HC10 </w:t>
      </w:r>
      <w:r>
        <w:rPr>
          <w:spacing w:val="-3"/>
        </w:rPr>
        <w:t>是弱电解质的是</w:t>
      </w:r>
    </w:p>
    <w:p>
      <w:pPr>
        <w:pStyle w:val="BodyText"/>
        <w:spacing w:before="207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A.0.01</w:t>
      </w:r>
      <w:r>
        <w:rPr>
          <w:rFonts w:ascii="Times New Roman" w:eastAsia="Times New Roman" w:hAnsi="Times New Roman" w:cs="Times New Roman"/>
          <w:spacing w:val="4"/>
        </w:rPr>
        <w:t xml:space="preserve">       </w:t>
      </w:r>
      <w:r>
        <w:rPr>
          <w:rFonts w:ascii="Times New Roman" w:eastAsia="Times New Roman" w:hAnsi="Times New Roman" w:cs="Times New Roman"/>
          <w:spacing w:val="-5"/>
        </w:rPr>
        <w:t>mol·L“</w:t>
      </w:r>
      <w:r>
        <w:rPr>
          <w:spacing w:val="-5"/>
        </w:rPr>
        <w:t>'的</w:t>
      </w:r>
      <w:r>
        <w:rPr>
          <w:rFonts w:ascii="Times New Roman" w:eastAsia="Times New Roman" w:hAnsi="Times New Roman" w:cs="Times New Roman"/>
          <w:spacing w:val="-5"/>
        </w:rPr>
        <w:t xml:space="preserve">HClO </w:t>
      </w:r>
      <w:r>
        <w:rPr>
          <w:spacing w:val="-5"/>
        </w:rPr>
        <w:t>溶液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pH&gt;2</w:t>
      </w:r>
    </w:p>
    <w:p>
      <w:pPr>
        <w:pStyle w:val="BodyText"/>
        <w:spacing w:before="222" w:line="219" w:lineRule="auto"/>
        <w:ind w:left="20"/>
      </w:pPr>
      <w:r>
        <w:rPr>
          <w:rFonts w:ascii="Times New Roman" w:eastAsia="Times New Roman" w:hAnsi="Times New Roman" w:cs="Times New Roman"/>
        </w:rPr>
        <w:t>B.NaC10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HC10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t>都易溶于水</w:t>
      </w:r>
    </w:p>
    <w:p>
      <w:pPr>
        <w:pStyle w:val="BodyText"/>
        <w:spacing w:before="232" w:line="220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C.NaC10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-1"/>
        </w:rPr>
        <w:t>的电离方程式：</w:t>
      </w:r>
      <w:r>
        <w:rPr>
          <w:rFonts w:ascii="Times New Roman" w:eastAsia="Times New Roman" w:hAnsi="Times New Roman" w:cs="Times New Roman"/>
          <w:spacing w:val="-1"/>
        </w:rPr>
        <w:t>NaC1O=Na+C</w:t>
      </w:r>
      <w:r>
        <w:rPr>
          <w:rFonts w:ascii="Times New Roman" w:eastAsia="Times New Roman" w:hAnsi="Times New Roman" w:cs="Times New Roman"/>
          <w:spacing w:val="-2"/>
        </w:rPr>
        <w:t>10</w:t>
      </w:r>
    </w:p>
    <w:p>
      <w:pPr>
        <w:pStyle w:val="BodyText"/>
        <w:spacing w:before="208" w:line="219" w:lineRule="auto"/>
        <w:ind w:left="10"/>
        <w:rPr>
          <w:rFonts w:ascii="Calibri" w:eastAsia="Calibri" w:hAnsi="Calibri" w:cs="Calibri"/>
        </w:rPr>
      </w:pPr>
      <w:r>
        <w:rPr>
          <w:spacing w:val="-1"/>
        </w:rPr>
        <w:t>D.HC10</w:t>
      </w:r>
      <w:r>
        <w:rPr>
          <w:spacing w:val="99"/>
        </w:rPr>
        <w:t xml:space="preserve"> </w:t>
      </w:r>
      <w:r>
        <w:rPr>
          <w:spacing w:val="-1"/>
        </w:rPr>
        <w:t>与</w:t>
      </w:r>
      <w:r>
        <w:rPr>
          <w:spacing w:val="-63"/>
        </w:rPr>
        <w:t xml:space="preserve"> </w:t>
      </w:r>
      <w:r>
        <w:rPr>
          <w:spacing w:val="-1"/>
        </w:rPr>
        <w:t>Na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SO</w:t>
      </w:r>
      <w:r>
        <w:rPr>
          <w:rFonts w:ascii="Calibri" w:eastAsia="Calibri" w:hAnsi="Calibri" w:cs="Calibri"/>
          <w:spacing w:val="-1"/>
        </w:rPr>
        <w:t>₃</w:t>
      </w:r>
      <w:r>
        <w:rPr>
          <w:rFonts w:ascii="Calibri" w:eastAsia="Calibri" w:hAnsi="Calibri" w:cs="Calibri"/>
          <w:spacing w:val="-26"/>
        </w:rPr>
        <w:t xml:space="preserve"> </w:t>
      </w:r>
      <w:r>
        <w:rPr>
          <w:spacing w:val="-1"/>
        </w:rPr>
        <w:t>溶液反应，可以得到</w:t>
      </w:r>
      <w:r>
        <w:rPr>
          <w:spacing w:val="-59"/>
        </w:rPr>
        <w:t xml:space="preserve"> </w:t>
      </w:r>
      <w:r>
        <w:rPr>
          <w:spacing w:val="-1"/>
        </w:rPr>
        <w:t>N</w:t>
      </w:r>
      <w:r>
        <w:rPr>
          <w:spacing w:val="-2"/>
        </w:rPr>
        <w:t>a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SO</w:t>
      </w:r>
      <w:r>
        <w:rPr>
          <w:rFonts w:ascii="Calibri" w:eastAsia="Calibri" w:hAnsi="Calibri" w:cs="Calibri"/>
          <w:spacing w:val="-2"/>
        </w:rPr>
        <w:t>₄</w:t>
      </w:r>
    </w:p>
    <w:p>
      <w:pPr>
        <w:pStyle w:val="BodyText"/>
        <w:spacing w:before="228" w:line="473" w:lineRule="exact"/>
        <w:ind w:left="30"/>
      </w:pPr>
      <w:r>
        <w:rPr>
          <w:spacing w:val="2"/>
          <w:position w:val="20"/>
        </w:rPr>
        <w:t>11、</w:t>
      </w:r>
      <w:r>
        <w:rPr>
          <w:spacing w:val="-38"/>
          <w:position w:val="20"/>
        </w:rPr>
        <w:t xml:space="preserve"> </w:t>
      </w:r>
      <w:r>
        <w:rPr>
          <w:spacing w:val="2"/>
          <w:position w:val="20"/>
        </w:rPr>
        <w:t>短周期主族元素</w:t>
      </w:r>
      <w:r>
        <w:rPr>
          <w:rFonts w:ascii="Times New Roman" w:eastAsia="Times New Roman" w:hAnsi="Times New Roman" w:cs="Times New Roman"/>
          <w:spacing w:val="2"/>
          <w:position w:val="20"/>
        </w:rPr>
        <w:t>X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2"/>
          <w:position w:val="20"/>
        </w:rPr>
        <w:t>、</w:t>
      </w:r>
      <w:r>
        <w:rPr>
          <w:rFonts w:ascii="Times New Roman" w:eastAsia="Times New Roman" w:hAnsi="Times New Roman" w:cs="Times New Roman"/>
          <w:spacing w:val="2"/>
          <w:position w:val="20"/>
        </w:rPr>
        <w:t>Y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2"/>
          <w:position w:val="20"/>
        </w:rPr>
        <w:t>、</w:t>
      </w:r>
      <w:r>
        <w:rPr>
          <w:rFonts w:ascii="Times New Roman" w:eastAsia="Times New Roman" w:hAnsi="Times New Roman" w:cs="Times New Roman"/>
          <w:spacing w:val="2"/>
          <w:position w:val="20"/>
        </w:rPr>
        <w:t>Z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2"/>
          <w:position w:val="20"/>
        </w:rPr>
        <w:t>、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W </w:t>
      </w:r>
      <w:r>
        <w:rPr>
          <w:spacing w:val="2"/>
          <w:position w:val="20"/>
        </w:rPr>
        <w:t>原子序数依次增大，原子序数之和为42,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X </w:t>
      </w:r>
      <w:r>
        <w:rPr>
          <w:spacing w:val="2"/>
          <w:position w:val="20"/>
        </w:rPr>
        <w:t>原子的核外电子总数等于</w:t>
      </w:r>
      <w:r>
        <w:rPr>
          <w:rFonts w:ascii="Times New Roman" w:eastAsia="Times New Roman" w:hAnsi="Times New Roman" w:cs="Times New Roman"/>
          <w:spacing w:val="2"/>
          <w:position w:val="20"/>
        </w:rPr>
        <w:t>Y</w:t>
      </w:r>
      <w:r>
        <w:rPr>
          <w:rFonts w:ascii="Times New Roman" w:eastAsia="Times New Roman" w:hAnsi="Times New Roman" w:cs="Times New Roman"/>
          <w:spacing w:val="17"/>
          <w:w w:val="101"/>
          <w:position w:val="20"/>
        </w:rPr>
        <w:t xml:space="preserve"> </w:t>
      </w:r>
      <w:r>
        <w:rPr>
          <w:spacing w:val="2"/>
          <w:position w:val="20"/>
        </w:rPr>
        <w:t>的最外层</w:t>
      </w:r>
    </w:p>
    <w:p>
      <w:pPr>
        <w:pStyle w:val="BodyText"/>
        <w:spacing w:before="1" w:line="218" w:lineRule="auto"/>
        <w:ind w:left="30"/>
      </w:pPr>
      <w:r>
        <w:rPr>
          <w:spacing w:val="-2"/>
        </w:rPr>
        <w:t>电子数，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Z </w:t>
      </w:r>
      <w:r>
        <w:rPr>
          <w:spacing w:val="-2"/>
        </w:rPr>
        <w:t xml:space="preserve">原子最外层只有1个电子， </w:t>
      </w:r>
      <w:r>
        <w:rPr>
          <w:rFonts w:ascii="Times New Roman" w:eastAsia="Times New Roman" w:hAnsi="Times New Roman" w:cs="Times New Roman"/>
          <w:spacing w:val="-2"/>
        </w:rPr>
        <w:t xml:space="preserve">W </w:t>
      </w:r>
      <w:r>
        <w:rPr>
          <w:spacing w:val="-2"/>
        </w:rPr>
        <w:t>能形成酸性最强的含氧酸。下列说法正</w:t>
      </w:r>
      <w:r>
        <w:rPr>
          <w:spacing w:val="-3"/>
        </w:rPr>
        <w:t>确的是</w:t>
      </w:r>
    </w:p>
    <w:p>
      <w:pPr>
        <w:spacing w:line="218" w:lineRule="auto"/>
        <w:sectPr>
          <w:pgSz w:w="11910" w:h="16840"/>
          <w:pgMar w:top="1104" w:right="597" w:bottom="0" w:left="550" w:header="0" w:footer="0" w:gutter="0"/>
          <w:pgNumType w:start="2"/>
          <w:cols w:space="708"/>
        </w:sectPr>
      </w:pPr>
    </w:p>
    <w:p>
      <w:pPr>
        <w:pStyle w:val="BodyText"/>
        <w:spacing w:before="42" w:line="220" w:lineRule="auto"/>
        <w:ind w:left="30"/>
      </w:pPr>
      <w:r>
        <w:pict>
          <v:shape id="TextBox 6" o:spid="_x0000_s1035" type="#_x0000_t202" style="width:59.8pt;height:13.45pt;margin-top:214.88pt;margin-left:5.48pt;mso-position-horizontal-relative:page;mso-position-vertical-relative:page;mso-wrap-distance-left:0;mso-wrap-distance-right:0;mso-wrap-style:square;position:absolute;rotation:-90;v-text-anchor:top;z-index:25165824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9" w:line="216" w:lineRule="auto"/>
                    <w:ind w:left="20"/>
                    <w:rPr>
                      <w:sz w:val="17"/>
                      <w:szCs w:val="17"/>
                    </w:rPr>
                  </w:pPr>
                  <w:r>
                    <w:rPr>
                      <w:spacing w:val="-5"/>
                      <w:sz w:val="17"/>
                      <w:szCs w:val="17"/>
                    </w:rPr>
                    <w:t>(co,)t</w:t>
                  </w:r>
                  <w:r>
                    <w:rPr>
                      <w:spacing w:val="3"/>
                      <w:sz w:val="17"/>
                      <w:szCs w:val="17"/>
                    </w:rPr>
                    <w:t xml:space="preserve">    </w:t>
                  </w:r>
                  <w:r>
                    <w:rPr>
                      <w:spacing w:val="-5"/>
                      <w:sz w:val="17"/>
                      <w:szCs w:val="17"/>
                    </w:rPr>
                    <w:t>fmdL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-2"/>
        </w:rPr>
        <w:t xml:space="preserve">A.  </w:t>
      </w:r>
      <w:r>
        <w:rPr>
          <w:spacing w:val="-2"/>
        </w:rPr>
        <w:t xml:space="preserve">单质的熔点： </w:t>
      </w:r>
      <w:r>
        <w:rPr>
          <w:rFonts w:ascii="Times New Roman" w:eastAsia="Times New Roman" w:hAnsi="Times New Roman" w:cs="Times New Roman"/>
          <w:spacing w:val="-2"/>
        </w:rPr>
        <w:t xml:space="preserve">Z&gt;X                                          B.Z  </w:t>
      </w:r>
      <w:r>
        <w:rPr>
          <w:rFonts w:ascii="Times New Roman" w:eastAsia="Times New Roman" w:hAnsi="Times New Roman" w:cs="Times New Roman"/>
          <w:spacing w:val="-3"/>
        </w:rPr>
        <w:t xml:space="preserve">  </w:t>
      </w:r>
      <w:r>
        <w:rPr>
          <w:spacing w:val="-3"/>
        </w:rPr>
        <w:t>与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spacing w:val="-3"/>
        </w:rPr>
        <w:t>均能形成离子化合物</w:t>
      </w:r>
    </w:p>
    <w:p>
      <w:pPr>
        <w:pStyle w:val="BodyText"/>
        <w:spacing w:before="217" w:line="221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1"/>
        </w:rPr>
        <w:t>气态氢化物的沸点：</w:t>
      </w:r>
      <w:r>
        <w:rPr>
          <w:rFonts w:ascii="Times New Roman" w:eastAsia="Times New Roman" w:hAnsi="Times New Roman" w:cs="Times New Roman"/>
          <w:spacing w:val="1"/>
        </w:rPr>
        <w:t>X&lt;Y&lt;</w:t>
      </w:r>
      <w:r>
        <w:rPr>
          <w:rFonts w:ascii="Times New Roman" w:eastAsia="Times New Roman" w:hAnsi="Times New Roman" w:cs="Times New Roman"/>
        </w:rPr>
        <w:t>W</w:t>
      </w:r>
      <w:r>
        <w:rPr>
          <w:rFonts w:ascii="Times New Roman" w:eastAsia="Times New Roman" w:hAnsi="Times New Roman" w:cs="Times New Roman"/>
          <w:spacing w:val="1"/>
        </w:rPr>
        <w:t xml:space="preserve">                </w:t>
      </w:r>
      <w:r>
        <w:rPr>
          <w:rFonts w:ascii="Times New Roman" w:eastAsia="Times New Roman" w:hAnsi="Times New Roman" w:cs="Times New Roman"/>
        </w:rPr>
        <w:t xml:space="preserve">      </w:t>
      </w:r>
      <w:r>
        <w:t>D.X、Z</w:t>
      </w:r>
      <w:r>
        <w:rPr>
          <w:spacing w:val="27"/>
        </w:rPr>
        <w:t xml:space="preserve">  </w:t>
      </w:r>
      <w:r>
        <w:t>的氧化物均含非极性键</w:t>
      </w:r>
    </w:p>
    <w:p>
      <w:pPr>
        <w:pStyle w:val="BodyText"/>
        <w:spacing w:before="229" w:line="447" w:lineRule="exact"/>
        <w:ind w:left="30"/>
      </w:pPr>
      <w:r>
        <w:rPr>
          <w:spacing w:val="1"/>
          <w:position w:val="18"/>
        </w:rPr>
        <w:t>12、大气中</w:t>
      </w:r>
      <w:r>
        <w:rPr>
          <w:rFonts w:ascii="Times New Roman" w:eastAsia="Times New Roman" w:hAnsi="Times New Roman" w:cs="Times New Roman"/>
          <w:position w:val="18"/>
        </w:rPr>
        <w:t>CO</w:t>
      </w:r>
      <w:r>
        <w:rPr>
          <w:rFonts w:ascii="Times New Roman" w:eastAsia="Times New Roman" w:hAnsi="Times New Roman" w:cs="Times New Roman"/>
          <w:spacing w:val="1"/>
          <w:position w:val="18"/>
        </w:rPr>
        <w:t>₂</w:t>
      </w:r>
      <w:r>
        <w:rPr>
          <w:rFonts w:ascii="Times New Roman" w:eastAsia="Times New Roman" w:hAnsi="Times New Roman" w:cs="Times New Roman"/>
          <w:spacing w:val="20"/>
          <w:w w:val="101"/>
          <w:position w:val="18"/>
        </w:rPr>
        <w:t xml:space="preserve"> </w:t>
      </w:r>
      <w:r>
        <w:rPr>
          <w:spacing w:val="1"/>
          <w:position w:val="18"/>
        </w:rPr>
        <w:t>含量的增多除了导致地球表面温度升高外，还会影响海洋生态环境。某</w:t>
      </w:r>
      <w:r>
        <w:rPr>
          <w:position w:val="18"/>
        </w:rPr>
        <w:t>研究小组在实验室测得不同温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rPr>
          <w:spacing w:val="1"/>
        </w:rPr>
        <w:t>度下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 xml:space="preserve">(T,T₂)       </w:t>
      </w:r>
      <w:r>
        <w:rPr>
          <w:spacing w:val="1"/>
        </w:rPr>
        <w:t>海水中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₃²  </w:t>
      </w:r>
      <w:r>
        <w:rPr>
          <w:spacing w:val="1"/>
        </w:rPr>
        <w:t>浓度</w:t>
      </w:r>
      <w:r>
        <w:t>与模拟空气中</w:t>
      </w:r>
      <w:r>
        <w:rPr>
          <w:rFonts w:ascii="Times New Roman" w:eastAsia="Times New Roman" w:hAnsi="Times New Roman" w:cs="Times New Roman"/>
        </w:rPr>
        <w:t>CO₂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t>浓度的关系曲线。已知：海水中存在以下平衡：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CO₂(aq)+CO₃²-</w:t>
      </w:r>
    </w:p>
    <w:p>
      <w:pPr>
        <w:spacing w:line="259" w:lineRule="auto"/>
      </w:pPr>
    </w:p>
    <w:p>
      <w:pPr>
        <w:pStyle w:val="BodyText"/>
        <w:spacing w:before="68" w:line="212" w:lineRule="auto"/>
        <w:ind w:left="120"/>
      </w:pP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aq</w:t>
      </w:r>
      <w:r>
        <w:rPr>
          <w:rFonts w:ascii="Times New Roman" w:eastAsia="Times New Roman" w:hAnsi="Times New Roman" w:cs="Times New Roman"/>
          <w:spacing w:val="1"/>
        </w:rPr>
        <w:t>)+H₂O(</w:t>
      </w:r>
      <w:r>
        <w:rPr>
          <w:rFonts w:ascii="Times New Roman" w:eastAsia="Times New Roman" w:hAnsi="Times New Roman" w:cs="Times New Roman"/>
        </w:rPr>
        <w:t>aq</w:t>
      </w:r>
      <w:r>
        <w:rPr>
          <w:rFonts w:ascii="Times New Roman" w:eastAsia="Times New Roman" w:hAnsi="Times New Roman" w:cs="Times New Roman"/>
          <w:spacing w:val="1"/>
        </w:rPr>
        <w:t>)                     2</w:t>
      </w:r>
      <w:r>
        <w:rPr>
          <w:rFonts w:ascii="Times New Roman" w:eastAsia="Times New Roman" w:hAnsi="Times New Roman" w:cs="Times New Roman"/>
        </w:rPr>
        <w:t>HCO</w:t>
      </w:r>
      <w:r>
        <w:rPr>
          <w:rFonts w:ascii="Times New Roman" w:eastAsia="Times New Roman" w:hAnsi="Times New Roman" w:cs="Times New Roman"/>
          <w:spacing w:val="1"/>
        </w:rPr>
        <w:t>₃</w:t>
      </w:r>
      <w:r>
        <w:rPr>
          <w:rFonts w:ascii="Times New Roman" w:eastAsia="Times New Roman" w:hAnsi="Times New Roman" w:cs="Times New Roman"/>
        </w:rPr>
        <w:t xml:space="preserve">(aq),         </w:t>
      </w:r>
      <w:r>
        <w:t>下列说法不正确的是</w:t>
      </w:r>
    </w:p>
    <w:p>
      <w:pPr>
        <w:spacing w:before="193" w:line="1600" w:lineRule="exact"/>
        <w:ind w:firstLine="269"/>
      </w:pPr>
      <w:r>
        <w:rPr>
          <w:position w:val="-31"/>
        </w:rPr>
        <w:pict>
          <v:shape id="IM 8" o:spid="_x0000_i1036" type="#_x0000_t75" style="width:107.94pt;height:79.94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line="215" w:lineRule="auto"/>
        <w:ind w:left="640"/>
        <w:rPr>
          <w:sz w:val="18"/>
          <w:szCs w:val="18"/>
        </w:rPr>
      </w:pPr>
      <w:r>
        <w:rPr>
          <w:rFonts w:ascii="LiSu" w:eastAsia="LiSu" w:hAnsi="LiSu" w:cs="LiSu"/>
          <w:spacing w:val="-15"/>
          <w:w w:val="92"/>
          <w:sz w:val="18"/>
          <w:szCs w:val="18"/>
        </w:rPr>
        <w:t>模拟空气中</w:t>
      </w:r>
      <w:r>
        <w:rPr>
          <w:spacing w:val="-15"/>
          <w:w w:val="92"/>
          <w:sz w:val="18"/>
          <w:szCs w:val="18"/>
        </w:rPr>
        <w:t>CO</w:t>
      </w:r>
      <w:r>
        <w:rPr>
          <w:rFonts w:ascii="Calibri" w:eastAsia="Calibri" w:hAnsi="Calibri" w:cs="Calibri"/>
          <w:spacing w:val="-15"/>
          <w:w w:val="92"/>
          <w:sz w:val="18"/>
          <w:szCs w:val="18"/>
        </w:rPr>
        <w:t>₂</w:t>
      </w:r>
      <w:r>
        <w:rPr>
          <w:rFonts w:ascii="LiSu" w:eastAsia="LiSu" w:hAnsi="LiSu" w:cs="LiSu"/>
          <w:spacing w:val="-15"/>
          <w:w w:val="92"/>
          <w:sz w:val="18"/>
          <w:szCs w:val="18"/>
        </w:rPr>
        <w:t>浓度/μ</w:t>
      </w:r>
      <w:r>
        <w:rPr>
          <w:spacing w:val="-15"/>
          <w:w w:val="92"/>
          <w:sz w:val="18"/>
          <w:szCs w:val="18"/>
        </w:rPr>
        <w:t>gL¹</w:t>
      </w:r>
    </w:p>
    <w:p>
      <w:pPr>
        <w:spacing w:before="212" w:line="188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A.T₁&gt;T₂</w:t>
      </w:r>
    </w:p>
    <w:p>
      <w:pPr>
        <w:pStyle w:val="BodyText"/>
        <w:spacing w:before="237" w:line="470" w:lineRule="exact"/>
        <w:ind w:left="10"/>
      </w:pPr>
      <w:r>
        <w:rPr>
          <w:rFonts w:ascii="Times New Roman" w:eastAsia="Times New Roman" w:hAnsi="Times New Roman" w:cs="Times New Roman"/>
          <w:spacing w:val="-1"/>
          <w:position w:val="20"/>
        </w:rPr>
        <w:t>B.</w:t>
      </w:r>
      <w:r>
        <w:rPr>
          <w:rFonts w:ascii="Times New Roman" w:eastAsia="Times New Roman" w:hAnsi="Times New Roman" w:cs="Times New Roman"/>
          <w:spacing w:val="21"/>
          <w:position w:val="20"/>
        </w:rPr>
        <w:t xml:space="preserve">  </w:t>
      </w:r>
      <w:r>
        <w:rPr>
          <w:spacing w:val="-1"/>
          <w:position w:val="20"/>
        </w:rPr>
        <w:t>海水温度一定时，大气中</w:t>
      </w:r>
      <w:r>
        <w:rPr>
          <w:spacing w:val="-57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</w:rPr>
        <w:t xml:space="preserve">CO₂ </w:t>
      </w:r>
      <w:r>
        <w:rPr>
          <w:spacing w:val="-1"/>
          <w:position w:val="20"/>
        </w:rPr>
        <w:t>浓度增加，海水中溶解的</w:t>
      </w:r>
      <w:r>
        <w:rPr>
          <w:spacing w:val="-42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</w:rPr>
        <w:t xml:space="preserve">CO₂ </w:t>
      </w:r>
      <w:r>
        <w:rPr>
          <w:spacing w:val="-1"/>
          <w:position w:val="20"/>
        </w:rPr>
        <w:t xml:space="preserve">随之增大， </w:t>
      </w:r>
      <w:r>
        <w:rPr>
          <w:rFonts w:ascii="Times New Roman" w:eastAsia="Times New Roman" w:hAnsi="Times New Roman" w:cs="Times New Roman"/>
          <w:spacing w:val="-1"/>
          <w:position w:val="20"/>
        </w:rPr>
        <w:t>CO₃²</w:t>
      </w:r>
      <w:r>
        <w:rPr>
          <w:rFonts w:ascii="Times New Roman" w:eastAsia="Times New Roman" w:hAnsi="Times New Roman" w:cs="Times New Roman"/>
          <w:spacing w:val="28"/>
          <w:w w:val="101"/>
          <w:position w:val="20"/>
        </w:rPr>
        <w:t xml:space="preserve"> </w:t>
      </w:r>
      <w:r>
        <w:rPr>
          <w:spacing w:val="-1"/>
          <w:position w:val="20"/>
        </w:rPr>
        <w:t>浓度降低</w:t>
      </w:r>
    </w:p>
    <w:p>
      <w:pPr>
        <w:pStyle w:val="BodyText"/>
        <w:spacing w:before="1" w:line="219" w:lineRule="auto"/>
        <w:ind w:left="20"/>
      </w:pPr>
      <w:r>
        <w:rPr>
          <w:rFonts w:ascii="Times New Roman" w:eastAsia="Times New Roman" w:hAnsi="Times New Roman" w:cs="Times New Roman"/>
        </w:rPr>
        <w:t xml:space="preserve">C.   </w:t>
      </w:r>
      <w:r>
        <w:t>当大气中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</w:rPr>
        <w:t>CO₂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t>浓度确定时，海水温度越高，</w:t>
      </w:r>
      <w:r>
        <w:rPr>
          <w:rFonts w:ascii="Times New Roman" w:eastAsia="Times New Roman" w:hAnsi="Times New Roman" w:cs="Times New Roman"/>
        </w:rPr>
        <w:t xml:space="preserve">CO₃²   </w:t>
      </w:r>
      <w:r>
        <w:t>浓度越低</w:t>
      </w:r>
    </w:p>
    <w:p>
      <w:pPr>
        <w:pStyle w:val="BodyText"/>
        <w:spacing w:before="221"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 xml:space="preserve">D.  </w:t>
      </w:r>
      <w:r>
        <w:rPr>
          <w:spacing w:val="2"/>
        </w:rPr>
        <w:t>大气中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</w:t>
      </w:r>
      <w:r>
        <w:rPr>
          <w:spacing w:val="2"/>
        </w:rPr>
        <w:t>含量增加时，海水中的珊瑚礁将逐渐溶解</w:t>
      </w:r>
    </w:p>
    <w:p>
      <w:pPr>
        <w:pStyle w:val="BodyText"/>
        <w:spacing w:before="219" w:line="475" w:lineRule="exact"/>
        <w:jc w:val="right"/>
      </w:pPr>
      <w:r>
        <w:rPr>
          <w:spacing w:val="-4"/>
          <w:position w:val="20"/>
        </w:rPr>
        <w:t>13、</w:t>
      </w:r>
      <w:r>
        <w:rPr>
          <w:spacing w:val="74"/>
          <w:position w:val="20"/>
        </w:rPr>
        <w:t xml:space="preserve"> </w:t>
      </w:r>
      <w:r>
        <w:rPr>
          <w:spacing w:val="-4"/>
          <w:position w:val="20"/>
        </w:rPr>
        <w:t>“乃焰硝、硫磺、杉木炭所合，以为烽燧铳机诸药者”是对</w:t>
      </w:r>
      <w:r>
        <w:rPr>
          <w:spacing w:val="-5"/>
          <w:position w:val="20"/>
        </w:rPr>
        <w:t>我国古代四大发明之一的火药的描述。其中，“焰硝”</w:t>
      </w:r>
    </w:p>
    <w:p>
      <w:pPr>
        <w:pStyle w:val="BodyText"/>
        <w:spacing w:before="1" w:line="222" w:lineRule="auto"/>
        <w:ind w:left="10"/>
      </w:pPr>
      <w:r>
        <w:t>是</w:t>
      </w:r>
    </w:p>
    <w:p>
      <w:pPr>
        <w:spacing w:before="255" w:line="188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A.KCIO₃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B.Na₂SO₄                        C.KNO₃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D.Na₂O₂</w:t>
      </w:r>
    </w:p>
    <w:p>
      <w:pPr>
        <w:pStyle w:val="BodyText"/>
        <w:spacing w:before="239" w:line="219" w:lineRule="auto"/>
        <w:ind w:left="20"/>
      </w:pPr>
      <w:r>
        <w:rPr>
          <w:spacing w:val="3"/>
        </w:rPr>
        <w:t>14、</w:t>
      </w:r>
      <w:r>
        <w:rPr>
          <w:spacing w:val="-56"/>
        </w:rPr>
        <w:t xml:space="preserve"> </w:t>
      </w:r>
      <w:r>
        <w:rPr>
          <w:spacing w:val="3"/>
        </w:rPr>
        <w:t>下列解释事实的方程式不正确的是(</w:t>
      </w:r>
      <w:r>
        <w:rPr>
          <w:spacing w:val="2"/>
        </w:rPr>
        <w:t xml:space="preserve">     )</w:t>
      </w:r>
    </w:p>
    <w:p>
      <w:pPr>
        <w:pStyle w:val="BodyText"/>
        <w:spacing w:before="219" w:line="219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A.  </w:t>
      </w:r>
      <w:r>
        <w:rPr>
          <w:spacing w:val="-2"/>
        </w:rPr>
        <w:t xml:space="preserve">硫酸铜溶液中加入氢氧化钡溶液： </w:t>
      </w:r>
      <w:r>
        <w:rPr>
          <w:rFonts w:ascii="Times New Roman" w:eastAsia="Times New Roman" w:hAnsi="Times New Roman" w:cs="Times New Roman"/>
          <w:spacing w:val="-2"/>
        </w:rPr>
        <w:t>Ba²*+SO₄²=BaSO₄!</w:t>
      </w:r>
    </w:p>
    <w:p>
      <w:pPr>
        <w:pStyle w:val="BodyText"/>
        <w:spacing w:before="211"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硫酸亚铁溶液中加入过氧化氢溶液：2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²⁴+H₂O₂+2H*=2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*+2H₂O</w:t>
      </w:r>
    </w:p>
    <w:p>
      <w:pPr>
        <w:pStyle w:val="BodyText"/>
        <w:spacing w:before="223" w:line="445" w:lineRule="exact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18"/>
        </w:rPr>
        <w:t>C.</w:t>
      </w:r>
      <w:r>
        <w:rPr>
          <w:rFonts w:ascii="Times New Roman" w:eastAsia="Times New Roman" w:hAnsi="Times New Roman" w:cs="Times New Roman"/>
          <w:spacing w:val="30"/>
          <w:w w:val="101"/>
          <w:position w:val="18"/>
        </w:rPr>
        <w:t xml:space="preserve">  </w:t>
      </w:r>
      <w:r>
        <w:rPr>
          <w:spacing w:val="-2"/>
          <w:position w:val="18"/>
        </w:rPr>
        <w:t>向</w:t>
      </w:r>
      <w:r>
        <w:rPr>
          <w:spacing w:val="-36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8"/>
        </w:rPr>
        <w:t>NaHCO₃</w:t>
      </w:r>
      <w:r>
        <w:rPr>
          <w:rFonts w:ascii="Times New Roman" w:eastAsia="Times New Roman" w:hAnsi="Times New Roman" w:cs="Times New Roman"/>
          <w:spacing w:val="35"/>
          <w:position w:val="18"/>
        </w:rPr>
        <w:t xml:space="preserve"> </w:t>
      </w:r>
      <w:r>
        <w:rPr>
          <w:spacing w:val="-2"/>
          <w:position w:val="18"/>
        </w:rPr>
        <w:t>溶液中加入</w:t>
      </w:r>
      <w:r>
        <w:rPr>
          <w:rFonts w:ascii="Times New Roman" w:eastAsia="Times New Roman" w:hAnsi="Times New Roman" w:cs="Times New Roman"/>
          <w:spacing w:val="-2"/>
          <w:position w:val="18"/>
        </w:rPr>
        <w:t>NaOH</w:t>
      </w:r>
      <w:r>
        <w:rPr>
          <w:rFonts w:ascii="Times New Roman" w:eastAsia="Times New Roman" w:hAnsi="Times New Roman" w:cs="Times New Roman"/>
          <w:spacing w:val="27"/>
          <w:position w:val="18"/>
        </w:rPr>
        <w:t xml:space="preserve"> </w:t>
      </w:r>
      <w:r>
        <w:rPr>
          <w:spacing w:val="-2"/>
          <w:position w:val="18"/>
        </w:rPr>
        <w:t>溶液：</w:t>
      </w:r>
      <w:r>
        <w:rPr>
          <w:spacing w:val="-32"/>
          <w:position w:val="18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8"/>
        </w:rPr>
        <w:t>HCO₃+OH=CO₃²+H₂O</w:t>
      </w:r>
    </w:p>
    <w:p>
      <w:pPr>
        <w:pStyle w:val="BodyText"/>
        <w:spacing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1"/>
        </w:rPr>
        <w:t xml:space="preserve">向 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悬浊液中加入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 xml:space="preserve">₂S </w:t>
      </w:r>
      <w:r>
        <w:rPr>
          <w:spacing w:val="1"/>
        </w:rPr>
        <w:t>溶液：2</w:t>
      </w:r>
      <w:r>
        <w:rPr>
          <w:rFonts w:ascii="Times New Roman" w:eastAsia="Times New Roman" w:hAnsi="Times New Roman" w:cs="Times New Roman"/>
        </w:rPr>
        <w:t>AgCl</w:t>
      </w:r>
      <w:r>
        <w:rPr>
          <w:rFonts w:ascii="Times New Roman" w:eastAsia="Times New Roman" w:hAnsi="Times New Roman" w:cs="Times New Roman"/>
          <w:spacing w:val="1"/>
        </w:rPr>
        <w:t>+</w:t>
      </w:r>
      <w:r>
        <w:rPr>
          <w:rFonts w:ascii="Times New Roman" w:eastAsia="Times New Roman" w:hAnsi="Times New Roman" w:cs="Times New Roman"/>
        </w:rPr>
        <w:t>S²=Ag₂S+2Cr</w:t>
      </w:r>
    </w:p>
    <w:p>
      <w:pPr>
        <w:pStyle w:val="BodyText"/>
        <w:spacing w:before="253" w:line="219" w:lineRule="auto"/>
        <w:ind w:left="30"/>
      </w:pPr>
      <w:r>
        <w:rPr>
          <w:spacing w:val="-1"/>
        </w:rPr>
        <w:t>15、</w:t>
      </w:r>
      <w:r>
        <w:rPr>
          <w:spacing w:val="-44"/>
        </w:rPr>
        <w:t xml:space="preserve"> </w:t>
      </w:r>
      <w:r>
        <w:rPr>
          <w:spacing w:val="-1"/>
        </w:rPr>
        <w:t>实验室用下图所示装置进行液体石蜡分解及其产物性质实验。下列操作或叙述错误的是</w:t>
      </w:r>
    </w:p>
    <w:p>
      <w:pPr>
        <w:spacing w:before="62" w:line="2190" w:lineRule="exact"/>
        <w:ind w:firstLine="90"/>
      </w:pPr>
      <w:r>
        <w:rPr>
          <w:position w:val="-43"/>
        </w:rPr>
        <w:pict>
          <v:shape id="IM 10" o:spid="_x0000_i1037" type="#_x0000_t75" style="width:290.94pt;height:109.49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138" w:line="219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装置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1"/>
        </w:rPr>
        <w:t>中发生反应的基本类型不同</w:t>
      </w:r>
    </w:p>
    <w:p>
      <w:pPr>
        <w:pStyle w:val="BodyText"/>
        <w:spacing w:before="232" w:line="470" w:lineRule="exact"/>
      </w:pPr>
      <w:r>
        <w:rPr>
          <w:rFonts w:ascii="Times New Roman" w:eastAsia="Times New Roman" w:hAnsi="Times New Roman" w:cs="Times New Roman"/>
          <w:position w:val="19"/>
        </w:rPr>
        <w:t>B.</w:t>
      </w:r>
      <w:r>
        <w:rPr>
          <w:rFonts w:ascii="Times New Roman" w:eastAsia="Times New Roman" w:hAnsi="Times New Roman" w:cs="Times New Roman"/>
          <w:spacing w:val="30"/>
          <w:w w:val="101"/>
          <w:position w:val="19"/>
        </w:rPr>
        <w:t xml:space="preserve">  </w:t>
      </w:r>
      <w:r>
        <w:rPr>
          <w:position w:val="19"/>
        </w:rPr>
        <w:t>实验中可能看不到</w:t>
      </w:r>
      <w:r>
        <w:rPr>
          <w:spacing w:val="-40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b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 xml:space="preserve">c </w:t>
      </w:r>
      <w:r>
        <w:rPr>
          <w:position w:val="19"/>
        </w:rPr>
        <w:t>中溶液明显褪色</w:t>
      </w:r>
    </w:p>
    <w:p>
      <w:pPr>
        <w:pStyle w:val="BodyText"/>
        <w:spacing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C.d    </w:t>
      </w:r>
      <w:r>
        <w:t>中溶液变浑浊证明石蜡分解产生了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</w:rPr>
        <w:t>CO₂</w:t>
      </w:r>
    </w:p>
    <w:p>
      <w:pPr>
        <w:pStyle w:val="BodyText"/>
        <w:spacing w:before="222" w:line="220" w:lineRule="auto"/>
        <w:ind w:left="10"/>
      </w:pPr>
      <w:r>
        <w:rPr>
          <w:spacing w:val="5"/>
        </w:rPr>
        <w:t>D. 停止加热后立即关闭K 可以防止液体倒吸</w:t>
      </w:r>
    </w:p>
    <w:p>
      <w:pPr>
        <w:spacing w:line="220" w:lineRule="auto"/>
        <w:sectPr>
          <w:pgSz w:w="11910" w:h="16840"/>
          <w:pgMar w:top="1207" w:right="465" w:bottom="0" w:left="550" w:header="0" w:footer="0" w:gutter="0"/>
          <w:pgNumType w:start="3"/>
          <w:cols w:space="708"/>
        </w:sectPr>
      </w:pPr>
    </w:p>
    <w:p>
      <w:pPr>
        <w:pStyle w:val="BodyText"/>
        <w:spacing w:before="57" w:line="599" w:lineRule="exact"/>
        <w:jc w:val="right"/>
        <w:rPr>
          <w:sz w:val="27"/>
          <w:szCs w:val="27"/>
        </w:rPr>
      </w:pPr>
      <w:r>
        <w:pict>
          <v:shape id="TextBox 12" o:spid="_x0000_s1038" type="#_x0000_t202" style="width:12.55pt;height:12.35pt;margin-top:147pt;margin-left:28.2pt;mso-position-horizontal-relative:page;mso-position-vertical-relative:page;mso-wrap-distance-left:0;mso-wrap-distance-right:0;mso-wrap-style:square;position:absolute;rotation:-90;v-text-anchor:top;z-index:25165926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8" w:line="219" w:lineRule="auto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pacing w:val="-3"/>
                      <w:w w:val="30"/>
                      <w:sz w:val="15"/>
                      <w:szCs w:val="15"/>
                    </w:rPr>
                    <w:t>体积分数/%</w:t>
                  </w:r>
                </w:p>
              </w:txbxContent>
            </v:textbox>
          </v:shape>
        </w:pict>
      </w:r>
      <w:r>
        <w:rPr>
          <w:spacing w:val="-24"/>
          <w:w w:val="94"/>
          <w:position w:val="25"/>
          <w:sz w:val="27"/>
          <w:szCs w:val="27"/>
        </w:rPr>
        <w:t>16、一定量</w:t>
      </w:r>
      <w:r>
        <w:rPr>
          <w:spacing w:val="-23"/>
          <w:w w:val="94"/>
          <w:position w:val="25"/>
          <w:sz w:val="27"/>
          <w:szCs w:val="27"/>
        </w:rPr>
        <w:t>的</w:t>
      </w:r>
      <w:r>
        <w:rPr>
          <w:rFonts w:ascii="Times New Roman" w:eastAsia="Times New Roman" w:hAnsi="Times New Roman" w:cs="Times New Roman"/>
          <w:spacing w:val="-23"/>
          <w:w w:val="94"/>
          <w:position w:val="25"/>
          <w:sz w:val="27"/>
          <w:szCs w:val="27"/>
        </w:rPr>
        <w:t>CO₂</w:t>
      </w:r>
      <w:r>
        <w:rPr>
          <w:spacing w:val="-23"/>
          <w:w w:val="94"/>
          <w:position w:val="25"/>
          <w:sz w:val="27"/>
          <w:szCs w:val="27"/>
        </w:rPr>
        <w:t>与足量的碳在体积可变的恒压密闭容器中反应：</w:t>
      </w:r>
      <w:r>
        <w:rPr>
          <w:spacing w:val="-69"/>
          <w:position w:val="2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23"/>
          <w:w w:val="94"/>
          <w:position w:val="25"/>
          <w:sz w:val="27"/>
          <w:szCs w:val="27"/>
        </w:rPr>
        <w:t>C(s)+CO</w:t>
      </w:r>
      <w:r>
        <w:rPr>
          <w:rFonts w:ascii="Times New Roman" w:eastAsia="Times New Roman" w:hAnsi="Times New Roman" w:cs="Times New Roman"/>
          <w:spacing w:val="-24"/>
          <w:w w:val="94"/>
          <w:position w:val="25"/>
          <w:sz w:val="27"/>
          <w:szCs w:val="27"/>
        </w:rPr>
        <w:t xml:space="preserve">₂(g)  </w:t>
      </w:r>
      <w:r>
        <w:rPr>
          <w:spacing w:val="-24"/>
          <w:w w:val="94"/>
          <w:position w:val="25"/>
          <w:sz w:val="27"/>
          <w:szCs w:val="27"/>
        </w:rPr>
        <w:t>一</w:t>
      </w:r>
      <w:r>
        <w:rPr>
          <w:spacing w:val="55"/>
          <w:position w:val="25"/>
          <w:sz w:val="27"/>
          <w:szCs w:val="27"/>
        </w:rPr>
        <w:t xml:space="preserve"> </w:t>
      </w:r>
      <w:r>
        <w:rPr>
          <w:spacing w:val="-24"/>
          <w:w w:val="94"/>
          <w:position w:val="25"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spacing w:val="-24"/>
          <w:w w:val="94"/>
          <w:position w:val="25"/>
          <w:sz w:val="27"/>
          <w:szCs w:val="27"/>
        </w:rPr>
        <w:t>CO(g),</w:t>
      </w:r>
      <w:r>
        <w:rPr>
          <w:rFonts w:ascii="Times New Roman" w:eastAsia="Times New Roman" w:hAnsi="Times New Roman" w:cs="Times New Roman"/>
          <w:spacing w:val="5"/>
          <w:position w:val="25"/>
          <w:sz w:val="27"/>
          <w:szCs w:val="27"/>
        </w:rPr>
        <w:t xml:space="preserve"> </w:t>
      </w:r>
      <w:r>
        <w:rPr>
          <w:spacing w:val="-24"/>
          <w:w w:val="94"/>
          <w:position w:val="25"/>
          <w:sz w:val="27"/>
          <w:szCs w:val="27"/>
        </w:rPr>
        <w:t>平衡时，体系中</w:t>
      </w:r>
      <w:r>
        <w:rPr>
          <w:spacing w:val="-18"/>
          <w:w w:val="94"/>
          <w:position w:val="25"/>
          <w:sz w:val="27"/>
          <w:szCs w:val="27"/>
        </w:rPr>
        <w:t>气</w:t>
      </w:r>
    </w:p>
    <w:p>
      <w:pPr>
        <w:pStyle w:val="BodyText"/>
        <w:spacing w:line="219" w:lineRule="auto"/>
        <w:ind w:left="50"/>
        <w:rPr>
          <w:sz w:val="22"/>
          <w:szCs w:val="22"/>
        </w:rPr>
      </w:pPr>
      <w:r>
        <w:rPr>
          <w:spacing w:val="-9"/>
          <w:sz w:val="22"/>
          <w:szCs w:val="22"/>
        </w:rPr>
        <w:t>体体积分数与温度的关系如图所示，下列说</w:t>
      </w:r>
      <w:r>
        <w:rPr>
          <w:spacing w:val="-10"/>
          <w:sz w:val="22"/>
          <w:szCs w:val="22"/>
        </w:rPr>
        <w:t>法正确的是</w:t>
      </w:r>
    </w:p>
    <w:p>
      <w:pPr>
        <w:spacing w:line="258" w:lineRule="auto"/>
      </w:pPr>
    </w:p>
    <w:p>
      <w:pPr>
        <w:spacing w:line="1840" w:lineRule="exact"/>
        <w:ind w:firstLine="239"/>
      </w:pPr>
      <w:r>
        <w:rPr>
          <w:position w:val="-36"/>
        </w:rPr>
        <w:pict>
          <v:shape id="IM 14" o:spid="_x0000_i1039" type="#_x0000_t75" style="width:192pt;height:91.94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line="328" w:lineRule="auto"/>
      </w:pPr>
    </w:p>
    <w:p>
      <w:pPr>
        <w:pStyle w:val="BodyText"/>
        <w:spacing w:before="68" w:line="219" w:lineRule="auto"/>
        <w:ind w:left="20"/>
      </w:pPr>
      <w:r>
        <w:rPr>
          <w:spacing w:val="-1"/>
        </w:rPr>
        <w:t>A.550℃  时，若充入惰性气体，</w:t>
      </w:r>
      <w:r>
        <w:rPr>
          <w:spacing w:val="-26"/>
        </w:rPr>
        <w:t xml:space="preserve"> </w:t>
      </w:r>
      <w:r>
        <w:rPr>
          <w:spacing w:val="-1"/>
        </w:rPr>
        <w:t>V</w:t>
      </w:r>
      <w:r>
        <w:rPr>
          <w:spacing w:val="-57"/>
        </w:rPr>
        <w:t xml:space="preserve"> </w:t>
      </w:r>
      <w:r>
        <w:rPr>
          <w:spacing w:val="-1"/>
        </w:rPr>
        <w:t>正、</w:t>
      </w:r>
      <w:r>
        <w:rPr>
          <w:spacing w:val="-41"/>
        </w:rPr>
        <w:t xml:space="preserve"> </w:t>
      </w:r>
      <w:r>
        <w:rPr>
          <w:spacing w:val="-1"/>
        </w:rPr>
        <w:t>V进逆均减小，平衡不移动</w:t>
      </w:r>
    </w:p>
    <w:p>
      <w:pPr>
        <w:spacing w:line="280" w:lineRule="auto"/>
      </w:pPr>
    </w:p>
    <w:p>
      <w:pPr>
        <w:pStyle w:val="BodyText"/>
        <w:spacing w:before="69" w:line="219" w:lineRule="auto"/>
        <w:ind w:left="40"/>
      </w:pPr>
      <w:r>
        <w:rPr>
          <w:rFonts w:ascii="Times New Roman" w:eastAsia="Times New Roman" w:hAnsi="Times New Roman" w:cs="Times New Roman"/>
          <w:spacing w:val="6"/>
        </w:rPr>
        <w:t xml:space="preserve">B.650℃    </w:t>
      </w:r>
      <w:r>
        <w:rPr>
          <w:spacing w:val="6"/>
        </w:rPr>
        <w:t>时，反应达平衡后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6"/>
        </w:rPr>
        <w:t xml:space="preserve">₂  </w:t>
      </w:r>
      <w:r>
        <w:rPr>
          <w:spacing w:val="6"/>
        </w:rPr>
        <w:t>的转化率为25.0%</w:t>
      </w:r>
    </w:p>
    <w:p>
      <w:pPr>
        <w:spacing w:line="266" w:lineRule="auto"/>
      </w:pPr>
    </w:p>
    <w:p>
      <w:pPr>
        <w:pStyle w:val="BodyText"/>
        <w:spacing w:before="79" w:line="212" w:lineRule="auto"/>
        <w:ind w:left="4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</w:rPr>
        <w:t xml:space="preserve">C.T℃     </w:t>
      </w:r>
      <w:r>
        <w:rPr>
          <w:spacing w:val="-3"/>
          <w:sz w:val="22"/>
          <w:szCs w:val="22"/>
        </w:rPr>
        <w:t>时，若充入等体积的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CO₂</w:t>
      </w:r>
      <w:r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和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CO,  </w:t>
      </w:r>
      <w:r>
        <w:rPr>
          <w:spacing w:val="-3"/>
          <w:sz w:val="22"/>
          <w:szCs w:val="22"/>
        </w:rPr>
        <w:t>平衡</w:t>
      </w:r>
      <w:r>
        <w:rPr>
          <w:spacing w:val="-4"/>
          <w:sz w:val="22"/>
          <w:szCs w:val="22"/>
        </w:rPr>
        <w:t>向逆反应方向移动</w:t>
      </w:r>
    </w:p>
    <w:p>
      <w:pPr>
        <w:pStyle w:val="BodyText"/>
        <w:spacing w:before="333" w:line="596" w:lineRule="exact"/>
        <w:ind w:left="4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8"/>
          <w:w w:val="98"/>
          <w:position w:val="24"/>
        </w:rPr>
        <w:t>D.</w:t>
      </w:r>
      <w:r>
        <w:rPr>
          <w:rFonts w:ascii="Times New Roman" w:eastAsia="Times New Roman" w:hAnsi="Times New Roman" w:cs="Times New Roman"/>
          <w:spacing w:val="7"/>
          <w:position w:val="24"/>
        </w:rPr>
        <w:t xml:space="preserve">  </w:t>
      </w:r>
      <w:r>
        <w:rPr>
          <w:spacing w:val="-18"/>
          <w:w w:val="98"/>
          <w:position w:val="24"/>
          <w:sz w:val="27"/>
          <w:szCs w:val="27"/>
        </w:rPr>
        <w:t>平衡常数的关系</w:t>
      </w:r>
      <w:r>
        <w:rPr>
          <w:spacing w:val="-18"/>
          <w:w w:val="98"/>
          <w:position w:val="24"/>
          <w:sz w:val="29"/>
          <w:szCs w:val="29"/>
        </w:rPr>
        <w:t>：</w:t>
      </w:r>
      <w:r>
        <w:rPr>
          <w:rFonts w:ascii="Times New Roman" w:eastAsia="Times New Roman" w:hAnsi="Times New Roman" w:cs="Times New Roman"/>
          <w:spacing w:val="-18"/>
          <w:w w:val="98"/>
          <w:position w:val="24"/>
          <w:sz w:val="27"/>
          <w:szCs w:val="27"/>
        </w:rPr>
        <w:t>K(925℃)&lt;K(600</w:t>
      </w:r>
      <w:r>
        <w:rPr>
          <w:rFonts w:ascii="Times New Roman" w:eastAsia="Times New Roman" w:hAnsi="Times New Roman" w:cs="Times New Roman"/>
          <w:spacing w:val="-19"/>
          <w:w w:val="98"/>
          <w:position w:val="24"/>
          <w:sz w:val="27"/>
          <w:szCs w:val="27"/>
        </w:rPr>
        <w:t>℃)</w:t>
      </w:r>
    </w:p>
    <w:p>
      <w:pPr>
        <w:pStyle w:val="BodyText"/>
        <w:spacing w:line="220" w:lineRule="auto"/>
        <w:ind w:left="40"/>
      </w:pPr>
      <w:r>
        <w:rPr>
          <w:spacing w:val="3"/>
        </w:rPr>
        <w:t>17、</w:t>
      </w:r>
      <w:r>
        <w:rPr>
          <w:spacing w:val="-33"/>
        </w:rPr>
        <w:t xml:space="preserve"> </w:t>
      </w:r>
      <w:r>
        <w:rPr>
          <w:spacing w:val="3"/>
        </w:rPr>
        <w:t>常温下，下列有关叙述正确的是(   )</w:t>
      </w:r>
    </w:p>
    <w:p>
      <w:pPr>
        <w:pStyle w:val="BodyText"/>
        <w:spacing w:before="202" w:line="212" w:lineRule="auto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24"/>
          <w:w w:val="94"/>
        </w:rPr>
        <w:t>A.</w:t>
      </w:r>
      <w:r>
        <w:rPr>
          <w:rFonts w:ascii="Times New Roman" w:eastAsia="Times New Roman" w:hAnsi="Times New Roman" w:cs="Times New Roman"/>
          <w:spacing w:val="5"/>
        </w:rPr>
        <w:t xml:space="preserve">   </w:t>
      </w:r>
      <w:r>
        <w:rPr>
          <w:spacing w:val="-24"/>
          <w:w w:val="94"/>
          <w:sz w:val="28"/>
          <w:szCs w:val="28"/>
        </w:rPr>
        <w:t>向</w:t>
      </w:r>
      <w:r>
        <w:rPr>
          <w:rFonts w:ascii="Times New Roman" w:eastAsia="Times New Roman" w:hAnsi="Times New Roman" w:cs="Times New Roman"/>
          <w:spacing w:val="-24"/>
          <w:w w:val="94"/>
          <w:sz w:val="27"/>
          <w:szCs w:val="27"/>
        </w:rPr>
        <w:t>o.1mo/INa₂CO,</w:t>
      </w:r>
      <w:r>
        <w:rPr>
          <w:spacing w:val="-24"/>
          <w:w w:val="94"/>
          <w:sz w:val="27"/>
          <w:szCs w:val="27"/>
        </w:rPr>
        <w:t>溶液中通入适量“02气体后：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c(</w:t>
      </w:r>
      <w:r>
        <w:rPr>
          <w:rFonts w:ascii="Times New Roman" w:eastAsia="Times New Roman" w:hAnsi="Times New Roman" w:cs="Times New Roman"/>
          <w:sz w:val="27"/>
          <w:szCs w:val="27"/>
        </w:rPr>
        <w:t>Na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+)=2|d(</w:t>
      </w:r>
      <w:r>
        <w:rPr>
          <w:rFonts w:ascii="Times New Roman" w:eastAsia="Times New Roman" w:hAnsi="Times New Roman" w:cs="Times New Roman"/>
          <w:sz w:val="27"/>
          <w:szCs w:val="27"/>
        </w:rPr>
        <w:t>Hco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3)+c(C03)+c(H₂</w:t>
      </w:r>
      <w:r>
        <w:rPr>
          <w:rFonts w:ascii="Times New Roman" w:eastAsia="Times New Roman" w:hAnsi="Times New Roman" w:cs="Times New Roman"/>
          <w:sz w:val="27"/>
          <w:szCs w:val="27"/>
        </w:rPr>
        <w:t>cOJ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|</w:t>
      </w:r>
    </w:p>
    <w:p>
      <w:pPr>
        <w:pStyle w:val="BodyText"/>
        <w:spacing w:before="308" w:line="549" w:lineRule="exact"/>
        <w:ind w:left="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pacing w:val="-13"/>
          <w:position w:val="21"/>
        </w:rPr>
        <w:t xml:space="preserve">B.pH=6    </w:t>
      </w:r>
      <w:r>
        <w:rPr>
          <w:spacing w:val="-13"/>
          <w:position w:val="21"/>
          <w:sz w:val="26"/>
          <w:szCs w:val="26"/>
        </w:rPr>
        <w:t>的</w:t>
      </w:r>
      <w:r>
        <w:rPr>
          <w:rFonts w:ascii="Times New Roman" w:eastAsia="Times New Roman" w:hAnsi="Times New Roman" w:cs="Times New Roman"/>
          <w:spacing w:val="-13"/>
          <w:position w:val="21"/>
          <w:sz w:val="27"/>
          <w:szCs w:val="27"/>
        </w:rPr>
        <w:t>NaHSO₃</w:t>
      </w:r>
      <w:r>
        <w:rPr>
          <w:spacing w:val="-13"/>
          <w:position w:val="21"/>
          <w:sz w:val="27"/>
          <w:szCs w:val="27"/>
        </w:rPr>
        <w:t>溶液中：</w:t>
      </w:r>
      <w:r>
        <w:rPr>
          <w:rFonts w:ascii="Times New Roman" w:eastAsia="Times New Roman" w:hAnsi="Times New Roman" w:cs="Times New Roman"/>
          <w:spacing w:val="-13"/>
          <w:position w:val="21"/>
          <w:sz w:val="26"/>
          <w:szCs w:val="26"/>
        </w:rPr>
        <w:t>c(SO</w:t>
      </w:r>
      <w:r>
        <w:rPr>
          <w:spacing w:val="-13"/>
          <w:position w:val="21"/>
          <w:sz w:val="26"/>
          <w:szCs w:val="26"/>
        </w:rPr>
        <w:t>号)-</w:t>
      </w:r>
      <w:r>
        <w:rPr>
          <w:rFonts w:ascii="Times New Roman" w:eastAsia="Times New Roman" w:hAnsi="Times New Roman" w:cs="Times New Roman"/>
          <w:spacing w:val="-13"/>
          <w:position w:val="21"/>
          <w:sz w:val="27"/>
          <w:szCs w:val="27"/>
        </w:rPr>
        <w:t>c(H₂SO₃)</w:t>
      </w:r>
      <w:r>
        <w:rPr>
          <w:rFonts w:ascii="Times New Roman" w:eastAsia="Times New Roman" w:hAnsi="Times New Roman" w:cs="Times New Roman"/>
          <w:spacing w:val="-14"/>
          <w:position w:val="21"/>
          <w:sz w:val="27"/>
          <w:szCs w:val="27"/>
        </w:rPr>
        <w:t>=9.9×10-?mol×L-1</w:t>
      </w:r>
    </w:p>
    <w:p>
      <w:pPr>
        <w:pStyle w:val="BodyText"/>
        <w:ind w:left="30"/>
      </w:pPr>
      <w:r>
        <w:rPr>
          <w:rFonts w:ascii="Times New Roman" w:eastAsia="Times New Roman" w:hAnsi="Times New Roman" w:cs="Times New Roman"/>
          <w:spacing w:val="-1"/>
        </w:rPr>
        <w:t xml:space="preserve">C.   </w:t>
      </w:r>
      <w:r>
        <w:rPr>
          <w:spacing w:val="-1"/>
        </w:rPr>
        <w:t>等物质的量浓度、等体积的</w:t>
      </w:r>
      <w:r>
        <w:rPr>
          <w:rFonts w:ascii="Times New Roman" w:eastAsia="Times New Roman" w:hAnsi="Times New Roman" w:cs="Times New Roman"/>
          <w:spacing w:val="-1"/>
        </w:rPr>
        <w:t>Na₂CO₃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</w:t>
      </w:r>
      <w:r>
        <w:rPr>
          <w:spacing w:val="-1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</w:t>
      </w:r>
      <w:r>
        <w:rPr>
          <w:rFonts w:ascii="Times New Roman" w:eastAsia="Times New Roman" w:hAnsi="Times New Roman" w:cs="Times New Roman"/>
          <w:spacing w:val="-2"/>
        </w:rPr>
        <w:t>HCO₃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-2"/>
        </w:rPr>
        <w:t xml:space="preserve">混合： </w:t>
      </w:r>
      <w:r>
        <w:rPr>
          <w:position w:val="-11"/>
        </w:rPr>
        <w:pict>
          <v:shape id="IM 16" o:spid="_x0000_i1040" type="#_x0000_t75" style="width:71.5pt;height:22.94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25" w:line="472" w:lineRule="exact"/>
        <w:ind w:left="30"/>
      </w:pPr>
      <w:r>
        <w:rPr>
          <w:rFonts w:ascii="Times New Roman" w:eastAsia="Times New Roman" w:hAnsi="Times New Roman" w:cs="Times New Roman"/>
          <w:spacing w:val="2"/>
          <w:position w:val="20"/>
        </w:rPr>
        <w:t>D.0.1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2"/>
          <w:position w:val="20"/>
        </w:rPr>
        <w:t>/</w:t>
      </w:r>
      <w:r>
        <w:rPr>
          <w:rFonts w:ascii="Times New Roman" w:eastAsia="Times New Roman" w:hAnsi="Times New Roman" w:cs="Times New Roman"/>
          <w:position w:val="20"/>
        </w:rPr>
        <w:t>LNa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₂C₂O₄    </w:t>
      </w:r>
      <w:r>
        <w:rPr>
          <w:spacing w:val="2"/>
          <w:position w:val="20"/>
        </w:rPr>
        <w:t>溶液与0.1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2"/>
          <w:position w:val="20"/>
        </w:rPr>
        <w:t>/</w:t>
      </w:r>
      <w:r>
        <w:rPr>
          <w:rFonts w:ascii="Times New Roman" w:eastAsia="Times New Roman" w:hAnsi="Times New Roman" w:cs="Times New Roman"/>
          <w:position w:val="20"/>
        </w:rPr>
        <w:t>LHCl</w:t>
      </w:r>
      <w:r>
        <w:rPr>
          <w:rFonts w:ascii="Times New Roman" w:eastAsia="Times New Roman" w:hAnsi="Times New Roman" w:cs="Times New Roman"/>
          <w:spacing w:val="27"/>
          <w:position w:val="20"/>
        </w:rPr>
        <w:t xml:space="preserve"> </w:t>
      </w:r>
      <w:r>
        <w:rPr>
          <w:spacing w:val="2"/>
          <w:position w:val="20"/>
        </w:rPr>
        <w:t>溶液等体积混合</w:t>
      </w:r>
      <w:r>
        <w:rPr>
          <w:spacing w:val="-24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(H₂C₂O₄  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  </w:t>
      </w:r>
      <w:r>
        <w:rPr>
          <w:spacing w:val="1"/>
          <w:position w:val="20"/>
        </w:rPr>
        <w:t>为二元弱酸):</w:t>
      </w:r>
    </w:p>
    <w:p>
      <w:pPr>
        <w:spacing w:before="1" w:line="191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2c(C₂O²x)+c(HC₂Oá)+c(OH-)=c(N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a+)+c(H+)</w:t>
      </w:r>
    </w:p>
    <w:p>
      <w:pPr>
        <w:pStyle w:val="BodyText"/>
        <w:spacing w:before="278" w:line="467" w:lineRule="exact"/>
        <w:ind w:left="50"/>
        <w:rPr>
          <w:rFonts w:ascii="Times New Roman" w:eastAsia="Times New Roman" w:hAnsi="Times New Roman" w:cs="Times New Roman"/>
        </w:rPr>
      </w:pPr>
      <w:r>
        <w:rPr>
          <w:spacing w:val="3"/>
          <w:position w:val="20"/>
        </w:rPr>
        <w:t>18、常温下，向1</w:t>
      </w:r>
      <w:r>
        <w:rPr>
          <w:rFonts w:ascii="Times New Roman" w:eastAsia="Times New Roman" w:hAnsi="Times New Roman" w:cs="Times New Roman"/>
          <w:spacing w:val="3"/>
          <w:position w:val="20"/>
        </w:rPr>
        <w:t>L0.01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·L-1    </w:t>
      </w:r>
      <w:r>
        <w:rPr>
          <w:spacing w:val="3"/>
          <w:position w:val="20"/>
        </w:rPr>
        <w:t>一元酸</w:t>
      </w:r>
      <w:r>
        <w:rPr>
          <w:rFonts w:ascii="Times New Roman" w:eastAsia="Times New Roman" w:hAnsi="Times New Roman" w:cs="Times New Roman"/>
          <w:position w:val="20"/>
        </w:rPr>
        <w:t>HR</w:t>
      </w:r>
      <w:r>
        <w:rPr>
          <w:rFonts w:ascii="Times New Roman" w:eastAsia="Times New Roman" w:hAnsi="Times New Roman" w:cs="Times New Roman"/>
          <w:spacing w:val="28"/>
          <w:position w:val="20"/>
        </w:rPr>
        <w:t xml:space="preserve"> </w:t>
      </w:r>
      <w:r>
        <w:rPr>
          <w:spacing w:val="3"/>
          <w:position w:val="20"/>
        </w:rPr>
        <w:t>溶液中逐渐通入氨气[常温下</w:t>
      </w:r>
      <w:r>
        <w:rPr>
          <w:rFonts w:ascii="Times New Roman" w:eastAsia="Times New Roman" w:hAnsi="Times New Roman" w:cs="Times New Roman"/>
          <w:position w:val="20"/>
        </w:rPr>
        <w:t>NH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₃·H₂O     </w:t>
      </w:r>
      <w:r>
        <w:rPr>
          <w:spacing w:val="3"/>
          <w:position w:val="20"/>
        </w:rPr>
        <w:t>电离平衡常数</w:t>
      </w:r>
      <w:r>
        <w:rPr>
          <w:rFonts w:ascii="Times New Roman" w:eastAsia="Times New Roman" w:hAnsi="Times New Roman" w:cs="Times New Roman"/>
          <w:spacing w:val="3"/>
          <w:position w:val="20"/>
        </w:rPr>
        <w:t>K=1.</w:t>
      </w:r>
      <w:r>
        <w:rPr>
          <w:rFonts w:ascii="Times New Roman" w:eastAsia="Times New Roman" w:hAnsi="Times New Roman" w:cs="Times New Roman"/>
          <w:spacing w:val="2"/>
          <w:position w:val="20"/>
        </w:rPr>
        <w:t>76×10~5],</w:t>
      </w:r>
    </w:p>
    <w:p>
      <w:pPr>
        <w:pStyle w:val="BodyText"/>
        <w:spacing w:line="212" w:lineRule="auto"/>
        <w:ind w:left="40"/>
      </w:pPr>
      <w:r>
        <w:t>保持温度和溶液体积不变，混合溶液的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t>与离子浓度变化的关系如图所示。下列叙述不正确的是</w:t>
      </w:r>
    </w:p>
    <w:p>
      <w:pPr>
        <w:spacing w:before="214" w:line="2310" w:lineRule="exact"/>
      </w:pPr>
      <w:r>
        <w:rPr>
          <w:position w:val="-46"/>
        </w:rPr>
        <w:pict>
          <v:shape id="IM 18" o:spid="_x0000_i1041" type="#_x0000_t75" style="width:196.51pt;height:115.46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205" w:line="212" w:lineRule="auto"/>
        <w:ind w:left="50"/>
      </w:pPr>
      <w:r>
        <w:rPr>
          <w:rFonts w:ascii="Times New Roman" w:eastAsia="Times New Roman" w:hAnsi="Times New Roman" w:cs="Times New Roman"/>
          <w:spacing w:val="5"/>
        </w:rPr>
        <w:t>A.0.01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5"/>
        </w:rPr>
        <w:t>·L-'</w:t>
      </w:r>
      <w:r>
        <w:rPr>
          <w:rFonts w:ascii="Times New Roman" w:eastAsia="Times New Roman" w:hAnsi="Times New Roman" w:cs="Times New Roman"/>
        </w:rPr>
        <w:t xml:space="preserve">HR         </w:t>
      </w:r>
      <w:r>
        <w:rPr>
          <w:spacing w:val="5"/>
        </w:rPr>
        <w:t>溶液的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约为4</w:t>
      </w:r>
    </w:p>
    <w:p>
      <w:pPr>
        <w:pStyle w:val="BodyText"/>
        <w:spacing w:before="164"/>
        <w:ind w:left="50"/>
      </w:pPr>
      <w:r>
        <w:rPr>
          <w:rFonts w:ascii="Times New Roman" w:eastAsia="Times New Roman" w:hAnsi="Times New Roman" w:cs="Times New Roman"/>
          <w:spacing w:val="-9"/>
        </w:rPr>
        <w:t xml:space="preserve">B.  </w:t>
      </w:r>
      <w:r>
        <w:rPr>
          <w:spacing w:val="-9"/>
        </w:rPr>
        <w:t xml:space="preserve">随着氨气的通入，  </w:t>
      </w:r>
      <w:r>
        <w:rPr>
          <w:position w:val="-15"/>
        </w:rPr>
        <w:pict>
          <v:shape id="IM 20" o:spid="_x0000_i1042" type="#_x0000_t75" style="width:28.5pt;height:24.94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spacing w:val="-9"/>
        </w:rPr>
        <w:t>逐渐减小</w:t>
      </w:r>
    </w:p>
    <w:p>
      <w:pPr>
        <w:pStyle w:val="BodyText"/>
        <w:spacing w:before="185" w:line="212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6"/>
        </w:rPr>
        <w:t>C.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rPr>
          <w:spacing w:val="-6"/>
        </w:rPr>
        <w:t xml:space="preserve">当溶液为碱性时， </w:t>
      </w:r>
      <w:r>
        <w:rPr>
          <w:rFonts w:ascii="Times New Roman" w:eastAsia="Times New Roman" w:hAnsi="Times New Roman" w:cs="Times New Roman"/>
          <w:spacing w:val="-6"/>
        </w:rPr>
        <w:t>c(R~)&gt;c(HR)</w:t>
      </w:r>
    </w:p>
    <w:p>
      <w:pPr>
        <w:pStyle w:val="BodyText"/>
        <w:spacing w:before="228"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-1"/>
        </w:rPr>
        <w:t xml:space="preserve">当通入0.01 </w:t>
      </w:r>
      <w:r>
        <w:rPr>
          <w:rFonts w:ascii="Times New Roman" w:eastAsia="Times New Roman" w:hAnsi="Times New Roman" w:cs="Times New Roman"/>
          <w:spacing w:val="-1"/>
        </w:rPr>
        <w:t>mol   NH₃</w:t>
      </w:r>
      <w:r>
        <w:rPr>
          <w:spacing w:val="-1"/>
        </w:rPr>
        <w:t xml:space="preserve">时，溶液中存在： </w:t>
      </w:r>
      <w:r>
        <w:rPr>
          <w:rFonts w:ascii="Times New Roman" w:eastAsia="Times New Roman" w:hAnsi="Times New Roman" w:cs="Times New Roman"/>
          <w:spacing w:val="-1"/>
        </w:rPr>
        <w:t>c(R~)&gt;c(NH)&gt;c(H)&gt;c(O</w:t>
      </w:r>
      <w:r>
        <w:rPr>
          <w:rFonts w:ascii="Times New Roman" w:eastAsia="Times New Roman" w:hAnsi="Times New Roman" w:cs="Times New Roman"/>
          <w:spacing w:val="-2"/>
        </w:rPr>
        <w:t>H-)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pgSz w:w="11910" w:h="16840"/>
          <w:pgMar w:top="1222" w:right="575" w:bottom="0" w:left="529" w:header="0" w:footer="0" w:gutter="0"/>
          <w:pgNumType w:start="4"/>
          <w:cols w:space="708"/>
        </w:sectPr>
      </w:pPr>
    </w:p>
    <w:p>
      <w:pPr>
        <w:pStyle w:val="BodyText"/>
        <w:spacing w:before="41" w:line="464" w:lineRule="exact"/>
        <w:ind w:left="125"/>
      </w:pPr>
      <w:r>
        <w:rPr>
          <w:spacing w:val="-2"/>
          <w:position w:val="19"/>
        </w:rPr>
        <w:t>19、</w:t>
      </w:r>
      <w:r>
        <w:rPr>
          <w:spacing w:val="-26"/>
          <w:position w:val="19"/>
        </w:rPr>
        <w:t xml:space="preserve"> </w:t>
      </w:r>
      <w:r>
        <w:rPr>
          <w:spacing w:val="-2"/>
          <w:position w:val="19"/>
        </w:rPr>
        <w:t>图为元素周期表的一部分，</w:t>
      </w:r>
      <w:r>
        <w:rPr>
          <w:spacing w:val="-50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9"/>
        </w:rPr>
        <w:t>X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Y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W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R</w:t>
      </w:r>
      <w:r>
        <w:rPr>
          <w:rFonts w:ascii="Times New Roman" w:eastAsia="Times New Roman" w:hAnsi="Times New Roman" w:cs="Times New Roman"/>
          <w:spacing w:val="35"/>
          <w:w w:val="101"/>
          <w:position w:val="19"/>
        </w:rPr>
        <w:t xml:space="preserve"> </w:t>
      </w:r>
      <w:r>
        <w:rPr>
          <w:spacing w:val="-2"/>
          <w:position w:val="19"/>
        </w:rPr>
        <w:t>为短周期元素，四种元素的最外层电子数之和为21。下列说法不</w:t>
      </w:r>
      <w:r>
        <w:rPr>
          <w:spacing w:val="-3"/>
          <w:position w:val="19"/>
        </w:rPr>
        <w:t>正确</w:t>
      </w:r>
    </w:p>
    <w:p>
      <w:pPr>
        <w:pStyle w:val="BodyText"/>
        <w:spacing w:line="222" w:lineRule="auto"/>
        <w:ind w:left="105"/>
      </w:pPr>
      <w:r>
        <w:rPr>
          <w:spacing w:val="10"/>
        </w:rPr>
        <w:t>的是</w:t>
      </w:r>
    </w:p>
    <w:p>
      <w:pPr>
        <w:spacing w:line="100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653"/>
        <w:gridCol w:w="2588"/>
        <w:gridCol w:w="3077"/>
        <w:gridCol w:w="266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2653" w:type="dxa"/>
          </w:tcPr>
          <w:p>
            <w:pPr>
              <w:spacing w:before="265" w:line="182" w:lineRule="auto"/>
              <w:ind w:left="95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X</w:t>
            </w:r>
          </w:p>
        </w:tc>
        <w:tc>
          <w:tcPr>
            <w:tcW w:w="2588" w:type="dxa"/>
          </w:tcPr>
          <w:p/>
        </w:tc>
        <w:tc>
          <w:tcPr>
            <w:tcW w:w="3077" w:type="dxa"/>
          </w:tcPr>
          <w:p>
            <w:pPr>
              <w:spacing w:before="265" w:line="182" w:lineRule="auto"/>
              <w:ind w:left="106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20"/>
                <w:szCs w:val="20"/>
              </w:rPr>
              <w:t>W</w:t>
            </w:r>
          </w:p>
        </w:tc>
        <w:tc>
          <w:tcPr>
            <w:tcW w:w="266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7"/>
        </w:trPr>
        <w:tc>
          <w:tcPr>
            <w:tcW w:w="2653" w:type="dxa"/>
          </w:tcPr>
          <w:p>
            <w:pPr>
              <w:spacing w:before="264" w:line="182" w:lineRule="auto"/>
              <w:ind w:left="95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Y</w:t>
            </w:r>
          </w:p>
        </w:tc>
        <w:tc>
          <w:tcPr>
            <w:tcW w:w="2588" w:type="dxa"/>
          </w:tcPr>
          <w:p/>
        </w:tc>
        <w:tc>
          <w:tcPr>
            <w:tcW w:w="3077" w:type="dxa"/>
          </w:tcPr>
          <w:p/>
        </w:tc>
        <w:tc>
          <w:tcPr>
            <w:tcW w:w="2662" w:type="dxa"/>
          </w:tcPr>
          <w:p>
            <w:pPr>
              <w:spacing w:before="264" w:line="182" w:lineRule="auto"/>
              <w:ind w:left="99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spacing w:val="-3"/>
                <w:sz w:val="20"/>
                <w:szCs w:val="20"/>
              </w:rPr>
              <w:t>R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1"/>
        </w:trPr>
        <w:tc>
          <w:tcPr>
            <w:tcW w:w="2653" w:type="dxa"/>
          </w:tcPr>
          <w:p/>
        </w:tc>
        <w:tc>
          <w:tcPr>
            <w:tcW w:w="2588" w:type="dxa"/>
          </w:tcPr>
          <w:p>
            <w:pPr>
              <w:spacing w:before="277" w:line="182" w:lineRule="auto"/>
              <w:ind w:left="92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Z</w:t>
            </w:r>
          </w:p>
        </w:tc>
        <w:tc>
          <w:tcPr>
            <w:tcW w:w="3077" w:type="dxa"/>
          </w:tcPr>
          <w:p/>
        </w:tc>
        <w:tc>
          <w:tcPr>
            <w:tcW w:w="2662" w:type="dxa"/>
          </w:tcPr>
          <w:p/>
        </w:tc>
      </w:tr>
    </w:tbl>
    <w:p>
      <w:pPr>
        <w:pStyle w:val="BodyText"/>
        <w:spacing w:before="141" w:line="472" w:lineRule="exact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  <w:position w:val="20"/>
        </w:rPr>
        <w:t xml:space="preserve">A.  </w:t>
      </w:r>
      <w:r>
        <w:rPr>
          <w:spacing w:val="3"/>
          <w:position w:val="20"/>
        </w:rPr>
        <w:t>最高价氧化物对应水化物的酸性</w:t>
      </w:r>
      <w:r>
        <w:rPr>
          <w:rFonts w:ascii="Times New Roman" w:eastAsia="Times New Roman" w:hAnsi="Times New Roman" w:cs="Times New Roman"/>
          <w:spacing w:val="3"/>
          <w:position w:val="20"/>
        </w:rPr>
        <w:t>R&gt;X&gt;Y</w:t>
      </w:r>
    </w:p>
    <w:p>
      <w:pPr>
        <w:pStyle w:val="BodyText"/>
        <w:spacing w:line="219" w:lineRule="auto"/>
        <w:ind w:left="125"/>
      </w:pPr>
      <w:r>
        <w:rPr>
          <w:rFonts w:ascii="Times New Roman" w:eastAsia="Times New Roman" w:hAnsi="Times New Roman" w:cs="Times New Roman"/>
          <w:spacing w:val="6"/>
        </w:rPr>
        <w:t xml:space="preserve">B.84   </w:t>
      </w:r>
      <w:r>
        <w:rPr>
          <w:spacing w:val="6"/>
        </w:rPr>
        <w:t>号元素与</w:t>
      </w:r>
      <w:r>
        <w:rPr>
          <w:rFonts w:ascii="Times New Roman" w:eastAsia="Times New Roman" w:hAnsi="Times New Roman" w:cs="Times New Roman"/>
          <w:spacing w:val="6"/>
        </w:rPr>
        <w:t>Z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spacing w:val="6"/>
        </w:rPr>
        <w:t>元素同主族</w:t>
      </w:r>
    </w:p>
    <w:p>
      <w:pPr>
        <w:pStyle w:val="BodyText"/>
        <w:spacing w:before="219" w:line="450" w:lineRule="exact"/>
        <w:ind w:left="115"/>
      </w:pPr>
      <w:r>
        <w:rPr>
          <w:rFonts w:ascii="Times New Roman" w:eastAsia="Times New Roman" w:hAnsi="Times New Roman" w:cs="Times New Roman"/>
          <w:spacing w:val="1"/>
          <w:position w:val="18"/>
        </w:rPr>
        <w:t>C.R</w:t>
      </w:r>
      <w:r>
        <w:rPr>
          <w:spacing w:val="1"/>
          <w:position w:val="18"/>
        </w:rPr>
        <w:t>、</w:t>
      </w:r>
      <w:r>
        <w:rPr>
          <w:rFonts w:ascii="Times New Roman" w:eastAsia="Times New Roman" w:hAnsi="Times New Roman" w:cs="Times New Roman"/>
          <w:spacing w:val="1"/>
          <w:position w:val="18"/>
        </w:rPr>
        <w:t xml:space="preserve">W    </w:t>
      </w:r>
      <w:r>
        <w:rPr>
          <w:spacing w:val="1"/>
          <w:position w:val="18"/>
        </w:rPr>
        <w:t>的某些单质或两元素形成的某些化合物可作水的消毒剂</w:t>
      </w:r>
    </w:p>
    <w:p>
      <w:pPr>
        <w:pStyle w:val="BodyText"/>
        <w:spacing w:before="1" w:line="218" w:lineRule="auto"/>
        <w:ind w:left="135"/>
      </w:pPr>
      <w:r>
        <w:t>D.Z</w:t>
      </w:r>
      <w:r>
        <w:rPr>
          <w:rFonts w:ascii="Calibri" w:eastAsia="Calibri" w:hAnsi="Calibri" w:cs="Calibri"/>
        </w:rPr>
        <w:t>₂</w:t>
      </w:r>
      <w:r>
        <w:t>W</w:t>
      </w:r>
      <w:r>
        <w:rPr>
          <w:rFonts w:ascii="Calibri" w:eastAsia="Calibri" w:hAnsi="Calibri" w:cs="Calibri"/>
        </w:rPr>
        <w:t xml:space="preserve">₃      </w:t>
      </w:r>
      <w:r>
        <w:t>具有氧化性和还原性</w:t>
      </w:r>
    </w:p>
    <w:p>
      <w:pPr>
        <w:pStyle w:val="BodyText"/>
        <w:spacing w:before="208" w:line="494" w:lineRule="exact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22"/>
        </w:rPr>
        <w:t>20</w:t>
      </w:r>
      <w:r>
        <w:rPr>
          <w:spacing w:val="-2"/>
          <w:position w:val="22"/>
        </w:rPr>
        <w:t>、将</w:t>
      </w:r>
      <w:r>
        <w:rPr>
          <w:spacing w:val="-50"/>
          <w:position w:val="22"/>
        </w:rPr>
        <w:t xml:space="preserve"> </w:t>
      </w:r>
      <w:r>
        <w:rPr>
          <w:spacing w:val="-2"/>
          <w:position w:val="22"/>
        </w:rPr>
        <w:t>4</w:t>
      </w:r>
      <w:r>
        <w:rPr>
          <w:spacing w:val="-46"/>
          <w:position w:val="22"/>
        </w:rPr>
        <w:t xml:space="preserve"> </w:t>
      </w:r>
      <w:r>
        <w:rPr>
          <w:spacing w:val="-2"/>
          <w:position w:val="22"/>
        </w:rPr>
        <w:t>0</w:t>
      </w:r>
      <w:r>
        <w:rPr>
          <w:rFonts w:ascii="Times New Roman" w:eastAsia="Times New Roman" w:hAnsi="Times New Roman" w:cs="Times New Roman"/>
          <w:spacing w:val="-2"/>
          <w:position w:val="22"/>
        </w:rPr>
        <w:t xml:space="preserve">mL1.5mol·L¹      </w:t>
      </w:r>
      <w:r>
        <w:rPr>
          <w:rFonts w:ascii="Times New Roman" w:eastAsia="Times New Roman" w:hAnsi="Times New Roman" w:cs="Times New Roman"/>
          <w:spacing w:val="-3"/>
          <w:position w:val="22"/>
        </w:rPr>
        <w:t xml:space="preserve"> </w:t>
      </w:r>
      <w:r>
        <w:rPr>
          <w:spacing w:val="-3"/>
          <w:position w:val="22"/>
        </w:rPr>
        <w:t>的</w:t>
      </w:r>
      <w:r>
        <w:rPr>
          <w:spacing w:val="-30"/>
          <w:position w:val="22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2"/>
        </w:rPr>
        <w:t>CuSO₄</w:t>
      </w:r>
      <w:r>
        <w:rPr>
          <w:rFonts w:ascii="Times New Roman" w:eastAsia="Times New Roman" w:hAnsi="Times New Roman" w:cs="Times New Roman"/>
          <w:spacing w:val="29"/>
          <w:w w:val="101"/>
          <w:position w:val="22"/>
        </w:rPr>
        <w:t xml:space="preserve"> </w:t>
      </w:r>
      <w:r>
        <w:rPr>
          <w:spacing w:val="-3"/>
          <w:position w:val="22"/>
        </w:rPr>
        <w:t>溶液与30</w:t>
      </w:r>
      <w:r>
        <w:rPr>
          <w:rFonts w:ascii="Times New Roman" w:eastAsia="Times New Roman" w:hAnsi="Times New Roman" w:cs="Times New Roman"/>
          <w:spacing w:val="-3"/>
          <w:position w:val="22"/>
        </w:rPr>
        <w:t xml:space="preserve">mL3mol·L¹       </w:t>
      </w:r>
      <w:r>
        <w:rPr>
          <w:spacing w:val="-3"/>
          <w:position w:val="22"/>
        </w:rPr>
        <w:t>的</w:t>
      </w:r>
      <w:r>
        <w:rPr>
          <w:spacing w:val="-30"/>
          <w:position w:val="22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2"/>
        </w:rPr>
        <w:t>NaOH</w:t>
      </w:r>
      <w:r>
        <w:rPr>
          <w:rFonts w:ascii="Times New Roman" w:eastAsia="Times New Roman" w:hAnsi="Times New Roman" w:cs="Times New Roman"/>
          <w:spacing w:val="17"/>
          <w:w w:val="101"/>
          <w:position w:val="22"/>
        </w:rPr>
        <w:t xml:space="preserve"> </w:t>
      </w:r>
      <w:r>
        <w:rPr>
          <w:spacing w:val="-3"/>
          <w:position w:val="22"/>
        </w:rPr>
        <w:t>溶液混合，生成浅蓝色沉淀，假如溶液中</w:t>
      </w:r>
      <w:r>
        <w:rPr>
          <w:rFonts w:ascii="Times New Roman" w:eastAsia="Times New Roman" w:hAnsi="Times New Roman" w:cs="Times New Roman"/>
          <w:spacing w:val="-3"/>
          <w:position w:val="22"/>
        </w:rPr>
        <w:t>c(Cu²*)</w:t>
      </w:r>
    </w:p>
    <w:p>
      <w:pPr>
        <w:pStyle w:val="BodyText"/>
        <w:spacing w:line="219" w:lineRule="auto"/>
        <w:ind w:left="135"/>
      </w:pPr>
      <w:r>
        <w:rPr>
          <w:spacing w:val="4"/>
        </w:rPr>
        <w:t>或c(</w:t>
      </w:r>
      <w:r>
        <w:t>OH</w:t>
      </w:r>
      <w:r>
        <w:rPr>
          <w:spacing w:val="4"/>
        </w:rPr>
        <w:t>)</w:t>
      </w:r>
      <w:r>
        <w:rPr>
          <w:spacing w:val="81"/>
        </w:rPr>
        <w:t xml:space="preserve"> </w:t>
      </w:r>
      <w:r>
        <w:rPr>
          <w:spacing w:val="4"/>
        </w:rPr>
        <w:t>都已变得很小，可忽略，则生成沉淀的组成可表示为(    )</w:t>
      </w:r>
    </w:p>
    <w:p>
      <w:pPr>
        <w:spacing w:before="210" w:line="202" w:lineRule="auto"/>
        <w:ind w:left="9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 xml:space="preserve">A.Cu(OH)₂                                                             </w:t>
      </w:r>
      <w:r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B.CuSO₄·Cu(OH)2</w:t>
      </w:r>
    </w:p>
    <w:p>
      <w:pPr>
        <w:spacing w:before="266" w:line="192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C.CuSO₄·2Cu(OH)₂                                               D.CuSO₄·3Cu(OH)₂</w:t>
      </w:r>
    </w:p>
    <w:p>
      <w:pPr>
        <w:pStyle w:val="BodyText"/>
        <w:spacing w:before="207" w:line="218" w:lineRule="auto"/>
        <w:ind w:left="115"/>
      </w:pPr>
      <w:r>
        <w:rPr>
          <w:spacing w:val="-2"/>
        </w:rPr>
        <w:t>21、</w:t>
      </w:r>
      <w:r>
        <w:rPr>
          <w:spacing w:val="-32"/>
        </w:rPr>
        <w:t xml:space="preserve"> </w:t>
      </w:r>
      <w:r>
        <w:rPr>
          <w:spacing w:val="-2"/>
        </w:rPr>
        <w:t>下图为某城市某日空气质量报告，下列叙述与报告内容不相符的是</w:t>
      </w:r>
    </w:p>
    <w:p>
      <w:pPr>
        <w:pStyle w:val="BodyText"/>
        <w:spacing w:before="185" w:line="1520" w:lineRule="exact"/>
        <w:ind w:firstLine="254"/>
      </w:pPr>
      <w:r>
        <w:rPr>
          <w:position w:val="-30"/>
        </w:rPr>
        <w:pict>
          <v:group id="组合 10" o:spid="_x0000_i1043" style="width:281.05pt;height:76pt;mso-position-horizontal-relative:char;mso-position-vertical-relative:line" coordorigin="0,0" coordsize="5620,1520">
            <v:shape id="图片 11" o:spid="_x0000_s1044" type="#_x0000_t75" style="width:5620;height:1520;position:absolute" filled="f" stroked="f">
              <v:imagedata r:id="rId13" o:title=""/>
              <v:path o:extrusionok="f"/>
              <o:lock v:ext="edit" aspectratio="t"/>
            </v:shape>
            <v:shape id="文本框 12" o:spid="_x0000_s1045" type="#_x0000_t202" style="width:5392;height:1245;left:80;position:absolute;top:153" filled="f" stroked="f">
              <o:lock v:ext="edit" aspectratio="f"/>
              <v:textbox inset="0,0,0,0">
                <w:txbxContent>
                  <w:p>
                    <w:pPr>
                      <w:spacing w:before="19" w:line="175" w:lineRule="auto"/>
                      <w:ind w:left="3769"/>
                      <w:rPr>
                        <w:rFonts w:ascii="LiSu" w:eastAsia="LiSu" w:hAnsi="LiSu" w:cs="LiSu"/>
                        <w:sz w:val="13"/>
                        <w:szCs w:val="13"/>
                      </w:rPr>
                    </w:pPr>
                    <w:r>
                      <w:rPr>
                        <w:rFonts w:ascii="LiSu" w:eastAsia="LiSu" w:hAnsi="LiSu" w:cs="LiSu"/>
                        <w:spacing w:val="15"/>
                        <w:sz w:val="13"/>
                        <w:szCs w:val="13"/>
                      </w:rPr>
                      <w:t>回污染物空气质量分指数</w:t>
                    </w:r>
                  </w:p>
                  <w:p>
                    <w:pPr>
                      <w:spacing w:before="86" w:line="183" w:lineRule="auto"/>
                      <w:ind w:left="5069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11"/>
                        <w:szCs w:val="11"/>
                      </w:rPr>
                      <w:t>23</w:t>
                    </w:r>
                  </w:p>
                  <w:p>
                    <w:pPr>
                      <w:spacing w:before="50" w:line="184" w:lineRule="auto"/>
                      <w:ind w:left="5039"/>
                      <w:rPr>
                        <w:rFonts w:ascii="宋体" w:eastAsia="宋体" w:hAnsi="宋体" w:cs="宋体"/>
                        <w:sz w:val="11"/>
                        <w:szCs w:val="11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11"/>
                        <w:szCs w:val="11"/>
                      </w:rPr>
                      <w:t>16</w:t>
                    </w:r>
                  </w:p>
                  <w:p>
                    <w:pPr>
                      <w:spacing w:before="243" w:line="183" w:lineRule="auto"/>
                      <w:ind w:left="5059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5"/>
                        <w:szCs w:val="15"/>
                      </w:rPr>
                      <w:t>79</w:t>
                    </w:r>
                  </w:p>
                  <w:p>
                    <w:pPr>
                      <w:spacing w:before="42" w:line="213" w:lineRule="auto"/>
                      <w:ind w:left="20"/>
                      <w:rPr>
                        <w:rFonts w:ascii="LiSu" w:eastAsia="LiSu" w:hAnsi="LiSu" w:cs="LiSu"/>
                        <w:sz w:val="13"/>
                        <w:szCs w:val="13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position w:val="2"/>
                        <w:sz w:val="12"/>
                        <w:szCs w:val="12"/>
                      </w:rPr>
                      <w:t>等级</w:t>
                    </w:r>
                    <w:r>
                      <w:rPr>
                        <w:rFonts w:ascii="宋体" w:eastAsia="宋体" w:hAnsi="宋体" w:cs="宋体"/>
                        <w:spacing w:val="21"/>
                        <w:position w:val="2"/>
                        <w:sz w:val="12"/>
                        <w:szCs w:val="12"/>
                      </w:rPr>
                      <w:t xml:space="preserve">   </w:t>
                    </w:r>
                    <w:r>
                      <w:rPr>
                        <w:rFonts w:ascii="宋体" w:eastAsia="宋体" w:hAnsi="宋体" w:cs="宋体"/>
                        <w:spacing w:val="-1"/>
                        <w:position w:val="1"/>
                        <w:sz w:val="14"/>
                        <w:szCs w:val="14"/>
                      </w:rPr>
                      <w:t>优</w:t>
                    </w:r>
                    <w:r>
                      <w:rPr>
                        <w:rFonts w:ascii="宋体" w:eastAsia="宋体" w:hAnsi="宋体" w:cs="宋体"/>
                        <w:spacing w:val="7"/>
                        <w:position w:val="1"/>
                        <w:sz w:val="14"/>
                        <w:szCs w:val="14"/>
                      </w:rPr>
                      <w:t xml:space="preserve">      </w:t>
                    </w:r>
                    <w:r>
                      <w:rPr>
                        <w:rFonts w:ascii="宋体" w:eastAsia="宋体" w:hAnsi="宋体" w:cs="宋体"/>
                        <w:spacing w:val="-1"/>
                        <w:position w:val="2"/>
                        <w:sz w:val="10"/>
                        <w:szCs w:val="10"/>
                      </w:rPr>
                      <w:t>良</w:t>
                    </w:r>
                    <w:r>
                      <w:rPr>
                        <w:rFonts w:ascii="宋体" w:eastAsia="宋体" w:hAnsi="宋体" w:cs="宋体"/>
                        <w:spacing w:val="11"/>
                        <w:position w:val="2"/>
                        <w:sz w:val="10"/>
                        <w:szCs w:val="10"/>
                      </w:rPr>
                      <w:t xml:space="preserve">   </w:t>
                    </w:r>
                    <w:r>
                      <w:rPr>
                        <w:rFonts w:ascii="LiSu" w:eastAsia="LiSu" w:hAnsi="LiSu" w:cs="LiSu"/>
                        <w:spacing w:val="-1"/>
                        <w:sz w:val="13"/>
                        <w:szCs w:val="13"/>
                      </w:rPr>
                      <w:t>轻度污染中度污染重度污染严重污染</w:t>
                    </w:r>
                  </w:p>
                  <w:p>
                    <w:pPr>
                      <w:spacing w:line="195" w:lineRule="auto"/>
                      <w:ind w:left="40"/>
                      <w:rPr>
                        <w:rFonts w:ascii="宋体" w:eastAsia="宋体" w:hAnsi="宋体" w:cs="宋体"/>
                        <w:sz w:val="10"/>
                        <w:szCs w:val="10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position w:val="1"/>
                        <w:sz w:val="11"/>
                        <w:szCs w:val="11"/>
                      </w:rPr>
                      <w:t>指 数 0</w:t>
                    </w:r>
                    <w:r>
                      <w:rPr>
                        <w:rFonts w:ascii="宋体" w:eastAsia="宋体" w:hAnsi="宋体" w:cs="宋体"/>
                        <w:spacing w:val="2"/>
                        <w:position w:val="1"/>
                        <w:sz w:val="11"/>
                        <w:szCs w:val="11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5"/>
                        <w:szCs w:val="15"/>
                      </w:rPr>
                      <w:t>50</w:t>
                    </w:r>
                    <w:r>
                      <w:rPr>
                        <w:rFonts w:ascii="宋体" w:eastAsia="宋体" w:hAnsi="宋体" w:cs="宋体"/>
                        <w:spacing w:val="10"/>
                        <w:sz w:val="15"/>
                        <w:szCs w:val="15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1"/>
                        <w:szCs w:val="11"/>
                      </w:rPr>
                      <w:t>100</w:t>
                    </w:r>
                    <w:r>
                      <w:rPr>
                        <w:rFonts w:ascii="宋体" w:eastAsia="宋体" w:hAnsi="宋体" w:cs="宋体"/>
                        <w:spacing w:val="1"/>
                        <w:sz w:val="11"/>
                        <w:szCs w:val="11"/>
                      </w:rPr>
                      <w:t xml:space="preserve">               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-1"/>
                        <w:sz w:val="10"/>
                        <w:szCs w:val="10"/>
                      </w:rPr>
                      <w:t>200</w:t>
                    </w:r>
                    <w:r>
                      <w:rPr>
                        <w:rFonts w:ascii="宋体" w:eastAsia="宋体" w:hAnsi="宋体" w:cs="宋体"/>
                        <w:spacing w:val="4"/>
                        <w:position w:val="-1"/>
                        <w:sz w:val="10"/>
                        <w:szCs w:val="10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-1"/>
                        <w:sz w:val="10"/>
                        <w:szCs w:val="10"/>
                      </w:rPr>
                      <w:t>300</w:t>
                    </w:r>
                    <w:r>
                      <w:rPr>
                        <w:rFonts w:ascii="宋体" w:eastAsia="宋体" w:hAnsi="宋体" w:cs="宋体"/>
                        <w:spacing w:val="6"/>
                        <w:position w:val="-1"/>
                        <w:sz w:val="10"/>
                        <w:szCs w:val="10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0"/>
                        <w:szCs w:val="10"/>
                      </w:rPr>
                      <w:t>500</w:t>
                    </w:r>
                  </w:p>
                </w:txbxContent>
              </v:textbox>
            </v:shape>
            <v:shape id="文本框 13" o:spid="_x0000_s1046" type="#_x0000_t202" style="width:1416;height:850;left:530;position:absolute;top:10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right="2"/>
                      <w:jc w:val="right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7"/>
                        <w:sz w:val="17"/>
                        <w:szCs w:val="17"/>
                      </w:rPr>
                      <w:t>◎实时空气质</w:t>
                    </w:r>
                    <w:r>
                      <w:rPr>
                        <w:rFonts w:ascii="宋体" w:eastAsia="宋体" w:hAnsi="宋体" w:cs="宋体"/>
                        <w:spacing w:val="-16"/>
                        <w:sz w:val="17"/>
                        <w:szCs w:val="17"/>
                      </w:rPr>
                      <w:t>量指</w:t>
                    </w:r>
                    <w:r>
                      <w:rPr>
                        <w:rFonts w:ascii="宋体" w:eastAsia="宋体" w:hAnsi="宋体" w:cs="宋体"/>
                        <w:spacing w:val="-10"/>
                        <w:sz w:val="17"/>
                        <w:szCs w:val="17"/>
                      </w:rPr>
                      <w:t>致</w:t>
                    </w:r>
                  </w:p>
                  <w:p>
                    <w:pPr>
                      <w:spacing w:before="308" w:line="183" w:lineRule="auto"/>
                      <w:ind w:left="100"/>
                      <w:rPr>
                        <w:rFonts w:ascii="宋体" w:eastAsia="宋体" w:hAnsi="宋体" w:cs="宋体"/>
                        <w:sz w:val="43"/>
                        <w:szCs w:val="43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7"/>
                        <w:sz w:val="43"/>
                        <w:szCs w:val="43"/>
                      </w:rPr>
                      <w:t>79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49" w:line="220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6"/>
        </w:rPr>
        <w:t xml:space="preserve">A.  </w:t>
      </w:r>
      <w:r>
        <w:rPr>
          <w:spacing w:val="6"/>
        </w:rPr>
        <w:t>该日空气首要污染物是</w:t>
      </w:r>
      <w:r>
        <w:rPr>
          <w:rFonts w:ascii="Times New Roman" w:eastAsia="Times New Roman" w:hAnsi="Times New Roman" w:cs="Times New Roman"/>
        </w:rPr>
        <w:t>PMto</w:t>
      </w:r>
    </w:p>
    <w:p>
      <w:pPr>
        <w:pStyle w:val="BodyText"/>
        <w:spacing w:before="219" w:line="219" w:lineRule="auto"/>
        <w:ind w:left="125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该日空气质量等级属于中度污染</w:t>
      </w:r>
    </w:p>
    <w:p>
      <w:pPr>
        <w:pStyle w:val="BodyText"/>
        <w:spacing w:before="210" w:line="219" w:lineRule="auto"/>
        <w:ind w:left="135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t>污染物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</w:rPr>
        <w:t>NO₂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t>可能主要来源于机动车尾气</w:t>
      </w:r>
    </w:p>
    <w:p>
      <w:pPr>
        <w:pStyle w:val="BodyText"/>
        <w:spacing w:before="221" w:line="219" w:lineRule="auto"/>
        <w:ind w:left="115"/>
      </w:pPr>
      <w:r>
        <w:rPr>
          <w:rFonts w:ascii="Times New Roman" w:eastAsia="Times New Roman" w:hAnsi="Times New Roman" w:cs="Times New Roman"/>
        </w:rPr>
        <w:t>D.PM₂s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 xml:space="preserve">PMi₀     </w:t>
      </w:r>
      <w:r>
        <w:t>指的是悬浮颗粒物，会影响人体健康</w:t>
      </w:r>
    </w:p>
    <w:p>
      <w:pPr>
        <w:pStyle w:val="BodyText"/>
        <w:spacing w:before="221" w:line="470" w:lineRule="exact"/>
        <w:ind w:left="105"/>
      </w:pPr>
      <w:r>
        <w:rPr>
          <w:spacing w:val="3"/>
          <w:position w:val="20"/>
        </w:rPr>
        <w:t>22、</w:t>
      </w:r>
      <w:r>
        <w:rPr>
          <w:spacing w:val="-42"/>
          <w:position w:val="20"/>
        </w:rPr>
        <w:t xml:space="preserve"> </w:t>
      </w:r>
      <w:r>
        <w:rPr>
          <w:spacing w:val="3"/>
          <w:position w:val="20"/>
        </w:rPr>
        <w:t>我国某科研团队设计了一种新型能量存储/转化装置(如下图所示)。闭合</w:t>
      </w:r>
      <w:r>
        <w:rPr>
          <w:spacing w:val="-4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0"/>
        </w:rPr>
        <w:t>K₂</w:t>
      </w:r>
      <w:r>
        <w:rPr>
          <w:rFonts w:ascii="Times New Roman" w:eastAsia="Times New Roman" w:hAnsi="Times New Roman" w:cs="Times New Roman"/>
          <w:spacing w:val="-29"/>
          <w:position w:val="20"/>
        </w:rPr>
        <w:t xml:space="preserve"> </w:t>
      </w:r>
      <w:r>
        <w:rPr>
          <w:spacing w:val="3"/>
          <w:position w:val="20"/>
        </w:rPr>
        <w:t>、断</w:t>
      </w:r>
      <w:r>
        <w:rPr>
          <w:spacing w:val="-41"/>
          <w:position w:val="20"/>
        </w:rPr>
        <w:t xml:space="preserve"> </w:t>
      </w:r>
      <w:r>
        <w:rPr>
          <w:spacing w:val="3"/>
          <w:position w:val="20"/>
        </w:rPr>
        <w:t>开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K₁ </w:t>
      </w:r>
      <w:r>
        <w:rPr>
          <w:spacing w:val="3"/>
          <w:position w:val="20"/>
        </w:rPr>
        <w:t>时，制氢并储能；</w:t>
      </w:r>
      <w:r>
        <w:rPr>
          <w:spacing w:val="2"/>
          <w:position w:val="20"/>
        </w:rPr>
        <w:t>断开</w:t>
      </w:r>
    </w:p>
    <w:p>
      <w:pPr>
        <w:pStyle w:val="BodyText"/>
        <w:spacing w:before="1" w:line="218" w:lineRule="auto"/>
        <w:ind w:left="145"/>
      </w:pPr>
      <w:r>
        <w:rPr>
          <w:rFonts w:ascii="Times New Roman" w:eastAsia="Times New Roman" w:hAnsi="Times New Roman" w:cs="Times New Roman"/>
        </w:rPr>
        <w:t>K₂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t>、闭合</w:t>
      </w:r>
      <w:r>
        <w:rPr>
          <w:rFonts w:ascii="Times New Roman" w:eastAsia="Times New Roman" w:hAnsi="Times New Roman" w:cs="Times New Roman"/>
        </w:rPr>
        <w:t xml:space="preserve">K₁ </w:t>
      </w:r>
      <w:r>
        <w:t>时，供电。下列说法错误的是</w:t>
      </w:r>
    </w:p>
    <w:p>
      <w:pPr>
        <w:spacing w:line="381" w:lineRule="auto"/>
      </w:pPr>
    </w:p>
    <w:p>
      <w:pPr>
        <w:pStyle w:val="BodyText"/>
        <w:spacing w:line="1780" w:lineRule="exact"/>
        <w:ind w:firstLine="544"/>
      </w:pPr>
      <w:r>
        <w:rPr>
          <w:position w:val="-35"/>
        </w:rPr>
        <w:pict>
          <v:group id="组合 14" o:spid="_x0000_i1047" style="width:259.05pt;height:89pt;mso-position-horizontal-relative:char;mso-position-vertical-relative:line" coordorigin="0,0" coordsize="5180,1780">
            <v:shape id="图片 15" o:spid="_x0000_s1048" type="#_x0000_t75" style="width:5180;height:1780;position:absolute" filled="f" stroked="f">
              <v:imagedata r:id="rId14" o:title=""/>
              <v:path o:extrusionok="f"/>
              <o:lock v:ext="edit" aspectratio="t"/>
            </v:shape>
            <v:shape id="文本框 16" o:spid="_x0000_s1049" type="#_x0000_t202" style="width:1728;height:1351;left:1470;position:absolute;top:239" filled="f" stroked="f">
              <o:lock v:ext="edit" aspectratio="f"/>
              <v:textbox inset="0,0,0,0">
                <w:txbxContent>
                  <w:p>
                    <w:pPr>
                      <w:spacing w:before="19" w:line="182" w:lineRule="auto"/>
                      <w:ind w:left="2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5"/>
                        <w:szCs w:val="15"/>
                      </w:rPr>
                      <w:t>K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5"/>
                        <w:szCs w:val="15"/>
                      </w:rPr>
                      <w:t xml:space="preserve">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3"/>
                        <w:szCs w:val="13"/>
                      </w:rPr>
                      <w:t>R₂</w:t>
                    </w:r>
                  </w:p>
                  <w:p>
                    <w:pPr>
                      <w:spacing w:before="176" w:line="220" w:lineRule="auto"/>
                      <w:ind w:left="5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6"/>
                        <w:sz w:val="15"/>
                        <w:szCs w:val="15"/>
                      </w:rPr>
                      <w:t>x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6"/>
                        <w:sz w:val="15"/>
                        <w:szCs w:val="15"/>
                      </w:rPr>
                      <w:t>电极</w:t>
                    </w:r>
                  </w:p>
                  <w:p>
                    <w:pPr>
                      <w:spacing w:before="262" w:line="198" w:lineRule="auto"/>
                      <w:ind w:left="11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92"/>
                        <w:sz w:val="15"/>
                        <w:szCs w:val="15"/>
                      </w:rPr>
                      <w:t>NX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92"/>
                        <w:sz w:val="14"/>
                        <w:szCs w:val="14"/>
                      </w:rPr>
                      <w:t>OH</w:t>
                    </w:r>
                  </w:p>
                  <w:p>
                    <w:pPr>
                      <w:spacing w:before="30" w:line="225" w:lineRule="auto"/>
                      <w:jc w:val="right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95"/>
                        <w:sz w:val="14"/>
                        <w:szCs w:val="14"/>
                      </w:rPr>
                      <w:t>电</w:t>
                    </w:r>
                  </w:p>
                  <w:p>
                    <w:pPr>
                      <w:spacing w:before="63" w:line="192" w:lineRule="auto"/>
                      <w:ind w:left="7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N(CH)</w:t>
                    </w:r>
                  </w:p>
                </w:txbxContent>
              </v:textbox>
            </v:shape>
            <v:shape id="文本框 17" o:spid="_x0000_s1050" type="#_x0000_t202" style="width:640;height:213;left:3729;position:absolute;top:1106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jc w:val="right"/>
                      <w:rPr>
                        <w:rFonts w:ascii="仿宋" w:eastAsia="仿宋" w:hAnsi="仿宋" w:cs="仿宋"/>
                        <w:sz w:val="17"/>
                        <w:szCs w:val="17"/>
                      </w:rPr>
                    </w:pPr>
                    <w:r>
                      <w:rPr>
                        <w:rFonts w:ascii="仿宋" w:eastAsia="仿宋" w:hAnsi="仿宋" w:cs="仿宋"/>
                        <w:spacing w:val="-16"/>
                        <w:sz w:val="17"/>
                        <w:szCs w:val="17"/>
                      </w:rPr>
                      <w:t>光伏电</w:t>
                    </w:r>
                    <w:r>
                      <w:rPr>
                        <w:rFonts w:ascii="仿宋" w:eastAsia="仿宋" w:hAnsi="仿宋" w:cs="仿宋"/>
                        <w:spacing w:val="-12"/>
                        <w:sz w:val="17"/>
                        <w:szCs w:val="17"/>
                      </w:rPr>
                      <w:t>池</w:t>
                    </w:r>
                  </w:p>
                </w:txbxContent>
              </v:textbox>
            </v:shape>
            <v:shape id="文本框 18" o:spid="_x0000_s1051" type="#_x0000_t202" style="width:211;height:607;left:350;position:absolute;top:910" filled="f" stroked="f">
              <o:lock v:ext="edit" aspectratio="f"/>
              <v:textbox inset="0,0,0,0">
                <w:txbxContent>
                  <w:p>
                    <w:pPr>
                      <w:spacing w:before="20" w:line="225" w:lineRule="auto"/>
                      <w:ind w:left="4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z w:val="15"/>
                        <w:szCs w:val="15"/>
                      </w:rPr>
                      <w:t>电</w:t>
                    </w:r>
                  </w:p>
                  <w:p>
                    <w:pPr>
                      <w:spacing w:before="204" w:line="220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极</w:t>
                    </w:r>
                  </w:p>
                </w:txbxContent>
              </v:textbox>
            </v:shape>
            <v:shape id="文本框 19" o:spid="_x0000_s1052" type="#_x0000_t202" style="width:405;height:187;left:2310;position:absolute;top:1502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1"/>
                        <w:szCs w:val="21"/>
                      </w:rPr>
                      <w:t>OH-</w:t>
                    </w:r>
                  </w:p>
                </w:txbxContent>
              </v:textbox>
            </v:shape>
            <v:shape id="文本框 20" o:spid="_x0000_s1053" type="#_x0000_t202" style="width:362;height:193;left:4790;position:absolute;top:127" filled="f" stroked="f">
              <o:lock v:ext="edit" aspectratio="f"/>
              <v:textbox inset="0,0,0,0">
                <w:txbxContent>
                  <w:p>
                    <w:pPr>
                      <w:spacing w:before="20" w:line="225" w:lineRule="auto"/>
                      <w:ind w:right="2"/>
                      <w:jc w:val="right"/>
                      <w:rPr>
                        <w:rFonts w:ascii="仿宋" w:eastAsia="仿宋" w:hAnsi="仿宋" w:cs="仿宋"/>
                        <w:sz w:val="15"/>
                        <w:szCs w:val="15"/>
                      </w:rPr>
                    </w:pPr>
                    <w:r>
                      <w:rPr>
                        <w:rFonts w:ascii="仿宋" w:eastAsia="仿宋" w:hAnsi="仿宋" w:cs="仿宋"/>
                        <w:spacing w:val="-12"/>
                        <w:sz w:val="15"/>
                        <w:szCs w:val="15"/>
                      </w:rPr>
                      <w:t>.光照</w:t>
                    </w:r>
                  </w:p>
                </w:txbxContent>
              </v:textbox>
            </v:shape>
            <v:shape id="文本框 21" o:spid="_x0000_s1054" type="#_x0000_t202" style="width:302;height:146;left:860;position:absolute;top:884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OH-</w:t>
                    </w:r>
                  </w:p>
                </w:txbxContent>
              </v:textbox>
            </v:shape>
            <v:shape id="文本框 22" o:spid="_x0000_s1055" type="#_x0000_t202" style="width:242;height:148;left:910;position:absolute;top:131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K+</w:t>
                    </w:r>
                  </w:p>
                </w:txbxContent>
              </v:textbox>
            </v:shape>
            <v:shape id="文本框 23" o:spid="_x0000_s1056" type="#_x0000_t202" style="width:181;height:193;left:3050;position:absolute;top:1354" filled="f" stroked="f">
              <o:lock v:ext="edit" aspectratio="f"/>
              <v:textbox inset="0,0,0,0">
                <w:txbxContent>
                  <w:p>
                    <w:pPr>
                      <w:spacing w:before="19" w:line="189" w:lineRule="auto"/>
                      <w:ind w:left="20"/>
                      <w:rPr>
                        <w:rFonts w:ascii="仿宋" w:eastAsia="仿宋" w:hAnsi="仿宋" w:cs="仿宋"/>
                        <w:sz w:val="15"/>
                        <w:szCs w:val="15"/>
                      </w:rPr>
                    </w:pPr>
                    <w:r>
                      <w:rPr>
                        <w:rFonts w:ascii="仿宋" w:eastAsia="仿宋" w:hAnsi="仿宋" w:cs="仿宋"/>
                        <w:sz w:val="15"/>
                        <w:szCs w:val="15"/>
                      </w:rPr>
                      <w:t>极</w:t>
                    </w:r>
                  </w:p>
                </w:txbxContent>
              </v:textbox>
            </v:shape>
            <v:shape id="文本框 24" o:spid="_x0000_s1057" type="#_x0000_t202" style="width:182;height:128;left:350;position:absolute;top:55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3"/>
                        <w:szCs w:val="13"/>
                      </w:rPr>
                      <w:t>Zn</w:t>
                    </w:r>
                  </w:p>
                </w:txbxContent>
              </v:textbox>
            </v:shape>
            <v:shape id="文本框 25" o:spid="_x0000_s1058" type="#_x0000_t202" style="width:138;height:121;left:3010;position:absolute;top:59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2"/>
                        <w:szCs w:val="12"/>
                      </w:rPr>
                      <w:t>Pt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39" w:line="220" w:lineRule="auto"/>
        <w:ind w:left="135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制氢时，溶液中</w:t>
      </w:r>
      <w:r>
        <w:rPr>
          <w:rFonts w:ascii="Times New Roman" w:eastAsia="Times New Roman" w:hAnsi="Times New Roman" w:cs="Times New Roman"/>
          <w:spacing w:val="2"/>
        </w:rPr>
        <w:t>K*</w:t>
      </w:r>
      <w:r>
        <w:rPr>
          <w:spacing w:val="2"/>
        </w:rPr>
        <w:t>向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</w:rPr>
        <w:t>Pt</w:t>
      </w:r>
      <w:r>
        <w:rPr>
          <w:rFonts w:ascii="Times New Roman" w:eastAsia="Times New Roman" w:hAnsi="Times New Roman" w:cs="Times New Roman"/>
          <w:spacing w:val="7"/>
        </w:rPr>
        <w:t xml:space="preserve">  </w:t>
      </w:r>
      <w:r>
        <w:rPr>
          <w:spacing w:val="2"/>
        </w:rPr>
        <w:t>电极移动</w:t>
      </w:r>
    </w:p>
    <w:p>
      <w:pPr>
        <w:spacing w:line="220" w:lineRule="auto"/>
        <w:sectPr>
          <w:pgSz w:w="11910" w:h="16840"/>
          <w:pgMar w:top="1216" w:right="474" w:bottom="0" w:left="444" w:header="0" w:footer="0" w:gutter="0"/>
          <w:pgNumType w:start="5"/>
          <w:cols w:space="708"/>
        </w:sectPr>
      </w:pPr>
    </w:p>
    <w:p>
      <w:pPr>
        <w:pStyle w:val="BodyText"/>
        <w:spacing w:before="47" w:line="546" w:lineRule="exact"/>
        <w:ind w:left="40"/>
        <w:rPr>
          <w:sz w:val="24"/>
          <w:szCs w:val="24"/>
        </w:rPr>
      </w:pPr>
      <w:r>
        <w:rPr>
          <w:spacing w:val="-7"/>
          <w:position w:val="23"/>
          <w:sz w:val="20"/>
          <w:szCs w:val="20"/>
        </w:rPr>
        <w:t xml:space="preserve">B. </w:t>
      </w:r>
      <w:r>
        <w:rPr>
          <w:spacing w:val="-7"/>
          <w:position w:val="23"/>
          <w:sz w:val="24"/>
          <w:szCs w:val="24"/>
        </w:rPr>
        <w:t>制氢时，X 电极反应式为Ni(OH)</w:t>
      </w:r>
      <w:r>
        <w:rPr>
          <w:rFonts w:ascii="Calibri" w:eastAsia="Calibri" w:hAnsi="Calibri" w:cs="Calibri"/>
          <w:spacing w:val="-7"/>
          <w:position w:val="23"/>
          <w:sz w:val="24"/>
          <w:szCs w:val="24"/>
        </w:rPr>
        <w:t>₂</w:t>
      </w:r>
      <w:r>
        <w:rPr>
          <w:spacing w:val="-7"/>
          <w:position w:val="23"/>
          <w:sz w:val="24"/>
          <w:szCs w:val="24"/>
        </w:rPr>
        <w:t>-e~+OH=NiOOH+H</w:t>
      </w:r>
      <w:r>
        <w:rPr>
          <w:rFonts w:ascii="Calibri" w:eastAsia="Calibri" w:hAnsi="Calibri" w:cs="Calibri"/>
          <w:spacing w:val="-7"/>
          <w:position w:val="23"/>
          <w:sz w:val="24"/>
          <w:szCs w:val="24"/>
        </w:rPr>
        <w:t>₂</w:t>
      </w:r>
      <w:r>
        <w:rPr>
          <w:spacing w:val="-7"/>
          <w:position w:val="23"/>
          <w:sz w:val="24"/>
          <w:szCs w:val="24"/>
        </w:rPr>
        <w:t>O</w:t>
      </w:r>
    </w:p>
    <w:p>
      <w:pPr>
        <w:pStyle w:val="BodyText"/>
        <w:spacing w:line="212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C.   </w:t>
      </w:r>
      <w:r>
        <w:rPr>
          <w:sz w:val="20"/>
          <w:szCs w:val="20"/>
        </w:rPr>
        <w:t xml:space="preserve">供电时，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Zn  </w:t>
      </w:r>
      <w:r>
        <w:rPr>
          <w:sz w:val="20"/>
          <w:szCs w:val="20"/>
        </w:rPr>
        <w:t>电极附近溶液</w:t>
      </w:r>
      <w:r>
        <w:rPr>
          <w:spacing w:val="-1"/>
          <w:sz w:val="20"/>
          <w:szCs w:val="20"/>
        </w:rPr>
        <w:t>的</w:t>
      </w:r>
      <w:r>
        <w:rPr>
          <w:spacing w:val="-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pacing w:val="15"/>
          <w:w w:val="10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降</w:t>
      </w:r>
      <w:r>
        <w:rPr>
          <w:spacing w:val="-47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低</w:t>
      </w:r>
    </w:p>
    <w:p>
      <w:pPr>
        <w:pStyle w:val="BodyText"/>
        <w:spacing w:before="294" w:line="219" w:lineRule="auto"/>
        <w:ind w:left="20"/>
        <w:rPr>
          <w:sz w:val="27"/>
          <w:szCs w:val="27"/>
        </w:rPr>
      </w:pPr>
      <w:r>
        <w:rPr>
          <w:spacing w:val="-16"/>
          <w:sz w:val="20"/>
          <w:szCs w:val="20"/>
        </w:rPr>
        <w:t>D.</w:t>
      </w:r>
      <w:r>
        <w:rPr>
          <w:spacing w:val="34"/>
          <w:sz w:val="20"/>
          <w:szCs w:val="20"/>
        </w:rPr>
        <w:t xml:space="preserve"> </w:t>
      </w:r>
      <w:r>
        <w:rPr>
          <w:spacing w:val="-16"/>
          <w:sz w:val="27"/>
          <w:szCs w:val="27"/>
        </w:rPr>
        <w:t>供电时，装置中的总反应为Zn+2H</w:t>
      </w:r>
      <w:r>
        <w:rPr>
          <w:rFonts w:ascii="Calibri" w:eastAsia="Calibri" w:hAnsi="Calibri" w:cs="Calibri"/>
          <w:spacing w:val="-16"/>
          <w:sz w:val="27"/>
          <w:szCs w:val="27"/>
        </w:rPr>
        <w:t>₂</w:t>
      </w:r>
      <w:r>
        <w:rPr>
          <w:spacing w:val="-17"/>
          <w:sz w:val="27"/>
          <w:szCs w:val="27"/>
        </w:rPr>
        <w:t>O=Zn(OH)</w:t>
      </w:r>
      <w:r>
        <w:rPr>
          <w:rFonts w:ascii="Calibri" w:eastAsia="Calibri" w:hAnsi="Calibri" w:cs="Calibri"/>
          <w:spacing w:val="-17"/>
          <w:sz w:val="27"/>
          <w:szCs w:val="27"/>
        </w:rPr>
        <w:t>₂</w:t>
      </w:r>
      <w:r>
        <w:rPr>
          <w:spacing w:val="-17"/>
          <w:sz w:val="27"/>
          <w:szCs w:val="27"/>
        </w:rPr>
        <w:t>+H</w:t>
      </w:r>
      <w:r>
        <w:rPr>
          <w:rFonts w:ascii="Calibri" w:eastAsia="Calibri" w:hAnsi="Calibri" w:cs="Calibri"/>
          <w:spacing w:val="-17"/>
          <w:sz w:val="27"/>
          <w:szCs w:val="27"/>
        </w:rPr>
        <w:t xml:space="preserve">₂       </w:t>
      </w:r>
      <w:r>
        <w:rPr>
          <w:spacing w:val="-17"/>
          <w:sz w:val="27"/>
          <w:szCs w:val="27"/>
        </w:rPr>
        <w:t>个</w:t>
      </w:r>
    </w:p>
    <w:p>
      <w:pPr>
        <w:pStyle w:val="BodyText"/>
        <w:spacing w:before="198" w:line="219" w:lineRule="auto"/>
        <w:ind w:left="30"/>
        <w:rPr>
          <w:sz w:val="20"/>
          <w:szCs w:val="20"/>
        </w:rPr>
      </w:pPr>
      <w:r>
        <w:rPr>
          <w:spacing w:val="15"/>
          <w:sz w:val="20"/>
          <w:szCs w:val="20"/>
        </w:rPr>
        <w:t>二、非选择题(共84分)</w:t>
      </w:r>
    </w:p>
    <w:p>
      <w:pPr>
        <w:pStyle w:val="BodyText"/>
        <w:spacing w:before="142" w:line="219" w:lineRule="auto"/>
        <w:ind w:left="20"/>
        <w:rPr>
          <w:sz w:val="20"/>
          <w:szCs w:val="20"/>
        </w:rPr>
      </w:pPr>
      <w:r>
        <w:rPr>
          <w:spacing w:val="12"/>
          <w:sz w:val="20"/>
          <w:szCs w:val="20"/>
        </w:rPr>
        <w:t>23、(14分)痛灭定钠是一种吡咯乙酸类的非甾体抗炎药，其合成路线如下：</w:t>
      </w:r>
    </w:p>
    <w:p>
      <w:pPr>
        <w:spacing w:line="252" w:lineRule="auto"/>
      </w:pPr>
    </w:p>
    <w:p>
      <w:pPr>
        <w:spacing w:line="1700" w:lineRule="exact"/>
        <w:ind w:firstLine="130"/>
      </w:pPr>
      <w:r>
        <w:rPr>
          <w:position w:val="-33"/>
        </w:rPr>
        <w:pict>
          <v:shape id="IM 22" o:spid="_x0000_i1059" type="#_x0000_t75" style="width:422.44pt;height:84.93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spacing w:line="367" w:lineRule="auto"/>
      </w:pPr>
    </w:p>
    <w:p>
      <w:pPr>
        <w:spacing w:before="1" w:line="1040" w:lineRule="exact"/>
        <w:ind w:firstLine="280"/>
      </w:pPr>
      <w:r>
        <w:rPr>
          <w:position w:val="-20"/>
        </w:rPr>
        <w:pict>
          <v:shape id="IM 24" o:spid="_x0000_i1060" type="#_x0000_t75" style="width:344.5pt;height:51.99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spacing w:before="130" w:line="1470" w:lineRule="exact"/>
        <w:ind w:firstLine="169"/>
      </w:pPr>
      <w:r>
        <w:rPr>
          <w:position w:val="-29"/>
        </w:rPr>
        <w:pict>
          <v:shape id="IM 26" o:spid="_x0000_i1061" type="#_x0000_t75" style="width:342.56pt;height:73.46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before="60" w:line="1280" w:lineRule="exact"/>
        <w:ind w:firstLine="189"/>
      </w:pPr>
      <w:r>
        <w:rPr>
          <w:position w:val="-25"/>
        </w:rPr>
        <w:pict>
          <v:shape id="IM 28" o:spid="_x0000_i1062" type="#_x0000_t75" style="width:262.51pt;height:64.02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99" w:line="220" w:lineRule="auto"/>
        <w:ind w:left="3520"/>
        <w:rPr>
          <w:sz w:val="20"/>
          <w:szCs w:val="20"/>
        </w:rPr>
      </w:pPr>
      <w:r>
        <w:rPr>
          <w:spacing w:val="-2"/>
          <w:sz w:val="20"/>
          <w:szCs w:val="20"/>
        </w:rPr>
        <w:t>痛灭定钠</w:t>
      </w:r>
    </w:p>
    <w:p>
      <w:pPr>
        <w:pStyle w:val="BodyText"/>
        <w:spacing w:before="141" w:line="220" w:lineRule="auto"/>
        <w:ind w:left="40"/>
        <w:rPr>
          <w:sz w:val="20"/>
          <w:szCs w:val="20"/>
        </w:rPr>
      </w:pPr>
      <w:r>
        <w:rPr>
          <w:spacing w:val="-2"/>
          <w:sz w:val="20"/>
          <w:szCs w:val="20"/>
        </w:rPr>
        <w:t>回答下列问题：</w:t>
      </w:r>
    </w:p>
    <w:p>
      <w:pPr>
        <w:pStyle w:val="BodyText"/>
        <w:spacing w:before="240" w:line="219" w:lineRule="auto"/>
        <w:ind w:left="30"/>
        <w:rPr>
          <w:sz w:val="20"/>
          <w:szCs w:val="20"/>
        </w:rPr>
      </w:pPr>
      <w:r>
        <w:rPr>
          <w:spacing w:val="2"/>
          <w:sz w:val="20"/>
          <w:szCs w:val="20"/>
        </w:rPr>
        <w:t>(1)化合物 C</w:t>
      </w:r>
      <w:r>
        <w:rPr>
          <w:spacing w:val="6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中含氧官能团的名称</w:t>
      </w:r>
      <w:r>
        <w:rPr>
          <w:spacing w:val="2"/>
          <w:sz w:val="20"/>
          <w:szCs w:val="20"/>
          <w:u w:val="single" w:color="auto"/>
        </w:rPr>
        <w:t>是</w:t>
      </w:r>
      <w:r>
        <w:rPr>
          <w:spacing w:val="10"/>
          <w:sz w:val="20"/>
          <w:szCs w:val="20"/>
          <w:u w:val="single" w:color="auto"/>
        </w:rPr>
        <w:t xml:space="preserve">     </w:t>
      </w:r>
      <w:r>
        <w:rPr>
          <w:spacing w:val="2"/>
          <w:sz w:val="20"/>
          <w:szCs w:val="20"/>
        </w:rPr>
        <w:t>。</w:t>
      </w:r>
    </w:p>
    <w:p>
      <w:pPr>
        <w:pStyle w:val="BodyText"/>
        <w:spacing w:before="232" w:line="429" w:lineRule="auto"/>
        <w:ind w:left="20"/>
        <w:rPr>
          <w:sz w:val="20"/>
          <w:szCs w:val="20"/>
        </w:rPr>
      </w:pPr>
      <w:r>
        <w:rPr>
          <w:spacing w:val="5"/>
          <w:sz w:val="20"/>
          <w:szCs w:val="20"/>
        </w:rPr>
        <w:t>(2)化学反应①和④的反应类型分别</w:t>
      </w:r>
      <w:r>
        <w:rPr>
          <w:spacing w:val="5"/>
          <w:sz w:val="20"/>
          <w:szCs w:val="20"/>
          <w:u w:val="single" w:color="auto"/>
        </w:rPr>
        <w:t>为</w:t>
      </w:r>
      <w:r>
        <w:rPr>
          <w:spacing w:val="26"/>
          <w:sz w:val="20"/>
          <w:szCs w:val="20"/>
          <w:u w:val="single" w:color="auto"/>
        </w:rPr>
        <w:t xml:space="preserve">    </w:t>
      </w:r>
      <w:r>
        <w:rPr>
          <w:spacing w:val="5"/>
          <w:sz w:val="20"/>
          <w:szCs w:val="20"/>
          <w:u w:val="single" w:color="auto"/>
        </w:rPr>
        <w:t>和</w:t>
      </w:r>
      <w:r>
        <w:rPr>
          <w:sz w:val="20"/>
          <w:szCs w:val="20"/>
          <w:u w:val="single" w:color="auto"/>
        </w:rPr>
        <w:t xml:space="preserve">       </w:t>
      </w:r>
    </w:p>
    <w:p>
      <w:pPr>
        <w:pStyle w:val="BodyText"/>
        <w:spacing w:before="1" w:line="212" w:lineRule="auto"/>
        <w:ind w:left="20"/>
        <w:rPr>
          <w:sz w:val="20"/>
          <w:szCs w:val="20"/>
        </w:rPr>
      </w:pPr>
      <w:r>
        <w:rPr>
          <w:spacing w:val="3"/>
          <w:sz w:val="20"/>
          <w:szCs w:val="20"/>
        </w:rPr>
        <w:t>(3)下列关于痛灭定钠的说法正确的</w:t>
      </w:r>
      <w:r>
        <w:rPr>
          <w:spacing w:val="3"/>
          <w:sz w:val="20"/>
          <w:szCs w:val="20"/>
          <w:u w:val="single" w:color="auto"/>
        </w:rPr>
        <w:t xml:space="preserve">是   </w:t>
      </w:r>
      <w:r>
        <w:rPr>
          <w:spacing w:val="2"/>
          <w:sz w:val="20"/>
          <w:szCs w:val="20"/>
          <w:u w:val="single" w:color="auto"/>
        </w:rPr>
        <w:t xml:space="preserve">  </w:t>
      </w:r>
      <w:r>
        <w:rPr>
          <w:spacing w:val="2"/>
          <w:sz w:val="20"/>
          <w:szCs w:val="20"/>
        </w:rPr>
        <w:t>_。</w:t>
      </w:r>
    </w:p>
    <w:p>
      <w:pPr>
        <w:pStyle w:val="BodyText"/>
        <w:spacing w:before="237" w:line="219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>a.1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    </w:t>
      </w:r>
      <w:r>
        <w:rPr>
          <w:spacing w:val="11"/>
          <w:sz w:val="20"/>
          <w:szCs w:val="20"/>
        </w:rPr>
        <w:t>痛灭定钠与氢气加成最多消耗7</w:t>
      </w:r>
      <w:r>
        <w:rPr>
          <w:rFonts w:ascii="Times New Roman" w:eastAsia="Times New Roman" w:hAnsi="Times New Roman" w:cs="Times New Roman"/>
          <w:sz w:val="20"/>
          <w:szCs w:val="20"/>
        </w:rPr>
        <w:t>molH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₂                        b.</w:t>
      </w:r>
      <w:r>
        <w:rPr>
          <w:rFonts w:ascii="Times New Roman" w:eastAsia="Times New Roman" w:hAnsi="Times New Roman" w:cs="Times New Roman"/>
          <w:spacing w:val="19"/>
          <w:w w:val="101"/>
          <w:sz w:val="20"/>
          <w:szCs w:val="20"/>
        </w:rPr>
        <w:t xml:space="preserve">  </w:t>
      </w:r>
      <w:r>
        <w:rPr>
          <w:spacing w:val="10"/>
          <w:sz w:val="20"/>
          <w:szCs w:val="20"/>
        </w:rPr>
        <w:t>核磁共振氢谱分析能够显示6个峰</w:t>
      </w:r>
      <w:r>
        <w:rPr>
          <w:spacing w:val="-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c.   </w:t>
      </w:r>
      <w:r>
        <w:rPr>
          <w:spacing w:val="10"/>
          <w:sz w:val="20"/>
          <w:szCs w:val="20"/>
        </w:rPr>
        <w:t>不能够发生还</w:t>
      </w:r>
    </w:p>
    <w:p>
      <w:pPr>
        <w:pStyle w:val="BodyText"/>
        <w:spacing w:before="232" w:line="468" w:lineRule="exact"/>
        <w:ind w:left="30"/>
        <w:rPr>
          <w:sz w:val="20"/>
          <w:szCs w:val="20"/>
        </w:rPr>
      </w:pPr>
      <w:r>
        <w:rPr>
          <w:spacing w:val="14"/>
          <w:position w:val="20"/>
          <w:sz w:val="20"/>
          <w:szCs w:val="20"/>
        </w:rPr>
        <w:t>原反应</w:t>
      </w:r>
      <w:r>
        <w:rPr>
          <w:spacing w:val="71"/>
          <w:position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4"/>
          <w:position w:val="20"/>
          <w:sz w:val="20"/>
          <w:szCs w:val="20"/>
        </w:rPr>
        <w:t xml:space="preserve">d.   </w:t>
      </w:r>
      <w:r>
        <w:rPr>
          <w:spacing w:val="14"/>
          <w:position w:val="20"/>
          <w:sz w:val="20"/>
          <w:szCs w:val="20"/>
        </w:rPr>
        <w:t>与溴充分加成后官能团种类数不变</w:t>
      </w:r>
      <w:r>
        <w:rPr>
          <w:spacing w:val="-29"/>
          <w:position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4"/>
          <w:position w:val="20"/>
          <w:sz w:val="20"/>
          <w:szCs w:val="20"/>
        </w:rPr>
        <w:t xml:space="preserve">e. </w:t>
      </w:r>
      <w:r>
        <w:rPr>
          <w:rFonts w:ascii="Times New Roman" w:eastAsia="Times New Roman" w:hAnsi="Times New Roman" w:cs="Times New Roman"/>
          <w:spacing w:val="13"/>
          <w:position w:val="20"/>
          <w:sz w:val="20"/>
          <w:szCs w:val="20"/>
        </w:rPr>
        <w:t xml:space="preserve">  </w:t>
      </w:r>
      <w:r>
        <w:rPr>
          <w:spacing w:val="13"/>
          <w:position w:val="20"/>
          <w:sz w:val="20"/>
          <w:szCs w:val="20"/>
        </w:rPr>
        <w:t>共直线的碳原子最多有4个</w:t>
      </w:r>
    </w:p>
    <w:p>
      <w:pPr>
        <w:pStyle w:val="BodyText"/>
        <w:spacing w:line="217" w:lineRule="auto"/>
        <w:ind w:left="30"/>
        <w:rPr>
          <w:sz w:val="20"/>
          <w:szCs w:val="20"/>
        </w:rPr>
      </w:pPr>
      <w:r>
        <w:rPr>
          <w:spacing w:val="2"/>
          <w:sz w:val="20"/>
          <w:szCs w:val="20"/>
        </w:rPr>
        <w:t>(4)反应⑨的化学方程式</w:t>
      </w:r>
      <w:r>
        <w:rPr>
          <w:spacing w:val="2"/>
          <w:sz w:val="20"/>
          <w:szCs w:val="20"/>
          <w:u w:val="single" w:color="auto"/>
        </w:rPr>
        <w:t xml:space="preserve">为      </w:t>
      </w:r>
    </w:p>
    <w:p>
      <w:pPr>
        <w:pStyle w:val="BodyText"/>
        <w:spacing w:before="234" w:line="430" w:lineRule="auto"/>
        <w:ind w:left="40"/>
        <w:rPr>
          <w:sz w:val="20"/>
          <w:szCs w:val="20"/>
        </w:rPr>
      </w:pPr>
      <w:r>
        <w:rPr>
          <w:spacing w:val="7"/>
          <w:sz w:val="20"/>
          <w:szCs w:val="20"/>
        </w:rPr>
        <w:t>(5)芳香族化合物 X</w:t>
      </w:r>
      <w:r>
        <w:rPr>
          <w:spacing w:val="53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的相对分子质量比 A 大</w:t>
      </w:r>
      <w:r>
        <w:rPr>
          <w:spacing w:val="-16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1</w:t>
      </w:r>
      <w:r>
        <w:rPr>
          <w:spacing w:val="-3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4</w:t>
      </w:r>
      <w:r>
        <w:rPr>
          <w:spacing w:val="-27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,</w:t>
      </w:r>
      <w:r>
        <w:rPr>
          <w:spacing w:val="-3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 xml:space="preserve">遇 </w:t>
      </w:r>
      <w:r>
        <w:rPr>
          <w:sz w:val="20"/>
          <w:szCs w:val="20"/>
        </w:rPr>
        <w:t>FeCl</w:t>
      </w:r>
      <w:r>
        <w:rPr>
          <w:rFonts w:ascii="Calibri" w:eastAsia="Calibri" w:hAnsi="Calibri" w:cs="Calibri"/>
          <w:spacing w:val="7"/>
          <w:sz w:val="20"/>
          <w:szCs w:val="20"/>
        </w:rPr>
        <w:t xml:space="preserve">₃  </w:t>
      </w:r>
      <w:r>
        <w:rPr>
          <w:spacing w:val="7"/>
          <w:sz w:val="20"/>
          <w:szCs w:val="20"/>
        </w:rPr>
        <w:t>溶液显紫色的结构共有</w:t>
      </w:r>
      <w:r>
        <w:rPr>
          <w:spacing w:val="-90"/>
          <w:sz w:val="20"/>
          <w:szCs w:val="20"/>
        </w:rPr>
        <w:t xml:space="preserve"> </w:t>
      </w:r>
      <w:r>
        <w:rPr>
          <w:spacing w:val="7"/>
          <w:sz w:val="20"/>
          <w:szCs w:val="20"/>
          <w:u w:val="single" w:color="auto"/>
        </w:rPr>
        <w:t xml:space="preserve">     </w:t>
      </w:r>
      <w:r>
        <w:rPr>
          <w:spacing w:val="7"/>
          <w:sz w:val="20"/>
          <w:szCs w:val="20"/>
        </w:rPr>
        <w:t>种</w:t>
      </w:r>
      <w:r>
        <w:rPr>
          <w:spacing w:val="-3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(不考虑立体异构),核磁</w:t>
      </w:r>
    </w:p>
    <w:p>
      <w:pPr>
        <w:pStyle w:val="BodyText"/>
        <w:spacing w:before="1" w:line="218" w:lineRule="auto"/>
        <w:rPr>
          <w:sz w:val="20"/>
          <w:szCs w:val="20"/>
        </w:rPr>
      </w:pPr>
      <w:r>
        <w:rPr>
          <w:spacing w:val="15"/>
          <w:sz w:val="20"/>
          <w:szCs w:val="20"/>
        </w:rPr>
        <w:t xml:space="preserve">共振氢谱分析显示有5个峰的 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X  </w:t>
      </w:r>
      <w:r>
        <w:rPr>
          <w:spacing w:val="15"/>
          <w:sz w:val="20"/>
          <w:szCs w:val="20"/>
        </w:rPr>
        <w:t>的结构简式</w:t>
      </w:r>
      <w:r>
        <w:rPr>
          <w:spacing w:val="14"/>
          <w:sz w:val="20"/>
          <w:szCs w:val="20"/>
        </w:rPr>
        <w:t>有</w:t>
      </w:r>
      <w:r>
        <w:rPr>
          <w:spacing w:val="-9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92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9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92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91"/>
          <w:sz w:val="20"/>
          <w:szCs w:val="20"/>
        </w:rPr>
        <w:t xml:space="preserve"> </w:t>
      </w:r>
      <w:r>
        <w:rPr>
          <w:spacing w:val="14"/>
          <w:sz w:val="20"/>
          <w:szCs w:val="20"/>
          <w:u w:val="single" w:color="auto"/>
        </w:rPr>
        <w:t xml:space="preserve"> </w:t>
      </w:r>
      <w:r>
        <w:rPr>
          <w:spacing w:val="14"/>
          <w:sz w:val="20"/>
          <w:szCs w:val="20"/>
        </w:rPr>
        <w:t>。</w:t>
      </w:r>
    </w:p>
    <w:p>
      <w:pPr>
        <w:pStyle w:val="BodyText"/>
        <w:spacing w:before="261" w:line="221" w:lineRule="auto"/>
        <w:ind w:left="30"/>
        <w:rPr>
          <w:sz w:val="24"/>
          <w:szCs w:val="24"/>
        </w:rPr>
      </w:pPr>
      <w:r>
        <w:rPr>
          <w:spacing w:val="-4"/>
          <w:position w:val="-1"/>
          <w:sz w:val="20"/>
          <w:szCs w:val="20"/>
        </w:rPr>
        <w:t>(6)根据该试题提供的相关信息，写出由化合物</w:t>
      </w:r>
      <w:r>
        <w:rPr>
          <w:spacing w:val="14"/>
          <w:position w:val="-1"/>
          <w:sz w:val="20"/>
          <w:szCs w:val="20"/>
        </w:rPr>
        <w:t xml:space="preserve">     </w:t>
      </w:r>
      <w:r>
        <w:rPr>
          <w:spacing w:val="-4"/>
          <w:position w:val="1"/>
          <w:sz w:val="24"/>
          <w:szCs w:val="24"/>
        </w:rPr>
        <w:t>)—CH</w:t>
      </w:r>
      <w:r>
        <w:rPr>
          <w:rFonts w:ascii="Calibri" w:eastAsia="Calibri" w:hAnsi="Calibri" w:cs="Calibri"/>
          <w:spacing w:val="-4"/>
          <w:position w:val="1"/>
          <w:sz w:val="24"/>
          <w:szCs w:val="24"/>
        </w:rPr>
        <w:t>₂</w:t>
      </w:r>
      <w:r>
        <w:rPr>
          <w:spacing w:val="-4"/>
          <w:position w:val="1"/>
          <w:sz w:val="24"/>
          <w:szCs w:val="24"/>
        </w:rPr>
        <w:t>CN</w:t>
      </w:r>
      <w:r>
        <w:rPr>
          <w:spacing w:val="90"/>
          <w:position w:val="1"/>
          <w:sz w:val="24"/>
          <w:szCs w:val="24"/>
        </w:rPr>
        <w:t xml:space="preserve"> </w:t>
      </w:r>
      <w:r>
        <w:rPr>
          <w:spacing w:val="-4"/>
          <w:position w:val="1"/>
          <w:sz w:val="24"/>
          <w:szCs w:val="24"/>
        </w:rPr>
        <w:t>及必要的试剂制备有机化</w:t>
      </w:r>
      <w:r>
        <w:rPr>
          <w:spacing w:val="-5"/>
          <w:position w:val="1"/>
          <w:sz w:val="24"/>
          <w:szCs w:val="24"/>
        </w:rPr>
        <w:t>合物</w:t>
      </w:r>
    </w:p>
    <w:p>
      <w:pPr>
        <w:spacing w:line="221" w:lineRule="auto"/>
        <w:rPr>
          <w:sz w:val="24"/>
          <w:szCs w:val="24"/>
        </w:rPr>
        <w:sectPr>
          <w:pgSz w:w="11910" w:h="16840"/>
          <w:pgMar w:top="1282" w:right="611" w:bottom="0" w:left="539" w:header="0" w:footer="0" w:gutter="0"/>
          <w:pgNumType w:start="6"/>
          <w:cols w:space="708"/>
        </w:sectPr>
      </w:pPr>
    </w:p>
    <w:p>
      <w:pPr>
        <w:spacing w:line="259" w:lineRule="auto"/>
      </w:pPr>
      <w:r>
        <w:pict>
          <v:rect id="矩形 26" o:spid="_x0000_s1063" style="width:87pt;height:0.5pt;margin-top:84.5pt;margin-left:259pt;mso-position-horizontal-relative:page;mso-position-vertical-relative:page;position:absolute;z-index:251663360" o:allowincell="f" filled="t" fillcolor="black" stroked="f"/>
        </w:pict>
      </w:r>
      <w:r>
        <w:pict>
          <v:shape id="IM 30" o:spid="_x0000_s1064" type="#_x0000_t75" style="width:153.5pt;height:40pt;margin-top:58.95pt;margin-left:33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pict>
          <v:shape id="IM 32" o:spid="_x0000_s1065" type="#_x0000_t75" style="width:326.5pt;height:171pt;margin-top:156.95pt;margin-left:41pt;mso-position-horizontal-relative:page;mso-position-vertical-relative:page;mso-wrap-distance-left:0;mso-wrap-distance-right:0;position:absolute;z-index:-251656192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pict>
          <v:shape id="IM 34" o:spid="_x0000_s1066" type="#_x0000_t75" style="width:102pt;height:18pt;margin-top:375.45pt;margin-left:27.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259" w:lineRule="auto"/>
      </w:pP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5" w:line="219" w:lineRule="auto"/>
        <w:ind w:left="3179"/>
        <w:rPr>
          <w:sz w:val="20"/>
          <w:szCs w:val="20"/>
        </w:rPr>
      </w:pPr>
      <w:r>
        <w:rPr>
          <w:spacing w:val="4"/>
          <w:sz w:val="20"/>
          <w:szCs w:val="20"/>
        </w:rPr>
        <w:t>的合成路线图。</w:t>
      </w:r>
    </w:p>
    <w:p>
      <w:pPr>
        <w:spacing w:line="394" w:lineRule="auto"/>
      </w:pPr>
    </w:p>
    <w:p>
      <w:pPr>
        <w:pStyle w:val="BodyText"/>
        <w:spacing w:before="65" w:line="470" w:lineRule="exact"/>
        <w:ind w:left="30"/>
        <w:rPr>
          <w:sz w:val="20"/>
          <w:szCs w:val="20"/>
        </w:rPr>
      </w:pPr>
      <w:r>
        <w:rPr>
          <w:spacing w:val="9"/>
          <w:position w:val="20"/>
          <w:sz w:val="20"/>
          <w:szCs w:val="20"/>
        </w:rPr>
        <w:t>24、(12分)</w:t>
      </w:r>
      <w:r>
        <w:rPr>
          <w:spacing w:val="-50"/>
          <w:position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  <w:sz w:val="20"/>
          <w:szCs w:val="20"/>
        </w:rPr>
        <w:t>PBAT</w:t>
      </w:r>
      <w:r>
        <w:rPr>
          <w:spacing w:val="9"/>
          <w:position w:val="20"/>
          <w:sz w:val="20"/>
          <w:szCs w:val="20"/>
        </w:rPr>
        <w:t>(聚已二酸/对苯二甲酸丁二酯)可被微生物几乎完全降解，成为包装、医疗和农用薄膜等领域的新兴</w:t>
      </w:r>
    </w:p>
    <w:p>
      <w:pPr>
        <w:pStyle w:val="BodyText"/>
        <w:spacing w:line="218" w:lineRule="auto"/>
        <w:ind w:left="20"/>
        <w:rPr>
          <w:sz w:val="20"/>
          <w:szCs w:val="20"/>
        </w:rPr>
      </w:pPr>
      <w:r>
        <w:rPr>
          <w:spacing w:val="1"/>
          <w:sz w:val="20"/>
          <w:szCs w:val="20"/>
        </w:rPr>
        <w:t xml:space="preserve">材料，它可由聚合物 </w:t>
      </w:r>
      <w:r>
        <w:rPr>
          <w:rFonts w:ascii="Times New Roman" w:eastAsia="Times New Roman" w:hAnsi="Times New Roman" w:cs="Times New Roman"/>
          <w:sz w:val="20"/>
          <w:szCs w:val="20"/>
        </w:rPr>
        <w:t>PBA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和</w:t>
      </w:r>
      <w:r>
        <w:rPr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PBT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共聚制得，</w:t>
      </w:r>
      <w:r>
        <w:rPr>
          <w:spacing w:val="69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一种合成路线如下：</w:t>
      </w: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before="49" w:line="192" w:lineRule="auto"/>
        <w:ind w:left="648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2"/>
          <w:sz w:val="17"/>
          <w:szCs w:val="17"/>
        </w:rPr>
        <w:t>(PBAT)</w:t>
      </w:r>
    </w:p>
    <w:p>
      <w:pPr>
        <w:spacing w:line="258" w:lineRule="auto"/>
      </w:pPr>
    </w:p>
    <w:p>
      <w:pPr>
        <w:spacing w:line="258" w:lineRule="auto"/>
      </w:pPr>
    </w:p>
    <w:p>
      <w:pPr>
        <w:spacing w:line="390" w:lineRule="exact"/>
        <w:ind w:firstLine="10"/>
      </w:pPr>
      <w:r>
        <w:rPr>
          <w:position w:val="-7"/>
        </w:rPr>
        <w:pict>
          <v:shape id="IM 36" o:spid="_x0000_i1067" type="#_x0000_t75" style="width:218.49pt;height:19.5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line="330" w:lineRule="auto"/>
      </w:pPr>
    </w:p>
    <w:p>
      <w:pPr>
        <w:spacing w:before="72" w:line="188" w:lineRule="auto"/>
        <w:ind w:left="2149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2"/>
          <w:w w:val="98"/>
          <w:sz w:val="25"/>
          <w:szCs w:val="25"/>
        </w:rPr>
        <w:t>R-COOH+CO₂</w:t>
      </w:r>
    </w:p>
    <w:p>
      <w:pPr>
        <w:pStyle w:val="BodyText"/>
        <w:spacing w:before="240" w:line="220" w:lineRule="auto"/>
        <w:ind w:left="40"/>
        <w:rPr>
          <w:sz w:val="20"/>
          <w:szCs w:val="20"/>
        </w:rPr>
      </w:pPr>
      <w:r>
        <w:rPr>
          <w:spacing w:val="-1"/>
          <w:sz w:val="20"/>
          <w:szCs w:val="20"/>
        </w:rPr>
        <w:t>回答下列问题：</w:t>
      </w:r>
    </w:p>
    <w:p>
      <w:pPr>
        <w:pStyle w:val="BodyText"/>
        <w:spacing w:before="241" w:line="220" w:lineRule="auto"/>
        <w:ind w:left="20"/>
        <w:rPr>
          <w:sz w:val="20"/>
          <w:szCs w:val="20"/>
        </w:rPr>
      </w:pPr>
      <w:r>
        <w:rPr>
          <w:spacing w:val="2"/>
          <w:sz w:val="20"/>
          <w:szCs w:val="20"/>
        </w:rPr>
        <w:t>(1)B 的官能团名称为</w:t>
      </w:r>
      <w:r>
        <w:rPr>
          <w:spacing w:val="2"/>
          <w:sz w:val="20"/>
          <w:szCs w:val="20"/>
          <w:u w:val="single" w:color="auto"/>
        </w:rPr>
        <w:t xml:space="preserve">      </w:t>
      </w:r>
      <w:r>
        <w:rPr>
          <w:spacing w:val="44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D</w:t>
      </w:r>
      <w:r>
        <w:rPr>
          <w:spacing w:val="74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的分子式</w:t>
      </w:r>
      <w:r>
        <w:rPr>
          <w:spacing w:val="2"/>
          <w:sz w:val="20"/>
          <w:szCs w:val="20"/>
          <w:u w:val="single" w:color="auto"/>
        </w:rPr>
        <w:t xml:space="preserve">为      </w:t>
      </w:r>
    </w:p>
    <w:p>
      <w:pPr>
        <w:pStyle w:val="BodyText"/>
        <w:spacing w:before="229" w:line="435" w:lineRule="auto"/>
        <w:ind w:left="30"/>
        <w:rPr>
          <w:sz w:val="20"/>
          <w:szCs w:val="20"/>
        </w:rPr>
      </w:pPr>
      <w:r>
        <w:rPr>
          <w:spacing w:val="4"/>
          <w:sz w:val="20"/>
          <w:szCs w:val="20"/>
        </w:rPr>
        <w:t>(2)①的反应类型为</w:t>
      </w:r>
      <w:r>
        <w:rPr>
          <w:spacing w:val="21"/>
          <w:sz w:val="20"/>
          <w:szCs w:val="20"/>
          <w:u w:val="single" w:color="auto"/>
        </w:rPr>
        <w:t xml:space="preserve">     </w:t>
      </w:r>
      <w:r>
        <w:rPr>
          <w:spacing w:val="5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反应②所需的试剂和条件</w:t>
      </w:r>
      <w:r>
        <w:rPr>
          <w:spacing w:val="4"/>
          <w:sz w:val="20"/>
          <w:szCs w:val="20"/>
          <w:u w:val="single" w:color="auto"/>
        </w:rPr>
        <w:t xml:space="preserve">是      </w:t>
      </w:r>
    </w:p>
    <w:p>
      <w:pPr>
        <w:pStyle w:val="BodyText"/>
        <w:spacing w:before="1" w:line="218" w:lineRule="auto"/>
        <w:ind w:left="10"/>
        <w:rPr>
          <w:sz w:val="20"/>
          <w:szCs w:val="20"/>
        </w:rPr>
      </w:pPr>
      <w:r>
        <w:rPr>
          <w:sz w:val="20"/>
          <w:szCs w:val="20"/>
        </w:rPr>
        <w:t>(3)H</w:t>
      </w:r>
      <w:r>
        <w:rPr>
          <w:spacing w:val="58"/>
          <w:sz w:val="20"/>
          <w:szCs w:val="20"/>
        </w:rPr>
        <w:t xml:space="preserve"> </w:t>
      </w:r>
      <w:r>
        <w:rPr>
          <w:sz w:val="20"/>
          <w:szCs w:val="20"/>
        </w:rPr>
        <w:t>的结构简式为</w:t>
      </w:r>
      <w:r>
        <w:rPr>
          <w:sz w:val="20"/>
          <w:szCs w:val="20"/>
          <w:u w:val="single" w:color="auto"/>
        </w:rPr>
        <w:t xml:space="preserve">      </w:t>
      </w:r>
    </w:p>
    <w:p>
      <w:pPr>
        <w:pStyle w:val="BodyText"/>
        <w:spacing w:before="232" w:line="217" w:lineRule="auto"/>
        <w:ind w:left="40"/>
        <w:rPr>
          <w:sz w:val="20"/>
          <w:szCs w:val="20"/>
        </w:rPr>
      </w:pPr>
      <w:r>
        <w:rPr>
          <w:spacing w:val="-1"/>
          <w:sz w:val="20"/>
          <w:szCs w:val="20"/>
        </w:rPr>
        <w:t>(4)⑤的化学方程式为</w:t>
      </w:r>
      <w:r>
        <w:rPr>
          <w:sz w:val="20"/>
          <w:szCs w:val="20"/>
          <w:u w:val="single" w:color="auto"/>
        </w:rPr>
        <w:t xml:space="preserve">      </w:t>
      </w:r>
    </w:p>
    <w:p>
      <w:pPr>
        <w:pStyle w:val="BodyText"/>
        <w:spacing w:before="236" w:line="470" w:lineRule="exact"/>
        <w:jc w:val="right"/>
        <w:rPr>
          <w:sz w:val="20"/>
          <w:szCs w:val="20"/>
        </w:rPr>
      </w:pPr>
      <w:r>
        <w:rPr>
          <w:spacing w:val="5"/>
          <w:position w:val="20"/>
          <w:sz w:val="20"/>
          <w:szCs w:val="20"/>
        </w:rPr>
        <w:t>(5)M</w:t>
      </w:r>
      <w:r>
        <w:rPr>
          <w:spacing w:val="83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与</w:t>
      </w:r>
      <w:r>
        <w:rPr>
          <w:spacing w:val="-38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G</w:t>
      </w:r>
      <w:r>
        <w:rPr>
          <w:spacing w:val="55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互为同系物，M</w:t>
      </w:r>
      <w:r>
        <w:rPr>
          <w:spacing w:val="1"/>
          <w:position w:val="20"/>
          <w:sz w:val="20"/>
          <w:szCs w:val="20"/>
        </w:rPr>
        <w:t xml:space="preserve">  </w:t>
      </w:r>
      <w:r>
        <w:rPr>
          <w:spacing w:val="5"/>
          <w:position w:val="20"/>
          <w:sz w:val="20"/>
          <w:szCs w:val="20"/>
        </w:rPr>
        <w:t>的相对分子质量比G</w:t>
      </w:r>
      <w:r>
        <w:rPr>
          <w:spacing w:val="35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大</w:t>
      </w:r>
      <w:r>
        <w:rPr>
          <w:spacing w:val="-20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1</w:t>
      </w:r>
      <w:r>
        <w:rPr>
          <w:spacing w:val="-35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4 ;N</w:t>
      </w:r>
      <w:r>
        <w:rPr>
          <w:spacing w:val="61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是 M</w:t>
      </w:r>
      <w:r>
        <w:rPr>
          <w:spacing w:val="92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的同分异构体，写出同时满足以下条件的N</w:t>
      </w:r>
      <w:r>
        <w:rPr>
          <w:spacing w:val="82"/>
          <w:position w:val="20"/>
          <w:sz w:val="20"/>
          <w:szCs w:val="20"/>
        </w:rPr>
        <w:t xml:space="preserve"> </w:t>
      </w:r>
      <w:r>
        <w:rPr>
          <w:spacing w:val="5"/>
          <w:position w:val="20"/>
          <w:sz w:val="20"/>
          <w:szCs w:val="20"/>
        </w:rPr>
        <w:t>的结构</w:t>
      </w:r>
    </w:p>
    <w:p>
      <w:pPr>
        <w:pStyle w:val="BodyText"/>
        <w:spacing w:before="1" w:line="218" w:lineRule="auto"/>
        <w:ind w:left="10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简式： </w:t>
      </w:r>
      <w:r>
        <w:rPr>
          <w:spacing w:val="5"/>
          <w:sz w:val="20"/>
          <w:szCs w:val="20"/>
          <w:u w:val="single" w:color="auto"/>
        </w:rPr>
        <w:t xml:space="preserve">              </w:t>
      </w:r>
      <w:r>
        <w:rPr>
          <w:spacing w:val="-2"/>
          <w:sz w:val="20"/>
          <w:szCs w:val="20"/>
        </w:rPr>
        <w:t>(写两种，不考虑立体异构)。</w:t>
      </w:r>
    </w:p>
    <w:p>
      <w:pPr>
        <w:pStyle w:val="BodyText"/>
        <w:spacing w:before="213" w:line="457" w:lineRule="exact"/>
        <w:ind w:left="8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position w:val="19"/>
          <w:sz w:val="20"/>
          <w:szCs w:val="20"/>
        </w:rPr>
        <w:t>I.</w:t>
      </w:r>
      <w:r>
        <w:rPr>
          <w:rFonts w:ascii="Times New Roman" w:eastAsia="Times New Roman" w:hAnsi="Times New Roman" w:cs="Times New Roman"/>
          <w:spacing w:val="42"/>
          <w:w w:val="101"/>
          <w:position w:val="19"/>
          <w:sz w:val="20"/>
          <w:szCs w:val="20"/>
        </w:rPr>
        <w:t xml:space="preserve"> </w:t>
      </w:r>
      <w:r>
        <w:rPr>
          <w:spacing w:val="7"/>
          <w:position w:val="19"/>
          <w:sz w:val="20"/>
          <w:szCs w:val="20"/>
        </w:rPr>
        <w:t>既能与</w:t>
      </w:r>
      <w:r>
        <w:rPr>
          <w:spacing w:val="-17"/>
          <w:position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9"/>
          <w:sz w:val="20"/>
          <w:szCs w:val="20"/>
        </w:rPr>
        <w:t>FeCl</w:t>
      </w:r>
      <w:r>
        <w:rPr>
          <w:rFonts w:ascii="Times New Roman" w:eastAsia="Times New Roman" w:hAnsi="Times New Roman" w:cs="Times New Roman"/>
          <w:spacing w:val="7"/>
          <w:position w:val="19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25"/>
          <w:w w:val="101"/>
          <w:position w:val="19"/>
          <w:sz w:val="20"/>
          <w:szCs w:val="20"/>
        </w:rPr>
        <w:t xml:space="preserve"> </w:t>
      </w:r>
      <w:r>
        <w:rPr>
          <w:spacing w:val="7"/>
          <w:position w:val="19"/>
          <w:sz w:val="20"/>
          <w:szCs w:val="20"/>
        </w:rPr>
        <w:t>发生显色反应，又能发水解反应和银镜反应；</w:t>
      </w:r>
    </w:p>
    <w:p>
      <w:pPr>
        <w:pStyle w:val="BodyText"/>
        <w:spacing w:before="1" w:line="212" w:lineRule="auto"/>
        <w:ind w:left="5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>Ⅱ.</w:t>
      </w:r>
      <w:r>
        <w:rPr>
          <w:spacing w:val="15"/>
          <w:sz w:val="20"/>
          <w:szCs w:val="20"/>
        </w:rPr>
        <w:t xml:space="preserve">与 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 </w:t>
      </w:r>
      <w:r>
        <w:rPr>
          <w:spacing w:val="15"/>
          <w:sz w:val="20"/>
          <w:szCs w:val="20"/>
        </w:rPr>
        <w:t>溶液反应时，1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 </w:t>
      </w:r>
      <w:r>
        <w:rPr>
          <w:spacing w:val="15"/>
          <w:sz w:val="20"/>
          <w:szCs w:val="20"/>
        </w:rPr>
        <w:t>能消耗4</w:t>
      </w:r>
      <w:r>
        <w:rPr>
          <w:rFonts w:ascii="Times New Roman" w:eastAsia="Times New Roman" w:hAnsi="Times New Roman" w:cs="Times New Roman"/>
          <w:sz w:val="20"/>
          <w:szCs w:val="20"/>
        </w:rPr>
        <w:t>moINaOH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>;</w:t>
      </w:r>
    </w:p>
    <w:p>
      <w:pPr>
        <w:pStyle w:val="BodyText"/>
        <w:spacing w:before="263" w:line="219" w:lineRule="auto"/>
        <w:ind w:left="20"/>
        <w:rPr>
          <w:sz w:val="20"/>
          <w:szCs w:val="20"/>
        </w:rPr>
      </w:pPr>
      <w:r>
        <w:rPr>
          <w:spacing w:val="4"/>
          <w:sz w:val="20"/>
          <w:szCs w:val="20"/>
        </w:rPr>
        <w:t>Ⅲ.核磁共振氢谱有五组峰，峰面积比为1:2:2:</w:t>
      </w:r>
      <w:r>
        <w:rPr>
          <w:spacing w:val="3"/>
          <w:sz w:val="20"/>
          <w:szCs w:val="20"/>
        </w:rPr>
        <w:t>2:1。</w:t>
      </w:r>
    </w:p>
    <w:p>
      <w:pPr>
        <w:spacing w:line="451" w:lineRule="auto"/>
      </w:pPr>
    </w:p>
    <w:p>
      <w:pPr>
        <w:pStyle w:val="BodyText"/>
        <w:spacing w:before="66" w:line="212" w:lineRule="auto"/>
        <w:ind w:left="30"/>
        <w:rPr>
          <w:sz w:val="20"/>
          <w:szCs w:val="20"/>
        </w:rPr>
      </w:pPr>
      <w:r>
        <w:rPr>
          <w:spacing w:val="12"/>
          <w:sz w:val="20"/>
          <w:szCs w:val="20"/>
        </w:rPr>
        <w:t>25、(12分)某学习小组以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Mg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>₃)₂</w:t>
      </w:r>
      <w:r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为研究对象，拟通过实验初</w:t>
      </w:r>
      <w:r>
        <w:rPr>
          <w:spacing w:val="11"/>
          <w:sz w:val="20"/>
          <w:szCs w:val="20"/>
        </w:rPr>
        <w:t>步探究硝酸盐热分解的规律。</w:t>
      </w:r>
    </w:p>
    <w:p>
      <w:pPr>
        <w:pStyle w:val="BodyText"/>
        <w:spacing w:before="263" w:line="219" w:lineRule="auto"/>
        <w:ind w:left="139"/>
        <w:rPr>
          <w:sz w:val="20"/>
          <w:szCs w:val="20"/>
        </w:rPr>
      </w:pPr>
      <w:r>
        <w:rPr>
          <w:spacing w:val="17"/>
          <w:sz w:val="20"/>
          <w:szCs w:val="20"/>
        </w:rPr>
        <w:t>(提出猜想)小组提出如下4种猜想：</w:t>
      </w:r>
    </w:p>
    <w:p>
      <w:pPr>
        <w:pStyle w:val="BodyText"/>
        <w:spacing w:before="219" w:line="213" w:lineRule="auto"/>
        <w:ind w:left="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-5"/>
          <w:sz w:val="20"/>
          <w:szCs w:val="20"/>
        </w:rPr>
        <w:t>甲</w:t>
      </w:r>
      <w:r>
        <w:rPr>
          <w:spacing w:val="-40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Mg(NO₂)z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NO₂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O₂  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         </w:t>
      </w:r>
      <w:r>
        <w:rPr>
          <w:rFonts w:ascii="STXinwei" w:eastAsia="STXinwei" w:hAnsi="STXinwei" w:cs="STXinwei"/>
          <w:spacing w:val="-6"/>
          <w:sz w:val="20"/>
          <w:szCs w:val="20"/>
        </w:rPr>
        <w:t>乙</w:t>
      </w:r>
      <w:r>
        <w:rPr>
          <w:rFonts w:ascii="STXinwei" w:eastAsia="STXinwei" w:hAnsi="STXinwei" w:cs="STXinwei"/>
          <w:spacing w:val="16"/>
          <w:w w:val="101"/>
          <w:sz w:val="20"/>
          <w:szCs w:val="20"/>
        </w:rPr>
        <w:t xml:space="preserve"> </w:t>
      </w:r>
      <w:r>
        <w:rPr>
          <w:rFonts w:ascii="STXinwei" w:eastAsia="STXinwei" w:hAnsi="STXinwei" w:cs="STXinwei"/>
          <w:spacing w:val="-6"/>
          <w:sz w:val="20"/>
          <w:szCs w:val="20"/>
        </w:rPr>
        <w:t>：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MgO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NO₂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6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O₂</w:t>
      </w:r>
    </w:p>
    <w:p>
      <w:pPr>
        <w:pStyle w:val="BodyText"/>
        <w:spacing w:before="221" w:line="212" w:lineRule="auto"/>
        <w:ind w:left="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-4"/>
          <w:sz w:val="20"/>
          <w:szCs w:val="20"/>
        </w:rPr>
        <w:t>丙：</w:t>
      </w:r>
      <w:r>
        <w:rPr>
          <w:spacing w:val="-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Mg₃N₂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-4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O₂                      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     </w:t>
      </w:r>
      <w:r>
        <w:rPr>
          <w:spacing w:val="-5"/>
          <w:sz w:val="20"/>
          <w:szCs w:val="20"/>
        </w:rPr>
        <w:t>丁：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MgO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NO₂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N₂</w:t>
      </w:r>
    </w:p>
    <w:p>
      <w:pPr>
        <w:pStyle w:val="BodyText"/>
        <w:spacing w:before="253" w:line="425" w:lineRule="auto"/>
        <w:ind w:left="30"/>
        <w:rPr>
          <w:sz w:val="20"/>
          <w:szCs w:val="20"/>
        </w:rPr>
      </w:pPr>
      <w:r>
        <w:rPr>
          <w:spacing w:val="4"/>
          <w:sz w:val="20"/>
          <w:szCs w:val="20"/>
        </w:rPr>
        <w:t>(1)查阅资料得知，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pacing w:val="23"/>
          <w:w w:val="101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可</w:t>
      </w:r>
      <w:r>
        <w:rPr>
          <w:spacing w:val="-45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被</w:t>
      </w:r>
      <w:r>
        <w:rPr>
          <w:spacing w:val="-5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溶液吸收，反应的化学方程式为：</w:t>
      </w:r>
      <w:r>
        <w:rPr>
          <w:spacing w:val="-90"/>
          <w:sz w:val="20"/>
          <w:szCs w:val="20"/>
        </w:rPr>
        <w:t xml:space="preserve"> </w:t>
      </w:r>
      <w:r>
        <w:rPr>
          <w:spacing w:val="4"/>
          <w:sz w:val="20"/>
          <w:szCs w:val="20"/>
          <w:u w:val="single" w:color="auto"/>
        </w:rPr>
        <w:t xml:space="preserve">         </w:t>
      </w:r>
      <w:r>
        <w:rPr>
          <w:spacing w:val="4"/>
          <w:position w:val="1"/>
          <w:sz w:val="20"/>
          <w:szCs w:val="20"/>
        </w:rPr>
        <w:t>。</w:t>
      </w:r>
    </w:p>
    <w:p>
      <w:pPr>
        <w:pStyle w:val="BodyText"/>
        <w:spacing w:line="219" w:lineRule="auto"/>
        <w:ind w:left="20"/>
        <w:rPr>
          <w:sz w:val="20"/>
          <w:szCs w:val="20"/>
        </w:rPr>
      </w:pPr>
      <w:r>
        <w:rPr>
          <w:spacing w:val="7"/>
          <w:sz w:val="20"/>
          <w:szCs w:val="20"/>
        </w:rPr>
        <w:t>(2)实验前，小组成员经讨论认定猜想丁不成立</w:t>
      </w:r>
      <w:r>
        <w:rPr>
          <w:spacing w:val="6"/>
          <w:sz w:val="20"/>
          <w:szCs w:val="20"/>
        </w:rPr>
        <w:t>，理由</w:t>
      </w:r>
      <w:r>
        <w:rPr>
          <w:spacing w:val="6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     </w:t>
      </w:r>
    </w:p>
    <w:p>
      <w:pPr>
        <w:spacing w:line="219" w:lineRule="auto"/>
        <w:rPr>
          <w:sz w:val="20"/>
          <w:szCs w:val="20"/>
        </w:rPr>
        <w:sectPr>
          <w:headerReference w:type="default" r:id="rId23"/>
          <w:pgSz w:w="11910" w:h="16840"/>
          <w:pgMar w:top="400" w:right="576" w:bottom="0" w:left="550" w:header="0" w:footer="0" w:gutter="0"/>
          <w:pgNumType w:start="7"/>
          <w:cols w:space="708"/>
        </w:sectPr>
      </w:pPr>
    </w:p>
    <w:p>
      <w:pPr>
        <w:spacing w:line="260" w:lineRule="auto"/>
      </w:pPr>
      <w:r>
        <w:pict>
          <v:shape id="TextBox 38" o:spid="_x0000_s1068" type="#_x0000_t202" style="width:31.35pt;height:11.7pt;margin-top:469.88pt;margin-left:195.08pt;mso-position-horizontal-relative:page;mso-position-vertical-relative:page;mso-wrap-distance-left:0;mso-wrap-distance-right:0;mso-wrap-style:square;position:absolute;rotation:-90;v-text-anchor:top;z-index:25166643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7" w:line="220" w:lineRule="auto"/>
                    <w:ind w:left="20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cuc</w:t>
                  </w:r>
                  <w:r>
                    <w:rPr>
                      <w:spacing w:val="8"/>
                      <w:sz w:val="14"/>
                      <w:szCs w:val="14"/>
                    </w:rPr>
                    <w:t>1…事</w:t>
                  </w:r>
                </w:p>
              </w:txbxContent>
            </v:textbox>
          </v:shape>
        </w:pict>
      </w:r>
      <w:r>
        <w:pict>
          <v:shape id="IM 40" o:spid="_x0000_s1069" type="#_x0000_t75" style="width:276.8pt;height:0.5pt;margin-top:690pt;margin-left:27.5pt;mso-position-horizontal-relative:page;mso-position-vertical-relative:page;mso-wrap-distance-left:0;mso-wrap-distance-right:0;position:absolute;z-index:-251651072" o:allowincell="f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19" w:lineRule="auto"/>
        <w:ind w:left="153"/>
      </w:pPr>
      <w:r>
        <w:rPr>
          <w:b/>
          <w:bCs/>
          <w:spacing w:val="-3"/>
        </w:rPr>
        <w:t>(实验操作)</w:t>
      </w:r>
    </w:p>
    <w:p>
      <w:pPr>
        <w:pStyle w:val="BodyText"/>
        <w:spacing w:before="196" w:line="437" w:lineRule="auto"/>
        <w:ind w:left="32"/>
      </w:pPr>
      <w:r>
        <w:rPr>
          <w:b/>
          <w:bCs/>
          <w:spacing w:val="-7"/>
        </w:rPr>
        <w:t>(3)设计如图装置，用氮气排尽装置中空气，其目的</w:t>
      </w:r>
      <w:r>
        <w:rPr>
          <w:b/>
          <w:bCs/>
          <w:spacing w:val="-7"/>
          <w:u w:val="single" w:color="auto"/>
        </w:rPr>
        <w:t>是</w:t>
      </w:r>
      <w:r>
        <w:rPr>
          <w:spacing w:val="-7"/>
          <w:u w:val="single" w:color="auto"/>
        </w:rPr>
        <w:t xml:space="preserve">       </w:t>
      </w:r>
      <w:r>
        <w:rPr>
          <w:spacing w:val="-71"/>
        </w:rPr>
        <w:t xml:space="preserve"> </w:t>
      </w:r>
      <w:r>
        <w:rPr>
          <w:spacing w:val="-7"/>
        </w:rPr>
        <w:t>;</w:t>
      </w:r>
      <w:r>
        <w:rPr>
          <w:spacing w:val="-32"/>
        </w:rPr>
        <w:t xml:space="preserve"> </w:t>
      </w:r>
      <w:r>
        <w:rPr>
          <w:spacing w:val="-7"/>
        </w:rPr>
        <w:t>加</w:t>
      </w:r>
      <w:r>
        <w:rPr>
          <w:spacing w:val="-28"/>
        </w:rPr>
        <w:t xml:space="preserve"> </w:t>
      </w:r>
      <w:r>
        <w:rPr>
          <w:spacing w:val="-7"/>
        </w:rPr>
        <w:t>热Mg(NO</w:t>
      </w:r>
      <w:r>
        <w:rPr>
          <w:rFonts w:ascii="Calibri" w:eastAsia="Calibri" w:hAnsi="Calibri" w:cs="Calibri"/>
          <w:spacing w:val="-7"/>
        </w:rPr>
        <w:t>₃</w:t>
      </w:r>
      <w:r>
        <w:rPr>
          <w:spacing w:val="-7"/>
        </w:rPr>
        <w:t>)</w:t>
      </w:r>
      <w:r>
        <w:rPr>
          <w:rFonts w:ascii="Calibri" w:eastAsia="Calibri" w:hAnsi="Calibri" w:cs="Calibri"/>
          <w:spacing w:val="-7"/>
        </w:rPr>
        <w:t xml:space="preserve">₂    </w:t>
      </w:r>
      <w:r>
        <w:rPr>
          <w:spacing w:val="-7"/>
        </w:rPr>
        <w:t>固体，</w:t>
      </w:r>
      <w:r>
        <w:rPr>
          <w:spacing w:val="-48"/>
        </w:rPr>
        <w:t xml:space="preserve"> </w:t>
      </w:r>
      <w:r>
        <w:rPr>
          <w:spacing w:val="-7"/>
        </w:rPr>
        <w:t>AB</w:t>
      </w:r>
      <w:r>
        <w:rPr>
          <w:spacing w:val="26"/>
        </w:rPr>
        <w:t xml:space="preserve"> </w:t>
      </w:r>
      <w:r>
        <w:rPr>
          <w:spacing w:val="-7"/>
        </w:rPr>
        <w:t>装置实验现象是：:</w:t>
      </w:r>
      <w:r>
        <w:rPr>
          <w:spacing w:val="-60"/>
        </w:rPr>
        <w:t xml:space="preserve"> </w:t>
      </w:r>
      <w:r>
        <w:rPr>
          <w:u w:val="single" w:color="auto"/>
        </w:rPr>
        <w:t xml:space="preserve">         </w:t>
      </w:r>
    </w:p>
    <w:p>
      <w:pPr>
        <w:pStyle w:val="BodyText"/>
        <w:spacing w:line="213" w:lineRule="auto"/>
        <w:ind w:left="33"/>
      </w:pPr>
      <w:r>
        <w:rPr>
          <w:b/>
          <w:bCs/>
        </w:rPr>
        <w:t>说明有Mg(NO</w:t>
      </w:r>
      <w:r>
        <w:rPr>
          <w:rFonts w:ascii="Calibri" w:eastAsia="Calibri" w:hAnsi="Calibri" w:cs="Calibri"/>
          <w:b/>
          <w:bCs/>
        </w:rPr>
        <w:t>₃</w:t>
      </w:r>
      <w:r>
        <w:rPr>
          <w:b/>
          <w:bCs/>
        </w:rPr>
        <w:t>)</w:t>
      </w:r>
      <w:r>
        <w:rPr>
          <w:rFonts w:ascii="Calibri" w:eastAsia="Calibri" w:hAnsi="Calibri" w:cs="Calibri"/>
          <w:b/>
          <w:bCs/>
        </w:rPr>
        <w:t xml:space="preserve">₂   </w:t>
      </w:r>
      <w:r>
        <w:rPr>
          <w:b/>
          <w:bCs/>
        </w:rPr>
        <w:t>固体分解了，有NO</w:t>
      </w:r>
      <w:r>
        <w:rPr>
          <w:rFonts w:ascii="Calibri" w:eastAsia="Calibri" w:hAnsi="Calibri" w:cs="Calibri"/>
          <w:b/>
          <w:bCs/>
        </w:rPr>
        <w:t xml:space="preserve">₂   </w:t>
      </w:r>
      <w:r>
        <w:rPr>
          <w:b/>
          <w:bCs/>
        </w:rPr>
        <w:t>生成。</w:t>
      </w:r>
    </w:p>
    <w:p>
      <w:pPr>
        <w:spacing w:before="138" w:line="2330" w:lineRule="exact"/>
      </w:pPr>
      <w:r>
        <w:rPr>
          <w:position w:val="-46"/>
        </w:rPr>
        <w:pict>
          <v:shape id="IM 42" o:spid="_x0000_i1070" type="#_x0000_t75" style="width:279.47pt;height:116.46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pStyle w:val="BodyText"/>
        <w:spacing w:before="265" w:line="461" w:lineRule="exact"/>
        <w:jc w:val="right"/>
      </w:pPr>
      <w:r>
        <w:pict>
          <v:shape id="文本框 27" o:spid="_x0000_s1071" type="#_x0000_t202" style="width:176pt;height:14pt;margin-top:-13.05pt;margin-left:90.95pt;position:absolute;z-index:-251652096" filled="f" stroked="f">
            <o:lock v:ext="edit" aspectratio="f"/>
            <v:textbox inset="0,0,0,0">
              <w:txbxContent>
                <w:p>
                  <w:pPr>
                    <w:spacing w:before="20" w:line="185" w:lineRule="auto"/>
                    <w:ind w:left="20"/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3"/>
                      <w:sz w:val="21"/>
                      <w:szCs w:val="21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spacing w:val="1"/>
                      <w:sz w:val="21"/>
                      <w:szCs w:val="21"/>
                    </w:rPr>
                    <w:t xml:space="preserve">                 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sz w:val="21"/>
                      <w:szCs w:val="21"/>
                    </w:rPr>
                    <w:t>B</w:t>
                  </w:r>
                  <w:r>
                    <w:rPr>
                      <w:rFonts w:ascii="Times New Roman" w:eastAsia="Times New Roman" w:hAnsi="Times New Roman" w:cs="Times New Roman"/>
                      <w:spacing w:val="1"/>
                      <w:sz w:val="21"/>
                      <w:szCs w:val="21"/>
                    </w:rPr>
                    <w:t xml:space="preserve">                           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sz w:val="21"/>
                      <w:szCs w:val="21"/>
                    </w:rPr>
                    <w:t>D</w:t>
                  </w:r>
                  <w:r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 xml:space="preserve">          </w:t>
                  </w:r>
                  <w:r>
                    <w:rPr>
                      <w:rFonts w:ascii="Times New Roman" w:eastAsia="Times New Roman" w:hAnsi="Times New Roman" w:cs="Times New Roman"/>
                      <w:spacing w:val="-3"/>
                      <w:position w:val="-1"/>
                      <w:sz w:val="27"/>
                      <w:szCs w:val="27"/>
                    </w:rPr>
                    <w:t>E</w:t>
                  </w:r>
                </w:p>
              </w:txbxContent>
            </v:textbox>
          </v:shape>
        </w:pict>
      </w:r>
      <w:r>
        <w:rPr>
          <w:spacing w:val="-5"/>
          <w:position w:val="19"/>
        </w:rPr>
        <w:t>(</w:t>
      </w:r>
      <w:r>
        <w:rPr>
          <w:b/>
          <w:bCs/>
          <w:spacing w:val="-5"/>
          <w:position w:val="19"/>
        </w:rPr>
        <w:t>4)有同学提出可用亚硫酸钠溶液检验是否有氧气产生，</w:t>
      </w:r>
      <w:r>
        <w:rPr>
          <w:b/>
          <w:bCs/>
          <w:spacing w:val="-6"/>
          <w:position w:val="19"/>
        </w:rPr>
        <w:t>但通入之前，还需在</w:t>
      </w:r>
      <w:r>
        <w:rPr>
          <w:spacing w:val="-44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position w:val="19"/>
        </w:rPr>
        <w:t>BD</w:t>
      </w:r>
      <w:r>
        <w:rPr>
          <w:rFonts w:ascii="Times New Roman" w:eastAsia="Times New Roman" w:hAnsi="Times New Roman" w:cs="Times New Roman"/>
          <w:b/>
          <w:bCs/>
          <w:spacing w:val="-16"/>
          <w:position w:val="19"/>
        </w:rPr>
        <w:t xml:space="preserve"> </w:t>
      </w:r>
      <w:r>
        <w:rPr>
          <w:b/>
          <w:bCs/>
          <w:spacing w:val="-6"/>
          <w:position w:val="19"/>
        </w:rPr>
        <w:t>装置间增加滴有酚酞的氢氧化钠溶液</w:t>
      </w:r>
      <w:r>
        <w:rPr>
          <w:spacing w:val="-6"/>
          <w:position w:val="19"/>
        </w:rPr>
        <w:t>，</w:t>
      </w:r>
    </w:p>
    <w:p>
      <w:pPr>
        <w:pStyle w:val="BodyText"/>
        <w:spacing w:line="220" w:lineRule="auto"/>
        <w:ind w:left="33"/>
      </w:pPr>
      <w:r>
        <w:rPr>
          <w:b/>
          <w:bCs/>
          <w:spacing w:val="-28"/>
        </w:rPr>
        <w:t>其作用是：</w:t>
      </w:r>
      <w:r>
        <w:rPr>
          <w:spacing w:val="39"/>
        </w:rPr>
        <w:t xml:space="preserve"> </w:t>
      </w:r>
      <w:r>
        <w:rPr>
          <w:u w:val="single" w:color="auto"/>
        </w:rPr>
        <w:t xml:space="preserve">        </w:t>
      </w:r>
    </w:p>
    <w:p>
      <w:pPr>
        <w:pStyle w:val="BodyText"/>
        <w:spacing w:before="206" w:line="408" w:lineRule="auto"/>
        <w:ind w:left="30"/>
      </w:pPr>
      <w:r>
        <w:rPr>
          <w:spacing w:val="-4"/>
        </w:rPr>
        <w:t>(</w:t>
      </w:r>
      <w:r>
        <w:rPr>
          <w:b/>
          <w:bCs/>
          <w:spacing w:val="-4"/>
        </w:rPr>
        <w:t>5)小组讨论后认为即便通过</w:t>
      </w:r>
      <w:r>
        <w:rPr>
          <w:rFonts w:ascii="Arial" w:eastAsia="Arial" w:hAnsi="Arial" w:cs="Arial"/>
          <w:b/>
          <w:bCs/>
          <w:spacing w:val="-4"/>
        </w:rPr>
        <w:t xml:space="preserve">C </w:t>
      </w:r>
      <w:r>
        <w:rPr>
          <w:b/>
          <w:bCs/>
          <w:spacing w:val="-4"/>
        </w:rPr>
        <w:t>后有氧气，仅仅用亚硫酸钠溶液</w:t>
      </w:r>
      <w:r>
        <w:rPr>
          <w:b/>
          <w:bCs/>
          <w:spacing w:val="-5"/>
        </w:rPr>
        <w:t>仍然难以检验，因为；</w:t>
      </w:r>
      <w:r>
        <w:rPr>
          <w:spacing w:val="66"/>
        </w:rPr>
        <w:t xml:space="preserve"> </w:t>
      </w:r>
      <w:r>
        <w:rPr>
          <w:spacing w:val="1"/>
          <w:u w:val="single" w:color="auto"/>
        </w:rPr>
        <w:t xml:space="preserve">      </w:t>
      </w:r>
      <w:r>
        <w:rPr>
          <w:spacing w:val="-78"/>
        </w:rPr>
        <w:t xml:space="preserve"> </w:t>
      </w:r>
      <w:r>
        <w:rPr>
          <w:b/>
          <w:bCs/>
          <w:spacing w:val="-5"/>
        </w:rPr>
        <w:t>,改进的措施是可在亚硫</w:t>
      </w:r>
    </w:p>
    <w:p>
      <w:pPr>
        <w:pStyle w:val="BodyText"/>
        <w:spacing w:line="220" w:lineRule="auto"/>
        <w:ind w:left="33"/>
      </w:pPr>
      <w:r>
        <w:rPr>
          <w:b/>
          <w:bCs/>
          <w:spacing w:val="-2"/>
        </w:rPr>
        <w:t>酸钠溶液中加入</w:t>
      </w:r>
      <w:r>
        <w:rPr>
          <w:spacing w:val="-70"/>
        </w:rPr>
        <w:t xml:space="preserve"> </w:t>
      </w:r>
      <w:r>
        <w:rPr>
          <w:spacing w:val="-2"/>
          <w:u w:val="single" w:color="auto"/>
        </w:rPr>
        <w:t xml:space="preserve">       </w:t>
      </w:r>
      <w:r>
        <w:rPr>
          <w:spacing w:val="-2"/>
        </w:rPr>
        <w:t>。</w:t>
      </w:r>
    </w:p>
    <w:p>
      <w:pPr>
        <w:pStyle w:val="BodyText"/>
        <w:spacing w:before="219" w:line="415" w:lineRule="auto"/>
        <w:ind w:left="32"/>
      </w:pPr>
      <w:r>
        <w:rPr>
          <w:b/>
          <w:bCs/>
          <w:spacing w:val="-4"/>
        </w:rPr>
        <w:t>(6)上述系列改进后，如果分解产物中有</w:t>
      </w:r>
      <w:r>
        <w:rPr>
          <w:spacing w:val="-27"/>
        </w:rPr>
        <w:t xml:space="preserve"> </w:t>
      </w:r>
      <w:r>
        <w:rPr>
          <w:b/>
          <w:bCs/>
          <w:spacing w:val="-4"/>
        </w:rPr>
        <w:t>O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rFonts w:ascii="Calibri" w:eastAsia="Calibri" w:hAnsi="Calibri" w:cs="Calibri"/>
          <w:b/>
          <w:bCs/>
          <w:spacing w:val="24"/>
          <w:w w:val="101"/>
        </w:rPr>
        <w:t xml:space="preserve"> </w:t>
      </w:r>
      <w:r>
        <w:rPr>
          <w:b/>
          <w:bCs/>
          <w:spacing w:val="-4"/>
        </w:rPr>
        <w:t>存在，排除装置与操作的原因，未检测到的</w:t>
      </w:r>
      <w:r>
        <w:rPr>
          <w:spacing w:val="-4"/>
        </w:rPr>
        <w:t>原因是</w:t>
      </w:r>
      <w:r>
        <w:rPr>
          <w:spacing w:val="-82"/>
        </w:rPr>
        <w:t xml:space="preserve"> </w:t>
      </w:r>
      <w:r>
        <w:rPr>
          <w:spacing w:val="1"/>
          <w:u w:val="single" w:color="auto"/>
        </w:rPr>
        <w:t xml:space="preserve">      </w:t>
      </w:r>
      <w:r>
        <w:rPr>
          <w:spacing w:val="-98"/>
        </w:rPr>
        <w:t xml:space="preserve"> </w:t>
      </w:r>
      <w:r>
        <w:rPr>
          <w:b/>
          <w:bCs/>
          <w:spacing w:val="-4"/>
        </w:rPr>
        <w:t>。(用化学方程式</w:t>
      </w:r>
    </w:p>
    <w:p>
      <w:pPr>
        <w:pStyle w:val="BodyText"/>
        <w:spacing w:line="220" w:lineRule="auto"/>
        <w:ind w:left="33"/>
      </w:pPr>
      <w:r>
        <w:rPr>
          <w:b/>
          <w:bCs/>
          <w:spacing w:val="9"/>
        </w:rPr>
        <w:t>表示)</w:t>
      </w:r>
    </w:p>
    <w:p>
      <w:pPr>
        <w:pStyle w:val="BodyText"/>
        <w:spacing w:before="217" w:line="471" w:lineRule="exact"/>
        <w:ind w:left="33"/>
      </w:pPr>
      <w:r>
        <w:rPr>
          <w:b/>
          <w:bCs/>
          <w:spacing w:val="1"/>
          <w:position w:val="20"/>
        </w:rPr>
        <w:t>26、(10分)</w:t>
      </w:r>
      <w:r>
        <w:rPr>
          <w:b/>
          <w:bCs/>
          <w:position w:val="20"/>
        </w:rPr>
        <w:t>CuCl</w:t>
      </w:r>
      <w:r>
        <w:rPr>
          <w:spacing w:val="1"/>
          <w:position w:val="20"/>
        </w:rPr>
        <w:t xml:space="preserve"> </w:t>
      </w:r>
      <w:r>
        <w:rPr>
          <w:b/>
          <w:bCs/>
          <w:spacing w:val="1"/>
          <w:position w:val="20"/>
        </w:rPr>
        <w:t>用于石油工业脱硫与脱色，是一种不溶于水和乙醇的白色粉末，在潮湿空气中可被迅速氧化。</w:t>
      </w:r>
    </w:p>
    <w:p>
      <w:pPr>
        <w:pStyle w:val="BodyText"/>
        <w:spacing w:line="219" w:lineRule="auto"/>
        <w:ind w:left="30"/>
      </w:pPr>
      <w:r>
        <w:rPr>
          <w:rFonts w:ascii="Times New Roman" w:eastAsia="Times New Roman" w:hAnsi="Times New Roman" w:cs="Times New Roman"/>
          <w:b/>
          <w:bCs/>
        </w:rPr>
        <w:t>I.</w:t>
      </w:r>
      <w:r>
        <w:rPr>
          <w:rFonts w:ascii="Times New Roman" w:eastAsia="Times New Roman" w:hAnsi="Times New Roman" w:cs="Times New Roman"/>
          <w:b/>
          <w:bCs/>
          <w:spacing w:val="40"/>
          <w:w w:val="101"/>
        </w:rPr>
        <w:t xml:space="preserve"> </w:t>
      </w:r>
      <w:r>
        <w:rPr>
          <w:b/>
          <w:bCs/>
        </w:rPr>
        <w:t>实验室用</w:t>
      </w:r>
      <w:r>
        <w:rPr>
          <w:rFonts w:ascii="Times New Roman" w:eastAsia="Times New Roman" w:hAnsi="Times New Roman" w:cs="Times New Roman"/>
          <w:b/>
          <w:bCs/>
        </w:rPr>
        <w:t xml:space="preserve">CuSO₄-NaCl </w:t>
      </w:r>
      <w:r>
        <w:rPr>
          <w:b/>
          <w:bCs/>
        </w:rPr>
        <w:t>混合液与</w:t>
      </w:r>
      <w:r>
        <w:rPr>
          <w:rFonts w:ascii="Times New Roman" w:eastAsia="Times New Roman" w:hAnsi="Times New Roman" w:cs="Times New Roman"/>
          <w:b/>
          <w:bCs/>
        </w:rPr>
        <w:t>Na₂S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O₃ </w:t>
      </w:r>
      <w:r>
        <w:rPr>
          <w:b/>
          <w:bCs/>
          <w:spacing w:val="-1"/>
        </w:rPr>
        <w:t>溶液反应制取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CuCl</w:t>
      </w:r>
      <w:r>
        <w:rPr>
          <w:b/>
          <w:bCs/>
          <w:spacing w:val="-1"/>
        </w:rPr>
        <w:t>。相关装置及数据如下图。</w:t>
      </w:r>
    </w:p>
    <w:p>
      <w:pPr>
        <w:spacing w:before="104"/>
      </w:pPr>
    </w:p>
    <w:p>
      <w:pPr>
        <w:sectPr>
          <w:headerReference w:type="default" r:id="rId26"/>
          <w:pgSz w:w="11910" w:h="16840"/>
          <w:pgMar w:top="400" w:right="540" w:bottom="0" w:left="519" w:header="0" w:footer="0" w:gutter="0"/>
          <w:pgNumType w:start="8"/>
          <w:cols w:space="708"/>
        </w:sectPr>
      </w:pPr>
    </w:p>
    <w:p>
      <w:pPr>
        <w:spacing w:line="1460" w:lineRule="exact"/>
        <w:ind w:firstLine="80"/>
      </w:pPr>
      <w:r>
        <w:rPr>
          <w:position w:val="-29"/>
        </w:rPr>
        <w:pict>
          <v:shape id="IM 44" o:spid="_x0000_i1072" type="#_x0000_t75" style="width:74.96pt;height:72.99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54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120" w:line="186" w:lineRule="auto"/>
        <w:ind w:left="179"/>
        <w:rPr>
          <w:sz w:val="37"/>
          <w:szCs w:val="37"/>
        </w:rPr>
      </w:pPr>
      <w:r>
        <w:pict>
          <v:shape id="IM 46" o:spid="_x0000_s1073" type="#_x0000_t75" style="width:91pt;height:52pt;margin-top:-38pt;margin-left:-36.5pt;mso-wrap-distance-left:0;mso-wrap-distance-right:0;position:absolute;z-index:251667456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spacing w:val="-31"/>
          <w:w w:val="85"/>
          <w:sz w:val="37"/>
          <w:szCs w:val="37"/>
        </w:rPr>
        <w:t>间m</w:t>
      </w:r>
    </w:p>
    <w:p>
      <w:pPr>
        <w:pStyle w:val="BodyText"/>
        <w:spacing w:before="1" w:line="186" w:lineRule="auto"/>
      </w:pPr>
      <w:r>
        <w:t>乙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8" w:line="1088" w:lineRule="exact"/>
        <w:ind w:firstLine="143"/>
      </w:pPr>
      <w:r>
        <w:rPr>
          <w:position w:val="-21"/>
        </w:rPr>
        <w:pict>
          <v:shape id="IM 48" o:spid="_x0000_i1074" type="#_x0000_t75" style="width:72.01pt;height:54.41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spacing w:before="1" w:line="182" w:lineRule="auto"/>
        <w:ind w:left="923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pH</w:t>
      </w:r>
    </w:p>
    <w:p>
      <w:pPr>
        <w:spacing w:before="26" w:line="192" w:lineRule="auto"/>
        <w:ind w:left="643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丙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8" w:line="1180" w:lineRule="exact"/>
      </w:pPr>
      <w:r>
        <w:rPr>
          <w:position w:val="-23"/>
        </w:rPr>
        <w:pict>
          <v:shape id="IM 50" o:spid="_x0000_i1075" type="#_x0000_t75" style="width:74.49pt;height:59.01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pStyle w:val="BodyText"/>
        <w:spacing w:before="98" w:line="194" w:lineRule="auto"/>
        <w:ind w:left="390"/>
        <w:rPr>
          <w:sz w:val="16"/>
          <w:szCs w:val="16"/>
        </w:rPr>
      </w:pPr>
      <w:r>
        <w:rPr>
          <w:sz w:val="16"/>
          <w:szCs w:val="16"/>
        </w:rPr>
        <w:t>丁</w:t>
      </w:r>
    </w:p>
    <w:p>
      <w:pPr>
        <w:spacing w:line="194" w:lineRule="auto"/>
        <w:rPr>
          <w:sz w:val="16"/>
          <w:szCs w:val="16"/>
        </w:rPr>
        <w:sectPr>
          <w:headerReference w:type="default" r:id="rId31"/>
          <w:type w:val="continuous"/>
          <w:pgSz w:w="11910" w:h="16840"/>
          <w:pgMar w:top="400" w:right="540" w:bottom="0" w:left="519" w:header="0" w:footer="0" w:gutter="0"/>
          <w:pgNumType w:start="9"/>
          <w:cols w:num="4" w:space="100" w:equalWidth="0">
            <w:col w:w="2441" w:space="100"/>
            <w:col w:w="987" w:space="100"/>
            <w:col w:w="1634" w:space="100"/>
            <w:col w:w="5490" w:space="0"/>
          </w:cols>
        </w:sectPr>
      </w:pPr>
    </w:p>
    <w:p>
      <w:pPr>
        <w:pStyle w:val="BodyText"/>
        <w:spacing w:before="270" w:line="220" w:lineRule="auto"/>
        <w:ind w:left="33"/>
      </w:pPr>
      <w:r>
        <w:rPr>
          <w:b/>
          <w:bCs/>
          <w:spacing w:val="-12"/>
        </w:rPr>
        <w:t>回答以下问题：</w:t>
      </w:r>
    </w:p>
    <w:p>
      <w:pPr>
        <w:pStyle w:val="BodyText"/>
        <w:spacing w:before="220" w:line="216" w:lineRule="auto"/>
        <w:ind w:left="153"/>
      </w:pPr>
      <w:r>
        <w:rPr>
          <w:b/>
          <w:bCs/>
          <w:spacing w:val="8"/>
        </w:rPr>
        <w:t>(1)甲图中仪器1的名称</w:t>
      </w:r>
      <w:r>
        <w:rPr>
          <w:b/>
          <w:bCs/>
          <w:spacing w:val="8"/>
          <w:u w:val="single" w:color="auto"/>
        </w:rPr>
        <w:t>是</w:t>
      </w:r>
      <w:r>
        <w:rPr>
          <w:spacing w:val="8"/>
          <w:u w:val="single" w:color="auto"/>
        </w:rPr>
        <w:t xml:space="preserve">       </w:t>
      </w:r>
      <w:r>
        <w:rPr>
          <w:spacing w:val="-85"/>
        </w:rPr>
        <w:t xml:space="preserve"> </w:t>
      </w:r>
      <w:r>
        <w:rPr>
          <w:spacing w:val="8"/>
        </w:rPr>
        <w:t>;制备过程中</w:t>
      </w:r>
      <w:r>
        <w:rPr>
          <w:spacing w:val="-58"/>
        </w:rPr>
        <w:t xml:space="preserve"> </w:t>
      </w:r>
      <w:r>
        <w:t>Na</w:t>
      </w:r>
      <w:r>
        <w:rPr>
          <w:rFonts w:ascii="Calibri" w:eastAsia="Calibri" w:hAnsi="Calibri" w:cs="Calibri"/>
          <w:spacing w:val="8"/>
        </w:rPr>
        <w:t>₂</w:t>
      </w:r>
      <w:r>
        <w:t>SO</w:t>
      </w:r>
      <w:r>
        <w:rPr>
          <w:rFonts w:ascii="Calibri" w:eastAsia="Calibri" w:hAnsi="Calibri" w:cs="Calibri"/>
          <w:spacing w:val="8"/>
        </w:rPr>
        <w:t xml:space="preserve">₃   </w:t>
      </w:r>
      <w:r>
        <w:rPr>
          <w:spacing w:val="8"/>
        </w:rPr>
        <w:t>过量会发生副反应生成[</w:t>
      </w:r>
      <w:r>
        <w:t>Cu</w:t>
      </w:r>
      <w:r>
        <w:rPr>
          <w:spacing w:val="8"/>
        </w:rPr>
        <w:t>(</w:t>
      </w:r>
      <w:r>
        <w:t>SO</w:t>
      </w:r>
      <w:r>
        <w:rPr>
          <w:rFonts w:ascii="Calibri" w:eastAsia="Calibri" w:hAnsi="Calibri" w:cs="Calibri"/>
          <w:spacing w:val="8"/>
        </w:rPr>
        <w:t>₃</w:t>
      </w:r>
      <w:r>
        <w:rPr>
          <w:spacing w:val="8"/>
        </w:rPr>
        <w:t>)</w:t>
      </w:r>
      <w:r>
        <w:rPr>
          <w:rFonts w:ascii="Calibri" w:eastAsia="Calibri" w:hAnsi="Calibri" w:cs="Calibri"/>
          <w:spacing w:val="8"/>
        </w:rPr>
        <w:t>₂</w:t>
      </w:r>
      <w:r>
        <w:rPr>
          <w:spacing w:val="8"/>
        </w:rPr>
        <w:t>],  为提高产率，</w:t>
      </w:r>
      <w:r>
        <w:rPr>
          <w:spacing w:val="7"/>
        </w:rPr>
        <w:t>仪器2</w:t>
      </w:r>
    </w:p>
    <w:p>
      <w:pPr>
        <w:pStyle w:val="BodyText"/>
        <w:spacing w:before="216" w:line="212" w:lineRule="auto"/>
        <w:ind w:left="33"/>
      </w:pPr>
      <w:r>
        <w:rPr>
          <w:b/>
          <w:bCs/>
          <w:spacing w:val="-6"/>
        </w:rPr>
        <w:t>中所加试剂应为</w:t>
      </w:r>
      <w:r>
        <w:rPr>
          <w:spacing w:val="-57"/>
        </w:rPr>
        <w:t xml:space="preserve"> </w:t>
      </w:r>
      <w:r>
        <w:rPr>
          <w:spacing w:val="-6"/>
          <w:u w:val="single" w:color="auto"/>
        </w:rPr>
        <w:t xml:space="preserve">         </w:t>
      </w:r>
      <w:r>
        <w:rPr>
          <w:spacing w:val="-6"/>
        </w:rPr>
        <w:t xml:space="preserve"> </w:t>
      </w:r>
      <w:r>
        <w:rPr>
          <w:b/>
          <w:bCs/>
          <w:spacing w:val="-6"/>
        </w:rPr>
        <w:t>(</w:t>
      </w:r>
      <w:r>
        <w:rPr>
          <w:spacing w:val="-31"/>
        </w:rPr>
        <w:t xml:space="preserve"> </w:t>
      </w:r>
      <w:r>
        <w:rPr>
          <w:b/>
          <w:bCs/>
          <w:spacing w:val="-6"/>
        </w:rPr>
        <w:t>填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“A”   </w:t>
      </w:r>
      <w:r>
        <w:rPr>
          <w:b/>
          <w:bCs/>
          <w:spacing w:val="-6"/>
        </w:rPr>
        <w:t>或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“B”)</w:t>
      </w:r>
      <w:r>
        <w:rPr>
          <w:b/>
          <w:bCs/>
          <w:spacing w:val="-6"/>
        </w:rPr>
        <w:t>。</w:t>
      </w:r>
    </w:p>
    <w:p>
      <w:pPr>
        <w:pStyle w:val="BodyText"/>
        <w:spacing w:before="247" w:line="220" w:lineRule="auto"/>
        <w:ind w:left="30"/>
        <w:outlineLvl w:val="0"/>
      </w:pPr>
      <w:r>
        <w:rPr>
          <w:rFonts w:ascii="Times New Roman" w:eastAsia="Times New Roman" w:hAnsi="Times New Roman" w:cs="Times New Roman"/>
          <w:b/>
          <w:bCs/>
          <w:spacing w:val="-4"/>
        </w:rPr>
        <w:t>A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b/>
          <w:bCs/>
          <w:spacing w:val="-4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</w:rPr>
        <w:t>CuSO₄-NaCl</w:t>
      </w:r>
      <w:r>
        <w:rPr>
          <w:rFonts w:ascii="Times New Roman" w:eastAsia="Times New Roman" w:hAnsi="Times New Roman" w:cs="Times New Roman"/>
          <w:b/>
          <w:bCs/>
          <w:spacing w:val="-21"/>
        </w:rPr>
        <w:t xml:space="preserve"> </w:t>
      </w:r>
      <w:r>
        <w:rPr>
          <w:b/>
          <w:bCs/>
          <w:spacing w:val="-4"/>
        </w:rPr>
        <w:t>混合液</w:t>
      </w:r>
      <w:r>
        <w:rPr>
          <w:spacing w:val="8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B</w:t>
      </w:r>
      <w:r>
        <w:rPr>
          <w:rFonts w:ascii="Times New Roman" w:eastAsia="Times New Roman" w:hAnsi="Times New Roman" w:cs="Times New Roman"/>
          <w:b/>
          <w:bCs/>
          <w:spacing w:val="-30"/>
        </w:rPr>
        <w:t xml:space="preserve"> </w:t>
      </w:r>
      <w:r>
        <w:rPr>
          <w:b/>
          <w:bCs/>
          <w:spacing w:val="-4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</w:rPr>
        <w:t>Na₂SO₃</w:t>
      </w:r>
      <w:r>
        <w:rPr>
          <w:b/>
          <w:bCs/>
          <w:spacing w:val="-4"/>
        </w:rPr>
        <w:t>溶液</w:t>
      </w:r>
    </w:p>
    <w:p>
      <w:pPr>
        <w:pStyle w:val="BodyText"/>
        <w:spacing w:before="178" w:line="443" w:lineRule="auto"/>
        <w:jc w:val="right"/>
      </w:pPr>
      <w:r>
        <w:rPr>
          <w:spacing w:val="2"/>
        </w:rPr>
        <w:t>(2)乙图是体系</w:t>
      </w:r>
      <w:r>
        <w:rPr>
          <w:spacing w:val="-30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随时间变化关系图，写出制备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</w:rPr>
        <w:t>CuCl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2"/>
        </w:rPr>
        <w:t>的离子方程式</w:t>
      </w:r>
      <w:r>
        <w:rPr>
          <w:spacing w:val="-94"/>
        </w:rPr>
        <w:t xml:space="preserve"> </w:t>
      </w:r>
      <w:r>
        <w:rPr>
          <w:spacing w:val="3"/>
          <w:u w:val="single" w:color="auto"/>
        </w:rPr>
        <w:t xml:space="preserve">               </w:t>
      </w:r>
      <w:r>
        <w:rPr>
          <w:spacing w:val="-75"/>
        </w:rPr>
        <w:t xml:space="preserve"> </w:t>
      </w:r>
      <w:r>
        <w:rPr>
          <w:spacing w:val="2"/>
        </w:rPr>
        <w:t>_;丙图是产率随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spacing w:val="2"/>
        </w:rPr>
        <w:t>变化关系</w:t>
      </w:r>
    </w:p>
    <w:p>
      <w:pPr>
        <w:pStyle w:val="BodyText"/>
        <w:spacing w:before="1" w:line="219" w:lineRule="auto"/>
        <w:ind w:left="30"/>
      </w:pPr>
      <w:r>
        <w:rPr>
          <w:spacing w:val="4"/>
        </w:rPr>
        <w:t>图，实验过程中往往用</w:t>
      </w:r>
      <w:r>
        <w:rPr>
          <w:rFonts w:ascii="Times New Roman" w:eastAsia="Times New Roman" w:hAnsi="Times New Roman" w:cs="Times New Roman"/>
        </w:rPr>
        <w:t>CuSO</w:t>
      </w:r>
      <w:r>
        <w:rPr>
          <w:rFonts w:ascii="Times New Roman" w:eastAsia="Times New Roman" w:hAnsi="Times New Roman" w:cs="Times New Roman"/>
          <w:spacing w:val="4"/>
        </w:rPr>
        <w:t>₄-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4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4"/>
        </w:rPr>
        <w:t xml:space="preserve">₃   </w:t>
      </w:r>
      <w:r>
        <w:rPr>
          <w:spacing w:val="4"/>
        </w:rPr>
        <w:t>混合溶液代替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>₃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3"/>
        </w:rPr>
        <w:t>溶液，其中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₃  </w:t>
      </w:r>
      <w:r>
        <w:rPr>
          <w:spacing w:val="3"/>
        </w:rPr>
        <w:t>的作用是</w:t>
      </w:r>
    </w:p>
    <w:p>
      <w:pPr>
        <w:pStyle w:val="BodyText"/>
        <w:spacing w:before="207" w:line="212" w:lineRule="auto"/>
        <w:ind w:left="2919"/>
      </w:pPr>
      <w:r>
        <w:rPr>
          <w:spacing w:val="-7"/>
        </w:rPr>
        <w:t>并维持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7"/>
        </w:rPr>
        <w:t xml:space="preserve">pH </w:t>
      </w:r>
      <w:r>
        <w:rPr>
          <w:spacing w:val="-7"/>
        </w:rPr>
        <w:t>在</w:t>
      </w:r>
      <w:r>
        <w:rPr>
          <w:spacing w:val="3"/>
        </w:rPr>
        <w:t xml:space="preserve">            </w:t>
      </w:r>
      <w:r>
        <w:rPr>
          <w:spacing w:val="-7"/>
        </w:rPr>
        <w:t>左右以保证较高产率。</w:t>
      </w:r>
    </w:p>
    <w:p>
      <w:pPr>
        <w:pStyle w:val="BodyText"/>
        <w:spacing w:before="231" w:line="219" w:lineRule="auto"/>
        <w:ind w:left="150"/>
      </w:pPr>
      <w:r>
        <w:rPr>
          <w:spacing w:val="3"/>
        </w:rPr>
        <w:t>(3)反应完成后经抽滤、洗涤、干燥获得产品。</w:t>
      </w:r>
    </w:p>
    <w:p>
      <w:pPr>
        <w:pStyle w:val="BodyText"/>
        <w:spacing w:before="221" w:line="471" w:lineRule="exact"/>
        <w:ind w:left="30"/>
      </w:pPr>
      <w:r>
        <w:rPr>
          <w:position w:val="20"/>
        </w:rPr>
        <w:t>抽滤所采用装置如丁图所示，其中抽气泵的作用是使吸滤瓶与安全瓶中的压强减小，跟常规过滤相比，采用抽滤的优</w:t>
      </w:r>
    </w:p>
    <w:p>
      <w:pPr>
        <w:pStyle w:val="BodyText"/>
        <w:spacing w:line="219" w:lineRule="auto"/>
        <w:ind w:left="33"/>
      </w:pPr>
      <w:r>
        <w:rPr>
          <w:b/>
          <w:bCs/>
          <w:spacing w:val="-5"/>
        </w:rPr>
        <w:t>点</w:t>
      </w:r>
      <w:r>
        <w:rPr>
          <w:spacing w:val="-95"/>
        </w:rPr>
        <w:t xml:space="preserve"> </w:t>
      </w:r>
      <w:r>
        <w:rPr>
          <w:spacing w:val="-93"/>
          <w:u w:val="single" w:color="auto"/>
        </w:rPr>
        <w:t xml:space="preserve"> </w:t>
      </w:r>
      <w:r>
        <w:rPr>
          <w:b/>
          <w:bCs/>
          <w:spacing w:val="-5"/>
          <w:u w:val="single" w:color="auto"/>
        </w:rPr>
        <w:t>是</w:t>
      </w:r>
      <w:r>
        <w:rPr>
          <w:u w:val="single" w:color="auto"/>
        </w:rPr>
        <w:t xml:space="preserve">                        </w:t>
      </w:r>
      <w:r>
        <w:rPr>
          <w:spacing w:val="-5"/>
        </w:rPr>
        <w:t xml:space="preserve"> (写一条);</w:t>
      </w:r>
    </w:p>
    <w:p>
      <w:pPr>
        <w:pStyle w:val="BodyText"/>
        <w:spacing w:before="211" w:line="184" w:lineRule="auto"/>
        <w:ind w:left="30"/>
      </w:pPr>
      <w:r>
        <w:rPr>
          <w:spacing w:val="-1"/>
        </w:rPr>
        <w:t>洗涤时，用“去氧水”作洗涤剂洗涤产品，作用是</w:t>
      </w:r>
      <w:r>
        <w:rPr>
          <w:spacing w:val="-44"/>
        </w:rPr>
        <w:t xml:space="preserve"> </w:t>
      </w:r>
      <w:r>
        <w:rPr>
          <w:u w:val="single" w:color="auto"/>
        </w:rPr>
        <w:t xml:space="preserve">                            </w:t>
      </w:r>
    </w:p>
    <w:p>
      <w:pPr>
        <w:spacing w:line="184" w:lineRule="auto"/>
        <w:sectPr>
          <w:headerReference w:type="default" r:id="rId32"/>
          <w:type w:val="continuous"/>
          <w:pgSz w:w="11910" w:h="16840"/>
          <w:pgMar w:top="400" w:right="540" w:bottom="0" w:left="519" w:header="0" w:footer="0" w:gutter="0"/>
          <w:pgNumType w:start="10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40"/>
      </w:pPr>
      <w:r>
        <w:rPr>
          <w:spacing w:val="-1"/>
        </w:rPr>
        <w:t>Ⅱ.工业上常用CuCl 作</w:t>
      </w:r>
      <w:r>
        <w:rPr>
          <w:spacing w:val="-36"/>
        </w:rPr>
        <w:t xml:space="preserve"> </w:t>
      </w:r>
      <w:r>
        <w:rPr>
          <w:spacing w:val="-1"/>
        </w:rPr>
        <w:t>O</w:t>
      </w:r>
      <w:r>
        <w:rPr>
          <w:rFonts w:ascii="Calibri" w:eastAsia="Calibri" w:hAnsi="Calibri" w:cs="Calibri"/>
          <w:spacing w:val="-1"/>
        </w:rPr>
        <w:t>₂</w:t>
      </w:r>
      <w:r>
        <w:rPr>
          <w:rFonts w:ascii="Calibri" w:eastAsia="Calibri" w:hAnsi="Calibri" w:cs="Calibri"/>
          <w:spacing w:val="-24"/>
        </w:rPr>
        <w:t xml:space="preserve"> </w:t>
      </w:r>
      <w:r>
        <w:rPr>
          <w:spacing w:val="-1"/>
        </w:rPr>
        <w:t>、CO  的吸收剂，某同学利用如下图所示装置模拟工业上测定高炉煤气中</w:t>
      </w:r>
      <w:r>
        <w:rPr>
          <w:spacing w:val="-48"/>
        </w:rPr>
        <w:t xml:space="preserve"> </w:t>
      </w:r>
      <w:r>
        <w:rPr>
          <w:spacing w:val="-1"/>
        </w:rPr>
        <w:t>CO、CO</w:t>
      </w:r>
      <w:r>
        <w:rPr>
          <w:rFonts w:ascii="Calibri" w:eastAsia="Calibri" w:hAnsi="Calibri" w:cs="Calibri"/>
          <w:spacing w:val="-1"/>
        </w:rPr>
        <w:t>₂</w:t>
      </w:r>
      <w:r>
        <w:rPr>
          <w:rFonts w:ascii="Calibri" w:eastAsia="Calibri" w:hAnsi="Calibri" w:cs="Calibri"/>
          <w:spacing w:val="-25"/>
        </w:rPr>
        <w:t xml:space="preserve"> </w:t>
      </w:r>
      <w:r>
        <w:rPr>
          <w:spacing w:val="-1"/>
        </w:rPr>
        <w:t>、N</w:t>
      </w:r>
      <w:r>
        <w:rPr>
          <w:rFonts w:ascii="Calibri" w:eastAsia="Calibri" w:hAnsi="Calibri" w:cs="Calibri"/>
          <w:spacing w:val="-1"/>
        </w:rPr>
        <w:t xml:space="preserve">₂  </w:t>
      </w:r>
      <w:r>
        <w:rPr>
          <w:rFonts w:ascii="Calibri" w:eastAsia="Calibri" w:hAnsi="Calibri" w:cs="Calibri"/>
          <w:spacing w:val="-2"/>
        </w:rPr>
        <w:t xml:space="preserve">    </w:t>
      </w:r>
      <w:r>
        <w:rPr>
          <w:spacing w:val="-2"/>
        </w:rPr>
        <w:t>和</w:t>
      </w:r>
    </w:p>
    <w:p>
      <w:pPr>
        <w:pStyle w:val="BodyText"/>
        <w:spacing w:before="222" w:line="219" w:lineRule="auto"/>
        <w:ind w:left="10"/>
      </w:pPr>
      <w:r>
        <w:rPr>
          <w:rFonts w:ascii="Times New Roman" w:eastAsia="Times New Roman" w:hAnsi="Times New Roman" w:cs="Times New Roman"/>
          <w:spacing w:val="1"/>
        </w:rPr>
        <w:t>O₂</w:t>
      </w:r>
      <w:r>
        <w:rPr>
          <w:spacing w:val="1"/>
        </w:rPr>
        <w:t>的含量。</w:t>
      </w:r>
    </w:p>
    <w:p>
      <w:pPr>
        <w:spacing w:before="192" w:line="1585" w:lineRule="exact"/>
        <w:ind w:firstLine="320"/>
      </w:pPr>
      <w:r>
        <w:rPr>
          <w:position w:val="-31"/>
        </w:rPr>
        <w:pict>
          <v:shape id="IM 52" o:spid="_x0000_i1076" type="#_x0000_t75" style="width:231.49pt;height:79.27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pStyle w:val="BodyText"/>
        <w:spacing w:line="186" w:lineRule="auto"/>
        <w:ind w:left="239"/>
        <w:rPr>
          <w:rFonts w:ascii="仿宋" w:eastAsia="仿宋" w:hAnsi="仿宋" w:cs="仿宋"/>
          <w:sz w:val="15"/>
          <w:szCs w:val="15"/>
        </w:rPr>
      </w:pPr>
      <w:r>
        <w:rPr>
          <w:spacing w:val="-10"/>
          <w:sz w:val="16"/>
          <w:szCs w:val="16"/>
        </w:rPr>
        <w:t>CuCl</w:t>
      </w:r>
      <w:r>
        <w:rPr>
          <w:rFonts w:ascii="楷体" w:eastAsia="楷体" w:hAnsi="楷体" w:cs="楷体"/>
          <w:spacing w:val="-10"/>
          <w:sz w:val="16"/>
          <w:szCs w:val="16"/>
        </w:rPr>
        <w:t>的盐酸溶液</w:t>
      </w:r>
      <w:r>
        <w:rPr>
          <w:rFonts w:ascii="楷体" w:eastAsia="楷体" w:hAnsi="楷体" w:cs="楷体"/>
          <w:spacing w:val="21"/>
          <w:sz w:val="16"/>
          <w:szCs w:val="16"/>
        </w:rPr>
        <w:t xml:space="preserve">   </w:t>
      </w:r>
      <w:r>
        <w:rPr>
          <w:rFonts w:ascii="Times New Roman" w:eastAsia="Times New Roman" w:hAnsi="Times New Roman" w:cs="Times New Roman"/>
          <w:spacing w:val="-10"/>
          <w:sz w:val="18"/>
          <w:szCs w:val="18"/>
        </w:rPr>
        <w:t>NaSO</w:t>
      </w:r>
      <w:r>
        <w:rPr>
          <w:spacing w:val="-10"/>
          <w:sz w:val="18"/>
          <w:szCs w:val="18"/>
        </w:rPr>
        <w:t>和</w:t>
      </w:r>
      <w:r>
        <w:rPr>
          <w:rFonts w:ascii="Times New Roman" w:eastAsia="Times New Roman" w:hAnsi="Times New Roman" w:cs="Times New Roman"/>
          <w:spacing w:val="-10"/>
          <w:sz w:val="18"/>
          <w:szCs w:val="18"/>
        </w:rPr>
        <w:t>KOH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      </w:t>
      </w:r>
      <w:r>
        <w:rPr>
          <w:spacing w:val="-10"/>
          <w:sz w:val="15"/>
          <w:szCs w:val="15"/>
        </w:rPr>
        <w:t>KOH</w:t>
      </w:r>
      <w:r>
        <w:rPr>
          <w:spacing w:val="36"/>
          <w:sz w:val="15"/>
          <w:szCs w:val="15"/>
        </w:rPr>
        <w:t xml:space="preserve"> </w:t>
      </w:r>
      <w:r>
        <w:rPr>
          <w:rFonts w:ascii="仿宋" w:eastAsia="仿宋" w:hAnsi="仿宋" w:cs="仿宋"/>
          <w:spacing w:val="-10"/>
          <w:sz w:val="15"/>
          <w:szCs w:val="15"/>
        </w:rPr>
        <w:t>溶液</w:t>
      </w:r>
    </w:p>
    <w:p>
      <w:pPr>
        <w:spacing w:line="229" w:lineRule="auto"/>
        <w:ind w:left="1660"/>
        <w:rPr>
          <w:rFonts w:ascii="楷体" w:eastAsia="楷体" w:hAnsi="楷体" w:cs="楷体"/>
          <w:sz w:val="14"/>
          <w:szCs w:val="14"/>
        </w:rPr>
      </w:pPr>
      <w:r>
        <w:rPr>
          <w:rFonts w:ascii="楷体" w:eastAsia="楷体" w:hAnsi="楷体" w:cs="楷体"/>
          <w:spacing w:val="3"/>
          <w:sz w:val="14"/>
          <w:szCs w:val="14"/>
        </w:rPr>
        <w:t>的混合溶液</w:t>
      </w:r>
    </w:p>
    <w:p>
      <w:pPr>
        <w:pStyle w:val="BodyText"/>
        <w:spacing w:before="276" w:line="462" w:lineRule="exact"/>
        <w:ind w:left="50"/>
      </w:pPr>
      <w:r>
        <w:rPr>
          <w:spacing w:val="-6"/>
          <w:position w:val="19"/>
        </w:rPr>
        <w:t>已知：</w:t>
      </w:r>
      <w:r>
        <w:rPr>
          <w:spacing w:val="-25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19"/>
        </w:rPr>
        <w:t>Na₂S₂O₄</w:t>
      </w:r>
      <w:r>
        <w:rPr>
          <w:rFonts w:ascii="Times New Roman" w:eastAsia="Times New Roman" w:hAnsi="Times New Roman" w:cs="Times New Roman"/>
          <w:spacing w:val="13"/>
          <w:w w:val="101"/>
          <w:position w:val="19"/>
        </w:rPr>
        <w:t xml:space="preserve"> </w:t>
      </w:r>
      <w:r>
        <w:rPr>
          <w:spacing w:val="-6"/>
          <w:position w:val="19"/>
        </w:rPr>
        <w:t>和</w:t>
      </w:r>
      <w:r>
        <w:rPr>
          <w:spacing w:val="-26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19"/>
        </w:rPr>
        <w:t>KOH</w:t>
      </w:r>
      <w:r>
        <w:rPr>
          <w:rFonts w:ascii="Times New Roman" w:eastAsia="Times New Roman" w:hAnsi="Times New Roman" w:cs="Times New Roman"/>
          <w:spacing w:val="36"/>
          <w:w w:val="101"/>
          <w:position w:val="19"/>
        </w:rPr>
        <w:t xml:space="preserve"> </w:t>
      </w:r>
      <w:r>
        <w:rPr>
          <w:spacing w:val="-6"/>
          <w:position w:val="19"/>
        </w:rPr>
        <w:t>的混合溶液也能吸收氧气。</w:t>
      </w:r>
    </w:p>
    <w:p>
      <w:pPr>
        <w:pStyle w:val="BodyText"/>
        <w:spacing w:line="220" w:lineRule="auto"/>
        <w:ind w:left="1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spacing w:val="6"/>
        </w:rPr>
        <w:t>(4)装置的连接顺序应为</w:t>
      </w:r>
      <w:r>
        <w:rPr>
          <w:spacing w:val="6"/>
          <w:u w:val="single" w:color="auto"/>
        </w:rPr>
        <w:t>.</w:t>
      </w:r>
      <w:r>
        <w:rPr>
          <w:spacing w:val="2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6"/>
          <w:sz w:val="15"/>
          <w:szCs w:val="15"/>
        </w:rPr>
        <w:t>→D</w:t>
      </w:r>
    </w:p>
    <w:p>
      <w:pPr>
        <w:pStyle w:val="BodyText"/>
        <w:spacing w:before="209" w:line="219" w:lineRule="auto"/>
        <w:ind w:left="120"/>
      </w:pPr>
      <w:r>
        <w:t>(</w:t>
      </w:r>
      <w:r>
        <w:rPr>
          <w:spacing w:val="-31"/>
        </w:rPr>
        <w:t xml:space="preserve"> </w:t>
      </w:r>
      <w:r>
        <w:t>5</w:t>
      </w:r>
      <w:r>
        <w:rPr>
          <w:spacing w:val="-44"/>
        </w:rPr>
        <w:t xml:space="preserve"> </w:t>
      </w:r>
      <w:r>
        <w:t>)</w:t>
      </w:r>
      <w:r>
        <w:rPr>
          <w:spacing w:val="-43"/>
        </w:rPr>
        <w:t xml:space="preserve"> </w:t>
      </w:r>
      <w:r>
        <w:t>用D 装置测N</w:t>
      </w:r>
      <w:r>
        <w:rPr>
          <w:rFonts w:ascii="Calibri" w:eastAsia="Calibri" w:hAnsi="Calibri" w:cs="Calibri"/>
        </w:rPr>
        <w:t>₂</w:t>
      </w:r>
      <w:r>
        <w:rPr>
          <w:rFonts w:ascii="Calibri" w:eastAsia="Calibri" w:hAnsi="Calibri" w:cs="Calibri"/>
          <w:spacing w:val="28"/>
          <w:w w:val="101"/>
        </w:rPr>
        <w:t xml:space="preserve"> </w:t>
      </w:r>
      <w:r>
        <w:t>含量，读数时应注意</w:t>
      </w:r>
      <w:r>
        <w:rPr>
          <w:u w:val="single" w:color="auto"/>
        </w:rPr>
        <w:t xml:space="preserve">                       </w:t>
      </w:r>
    </w:p>
    <w:p>
      <w:pPr>
        <w:pStyle w:val="BodyText"/>
        <w:spacing w:before="230" w:line="461" w:lineRule="exact"/>
        <w:jc w:val="right"/>
      </w:pPr>
      <w:r>
        <w:rPr>
          <w:spacing w:val="5"/>
          <w:position w:val="19"/>
        </w:rPr>
        <w:t>27、(12分)X、Y、Z</w:t>
      </w:r>
      <w:r>
        <w:rPr>
          <w:spacing w:val="75"/>
          <w:position w:val="19"/>
        </w:rPr>
        <w:t xml:space="preserve"> </w:t>
      </w:r>
      <w:r>
        <w:rPr>
          <w:spacing w:val="5"/>
          <w:position w:val="19"/>
        </w:rPr>
        <w:t>均是中学化学中常见的物质，某同学用X、Y</w:t>
      </w:r>
      <w:r>
        <w:rPr>
          <w:spacing w:val="31"/>
          <w:position w:val="19"/>
        </w:rPr>
        <w:t xml:space="preserve"> </w:t>
      </w:r>
      <w:r>
        <w:rPr>
          <w:spacing w:val="5"/>
          <w:position w:val="19"/>
        </w:rPr>
        <w:t>两种单质及Z 的溶液</w:t>
      </w:r>
      <w:r>
        <w:rPr>
          <w:spacing w:val="4"/>
          <w:position w:val="19"/>
        </w:rPr>
        <w:t>进行实验，部分实验内容如</w:t>
      </w:r>
    </w:p>
    <w:p>
      <w:pPr>
        <w:pStyle w:val="BodyText"/>
        <w:spacing w:line="220" w:lineRule="auto"/>
        <w:ind w:left="10"/>
      </w:pPr>
      <w:r>
        <w:rPr>
          <w:spacing w:val="-11"/>
        </w:rPr>
        <w:t>下表所示：</w:t>
      </w:r>
    </w:p>
    <w:p>
      <w:pPr>
        <w:spacing w:before="34"/>
      </w:pPr>
    </w:p>
    <w:tbl>
      <w:tblPr>
        <w:tblStyle w:val="TableNormal1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4"/>
        <w:gridCol w:w="1748"/>
        <w:gridCol w:w="1638"/>
        <w:gridCol w:w="1258"/>
        <w:gridCol w:w="716"/>
        <w:gridCol w:w="1505"/>
      </w:tblGrid>
      <w:tr>
        <w:tblPrEx>
          <w:tblInd w:w="2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6"/>
        </w:trPr>
        <w:tc>
          <w:tcPr>
            <w:tcW w:w="564" w:type="dxa"/>
            <w:vMerge w:val="restart"/>
            <w:tcBorders>
              <w:bottom w:val="nil"/>
            </w:tcBorders>
          </w:tcPr>
          <w:p>
            <w:pPr>
              <w:spacing w:line="462" w:lineRule="auto"/>
            </w:pPr>
          </w:p>
          <w:p>
            <w:pPr>
              <w:pStyle w:val="TableText"/>
              <w:spacing w:before="46" w:line="219" w:lineRule="auto"/>
              <w:ind w:left="134"/>
            </w:pPr>
            <w:r>
              <w:rPr>
                <w:spacing w:val="-2"/>
              </w:rPr>
              <w:t>步骤</w:t>
            </w:r>
          </w:p>
        </w:tc>
        <w:tc>
          <w:tcPr>
            <w:tcW w:w="1748" w:type="dxa"/>
            <w:vMerge w:val="restart"/>
            <w:tcBorders>
              <w:bottom w:val="nil"/>
            </w:tcBorders>
          </w:tcPr>
          <w:p>
            <w:pPr>
              <w:spacing w:line="301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46"/>
              <w:ind w:left="831" w:right="193" w:hanging="570"/>
            </w:pPr>
            <w:r>
              <w:pict>
                <v:shape id="IM 54" o:spid="_x0000_s1077" type="#_x0000_t75" style="width:64.5pt;height:43.5pt;margin-top:-26.5pt;margin-left:9.5pt;mso-wrap-distance-left:0;mso-wrap-distance-right:0;position:absolute;z-index:-251648000" o:preferrelative="t" filled="f" stroked="f">
                  <v:fill o:detectmouseclick="t"/>
                  <v:imagedata r:id="rId34" o:title=""/>
                  <v:path o:extrusionok="f"/>
                  <o:lock v:ext="edit" aspectratio="f"/>
                </v:shape>
              </w:pict>
            </w:r>
            <w:r>
              <w:rPr>
                <w:spacing w:val="-3"/>
                <w:position w:val="-2"/>
              </w:rPr>
              <w:t>X</w:t>
            </w:r>
            <w:r>
              <w:rPr>
                <w:spacing w:val="4"/>
                <w:position w:val="-2"/>
              </w:rPr>
              <w:t xml:space="preserve">         </w:t>
            </w:r>
            <w:r>
              <w:rPr>
                <w:spacing w:val="-3"/>
              </w:rPr>
              <w:t>元稀溶液</w:t>
            </w:r>
            <w:r>
              <w:rPr>
                <w:spacing w:val="1"/>
              </w:rPr>
              <w:t xml:space="preserve"> </w:t>
            </w:r>
            <w:r>
              <w:t>1</w:t>
            </w:r>
          </w:p>
        </w:tc>
        <w:tc>
          <w:tcPr>
            <w:tcW w:w="5117" w:type="dxa"/>
            <w:gridSpan w:val="4"/>
            <w:tcBorders>
              <w:bottom w:val="nil"/>
            </w:tcBorders>
          </w:tcPr>
          <w:p>
            <w:pPr>
              <w:spacing w:line="264" w:lineRule="auto"/>
            </w:pPr>
          </w:p>
          <w:p>
            <w:pPr>
              <w:pStyle w:val="TableText"/>
              <w:spacing w:before="45" w:line="220" w:lineRule="auto"/>
              <w:ind w:left="2232"/>
            </w:pPr>
            <w:r>
              <w:rPr>
                <w:spacing w:val="-2"/>
              </w:rPr>
              <w:t>插入Y</w:t>
            </w:r>
          </w:p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1"/>
        </w:trPr>
        <w:tc>
          <w:tcPr>
            <w:tcW w:w="564" w:type="dxa"/>
            <w:vMerge/>
            <w:tcBorders>
              <w:top w:val="nil"/>
            </w:tcBorders>
          </w:tcPr>
          <w:p/>
        </w:tc>
        <w:tc>
          <w:tcPr>
            <w:tcW w:w="1748" w:type="dxa"/>
            <w:vMerge/>
            <w:tcBorders>
              <w:top w:val="nil"/>
            </w:tcBorders>
          </w:tcPr>
          <w:p/>
        </w:tc>
        <w:tc>
          <w:tcPr>
            <w:tcW w:w="1638" w:type="dxa"/>
            <w:tcBorders>
              <w:top w:val="nil"/>
              <w:right w:val="nil"/>
            </w:tcBorders>
          </w:tcPr>
          <w:p>
            <w:pPr>
              <w:pStyle w:val="TableText"/>
              <w:spacing w:before="51" w:line="182" w:lineRule="auto"/>
              <w:ind w:left="953"/>
            </w:pPr>
            <w:r>
              <w:t>X</w:t>
            </w:r>
          </w:p>
          <w:p>
            <w:pPr>
              <w:pStyle w:val="TableText"/>
              <w:spacing w:before="39" w:line="239" w:lineRule="auto"/>
              <w:ind w:left="1452"/>
            </w:pPr>
            <w:r>
              <w:t>■</w:t>
            </w:r>
          </w:p>
        </w:tc>
        <w:tc>
          <w:tcPr>
            <w:tcW w:w="1974" w:type="dxa"/>
            <w:gridSpan w:val="2"/>
            <w:tcBorders>
              <w:top w:val="nil"/>
              <w:left w:val="nil"/>
              <w:right w:val="nil"/>
            </w:tcBorders>
          </w:tcPr>
          <w:p>
            <w:pPr>
              <w:pStyle w:val="TableText"/>
              <w:spacing w:before="15" w:line="220" w:lineRule="auto"/>
              <w:ind w:left="59"/>
            </w:pPr>
            <w:r>
              <w:rPr>
                <w:spacing w:val="-1"/>
              </w:rPr>
              <w:t>Z浓溶液</w:t>
            </w:r>
          </w:p>
          <w:p>
            <w:pPr>
              <w:pStyle w:val="TableText"/>
              <w:spacing w:before="54" w:line="235" w:lineRule="auto"/>
              <w:ind w:left="1760"/>
            </w:pPr>
            <w:r>
              <w:t>Ⅲ</w:t>
            </w:r>
          </w:p>
        </w:tc>
        <w:tc>
          <w:tcPr>
            <w:tcW w:w="1505" w:type="dxa"/>
            <w:tcBorders>
              <w:top w:val="nil"/>
              <w:left w:val="nil"/>
            </w:tcBorders>
          </w:tcPr>
          <w:p>
            <w:pPr>
              <w:pStyle w:val="TableText"/>
              <w:spacing w:before="15" w:line="220" w:lineRule="auto"/>
              <w:ind w:left="86"/>
            </w:pPr>
            <w:r>
              <w:rPr>
                <w:spacing w:val="-2"/>
              </w:rPr>
              <w:t>2浓溶液</w:t>
            </w:r>
          </w:p>
        </w:tc>
      </w:tr>
      <w:tr>
        <w:tblPrEx>
          <w:tblInd w:w="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2"/>
        </w:trPr>
        <w:tc>
          <w:tcPr>
            <w:tcW w:w="564" w:type="dxa"/>
          </w:tcPr>
          <w:p>
            <w:pPr>
              <w:pStyle w:val="TableText"/>
              <w:spacing w:before="113" w:line="219" w:lineRule="auto"/>
              <w:ind w:left="134"/>
            </w:pPr>
            <w:r>
              <w:rPr>
                <w:spacing w:val="-2"/>
              </w:rPr>
              <w:t>现象</w:t>
            </w:r>
          </w:p>
        </w:tc>
        <w:tc>
          <w:tcPr>
            <w:tcW w:w="1748" w:type="dxa"/>
          </w:tcPr>
          <w:p>
            <w:pPr>
              <w:pStyle w:val="TableText"/>
              <w:spacing w:before="113" w:line="219" w:lineRule="auto"/>
              <w:ind w:left="130"/>
            </w:pPr>
            <w:r>
              <w:rPr>
                <w:spacing w:val="-1"/>
              </w:rPr>
              <w:t>X表面产生大量无色气泡</w:t>
            </w:r>
          </w:p>
        </w:tc>
        <w:tc>
          <w:tcPr>
            <w:tcW w:w="2896" w:type="dxa"/>
            <w:gridSpan w:val="2"/>
          </w:tcPr>
          <w:p>
            <w:pPr>
              <w:pStyle w:val="TableText"/>
              <w:spacing w:before="113" w:line="219" w:lineRule="auto"/>
              <w:ind w:left="12"/>
            </w:pPr>
            <w:r>
              <w:rPr>
                <w:spacing w:val="-1"/>
              </w:rPr>
              <w:t>X表面只能产生少量气泡，然后就无明显变化</w:t>
            </w:r>
          </w:p>
        </w:tc>
        <w:tc>
          <w:tcPr>
            <w:tcW w:w="2221" w:type="dxa"/>
            <w:gridSpan w:val="2"/>
          </w:tcPr>
          <w:p>
            <w:pPr>
              <w:pStyle w:val="TableText"/>
              <w:spacing w:before="113" w:line="219" w:lineRule="auto"/>
              <w:ind w:left="36"/>
            </w:pPr>
            <w:r>
              <w:rPr>
                <w:spacing w:val="-1"/>
              </w:rPr>
              <w:t>X、Y接触后，X表面持续产生气泡</w:t>
            </w:r>
          </w:p>
        </w:tc>
      </w:tr>
    </w:tbl>
    <w:p>
      <w:pPr>
        <w:pStyle w:val="BodyText"/>
        <w:spacing w:before="260" w:line="444" w:lineRule="auto"/>
      </w:pPr>
      <w:r>
        <w:rPr>
          <w:rFonts w:ascii="Times New Roman" w:eastAsia="Times New Roman" w:hAnsi="Times New Roman" w:cs="Times New Roman"/>
          <w:spacing w:val="-7"/>
        </w:rPr>
        <w:t>(1)I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-7"/>
        </w:rPr>
        <w:t>中反应物与生成物总能量的大小</w:t>
      </w:r>
      <w:r>
        <w:rPr>
          <w:rFonts w:ascii="Times New Roman" w:eastAsia="Times New Roman" w:hAnsi="Times New Roman" w:cs="Times New Roman"/>
          <w:spacing w:val="-7"/>
        </w:rPr>
        <w:t>E</w:t>
      </w:r>
      <w:r>
        <w:rPr>
          <w:spacing w:val="-7"/>
        </w:rPr>
        <w:t>(反应物)</w:t>
      </w:r>
      <w:r>
        <w:rPr>
          <w:spacing w:val="-7"/>
          <w:u w:val="single" w:color="auto"/>
        </w:rPr>
        <w:t xml:space="preserve">     </w:t>
      </w:r>
      <w:r>
        <w:rPr>
          <w:spacing w:val="-7"/>
        </w:rPr>
        <w:t>E(生成物)(填“&gt;”“&lt;”或“=”),仅仅由I、</w:t>
      </w:r>
      <w:r>
        <w:rPr>
          <w:spacing w:val="-8"/>
        </w:rPr>
        <w:t>Ⅱ中的信息可知， Z</w:t>
      </w:r>
      <w:r>
        <w:rPr>
          <w:spacing w:val="-23"/>
        </w:rPr>
        <w:t xml:space="preserve"> </w:t>
      </w:r>
      <w:r>
        <w:rPr>
          <w:spacing w:val="-8"/>
        </w:rPr>
        <w:t>可</w:t>
      </w:r>
    </w:p>
    <w:p>
      <w:pPr>
        <w:pStyle w:val="BodyText"/>
        <w:spacing w:before="1" w:line="220" w:lineRule="auto"/>
        <w:ind w:left="20"/>
      </w:pPr>
      <w:r>
        <w:rPr>
          <w:spacing w:val="-3"/>
        </w:rPr>
        <w:t>能</w:t>
      </w:r>
      <w:r>
        <w:rPr>
          <w:spacing w:val="-3"/>
          <w:u w:val="single" w:color="auto"/>
        </w:rPr>
        <w:t xml:space="preserve">是     </w:t>
      </w:r>
      <w:r>
        <w:rPr>
          <w:spacing w:val="-3"/>
        </w:rPr>
        <w:t>。</w:t>
      </w:r>
    </w:p>
    <w:p>
      <w:pPr>
        <w:pStyle w:val="BodyText"/>
        <w:spacing w:before="217" w:line="470" w:lineRule="exact"/>
        <w:ind w:left="10"/>
      </w:pPr>
      <w:r>
        <w:rPr>
          <w:spacing w:val="6"/>
          <w:position w:val="19"/>
        </w:rPr>
        <w:t>(2)若</w:t>
      </w:r>
      <w:r>
        <w:rPr>
          <w:rFonts w:ascii="Times New Roman" w:eastAsia="Times New Roman" w:hAnsi="Times New Roman" w:cs="Times New Roman"/>
          <w:spacing w:val="6"/>
          <w:position w:val="19"/>
        </w:rPr>
        <w:t>X</w:t>
      </w:r>
      <w:r>
        <w:rPr>
          <w:rFonts w:ascii="Times New Roman" w:eastAsia="Times New Roman" w:hAnsi="Times New Roman" w:cs="Times New Roman"/>
          <w:spacing w:val="-3"/>
          <w:position w:val="19"/>
        </w:rPr>
        <w:t xml:space="preserve"> </w:t>
      </w:r>
      <w:r>
        <w:rPr>
          <w:spacing w:val="6"/>
          <w:position w:val="19"/>
        </w:rPr>
        <w:t>是铝，在温度不变时向</w:t>
      </w:r>
      <w:r>
        <w:rPr>
          <w:rFonts w:ascii="Times New Roman" w:eastAsia="Times New Roman" w:hAnsi="Times New Roman" w:cs="Times New Roman"/>
          <w:spacing w:val="6"/>
          <w:position w:val="19"/>
        </w:rPr>
        <w:t>I</w:t>
      </w:r>
      <w:r>
        <w:rPr>
          <w:rFonts w:ascii="Times New Roman" w:eastAsia="Times New Roman" w:hAnsi="Times New Roman" w:cs="Times New Roman"/>
          <w:spacing w:val="23"/>
          <w:position w:val="19"/>
        </w:rPr>
        <w:t xml:space="preserve"> </w:t>
      </w:r>
      <w:r>
        <w:rPr>
          <w:spacing w:val="6"/>
          <w:position w:val="19"/>
        </w:rPr>
        <w:t>中分别加入(适量)等物质的量的</w:t>
      </w:r>
      <w:r>
        <w:rPr>
          <w:rFonts w:ascii="Times New Roman" w:eastAsia="Times New Roman" w:hAnsi="Times New Roman" w:cs="Times New Roman"/>
          <w:position w:val="19"/>
        </w:rPr>
        <w:t>NaCl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6"/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>KCl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6"/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>CsCl</w:t>
      </w:r>
      <w:r>
        <w:rPr>
          <w:rFonts w:ascii="Times New Roman" w:eastAsia="Times New Roman" w:hAnsi="Times New Roman" w:cs="Times New Roman"/>
          <w:spacing w:val="43"/>
          <w:position w:val="19"/>
        </w:rPr>
        <w:t xml:space="preserve"> </w:t>
      </w:r>
      <w:r>
        <w:rPr>
          <w:spacing w:val="6"/>
          <w:position w:val="19"/>
        </w:rPr>
        <w:t>后，产生无色气泡的速率明显</w:t>
      </w:r>
    </w:p>
    <w:p>
      <w:pPr>
        <w:pStyle w:val="BodyText"/>
        <w:spacing w:before="1" w:line="219" w:lineRule="auto"/>
        <w:ind w:left="20"/>
      </w:pPr>
      <w:r>
        <w:rPr>
          <w:spacing w:val="-1"/>
        </w:rPr>
        <w:t>加快，导致这种变化最可能的原因是</w:t>
      </w:r>
      <w:r>
        <w:rPr>
          <w:spacing w:val="-91"/>
        </w:rPr>
        <w:t xml:space="preserve"> </w:t>
      </w:r>
      <w:r>
        <w:rPr>
          <w:u w:val="single" w:color="auto"/>
        </w:rPr>
        <w:t xml:space="preserve">          </w:t>
      </w:r>
    </w:p>
    <w:p>
      <w:pPr>
        <w:pStyle w:val="BodyText"/>
        <w:spacing w:before="221" w:line="415" w:lineRule="auto"/>
        <w:ind w:left="10"/>
      </w:pPr>
      <w:r>
        <w:t>(3)若</w:t>
      </w:r>
      <w:r>
        <w:rPr>
          <w:rFonts w:ascii="Times New Roman" w:eastAsia="Times New Roman" w:hAnsi="Times New Roman" w:cs="Times New Roman"/>
        </w:rPr>
        <w:t>X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t>是铝，Ⅱ中反应产生的气泡有特殊颜色，则发生反应的离子方程式为</w:t>
      </w:r>
      <w:r>
        <w:rPr>
          <w:spacing w:val="-96"/>
        </w:rPr>
        <w:t xml:space="preserve"> </w:t>
      </w:r>
      <w:r>
        <w:rPr>
          <w:spacing w:val="15"/>
          <w:u w:val="single" w:color="auto"/>
        </w:rPr>
        <w:t xml:space="preserve">     </w:t>
      </w:r>
      <w:r>
        <w:t xml:space="preserve"> 单质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t>不可能</w:t>
      </w:r>
      <w:r>
        <w:rPr>
          <w:u w:val="single" w:color="auto"/>
        </w:rPr>
        <w:t xml:space="preserve">是    </w:t>
      </w:r>
      <w:r>
        <w:rPr>
          <w:spacing w:val="-95"/>
        </w:rPr>
        <w:t xml:space="preserve"> </w:t>
      </w:r>
      <w:r>
        <w:t>(填字母)。</w:t>
      </w:r>
    </w:p>
    <w:p>
      <w:pPr>
        <w:pStyle w:val="BodyText"/>
        <w:spacing w:line="221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spacing w:val="2"/>
        </w:rPr>
        <w:t>铅</w:t>
      </w:r>
      <w:r>
        <w:rPr>
          <w:spacing w:val="103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2"/>
        </w:rPr>
        <w:t>石墨</w:t>
      </w:r>
      <w:r>
        <w:rPr>
          <w:spacing w:val="6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C</w:t>
      </w:r>
      <w:r>
        <w:rPr>
          <w:rFonts w:ascii="Times New Roman" w:eastAsia="Times New Roman" w:hAnsi="Times New Roman" w:cs="Times New Roman"/>
          <w:spacing w:val="11"/>
        </w:rPr>
        <w:t xml:space="preserve">  </w:t>
      </w:r>
      <w:r>
        <w:rPr>
          <w:spacing w:val="2"/>
        </w:rPr>
        <w:t>镁</w:t>
      </w:r>
      <w:r>
        <w:rPr>
          <w:spacing w:val="14"/>
        </w:rPr>
        <w:t xml:space="preserve">  </w:t>
      </w: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spacing w:val="2"/>
        </w:rPr>
        <w:t>银</w:t>
      </w:r>
    </w:p>
    <w:p>
      <w:pPr>
        <w:pStyle w:val="BodyText"/>
        <w:spacing w:before="196" w:line="220" w:lineRule="auto"/>
      </w:pPr>
      <w:r>
        <w:rPr>
          <w:spacing w:val="1"/>
        </w:rPr>
        <w:t>(4)若Ⅲ溶液最终变成蓝色，写出负极上电极反应式</w:t>
      </w:r>
      <w:r>
        <w:rPr>
          <w:spacing w:val="3"/>
          <w:u w:val="single" w:color="auto"/>
        </w:rPr>
        <w:t xml:space="preserve">       </w:t>
      </w:r>
      <w:r>
        <w:rPr>
          <w:spacing w:val="1"/>
        </w:rPr>
        <w:t>:变化过程中，参与正极上放电的离子</w:t>
      </w:r>
      <w:r>
        <w:rPr>
          <w:spacing w:val="1"/>
          <w:u w:val="single" w:color="auto"/>
        </w:rPr>
        <w:t>是</w:t>
      </w:r>
      <w:r>
        <w:rPr>
          <w:u w:val="single" w:color="auto"/>
        </w:rPr>
        <w:t xml:space="preserve">           </w:t>
      </w:r>
    </w:p>
    <w:p>
      <w:pPr>
        <w:spacing w:line="454" w:lineRule="auto"/>
      </w:pPr>
    </w:p>
    <w:p>
      <w:pPr>
        <w:pStyle w:val="BodyText"/>
        <w:spacing w:before="69" w:line="460" w:lineRule="exact"/>
        <w:ind w:left="20"/>
      </w:pPr>
      <w:r>
        <w:rPr>
          <w:spacing w:val="4"/>
          <w:position w:val="19"/>
        </w:rPr>
        <w:t>28、(14分)</w:t>
      </w:r>
      <w:r>
        <w:rPr>
          <w:rFonts w:ascii="Times New Roman" w:eastAsia="Times New Roman" w:hAnsi="Times New Roman" w:cs="Times New Roman"/>
          <w:spacing w:val="4"/>
          <w:position w:val="19"/>
        </w:rPr>
        <w:t>K₃[</w:t>
      </w:r>
      <w:r>
        <w:rPr>
          <w:rFonts w:ascii="Times New Roman" w:eastAsia="Times New Roman" w:hAnsi="Times New Roman" w:cs="Times New Roman"/>
          <w:position w:val="19"/>
        </w:rPr>
        <w:t>Fe</w:t>
      </w:r>
      <w:r>
        <w:rPr>
          <w:rFonts w:ascii="Times New Roman" w:eastAsia="Times New Roman" w:hAnsi="Times New Roman" w:cs="Times New Roman"/>
          <w:spacing w:val="4"/>
          <w:position w:val="19"/>
        </w:rPr>
        <w:t xml:space="preserve">(C₂O₄)₃}3H₂O    </w:t>
      </w:r>
      <w:r>
        <w:rPr>
          <w:spacing w:val="4"/>
          <w:position w:val="19"/>
        </w:rPr>
        <w:t>(三草酸合铁酸钾)为亮绿色晶体，易溶于水，难溶</w:t>
      </w:r>
      <w:r>
        <w:rPr>
          <w:spacing w:val="3"/>
          <w:position w:val="19"/>
        </w:rPr>
        <w:t>于乙醇，是制备负载型活性铁催</w:t>
      </w:r>
    </w:p>
    <w:p>
      <w:pPr>
        <w:pStyle w:val="BodyText"/>
        <w:spacing w:line="212" w:lineRule="auto"/>
        <w:ind w:left="20"/>
      </w:pPr>
      <w:r>
        <w:t>化剂的主要原料。实验室用莫尔盐[</w:t>
      </w:r>
      <w:r>
        <w:rPr>
          <w:rFonts w:ascii="Times New Roman" w:eastAsia="Times New Roman" w:hAnsi="Times New Roman" w:cs="Times New Roman"/>
        </w:rPr>
        <w:t>(NH₄)₂Fe(SO₄)z6H</w:t>
      </w:r>
      <w:r>
        <w:rPr>
          <w:rFonts w:ascii="Times New Roman" w:eastAsia="Times New Roman" w:hAnsi="Times New Roman" w:cs="Times New Roman"/>
          <w:spacing w:val="-1"/>
        </w:rPr>
        <w:t xml:space="preserve">₂O]  </w:t>
      </w:r>
      <w:r>
        <w:rPr>
          <w:spacing w:val="-1"/>
        </w:rPr>
        <w:t>制备</w:t>
      </w:r>
      <w:r>
        <w:rPr>
          <w:rFonts w:ascii="Times New Roman" w:eastAsia="Times New Roman" w:hAnsi="Times New Roman" w:cs="Times New Roman"/>
          <w:spacing w:val="-1"/>
        </w:rPr>
        <w:t xml:space="preserve">K₃[Fe(C₂O₄)₃]3H₂O    </w:t>
      </w:r>
      <w:r>
        <w:rPr>
          <w:spacing w:val="-1"/>
        </w:rPr>
        <w:t>具体流程如图：</w:t>
      </w:r>
    </w:p>
    <w:p>
      <w:pPr>
        <w:spacing w:line="471" w:lineRule="auto"/>
      </w:pPr>
    </w:p>
    <w:p>
      <w:pPr>
        <w:pStyle w:val="BodyText"/>
        <w:spacing w:before="69" w:line="219" w:lineRule="auto"/>
        <w:ind w:left="50"/>
      </w:pPr>
      <w:r>
        <w:pict>
          <v:shape id="IM 56" o:spid="_x0000_s1078" type="#_x0000_t75" style="width:354.5pt;height:40pt;margin-top:-5.45pt;margin-left:52.45pt;mso-wrap-distance-left:0;mso-wrap-distance-right:0;position:absolute;z-index:251669504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rPr>
          <w:spacing w:val="-26"/>
        </w:rPr>
        <w:t>莫尔盐溶液</w:t>
      </w:r>
      <w:r>
        <w:rPr>
          <w:spacing w:val="-33"/>
        </w:rPr>
        <w:t xml:space="preserve"> </w:t>
      </w:r>
      <w:r>
        <w:rPr>
          <w:spacing w:val="-26"/>
        </w:rPr>
        <w:t>·</w:t>
      </w:r>
    </w:p>
    <w:p>
      <w:pPr>
        <w:spacing w:line="319" w:lineRule="auto"/>
      </w:pPr>
    </w:p>
    <w:p>
      <w:pPr>
        <w:spacing w:line="320" w:lineRule="auto"/>
      </w:pPr>
    </w:p>
    <w:p>
      <w:pPr>
        <w:pStyle w:val="BodyText"/>
        <w:spacing w:before="69" w:line="220" w:lineRule="auto"/>
        <w:ind w:left="30"/>
      </w:pPr>
      <w:r>
        <w:rPr>
          <w:spacing w:val="-10"/>
        </w:rPr>
        <w:t>回答下列问题：</w:t>
      </w:r>
    </w:p>
    <w:p>
      <w:pPr>
        <w:pStyle w:val="BodyText"/>
        <w:spacing w:before="205" w:line="425" w:lineRule="auto"/>
        <w:ind w:left="10"/>
      </w:pPr>
      <w:r>
        <w:rPr>
          <w:spacing w:val="3"/>
        </w:rPr>
        <w:t>(1)步骤②滴加过量6%</w:t>
      </w:r>
      <w:r>
        <w:rPr>
          <w:rFonts w:ascii="Times New Roman" w:eastAsia="Times New Roman" w:hAnsi="Times New Roman" w:cs="Times New Roman"/>
          <w:spacing w:val="3"/>
        </w:rPr>
        <w:t xml:space="preserve">H₂O₂,   </w:t>
      </w:r>
      <w:r>
        <w:rPr>
          <w:spacing w:val="3"/>
        </w:rPr>
        <w:t>生成红褐色</w:t>
      </w:r>
      <w:r>
        <w:rPr>
          <w:spacing w:val="2"/>
        </w:rPr>
        <w:t>胶状沉淀，该反应的化学方程式为</w:t>
      </w:r>
      <w:r>
        <w:rPr>
          <w:spacing w:val="2"/>
          <w:u w:val="single" w:color="auto"/>
        </w:rPr>
        <w:t xml:space="preserve">   </w:t>
      </w:r>
      <w:r>
        <w:rPr>
          <w:spacing w:val="-95"/>
        </w:rPr>
        <w:t xml:space="preserve"> </w:t>
      </w:r>
      <w:r>
        <w:rPr>
          <w:spacing w:val="2"/>
        </w:rPr>
        <w:t>。生成的沉淀不易过滤，过滤前需要</w:t>
      </w:r>
    </w:p>
    <w:p>
      <w:pPr>
        <w:pStyle w:val="BodyText"/>
        <w:spacing w:before="1" w:line="219" w:lineRule="auto"/>
        <w:ind w:left="30"/>
      </w:pPr>
      <w:r>
        <w:rPr>
          <w:spacing w:val="-7"/>
        </w:rPr>
        <w:t>的操作</w:t>
      </w:r>
      <w:r>
        <w:rPr>
          <w:spacing w:val="-7"/>
          <w:u w:val="single" w:color="auto"/>
        </w:rPr>
        <w:t>是</w:t>
      </w:r>
      <w:r>
        <w:rPr>
          <w:u w:val="single" w:color="auto"/>
        </w:rPr>
        <w:t xml:space="preserve">    </w:t>
      </w:r>
    </w:p>
    <w:p>
      <w:pPr>
        <w:spacing w:line="219" w:lineRule="auto"/>
        <w:sectPr>
          <w:headerReference w:type="default" r:id="rId36"/>
          <w:pgSz w:w="11910" w:h="16840"/>
          <w:pgMar w:top="400" w:right="584" w:bottom="0" w:left="550" w:header="0" w:footer="0" w:gutter="0"/>
          <w:pgNumType w:start="11"/>
          <w:cols w:space="708"/>
        </w:sectPr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8" w:lineRule="auto"/>
      </w:pPr>
    </w:p>
    <w:p>
      <w:pPr>
        <w:pStyle w:val="BodyText"/>
        <w:spacing w:before="68" w:line="398" w:lineRule="auto"/>
        <w:ind w:left="4"/>
        <w:rPr>
          <w:rFonts w:ascii="Times New Roman" w:eastAsia="Times New Roman" w:hAnsi="Times New Roman" w:cs="Times New Roman"/>
        </w:rPr>
      </w:pPr>
      <w:r>
        <w:rPr>
          <w:b/>
          <w:bCs/>
        </w:rPr>
        <w:t>(2)步骤③将</w:t>
      </w:r>
      <w:r>
        <w:rPr>
          <w:spacing w:val="-5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Fe(OH)₃</w:t>
      </w:r>
      <w:r>
        <w:rPr>
          <w:rFonts w:ascii="Times New Roman" w:eastAsia="Times New Roman" w:hAnsi="Times New Roman" w:cs="Times New Roman"/>
          <w:b/>
          <w:bCs/>
          <w:spacing w:val="-15"/>
        </w:rPr>
        <w:t xml:space="preserve"> </w:t>
      </w:r>
      <w:r>
        <w:rPr>
          <w:b/>
          <w:bCs/>
        </w:rPr>
        <w:t>加入到</w:t>
      </w:r>
      <w:r>
        <w:rPr>
          <w:rFonts w:ascii="Times New Roman" w:eastAsia="Times New Roman" w:hAnsi="Times New Roman" w:cs="Times New Roman"/>
          <w:b/>
          <w:bCs/>
        </w:rPr>
        <w:t xml:space="preserve">KHC₂O₄ </w:t>
      </w:r>
      <w:r>
        <w:rPr>
          <w:b/>
          <w:bCs/>
        </w:rPr>
        <w:t>溶液中，水浴加热，控制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</w:rPr>
        <w:t>H</w:t>
      </w:r>
      <w:r>
        <w:rPr>
          <w:rFonts w:ascii="Times New Roman" w:eastAsia="Times New Roman" w:hAnsi="Times New Roman" w:cs="Times New Roman"/>
          <w:b/>
          <w:bCs/>
          <w:spacing w:val="-16"/>
        </w:rPr>
        <w:t xml:space="preserve"> </w:t>
      </w:r>
      <w:r>
        <w:rPr>
          <w:b/>
          <w:bCs/>
          <w:spacing w:val="-1"/>
        </w:rPr>
        <w:t>为3.5-4,若</w:t>
      </w:r>
      <w:r>
        <w:rPr>
          <w:spacing w:val="-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pH</w:t>
      </w:r>
      <w:r>
        <w:rPr>
          <w:rFonts w:ascii="Times New Roman" w:eastAsia="Times New Roman" w:hAnsi="Times New Roman" w:cs="Times New Roman"/>
          <w:b/>
          <w:bCs/>
          <w:spacing w:val="-16"/>
        </w:rPr>
        <w:t xml:space="preserve"> </w:t>
      </w:r>
      <w:r>
        <w:rPr>
          <w:b/>
          <w:bCs/>
          <w:spacing w:val="-1"/>
        </w:rPr>
        <w:t>偏高应加入适</w:t>
      </w:r>
      <w:r>
        <w:rPr>
          <w:b/>
          <w:bCs/>
          <w:spacing w:val="-1"/>
          <w:u w:val="single" w:color="auto"/>
        </w:rPr>
        <w:t>量</w:t>
      </w:r>
      <w:r>
        <w:rPr>
          <w:spacing w:val="-1"/>
          <w:u w:val="single" w:color="auto"/>
        </w:rPr>
        <w:t xml:space="preserve">   </w:t>
      </w:r>
      <w:r>
        <w:rPr>
          <w:spacing w:val="-32"/>
        </w:rPr>
        <w:t xml:space="preserve"> </w:t>
      </w:r>
      <w:r>
        <w:rPr>
          <w:b/>
          <w:bCs/>
          <w:spacing w:val="-1"/>
        </w:rPr>
        <w:t>(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>填</w:t>
      </w:r>
      <w:r>
        <w:rPr>
          <w:rFonts w:ascii="Times New Roman" w:eastAsia="Times New Roman" w:hAnsi="Times New Roman" w:cs="Times New Roman"/>
          <w:b/>
          <w:bCs/>
          <w:spacing w:val="-1"/>
        </w:rPr>
        <w:t>“H₂C₂O₄”</w:t>
      </w:r>
    </w:p>
    <w:p>
      <w:pPr>
        <w:pStyle w:val="BodyText"/>
        <w:spacing w:line="212" w:lineRule="auto"/>
        <w:ind w:left="4"/>
      </w:pPr>
      <w:r>
        <w:rPr>
          <w:b/>
          <w:bCs/>
          <w:spacing w:val="-3"/>
        </w:rPr>
        <w:t>或</w:t>
      </w:r>
      <w:r>
        <w:rPr>
          <w:rFonts w:ascii="Times New Roman" w:eastAsia="Times New Roman" w:hAnsi="Times New Roman" w:cs="Times New Roman"/>
          <w:b/>
          <w:bCs/>
          <w:spacing w:val="-3"/>
        </w:rPr>
        <w:t>“K₂C₂O₄”)</w:t>
      </w:r>
      <w:r>
        <w:rPr>
          <w:b/>
          <w:bCs/>
          <w:spacing w:val="-3"/>
        </w:rPr>
        <w:t>。</w:t>
      </w:r>
    </w:p>
    <w:p>
      <w:pPr>
        <w:pStyle w:val="BodyText"/>
        <w:spacing w:before="254" w:line="391" w:lineRule="auto"/>
        <w:ind w:left="4"/>
      </w:pPr>
      <w:r>
        <w:rPr>
          <w:b/>
          <w:bCs/>
          <w:spacing w:val="1"/>
        </w:rPr>
        <w:t>(3)步骤④的操作</w:t>
      </w:r>
      <w:r>
        <w:rPr>
          <w:b/>
          <w:bCs/>
          <w:spacing w:val="1"/>
          <w:u w:val="single" w:color="auto"/>
        </w:rPr>
        <w:t>是</w:t>
      </w:r>
      <w:r>
        <w:rPr>
          <w:spacing w:val="1"/>
          <w:u w:val="single" w:color="auto"/>
        </w:rPr>
        <w:t xml:space="preserve">   </w:t>
      </w:r>
      <w:r>
        <w:rPr>
          <w:spacing w:val="-62"/>
        </w:rPr>
        <w:t xml:space="preserve"> </w:t>
      </w:r>
      <w:r>
        <w:rPr>
          <w:b/>
          <w:bCs/>
          <w:spacing w:val="1"/>
        </w:rPr>
        <w:t>、过滤。得到的晶体依次用少量冰水、95%乙醇洗</w:t>
      </w:r>
      <w:r>
        <w:rPr>
          <w:b/>
          <w:bCs/>
        </w:rPr>
        <w:t>涤，用95%乙醇洗涤的目的是</w:t>
      </w:r>
      <w:r>
        <w:rPr>
          <w:spacing w:val="-102"/>
        </w:rPr>
        <w:t xml:space="preserve"> </w:t>
      </w:r>
      <w:r>
        <w:rPr>
          <w:u w:val="single" w:color="auto"/>
        </w:rPr>
        <w:t xml:space="preserve">     </w:t>
      </w:r>
    </w:p>
    <w:p>
      <w:pPr>
        <w:pStyle w:val="BodyText"/>
        <w:spacing w:line="212" w:lineRule="auto"/>
        <w:ind w:left="4"/>
      </w:pPr>
      <w:r>
        <w:rPr>
          <w:b/>
          <w:bCs/>
          <w:spacing w:val="-4"/>
        </w:rPr>
        <w:t>(4)测定</w:t>
      </w:r>
      <w:r>
        <w:rPr>
          <w:rFonts w:ascii="Times New Roman" w:eastAsia="Times New Roman" w:hAnsi="Times New Roman" w:cs="Times New Roman"/>
          <w:b/>
          <w:bCs/>
          <w:spacing w:val="-4"/>
        </w:rPr>
        <w:t>K₃[Fe(C₂O₄)₃]3H₂O</w:t>
      </w:r>
      <w:r>
        <w:rPr>
          <w:rFonts w:ascii="Times New Roman" w:eastAsia="Times New Roman" w:hAnsi="Times New Roman" w:cs="Times New Roman"/>
          <w:b/>
          <w:bCs/>
          <w:spacing w:val="27"/>
        </w:rPr>
        <w:t xml:space="preserve">  </w:t>
      </w:r>
      <w:r>
        <w:rPr>
          <w:b/>
          <w:bCs/>
          <w:spacing w:val="-4"/>
        </w:rPr>
        <w:t>中铁的含量。</w:t>
      </w:r>
    </w:p>
    <w:p>
      <w:pPr>
        <w:pStyle w:val="BodyText"/>
        <w:spacing w:before="260" w:line="401" w:lineRule="auto"/>
        <w:ind w:left="4"/>
      </w:pPr>
      <w:r>
        <w:rPr>
          <w:b/>
          <w:bCs/>
          <w:spacing w:val="-4"/>
        </w:rPr>
        <w:t>①称量</w:t>
      </w:r>
      <w:r>
        <w:rPr>
          <w:spacing w:val="-47"/>
        </w:rPr>
        <w:t xml:space="preserve"> </w:t>
      </w:r>
      <w:r>
        <w:rPr>
          <w:b/>
          <w:bCs/>
          <w:spacing w:val="-4"/>
        </w:rPr>
        <w:t>mg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样品于锥形瓶中，溶解后加稀</w:t>
      </w:r>
      <w:r>
        <w:rPr>
          <w:spacing w:val="-38"/>
        </w:rPr>
        <w:t xml:space="preserve"> </w:t>
      </w:r>
      <w:r>
        <w:rPr>
          <w:b/>
          <w:bCs/>
          <w:spacing w:val="-4"/>
        </w:rPr>
        <w:t>H</w:t>
      </w:r>
      <w:r>
        <w:rPr>
          <w:rFonts w:ascii="Calibri" w:eastAsia="Calibri" w:hAnsi="Calibri" w:cs="Calibri"/>
          <w:b/>
          <w:bCs/>
          <w:spacing w:val="-4"/>
        </w:rPr>
        <w:t>₂</w:t>
      </w:r>
      <w:r>
        <w:rPr>
          <w:b/>
          <w:bCs/>
          <w:spacing w:val="-4"/>
        </w:rPr>
        <w:t>SO</w:t>
      </w:r>
      <w:r>
        <w:rPr>
          <w:rFonts w:ascii="Calibri" w:eastAsia="Calibri" w:hAnsi="Calibri" w:cs="Calibri"/>
          <w:b/>
          <w:bCs/>
          <w:spacing w:val="-4"/>
        </w:rPr>
        <w:t xml:space="preserve">₄ </w:t>
      </w:r>
      <w:r>
        <w:rPr>
          <w:rFonts w:ascii="Calibri" w:eastAsia="Calibri" w:hAnsi="Calibri" w:cs="Calibri"/>
          <w:b/>
          <w:bCs/>
          <w:spacing w:val="-5"/>
        </w:rPr>
        <w:t xml:space="preserve">  </w:t>
      </w:r>
      <w:r>
        <w:rPr>
          <w:b/>
          <w:bCs/>
          <w:spacing w:val="-5"/>
        </w:rPr>
        <w:t>酸化，用cmol-L-'KMnO</w:t>
      </w:r>
      <w:r>
        <w:rPr>
          <w:rFonts w:ascii="Calibri" w:eastAsia="Calibri" w:hAnsi="Calibri" w:cs="Calibri"/>
          <w:b/>
          <w:bCs/>
          <w:spacing w:val="-5"/>
        </w:rPr>
        <w:t xml:space="preserve">₄   </w:t>
      </w:r>
      <w:r>
        <w:rPr>
          <w:b/>
          <w:bCs/>
          <w:spacing w:val="-5"/>
        </w:rPr>
        <w:t>溶液滴定至终点。滴定反应的氧化产物为</w:t>
      </w:r>
      <w:r>
        <w:rPr>
          <w:spacing w:val="-5"/>
          <w:u w:val="single" w:color="auto"/>
        </w:rPr>
        <w:t xml:space="preserve">    </w:t>
      </w:r>
    </w:p>
    <w:p>
      <w:pPr>
        <w:pStyle w:val="BodyText"/>
        <w:spacing w:line="219" w:lineRule="auto"/>
        <w:ind w:left="4"/>
      </w:pPr>
      <w:r>
        <w:rPr>
          <w:b/>
          <w:bCs/>
          <w:spacing w:val="-13"/>
        </w:rPr>
        <w:t>滴定时，盛放高锰酸钾溶液的仪器是</w:t>
      </w:r>
      <w:r>
        <w:rPr>
          <w:spacing w:val="17"/>
          <w:u w:val="single" w:color="auto"/>
        </w:rPr>
        <w:t xml:space="preserve">   </w:t>
      </w:r>
      <w:r>
        <w:rPr>
          <w:spacing w:val="-13"/>
        </w:rPr>
        <w:t xml:space="preserve"> </w:t>
      </w:r>
      <w:r>
        <w:rPr>
          <w:b/>
          <w:bCs/>
          <w:spacing w:val="-13"/>
        </w:rPr>
        <w:t>(“酸式</w:t>
      </w:r>
      <w:r>
        <w:rPr>
          <w:b/>
          <w:bCs/>
          <w:spacing w:val="-14"/>
        </w:rPr>
        <w:t>”或“碱式”)滴定管。</w:t>
      </w:r>
    </w:p>
    <w:p>
      <w:pPr>
        <w:pStyle w:val="BodyText"/>
        <w:tabs>
          <w:tab w:val="left" w:pos="10730"/>
        </w:tabs>
        <w:spacing w:before="217" w:line="414" w:lineRule="auto"/>
        <w:ind w:left="4" w:right="121"/>
        <w:jc w:val="both"/>
      </w:pPr>
      <w:r>
        <w:rPr>
          <w:b/>
          <w:bCs/>
          <w:spacing w:val="-3"/>
        </w:rPr>
        <w:t>②向上述溶液中加入过量锌粉至将铁元素全部还原为</w:t>
      </w:r>
      <w:r>
        <w:rPr>
          <w:spacing w:val="-34"/>
        </w:rPr>
        <w:t xml:space="preserve"> </w:t>
      </w:r>
      <w:r>
        <w:rPr>
          <w:b/>
          <w:bCs/>
          <w:spacing w:val="-3"/>
        </w:rPr>
        <w:t>Fe²+后，过滤、洗涤，将滤液及洗涤液全部收集到锥形瓶中。加</w:t>
      </w:r>
      <w:r>
        <w:t xml:space="preserve">  </w:t>
      </w:r>
      <w:r>
        <w:rPr>
          <w:b/>
          <w:bCs/>
          <w:spacing w:val="-2"/>
        </w:rPr>
        <w:t>稀</w:t>
      </w:r>
      <w:r>
        <w:rPr>
          <w:spacing w:val="-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H₂SO₄</w:t>
      </w:r>
      <w:r>
        <w:rPr>
          <w:rFonts w:ascii="Times New Roman" w:eastAsia="Times New Roman" w:hAnsi="Times New Roman" w:cs="Times New Roman"/>
          <w:b/>
          <w:bCs/>
          <w:spacing w:val="-14"/>
        </w:rPr>
        <w:t xml:space="preserve"> </w:t>
      </w:r>
      <w:r>
        <w:rPr>
          <w:b/>
          <w:bCs/>
          <w:spacing w:val="-2"/>
        </w:rPr>
        <w:t>酸化，用</w:t>
      </w:r>
      <w:r>
        <w:rPr>
          <w:rFonts w:ascii="Times New Roman" w:eastAsia="Times New Roman" w:hAnsi="Times New Roman" w:cs="Times New Roman"/>
          <w:b/>
          <w:bCs/>
          <w:spacing w:val="-2"/>
        </w:rPr>
        <w:t>cmolL-1KMnO₄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b/>
          <w:bCs/>
          <w:spacing w:val="-2"/>
        </w:rPr>
        <w:t>溶液滴定至终点，消耗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K</w:t>
      </w:r>
      <w:r>
        <w:rPr>
          <w:rFonts w:ascii="Times New Roman" w:eastAsia="Times New Roman" w:hAnsi="Times New Roman" w:cs="Times New Roman"/>
          <w:b/>
          <w:bCs/>
          <w:spacing w:val="-3"/>
        </w:rPr>
        <w:t>MnO₄</w:t>
      </w:r>
      <w:r>
        <w:rPr>
          <w:b/>
          <w:bCs/>
          <w:spacing w:val="-3"/>
        </w:rPr>
        <w:t>溶液</w:t>
      </w:r>
      <w:r>
        <w:rPr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VmL</w:t>
      </w:r>
      <w:r>
        <w:rPr>
          <w:b/>
          <w:bCs/>
          <w:spacing w:val="-3"/>
        </w:rPr>
        <w:t>。该样品中铁的质量分数的表达式</w:t>
      </w:r>
      <w:r>
        <w:rPr>
          <w:b/>
          <w:bCs/>
          <w:spacing w:val="-3"/>
          <w:u w:val="single" w:color="auto"/>
        </w:rPr>
        <w:t>为</w:t>
      </w:r>
      <w:r>
        <w:rPr>
          <w:u w:val="single" w:color="auto"/>
        </w:rPr>
        <w:tab/>
      </w:r>
      <w:r>
        <w:t xml:space="preserve"> </w:t>
      </w:r>
      <w:r>
        <w:rPr>
          <w:b/>
          <w:bCs/>
          <w:spacing w:val="3"/>
        </w:rPr>
        <w:t>29、(10分)(1)汽车尾气中的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-29"/>
        </w:rPr>
        <w:t xml:space="preserve"> </w:t>
      </w:r>
      <w:r>
        <w:rPr>
          <w:b/>
          <w:bCs/>
          <w:spacing w:val="3"/>
        </w:rPr>
        <w:t>、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-30"/>
        </w:rPr>
        <w:t xml:space="preserve"> </w:t>
      </w:r>
      <w:r>
        <w:rPr>
          <w:b/>
          <w:bCs/>
          <w:spacing w:val="3"/>
        </w:rPr>
        <w:t>、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3"/>
        </w:rPr>
        <w:t>₂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b/>
          <w:bCs/>
          <w:spacing w:val="3"/>
        </w:rPr>
        <w:t>等有毒气体会危害人</w:t>
      </w:r>
      <w:r>
        <w:rPr>
          <w:b/>
          <w:bCs/>
          <w:spacing w:val="2"/>
        </w:rPr>
        <w:t>体健康，可在汽车尾部加催化转化器，将有毒气</w:t>
      </w:r>
    </w:p>
    <w:p>
      <w:pPr>
        <w:pStyle w:val="BodyText"/>
        <w:spacing w:line="219" w:lineRule="auto"/>
        <w:ind w:left="4"/>
      </w:pPr>
      <w:r>
        <w:rPr>
          <w:b/>
          <w:bCs/>
          <w:spacing w:val="-7"/>
        </w:rPr>
        <w:t>体转化为无毒气体。</w:t>
      </w:r>
    </w:p>
    <w:p>
      <w:pPr>
        <w:pStyle w:val="BodyText"/>
        <w:spacing w:before="197" w:line="470" w:lineRule="exact"/>
        <w:ind w:left="1"/>
      </w:pPr>
      <w:r>
        <w:rPr>
          <w:spacing w:val="-2"/>
          <w:position w:val="20"/>
        </w:rPr>
        <w:t>已知：①2NO(g)+O</w:t>
      </w:r>
      <w:r>
        <w:rPr>
          <w:rFonts w:ascii="Calibri" w:eastAsia="Calibri" w:hAnsi="Calibri" w:cs="Calibri"/>
          <w:spacing w:val="-2"/>
          <w:position w:val="20"/>
        </w:rPr>
        <w:t xml:space="preserve">₂ </w:t>
      </w:r>
      <w:r>
        <w:rPr>
          <w:spacing w:val="-2"/>
          <w:position w:val="20"/>
        </w:rPr>
        <w:t>(g)=2NO</w:t>
      </w:r>
      <w:r>
        <w:rPr>
          <w:rFonts w:ascii="Calibri" w:eastAsia="Calibri" w:hAnsi="Calibri" w:cs="Calibri"/>
          <w:spacing w:val="-3"/>
          <w:position w:val="20"/>
        </w:rPr>
        <w:t xml:space="preserve">₂ </w:t>
      </w:r>
      <w:r>
        <w:rPr>
          <w:spacing w:val="-3"/>
          <w:position w:val="20"/>
        </w:rPr>
        <w:t>(g)   △H</w:t>
      </w:r>
      <w:r>
        <w:rPr>
          <w:rFonts w:ascii="Calibri" w:eastAsia="Calibri" w:hAnsi="Calibri" w:cs="Calibri"/>
          <w:spacing w:val="-3"/>
          <w:position w:val="20"/>
        </w:rPr>
        <w:t>₁</w:t>
      </w:r>
      <w:r>
        <w:rPr>
          <w:spacing w:val="-3"/>
          <w:position w:val="20"/>
        </w:rPr>
        <w:t>=-112.3kJ·mof¹</w:t>
      </w:r>
    </w:p>
    <w:p>
      <w:pPr>
        <w:pStyle w:val="BodyText"/>
        <w:spacing w:line="213" w:lineRule="auto"/>
        <w:ind w:left="1"/>
      </w:pPr>
      <w:r>
        <w:rPr>
          <w:spacing w:val="-2"/>
        </w:rPr>
        <w:t>②NO</w:t>
      </w:r>
      <w:r>
        <w:rPr>
          <w:rFonts w:ascii="Calibri" w:eastAsia="Calibri" w:hAnsi="Calibri" w:cs="Calibri"/>
          <w:spacing w:val="-2"/>
        </w:rPr>
        <w:t xml:space="preserve">₂ </w:t>
      </w:r>
      <w:r>
        <w:rPr>
          <w:spacing w:val="-2"/>
        </w:rPr>
        <w:t>(g)+CO(g)=NO(g)+CO</w:t>
      </w:r>
      <w:r>
        <w:rPr>
          <w:rFonts w:ascii="Calibri" w:eastAsia="Calibri" w:hAnsi="Calibri" w:cs="Calibri"/>
          <w:spacing w:val="-2"/>
        </w:rPr>
        <w:t xml:space="preserve">₂ </w:t>
      </w:r>
      <w:r>
        <w:rPr>
          <w:spacing w:val="-2"/>
        </w:rPr>
        <w:t>(g)    △H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=-234kJ·mof¹</w:t>
      </w:r>
    </w:p>
    <w:p>
      <w:pPr>
        <w:pStyle w:val="BodyText"/>
        <w:spacing w:before="227" w:line="214" w:lineRule="auto"/>
        <w:ind w:left="1"/>
      </w:pPr>
      <w:r>
        <w:rPr>
          <w:spacing w:val="-3"/>
        </w:rPr>
        <w:t>③N</w:t>
      </w:r>
      <w:r>
        <w:rPr>
          <w:rFonts w:ascii="Calibri" w:eastAsia="Calibri" w:hAnsi="Calibri" w:cs="Calibri"/>
          <w:spacing w:val="-3"/>
        </w:rPr>
        <w:t xml:space="preserve">₂ </w:t>
      </w:r>
      <w:r>
        <w:rPr>
          <w:spacing w:val="-3"/>
        </w:rPr>
        <w:t>(g)+O</w:t>
      </w:r>
      <w:r>
        <w:rPr>
          <w:rFonts w:ascii="Calibri" w:eastAsia="Calibri" w:hAnsi="Calibri" w:cs="Calibri"/>
          <w:spacing w:val="-3"/>
        </w:rPr>
        <w:t xml:space="preserve">₂ </w:t>
      </w:r>
      <w:r>
        <w:rPr>
          <w:spacing w:val="-3"/>
        </w:rPr>
        <w:t>(g)=2NO(g)</w:t>
      </w:r>
      <w:r>
        <w:rPr>
          <w:spacing w:val="36"/>
        </w:rPr>
        <w:t xml:space="preserve">  </w:t>
      </w:r>
      <w:r>
        <w:rPr>
          <w:spacing w:val="-3"/>
        </w:rPr>
        <w:t>△H</w:t>
      </w:r>
      <w:r>
        <w:rPr>
          <w:rFonts w:ascii="Calibri" w:eastAsia="Calibri" w:hAnsi="Calibri" w:cs="Calibri"/>
          <w:spacing w:val="-3"/>
        </w:rPr>
        <w:t>₃</w:t>
      </w:r>
      <w:r>
        <w:rPr>
          <w:spacing w:val="-3"/>
        </w:rPr>
        <w:t>=+179.5kJ·mof¹</w:t>
      </w:r>
    </w:p>
    <w:p>
      <w:pPr>
        <w:pStyle w:val="BodyText"/>
        <w:spacing w:before="223" w:line="213" w:lineRule="auto"/>
        <w:ind w:left="4"/>
      </w:pPr>
      <w:r>
        <w:rPr>
          <w:b/>
          <w:bCs/>
          <w:spacing w:val="1"/>
        </w:rPr>
        <w:t>请写出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b/>
          <w:bCs/>
          <w:spacing w:val="1"/>
        </w:rPr>
        <w:t>和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₂ </w:t>
      </w:r>
      <w:r>
        <w:rPr>
          <w:b/>
          <w:bCs/>
          <w:spacing w:val="1"/>
        </w:rPr>
        <w:t>生成无污染气体的热化学方程式_</w:t>
      </w:r>
      <w:r>
        <w:rPr>
          <w:spacing w:val="1"/>
        </w:rPr>
        <w:t xml:space="preserve"> 。</w:t>
      </w:r>
    </w:p>
    <w:p>
      <w:pPr>
        <w:pStyle w:val="BodyText"/>
        <w:spacing w:before="234" w:line="464" w:lineRule="exact"/>
        <w:ind w:left="105"/>
        <w:rPr>
          <w:rFonts w:ascii="Times New Roman" w:eastAsia="Times New Roman" w:hAnsi="Times New Roman" w:cs="Times New Roman"/>
        </w:rPr>
      </w:pPr>
      <w:r>
        <w:rPr>
          <w:b/>
          <w:bCs/>
          <w:spacing w:val="2"/>
          <w:position w:val="19"/>
        </w:rPr>
        <w:t>(2)若将</w:t>
      </w:r>
      <w:r>
        <w:rPr>
          <w:spacing w:val="-62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19"/>
        </w:rPr>
        <w:t>CO</w:t>
      </w:r>
      <w:r>
        <w:rPr>
          <w:rFonts w:ascii="Times New Roman" w:eastAsia="Times New Roman" w:hAnsi="Times New Roman" w:cs="Times New Roman"/>
          <w:b/>
          <w:bCs/>
          <w:spacing w:val="2"/>
          <w:position w:val="19"/>
        </w:rPr>
        <w:t xml:space="preserve"> </w:t>
      </w:r>
      <w:r>
        <w:rPr>
          <w:b/>
          <w:bCs/>
          <w:spacing w:val="2"/>
          <w:position w:val="19"/>
        </w:rPr>
        <w:t>和</w:t>
      </w:r>
      <w:r>
        <w:rPr>
          <w:spacing w:val="-29"/>
          <w:position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19"/>
        </w:rPr>
        <w:t>NO</w:t>
      </w:r>
      <w:r>
        <w:rPr>
          <w:b/>
          <w:bCs/>
          <w:spacing w:val="2"/>
          <w:position w:val="19"/>
        </w:rPr>
        <w:t>按不同比例投入一密闭容器中发生反应：2</w:t>
      </w:r>
      <w:r>
        <w:rPr>
          <w:rFonts w:ascii="Times New Roman" w:eastAsia="Times New Roman" w:hAnsi="Times New Roman" w:cs="Times New Roman"/>
          <w:b/>
          <w:bCs/>
          <w:position w:val="19"/>
        </w:rPr>
        <w:t>CO</w:t>
      </w:r>
      <w:r>
        <w:rPr>
          <w:rFonts w:ascii="Times New Roman" w:eastAsia="Times New Roman" w:hAnsi="Times New Roman" w:cs="Times New Roman"/>
          <w:b/>
          <w:bCs/>
          <w:spacing w:val="2"/>
          <w:position w:val="19"/>
        </w:rPr>
        <w:t>(g)+2</w:t>
      </w:r>
      <w:r>
        <w:rPr>
          <w:rFonts w:ascii="Times New Roman" w:eastAsia="Times New Roman" w:hAnsi="Times New Roman" w:cs="Times New Roman"/>
          <w:b/>
          <w:bCs/>
          <w:position w:val="19"/>
        </w:rPr>
        <w:t>NO</w:t>
      </w:r>
      <w:r>
        <w:rPr>
          <w:rFonts w:ascii="Times New Roman" w:eastAsia="Times New Roman" w:hAnsi="Times New Roman" w:cs="Times New Roman"/>
          <w:b/>
          <w:bCs/>
          <w:spacing w:val="2"/>
          <w:position w:val="19"/>
        </w:rPr>
        <w:t xml:space="preserve">(g)    </w:t>
      </w:r>
      <w:r>
        <w:rPr>
          <w:rFonts w:ascii="Times New Roman" w:eastAsia="Times New Roman" w:hAnsi="Times New Roman" w:cs="Times New Roman"/>
          <w:b/>
          <w:bCs/>
          <w:spacing w:val="1"/>
          <w:position w:val="19"/>
        </w:rPr>
        <w:t xml:space="preserve">  N₂(g)+2</w:t>
      </w:r>
      <w:r>
        <w:rPr>
          <w:rFonts w:ascii="Times New Roman" w:eastAsia="Times New Roman" w:hAnsi="Times New Roman" w:cs="Times New Roman"/>
          <w:b/>
          <w:bCs/>
          <w:position w:val="19"/>
        </w:rPr>
        <w:t>CO</w:t>
      </w:r>
      <w:r>
        <w:rPr>
          <w:rFonts w:ascii="Times New Roman" w:eastAsia="Times New Roman" w:hAnsi="Times New Roman" w:cs="Times New Roman"/>
          <w:b/>
          <w:bCs/>
          <w:spacing w:val="1"/>
          <w:position w:val="19"/>
        </w:rPr>
        <w:t>₂(g)</w:t>
      </w:r>
      <w:r>
        <w:rPr>
          <w:b/>
          <w:bCs/>
          <w:spacing w:val="1"/>
          <w:position w:val="19"/>
        </w:rPr>
        <w:t>△</w:t>
      </w:r>
      <w:r>
        <w:rPr>
          <w:rFonts w:ascii="Times New Roman" w:eastAsia="Times New Roman" w:hAnsi="Times New Roman" w:cs="Times New Roman"/>
          <w:b/>
          <w:bCs/>
          <w:spacing w:val="1"/>
          <w:position w:val="19"/>
        </w:rPr>
        <w:t>H=-</w:t>
      </w:r>
    </w:p>
    <w:p>
      <w:pPr>
        <w:pStyle w:val="BodyText"/>
        <w:spacing w:line="212" w:lineRule="auto"/>
        <w:ind w:left="1"/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759.8kJ·mol¹,      </w:t>
      </w:r>
      <w:r>
        <w:rPr>
          <w:b/>
          <w:bCs/>
          <w:spacing w:val="-1"/>
        </w:rPr>
        <w:t>反应达到平衡时，</w:t>
      </w:r>
      <w:r>
        <w:rPr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N₂ </w:t>
      </w:r>
      <w:r>
        <w:rPr>
          <w:b/>
          <w:bCs/>
          <w:spacing w:val="-1"/>
        </w:rPr>
        <w:t>的体积分数随</w:t>
      </w:r>
      <w:r>
        <w:rPr>
          <w:rFonts w:ascii="Times New Roman" w:eastAsia="Times New Roman" w:hAnsi="Times New Roman" w:cs="Times New Roman"/>
          <w:b/>
          <w:bCs/>
          <w:spacing w:val="-1"/>
        </w:rPr>
        <w:t>n(CO)/n(NO)</w:t>
      </w:r>
      <w:r>
        <w:rPr>
          <w:b/>
          <w:bCs/>
          <w:spacing w:val="-1"/>
        </w:rPr>
        <w:t>的变化曲</w:t>
      </w:r>
      <w:r>
        <w:rPr>
          <w:b/>
          <w:bCs/>
          <w:spacing w:val="-2"/>
        </w:rPr>
        <w:t>线如图1。</w:t>
      </w:r>
    </w:p>
    <w:p>
      <w:pPr>
        <w:spacing w:line="283" w:lineRule="auto"/>
      </w:pPr>
    </w:p>
    <w:p>
      <w:pPr>
        <w:spacing w:line="284" w:lineRule="auto"/>
      </w:pPr>
    </w:p>
    <w:p>
      <w:pPr>
        <w:spacing w:line="1620" w:lineRule="exact"/>
        <w:ind w:firstLine="181"/>
      </w:pPr>
      <w:r>
        <w:rPr>
          <w:position w:val="-32"/>
        </w:rPr>
        <w:pict>
          <v:shape id="IM 58" o:spid="_x0000_i1079" type="#_x0000_t75" style="width:100.48pt;height:81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pStyle w:val="BodyText"/>
        <w:spacing w:before="50" w:line="221" w:lineRule="auto"/>
        <w:ind w:left="3642"/>
      </w:pPr>
      <w:r>
        <w:pict>
          <v:shape id="文本框 28" o:spid="_x0000_s1080" type="#_x0000_t202" style="width:13.4pt;height:10.25pt;margin-top:5.25pt;margin-left:57.1pt;position:absolute;z-index:251670528" filled="f" stroked="f">
            <o:lock v:ext="edit" aspectratio="f"/>
            <v:textbox inset="0,0,0,0">
              <w:txbxContent>
                <w:p>
                  <w:pPr>
                    <w:spacing w:before="19" w:line="199" w:lineRule="auto"/>
                    <w:ind w:left="20"/>
                    <w:rPr>
                      <w:rFonts w:ascii="STXinwei" w:eastAsia="STXinwei" w:hAnsi="STXinwei" w:cs="STXinwei"/>
                      <w:sz w:val="15"/>
                      <w:szCs w:val="15"/>
                    </w:rPr>
                  </w:pPr>
                  <w:r>
                    <w:rPr>
                      <w:rFonts w:ascii="STXinwei" w:eastAsia="STXinwei" w:hAnsi="STXinwei" w:cs="STXinwei"/>
                      <w:spacing w:val="-16"/>
                      <w:sz w:val="15"/>
                      <w:szCs w:val="15"/>
                    </w:rPr>
                    <w:t>图</w:t>
                  </w:r>
                  <w:r>
                    <w:rPr>
                      <w:rFonts w:ascii="STXinwei" w:eastAsia="STXinwei" w:hAnsi="STXinwei" w:cs="STXinwei"/>
                      <w:spacing w:val="21"/>
                      <w:w w:val="102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STXinwei" w:eastAsia="STXinwei" w:hAnsi="STXinwei" w:cs="STXinwei"/>
                      <w:spacing w:val="-16"/>
                      <w:sz w:val="15"/>
                      <w:szCs w:val="15"/>
                    </w:rPr>
                    <w:t>1</w:t>
                  </w:r>
                </w:p>
              </w:txbxContent>
            </v:textbox>
          </v:shape>
        </w:pict>
      </w:r>
      <w:r>
        <w:pict>
          <v:shape id="IM 60" o:spid="_x0000_s1081" type="#_x0000_t75" style="width:126.5pt;height:101pt;margin-top:-96pt;margin-left:113.1pt;mso-wrap-distance-left:0;mso-wrap-distance-right:0;position:absolute;z-index:251671552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  <w:r>
        <w:rPr>
          <w:spacing w:val="-10"/>
        </w:rPr>
        <w:t>图2</w:t>
      </w:r>
    </w:p>
    <w:p>
      <w:pPr>
        <w:pStyle w:val="BodyText"/>
        <w:spacing w:before="242" w:line="217" w:lineRule="auto"/>
        <w:ind w:left="4"/>
      </w:pPr>
      <w:r>
        <w:rPr>
          <w:b/>
          <w:bCs/>
          <w:spacing w:val="-4"/>
        </w:rPr>
        <w:t>①b</w:t>
      </w:r>
      <w:r>
        <w:rPr>
          <w:spacing w:val="-36"/>
        </w:rPr>
        <w:t xml:space="preserve"> </w:t>
      </w:r>
      <w:r>
        <w:rPr>
          <w:b/>
          <w:bCs/>
          <w:spacing w:val="-4"/>
        </w:rPr>
        <w:t>点时，平衡体系中</w:t>
      </w:r>
      <w:r>
        <w:rPr>
          <w:spacing w:val="-26"/>
        </w:rPr>
        <w:t xml:space="preserve"> </w:t>
      </w:r>
      <w:r>
        <w:rPr>
          <w:b/>
          <w:bCs/>
          <w:spacing w:val="-4"/>
        </w:rPr>
        <w:t>C、N</w:t>
      </w:r>
      <w:r>
        <w:rPr>
          <w:spacing w:val="31"/>
        </w:rPr>
        <w:t xml:space="preserve"> </w:t>
      </w:r>
      <w:r>
        <w:rPr>
          <w:b/>
          <w:bCs/>
          <w:spacing w:val="-4"/>
        </w:rPr>
        <w:t>原子个数之比接</w:t>
      </w:r>
      <w:r>
        <w:rPr>
          <w:b/>
          <w:bCs/>
          <w:spacing w:val="-4"/>
          <w:u w:val="single" w:color="auto"/>
        </w:rPr>
        <w:t>近</w:t>
      </w:r>
      <w:r>
        <w:rPr>
          <w:spacing w:val="-4"/>
          <w:u w:val="single" w:color="auto"/>
        </w:rPr>
        <w:t xml:space="preserve">    </w:t>
      </w:r>
    </w:p>
    <w:p>
      <w:pPr>
        <w:pStyle w:val="BodyText"/>
        <w:spacing w:before="233" w:line="400" w:lineRule="auto"/>
        <w:ind w:left="4"/>
      </w:pPr>
      <w:r>
        <w:rPr>
          <w:b/>
          <w:bCs/>
          <w:spacing w:val="-4"/>
        </w:rPr>
        <w:t>②a、b、c</w:t>
      </w:r>
      <w:r>
        <w:rPr>
          <w:spacing w:val="-48"/>
        </w:rPr>
        <w:t xml:space="preserve"> </w:t>
      </w:r>
      <w:r>
        <w:rPr>
          <w:b/>
          <w:bCs/>
          <w:spacing w:val="-4"/>
        </w:rPr>
        <w:t>三点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CO</w:t>
      </w:r>
      <w:r>
        <w:rPr>
          <w:spacing w:val="51"/>
        </w:rPr>
        <w:t xml:space="preserve"> </w:t>
      </w:r>
      <w:r>
        <w:rPr>
          <w:b/>
          <w:bCs/>
          <w:spacing w:val="-4"/>
        </w:rPr>
        <w:t>的转化率从大到小的顺序为</w:t>
      </w:r>
      <w:r>
        <w:rPr>
          <w:spacing w:val="26"/>
          <w:u w:val="single" w:color="auto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4"/>
        </w:rPr>
        <w:t>a</w:t>
      </w:r>
      <w:r>
        <w:rPr>
          <w:rFonts w:ascii="Times New Roman" w:eastAsia="Times New Roman" w:hAnsi="Times New Roman" w:cs="Times New Roman"/>
          <w:b/>
          <w:bCs/>
          <w:spacing w:val="-30"/>
        </w:rPr>
        <w:t xml:space="preserve"> </w:t>
      </w:r>
      <w:r>
        <w:rPr>
          <w:b/>
          <w:bCs/>
          <w:spacing w:val="-4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</w:rPr>
        <w:t>c</w:t>
      </w:r>
      <w:r>
        <w:rPr>
          <w:rFonts w:ascii="Times New Roman" w:eastAsia="Times New Roman" w:hAnsi="Times New Roman" w:cs="Times New Roman"/>
          <w:b/>
          <w:bCs/>
          <w:spacing w:val="-30"/>
        </w:rPr>
        <w:t xml:space="preserve"> </w:t>
      </w:r>
      <w:r>
        <w:rPr>
          <w:b/>
          <w:bCs/>
          <w:spacing w:val="-4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</w:rPr>
        <w:t>d</w:t>
      </w:r>
      <w:r>
        <w:rPr>
          <w:rFonts w:ascii="Times New Roman" w:eastAsia="Times New Roman" w:hAnsi="Times New Roman" w:cs="Times New Roman"/>
          <w:b/>
          <w:bCs/>
          <w:spacing w:val="13"/>
          <w:w w:val="101"/>
        </w:rPr>
        <w:t xml:space="preserve">   </w:t>
      </w:r>
      <w:r>
        <w:rPr>
          <w:b/>
          <w:bCs/>
          <w:spacing w:val="-4"/>
        </w:rPr>
        <w:t>三点的平衡常数从大到小的顺序为</w:t>
      </w:r>
      <w:r>
        <w:rPr>
          <w:spacing w:val="-4"/>
          <w:u w:val="single" w:color="auto"/>
        </w:rPr>
        <w:t xml:space="preserve">   </w:t>
      </w:r>
      <w:r>
        <w:rPr>
          <w:b/>
          <w:bCs/>
          <w:spacing w:val="-4"/>
          <w:u w:val="single" w:color="auto"/>
        </w:rPr>
        <w:t>。</w:t>
      </w:r>
    </w:p>
    <w:p>
      <w:pPr>
        <w:pStyle w:val="BodyText"/>
        <w:spacing w:before="1" w:line="212" w:lineRule="auto"/>
        <w:ind w:left="4"/>
      </w:pPr>
      <w:r>
        <w:rPr>
          <w:b/>
          <w:bCs/>
          <w:spacing w:val="6"/>
        </w:rPr>
        <w:t>③若</w:t>
      </w:r>
      <w:r>
        <w:rPr>
          <w:spacing w:val="-56"/>
        </w:rPr>
        <w:t xml:space="preserve"> </w:t>
      </w:r>
      <w:r>
        <w:rPr>
          <w:b/>
          <w:bCs/>
          <w:spacing w:val="6"/>
        </w:rPr>
        <w:t>n(</w:t>
      </w:r>
      <w:r>
        <w:rPr>
          <w:b/>
          <w:bCs/>
        </w:rPr>
        <w:t>CO</w:t>
      </w:r>
      <w:r>
        <w:rPr>
          <w:b/>
          <w:bCs/>
          <w:spacing w:val="6"/>
        </w:rPr>
        <w:t>)/n(</w:t>
      </w:r>
      <w:r>
        <w:rPr>
          <w:b/>
          <w:bCs/>
        </w:rPr>
        <w:t>NO</w:t>
      </w:r>
      <w:r>
        <w:rPr>
          <w:b/>
          <w:bCs/>
          <w:spacing w:val="6"/>
        </w:rPr>
        <w:t>)=0.8,</w:t>
      </w:r>
      <w:r>
        <w:rPr>
          <w:spacing w:val="6"/>
        </w:rPr>
        <w:t xml:space="preserve"> </w:t>
      </w:r>
      <w:r>
        <w:rPr>
          <w:b/>
          <w:bCs/>
          <w:spacing w:val="6"/>
        </w:rPr>
        <w:t>反应达平衡时，</w:t>
      </w:r>
      <w:r>
        <w:rPr>
          <w:spacing w:val="-49"/>
        </w:rPr>
        <w:t xml:space="preserve"> </w:t>
      </w:r>
      <w:r>
        <w:rPr>
          <w:b/>
          <w:bCs/>
          <w:spacing w:val="6"/>
        </w:rPr>
        <w:t>N</w:t>
      </w:r>
      <w:r>
        <w:rPr>
          <w:rFonts w:ascii="Calibri" w:eastAsia="Calibri" w:hAnsi="Calibri" w:cs="Calibri"/>
          <w:b/>
          <w:bCs/>
          <w:spacing w:val="6"/>
        </w:rPr>
        <w:t xml:space="preserve">₂  </w:t>
      </w:r>
      <w:r>
        <w:rPr>
          <w:b/>
          <w:bCs/>
          <w:spacing w:val="6"/>
        </w:rPr>
        <w:t>的体积分数为20</w:t>
      </w:r>
      <w:r>
        <w:rPr>
          <w:b/>
          <w:bCs/>
          <w:spacing w:val="5"/>
        </w:rPr>
        <w:t>%,则</w:t>
      </w:r>
      <w:r>
        <w:rPr>
          <w:b/>
          <w:bCs/>
        </w:rPr>
        <w:t>CO</w:t>
      </w:r>
      <w:r>
        <w:rPr>
          <w:spacing w:val="52"/>
        </w:rPr>
        <w:t xml:space="preserve"> </w:t>
      </w:r>
      <w:r>
        <w:rPr>
          <w:b/>
          <w:bCs/>
          <w:spacing w:val="5"/>
        </w:rPr>
        <w:t>的转化率为_。</w:t>
      </w:r>
    </w:p>
    <w:p>
      <w:pPr>
        <w:pStyle w:val="BodyText"/>
        <w:spacing w:before="235" w:line="413" w:lineRule="auto"/>
        <w:ind w:left="105"/>
      </w:pPr>
      <w:r>
        <w:rPr>
          <w:b/>
          <w:bCs/>
          <w:spacing w:val="1"/>
        </w:rPr>
        <w:t>(3)若将</w:t>
      </w:r>
      <w:r>
        <w:rPr>
          <w:spacing w:val="-6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1"/>
        </w:rPr>
        <w:t>₂</w:t>
      </w:r>
      <w:r>
        <w:rPr>
          <w:rFonts w:ascii="Times New Roman" w:eastAsia="Times New Roman" w:hAnsi="Times New Roman" w:cs="Times New Roman"/>
          <w:b/>
          <w:bCs/>
          <w:spacing w:val="-14"/>
        </w:rPr>
        <w:t xml:space="preserve"> </w:t>
      </w:r>
      <w:r>
        <w:rPr>
          <w:b/>
          <w:bCs/>
          <w:spacing w:val="1"/>
        </w:rPr>
        <w:t>与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O₂ </w:t>
      </w:r>
      <w:r>
        <w:rPr>
          <w:b/>
          <w:bCs/>
          <w:spacing w:val="1"/>
        </w:rPr>
        <w:t>通入甲中设计成如图2所示装</w:t>
      </w:r>
      <w:r>
        <w:rPr>
          <w:b/>
          <w:bCs/>
        </w:rPr>
        <w:t>置，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 </w:t>
      </w:r>
      <w:r>
        <w:rPr>
          <w:b/>
          <w:bCs/>
        </w:rPr>
        <w:t>电极上有红色物质析出，则</w:t>
      </w:r>
      <w:r>
        <w:rPr>
          <w:rFonts w:ascii="Times New Roman" w:eastAsia="Times New Roman" w:hAnsi="Times New Roman" w:cs="Times New Roman"/>
          <w:b/>
          <w:bCs/>
        </w:rPr>
        <w:t xml:space="preserve">A </w:t>
      </w:r>
      <w:r>
        <w:rPr>
          <w:b/>
          <w:bCs/>
        </w:rPr>
        <w:t>电极处通入的气体为</w:t>
      </w:r>
      <w:r>
        <w:rPr>
          <w:spacing w:val="-95"/>
        </w:rPr>
        <w:t xml:space="preserve"> </w:t>
      </w:r>
      <w:r>
        <w:rPr>
          <w:spacing w:val="17"/>
          <w:u w:val="single" w:color="auto"/>
        </w:rPr>
        <w:t xml:space="preserve">    </w:t>
      </w:r>
      <w:r>
        <w:rPr>
          <w:spacing w:val="-71"/>
        </w:rPr>
        <w:t xml:space="preserve"> </w:t>
      </w:r>
      <w:r>
        <w:rPr>
          <w:b/>
          <w:bCs/>
        </w:rPr>
        <w:t>(填</w:t>
      </w:r>
    </w:p>
    <w:p>
      <w:pPr>
        <w:pStyle w:val="BodyText"/>
        <w:spacing w:before="1" w:line="219" w:lineRule="auto"/>
        <w:jc w:val="right"/>
      </w:pPr>
      <w:r>
        <w:rPr>
          <w:b/>
          <w:bCs/>
          <w:spacing w:val="-2"/>
        </w:rPr>
        <w:t>化学式):</w:t>
      </w:r>
      <w:r>
        <w:rPr>
          <w:spacing w:val="-20"/>
        </w:rPr>
        <w:t xml:space="preserve"> </w:t>
      </w:r>
      <w:r>
        <w:rPr>
          <w:b/>
          <w:bCs/>
          <w:spacing w:val="-2"/>
        </w:rPr>
        <w:t>A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电极的电极反应式为</w:t>
      </w:r>
      <w:r>
        <w:rPr>
          <w:spacing w:val="-95"/>
        </w:rPr>
        <w:t xml:space="preserve"> </w:t>
      </w:r>
      <w:r>
        <w:rPr>
          <w:spacing w:val="-2"/>
          <w:u w:val="single" w:color="auto"/>
        </w:rPr>
        <w:t xml:space="preserve">     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一段时间后，若乙中需加0</w:t>
      </w:r>
      <w:r>
        <w:rPr>
          <w:b/>
          <w:bCs/>
          <w:spacing w:val="-3"/>
        </w:rPr>
        <w:t>.2molCu(OH)</w:t>
      </w:r>
      <w:r>
        <w:rPr>
          <w:rFonts w:ascii="Calibri" w:eastAsia="Calibri" w:hAnsi="Calibri" w:cs="Calibri"/>
          <w:b/>
          <w:bCs/>
          <w:spacing w:val="-3"/>
        </w:rPr>
        <w:t xml:space="preserve">₂   </w:t>
      </w:r>
      <w:r>
        <w:rPr>
          <w:b/>
          <w:bCs/>
          <w:spacing w:val="-3"/>
        </w:rPr>
        <w:t>使溶液复原，则转移的电子数为</w:t>
      </w:r>
      <w:r>
        <w:rPr>
          <w:spacing w:val="-3"/>
          <w:u w:val="single" w:color="auto"/>
        </w:rPr>
        <w:t xml:space="preserve">   。</w:t>
      </w:r>
    </w:p>
    <w:p>
      <w:pPr>
        <w:pStyle w:val="BodyText"/>
        <w:spacing w:before="198" w:line="212" w:lineRule="auto"/>
        <w:ind w:left="105"/>
      </w:pPr>
      <w:r>
        <w:rPr>
          <w:b/>
          <w:bCs/>
        </w:rPr>
        <w:t>(4)已知：25℃时，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</w:rPr>
        <w:t>H₂C₂O₄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</w:rPr>
        <w:t xml:space="preserve"> </w:t>
      </w:r>
      <w:r>
        <w:rPr>
          <w:b/>
          <w:bCs/>
        </w:rPr>
        <w:t>的电离常数</w:t>
      </w:r>
      <w:r>
        <w:rPr>
          <w:rFonts w:ascii="Times New Roman" w:eastAsia="Times New Roman" w:hAnsi="Times New Roman" w:cs="Times New Roman"/>
          <w:b/>
          <w:bCs/>
        </w:rPr>
        <w:t>Ka₁=5.9×10~²,Ka₂=6.4×10⁵,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        </w:t>
      </w:r>
      <w:r>
        <w:rPr>
          <w:b/>
          <w:bCs/>
          <w:spacing w:val="-1"/>
        </w:rPr>
        <w:t>则25℃时，0.1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mol·L¹NaHC₂O₄     </w:t>
      </w:r>
      <w:r>
        <w:rPr>
          <w:b/>
          <w:bCs/>
          <w:spacing w:val="-1"/>
        </w:rPr>
        <w:t>溶液中各</w:t>
      </w:r>
    </w:p>
    <w:p>
      <w:pPr>
        <w:pStyle w:val="BodyText"/>
        <w:spacing w:before="224" w:line="429" w:lineRule="auto"/>
        <w:ind w:left="4"/>
      </w:pPr>
      <w:r>
        <w:rPr>
          <w:b/>
          <w:bCs/>
          <w:spacing w:val="-3"/>
        </w:rPr>
        <w:t>离子浓度由大到小的顺序为</w:t>
      </w:r>
      <w:r>
        <w:rPr>
          <w:spacing w:val="-96"/>
        </w:rPr>
        <w:t xml:space="preserve"> </w:t>
      </w:r>
      <w:r>
        <w:rPr>
          <w:spacing w:val="7"/>
          <w:u w:val="single" w:color="auto"/>
        </w:rPr>
        <w:t xml:space="preserve">     </w:t>
      </w:r>
      <w:r>
        <w:rPr>
          <w:spacing w:val="-82"/>
        </w:rPr>
        <w:t xml:space="preserve"> </w:t>
      </w:r>
      <w:r>
        <w:rPr>
          <w:b/>
          <w:bCs/>
          <w:spacing w:val="-3"/>
        </w:rPr>
        <w:t>,若向该溶液中加入一定量</w:t>
      </w:r>
      <w:r>
        <w:rPr>
          <w:rFonts w:ascii="Times New Roman" w:eastAsia="Times New Roman" w:hAnsi="Times New Roman" w:cs="Times New Roman"/>
          <w:b/>
          <w:bCs/>
          <w:spacing w:val="-3"/>
        </w:rPr>
        <w:t>NaOH</w:t>
      </w:r>
      <w:r>
        <w:rPr>
          <w:b/>
          <w:bCs/>
          <w:spacing w:val="-3"/>
        </w:rPr>
        <w:t>固体，使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c(HC₂O₄)=c(C2O₄²-)</w:t>
      </w:r>
      <w:r>
        <w:rPr>
          <w:rFonts w:ascii="Times New Roman" w:eastAsia="Times New Roman" w:hAnsi="Times New Roman" w:cs="Times New Roman"/>
          <w:b/>
          <w:bCs/>
          <w:spacing w:val="-4"/>
        </w:rPr>
        <w:t>,</w:t>
      </w:r>
      <w:r>
        <w:rPr>
          <w:rFonts w:ascii="Times New Roman" w:eastAsia="Times New Roman" w:hAnsi="Times New Roman" w:cs="Times New Roman"/>
          <w:b/>
          <w:bCs/>
          <w:spacing w:val="15"/>
        </w:rPr>
        <w:t xml:space="preserve">  </w:t>
      </w:r>
      <w:r>
        <w:rPr>
          <w:b/>
          <w:bCs/>
          <w:spacing w:val="-4"/>
        </w:rPr>
        <w:t>则此时溶</w:t>
      </w:r>
      <w:r>
        <w:rPr>
          <w:b/>
          <w:bCs/>
          <w:spacing w:val="-4"/>
          <w:u w:val="single" w:color="auto"/>
        </w:rPr>
        <w:t>液</w:t>
      </w:r>
      <w:r>
        <w:rPr>
          <w:spacing w:val="35"/>
          <w:u w:val="single" w:color="auto"/>
        </w:rPr>
        <w:t xml:space="preserve"> </w:t>
      </w:r>
      <w:r>
        <w:rPr>
          <w:b/>
          <w:bCs/>
          <w:spacing w:val="-4"/>
          <w:u w:val="single" w:color="auto"/>
        </w:rPr>
        <w:t>呈</w:t>
      </w:r>
      <w:r>
        <w:rPr>
          <w:spacing w:val="-4"/>
          <w:u w:val="single" w:color="auto"/>
        </w:rPr>
        <w:t xml:space="preserve">  </w:t>
      </w:r>
      <w:r>
        <w:rPr>
          <w:spacing w:val="-72"/>
        </w:rPr>
        <w:t xml:space="preserve"> </w:t>
      </w:r>
      <w:r>
        <w:rPr>
          <w:b/>
          <w:bCs/>
          <w:spacing w:val="-4"/>
        </w:rPr>
        <w:t>(填</w:t>
      </w:r>
    </w:p>
    <w:p>
      <w:pPr>
        <w:pStyle w:val="BodyText"/>
        <w:spacing w:line="220" w:lineRule="auto"/>
      </w:pPr>
      <w:r>
        <w:rPr>
          <w:b/>
          <w:bCs/>
          <w:spacing w:val="-6"/>
        </w:rPr>
        <w:t>“酸性”“碱性”或“中性”)。</w:t>
      </w:r>
    </w:p>
    <w:p>
      <w:pPr>
        <w:spacing w:line="220" w:lineRule="auto"/>
        <w:sectPr>
          <w:headerReference w:type="default" r:id="rId39"/>
          <w:pgSz w:w="11910" w:h="16840"/>
          <w:pgMar w:top="400" w:right="494" w:bottom="0" w:left="548" w:header="0" w:footer="0" w:gutter="0"/>
          <w:pgNumType w:start="12"/>
          <w:cols w:space="708"/>
        </w:sectPr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8" w:lineRule="auto"/>
      </w:pPr>
    </w:p>
    <w:p>
      <w:pPr>
        <w:spacing w:before="91" w:line="222" w:lineRule="auto"/>
        <w:ind w:left="4854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8"/>
          <w:sz w:val="28"/>
          <w:szCs w:val="28"/>
        </w:rPr>
        <w:t>参考答案</w:t>
      </w:r>
    </w:p>
    <w:p>
      <w:pPr>
        <w:spacing w:line="399" w:lineRule="auto"/>
      </w:pPr>
    </w:p>
    <w:p>
      <w:pPr>
        <w:pStyle w:val="BodyText"/>
        <w:spacing w:before="68" w:line="452" w:lineRule="exact"/>
        <w:ind w:left="14"/>
      </w:pPr>
      <w:r>
        <w:rPr>
          <w:spacing w:val="4"/>
          <w:position w:val="18"/>
        </w:rPr>
        <w:t>一</w:t>
      </w:r>
      <w:r>
        <w:rPr>
          <w:spacing w:val="-58"/>
          <w:position w:val="18"/>
        </w:rPr>
        <w:t xml:space="preserve"> </w:t>
      </w:r>
      <w:r>
        <w:rPr>
          <w:spacing w:val="4"/>
          <w:position w:val="18"/>
        </w:rPr>
        <w:t>、选择题(共包括22个小题。每小题均只有一个符</w:t>
      </w:r>
      <w:r>
        <w:rPr>
          <w:spacing w:val="3"/>
          <w:position w:val="18"/>
        </w:rPr>
        <w:t>合题意的选项)</w:t>
      </w:r>
    </w:p>
    <w:p>
      <w:pPr>
        <w:pStyle w:val="BodyText"/>
        <w:spacing w:line="180" w:lineRule="auto"/>
        <w:ind w:left="3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1"/>
          <w:sz w:val="17"/>
          <w:szCs w:val="17"/>
        </w:rPr>
        <w:t>1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11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11"/>
          <w:sz w:val="17"/>
          <w:szCs w:val="17"/>
        </w:rPr>
        <w:t>C</w:t>
      </w:r>
    </w:p>
    <w:p>
      <w:pPr>
        <w:pStyle w:val="BodyText"/>
        <w:spacing w:before="232" w:line="220" w:lineRule="auto"/>
        <w:ind w:left="10"/>
      </w:pPr>
      <w:r>
        <w:t>【解题分析】</w:t>
      </w:r>
    </w:p>
    <w:p>
      <w:pPr>
        <w:pStyle w:val="BodyText"/>
        <w:spacing w:before="229" w:line="219" w:lineRule="auto"/>
        <w:ind w:left="34"/>
      </w:pPr>
      <w:r>
        <w:rPr>
          <w:rFonts w:ascii="Times New Roman" w:eastAsia="Times New Roman" w:hAnsi="Times New Roman" w:cs="Times New Roman"/>
          <w:spacing w:val="1"/>
        </w:rPr>
        <w:t xml:space="preserve">A.z   </w:t>
      </w:r>
      <w:r>
        <w:rPr>
          <w:spacing w:val="1"/>
        </w:rPr>
        <w:t>不含碳碳双键，与高锰酸钾不反应，不能使酸性高锰酸钾溶液褪色，故</w:t>
      </w:r>
      <w:r>
        <w:rPr>
          <w:rFonts w:ascii="Times New Roman" w:eastAsia="Times New Roman" w:hAnsi="Times New Roman" w:cs="Times New Roman"/>
          <w:spacing w:val="1"/>
        </w:rPr>
        <w:t xml:space="preserve">A </w:t>
      </w:r>
      <w:r>
        <w:rPr>
          <w:spacing w:val="1"/>
        </w:rPr>
        <w:t>错误；</w:t>
      </w:r>
    </w:p>
    <w:p>
      <w:pPr>
        <w:pStyle w:val="BodyText"/>
        <w:spacing w:before="123"/>
        <w:ind w:left="4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</w:rPr>
        <w:t>B.</w:t>
      </w:r>
      <w:r>
        <w:rPr>
          <w:rFonts w:ascii="Times New Roman" w:eastAsia="Times New Roman" w:hAnsi="Times New Roman" w:cs="Times New Roman"/>
        </w:rPr>
        <w:t>CsH</w:t>
      </w:r>
      <w:r>
        <w:rPr>
          <w:rFonts w:ascii="Times New Roman" w:eastAsia="Times New Roman" w:hAnsi="Times New Roman" w:cs="Times New Roman"/>
          <w:spacing w:val="4"/>
        </w:rPr>
        <w:t xml:space="preserve">₆   </w:t>
      </w:r>
      <w:r>
        <w:rPr>
          <w:spacing w:val="4"/>
        </w:rPr>
        <w:t>的不饱和度为</w:t>
      </w:r>
      <w:r>
        <w:rPr>
          <w:spacing w:val="-47"/>
        </w:rPr>
        <w:t xml:space="preserve"> </w:t>
      </w:r>
      <w:r>
        <w:rPr>
          <w:position w:val="-18"/>
        </w:rPr>
        <w:pict>
          <v:shape id="IM 62" o:spid="_x0000_i1082" type="#_x0000_t75" style="width:75.01pt;height:26.99pt;mso-wrap-distance-left:0;mso-wrap-distance-right:0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  <w:r>
        <w:rPr>
          <w:spacing w:val="-35"/>
        </w:rPr>
        <w:t xml:space="preserve"> </w:t>
      </w:r>
      <w:r>
        <w:rPr>
          <w:spacing w:val="4"/>
        </w:rPr>
        <w:t>可知若为直链结构，可含1个双键、1个三键，则</w:t>
      </w:r>
      <w:r>
        <w:rPr>
          <w:rFonts w:ascii="Times New Roman" w:eastAsia="Times New Roman" w:hAnsi="Times New Roman" w:cs="Times New Roman"/>
          <w:spacing w:val="4"/>
        </w:rPr>
        <w:t>x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</w:t>
      </w:r>
      <w:r>
        <w:rPr>
          <w:spacing w:val="4"/>
        </w:rPr>
        <w:t>的同分异构体不止</w:t>
      </w:r>
      <w:r>
        <w:rPr>
          <w:rFonts w:ascii="Times New Roman" w:eastAsia="Times New Roman" w:hAnsi="Times New Roman" w:cs="Times New Roman"/>
          <w:spacing w:val="4"/>
        </w:rPr>
        <w:t xml:space="preserve">X </w:t>
      </w:r>
      <w:r>
        <w:rPr>
          <w:spacing w:val="4"/>
        </w:rPr>
        <w:t>和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Y</w:t>
      </w:r>
    </w:p>
    <w:p>
      <w:pPr>
        <w:pStyle w:val="BodyText"/>
        <w:spacing w:before="169" w:line="220" w:lineRule="auto"/>
        <w:ind w:left="34"/>
      </w:pPr>
      <w:r>
        <w:t>两种，故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t>错误；</w:t>
      </w:r>
    </w:p>
    <w:p>
      <w:pPr>
        <w:pStyle w:val="BodyText"/>
        <w:spacing w:before="215" w:line="484" w:lineRule="exact"/>
        <w:jc w:val="right"/>
      </w:pPr>
      <w:r>
        <w:rPr>
          <w:rFonts w:ascii="Times New Roman" w:eastAsia="Times New Roman" w:hAnsi="Times New Roman" w:cs="Times New Roman"/>
          <w:spacing w:val="4"/>
          <w:position w:val="21"/>
        </w:rPr>
        <w:t xml:space="preserve">C.z   </w:t>
      </w:r>
      <w:r>
        <w:rPr>
          <w:spacing w:val="4"/>
          <w:position w:val="21"/>
        </w:rPr>
        <w:t>含有1种</w:t>
      </w:r>
      <w:r>
        <w:rPr>
          <w:spacing w:val="-38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21"/>
        </w:rPr>
        <w:t xml:space="preserve">H,   </w:t>
      </w:r>
      <w:r>
        <w:rPr>
          <w:spacing w:val="4"/>
          <w:position w:val="21"/>
        </w:rPr>
        <w:t>则一氯代物有1种，对应的二氯代物，两个氯原子可在同一个碳原子上，也可在不同的碳原子上，</w:t>
      </w:r>
    </w:p>
    <w:p>
      <w:pPr>
        <w:pStyle w:val="BodyText"/>
        <w:spacing w:line="219" w:lineRule="auto"/>
        <w:ind w:left="44"/>
      </w:pPr>
      <w:r>
        <w:rPr>
          <w:spacing w:val="8"/>
        </w:rPr>
        <w:t>共2种，故</w:t>
      </w:r>
      <w:r>
        <w:rPr>
          <w:rFonts w:ascii="Times New Roman" w:eastAsia="Times New Roman" w:hAnsi="Times New Roman" w:cs="Times New Roman"/>
          <w:spacing w:val="8"/>
        </w:rPr>
        <w:t xml:space="preserve">C </w:t>
      </w:r>
      <w:r>
        <w:rPr>
          <w:spacing w:val="8"/>
        </w:rPr>
        <w:t>正确；</w:t>
      </w:r>
    </w:p>
    <w:p>
      <w:pPr>
        <w:pStyle w:val="BodyText"/>
        <w:spacing w:before="215" w:line="476" w:lineRule="exact"/>
        <w:ind w:left="4"/>
      </w:pPr>
      <w:r>
        <w:rPr>
          <w:spacing w:val="2"/>
          <w:position w:val="20"/>
        </w:rPr>
        <w:t>D.y</w:t>
      </w:r>
      <w:r>
        <w:rPr>
          <w:spacing w:val="104"/>
          <w:position w:val="20"/>
        </w:rPr>
        <w:t xml:space="preserve"> </w:t>
      </w:r>
      <w:r>
        <w:rPr>
          <w:spacing w:val="2"/>
          <w:position w:val="20"/>
        </w:rPr>
        <w:t>中</w:t>
      </w:r>
      <w:r>
        <w:rPr>
          <w:spacing w:val="-46"/>
          <w:position w:val="20"/>
        </w:rPr>
        <w:t xml:space="preserve"> </w:t>
      </w:r>
      <w:r>
        <w:rPr>
          <w:spacing w:val="2"/>
          <w:position w:val="20"/>
        </w:rPr>
        <w:t>含</w:t>
      </w:r>
      <w:r>
        <w:rPr>
          <w:spacing w:val="-42"/>
          <w:position w:val="20"/>
        </w:rPr>
        <w:t xml:space="preserve"> </w:t>
      </w:r>
      <w:r>
        <w:rPr>
          <w:spacing w:val="2"/>
          <w:position w:val="20"/>
        </w:rPr>
        <w:t>3</w:t>
      </w:r>
      <w:r>
        <w:rPr>
          <w:spacing w:val="-47"/>
          <w:position w:val="20"/>
        </w:rPr>
        <w:t xml:space="preserve"> </w:t>
      </w:r>
      <w:r>
        <w:rPr>
          <w:spacing w:val="2"/>
          <w:position w:val="20"/>
        </w:rPr>
        <w:t>个</w:t>
      </w:r>
      <w:r>
        <w:rPr>
          <w:position w:val="20"/>
        </w:rPr>
        <w:t>sp</w:t>
      </w:r>
      <w:r>
        <w:rPr>
          <w:spacing w:val="2"/>
          <w:position w:val="20"/>
        </w:rPr>
        <w:t>³杂化的碳原子，这3个碳原子位于四面体结构的中心，则所有碳原子</w:t>
      </w:r>
      <w:r>
        <w:rPr>
          <w:spacing w:val="1"/>
          <w:position w:val="20"/>
        </w:rPr>
        <w:t>不可能共平面，故D 错误；</w:t>
      </w:r>
    </w:p>
    <w:p>
      <w:pPr>
        <w:pStyle w:val="BodyText"/>
        <w:spacing w:line="220" w:lineRule="auto"/>
        <w:ind w:left="34"/>
      </w:pPr>
      <w:r>
        <w:rPr>
          <w:spacing w:val="-4"/>
        </w:rPr>
        <w:t>故答案为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C</w:t>
      </w:r>
      <w:r>
        <w:rPr>
          <w:spacing w:val="-4"/>
        </w:rPr>
        <w:t>。</w:t>
      </w:r>
    </w:p>
    <w:p>
      <w:pPr>
        <w:pStyle w:val="BodyText"/>
        <w:spacing w:before="272" w:line="180" w:lineRule="auto"/>
        <w:ind w:left="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2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B</w:t>
      </w:r>
    </w:p>
    <w:p>
      <w:pPr>
        <w:pStyle w:val="BodyText"/>
        <w:spacing w:before="232" w:line="220" w:lineRule="auto"/>
      </w:pPr>
      <w:r>
        <w:rPr>
          <w:spacing w:val="5"/>
        </w:rPr>
        <w:t>【解题分析】</w:t>
      </w:r>
    </w:p>
    <w:p>
      <w:pPr>
        <w:pStyle w:val="BodyText"/>
        <w:spacing w:before="228" w:line="218" w:lineRule="auto"/>
        <w:ind w:left="24"/>
      </w:pPr>
      <w:r>
        <w:rPr>
          <w:rFonts w:ascii="Times New Roman" w:eastAsia="Times New Roman" w:hAnsi="Times New Roman" w:cs="Times New Roman"/>
          <w:spacing w:val="-5"/>
        </w:rPr>
        <w:t xml:space="preserve">A. </w:t>
      </w:r>
      <w:r>
        <w:rPr>
          <w:spacing w:val="-5"/>
        </w:rPr>
        <w:t>该元素的名称带“</w:t>
      </w:r>
      <w:r>
        <w:rPr>
          <w:spacing w:val="67"/>
        </w:rPr>
        <w:t xml:space="preserve"> </w:t>
      </w:r>
      <w:r>
        <w:rPr>
          <w:spacing w:val="-5"/>
        </w:rPr>
        <w:t>”字旁，属于金属元素，金属元素易失去电子，</w:t>
      </w:r>
      <w:r>
        <w:rPr>
          <w:spacing w:val="58"/>
        </w:rPr>
        <w:t xml:space="preserve"> </w:t>
      </w:r>
      <w:r>
        <w:rPr>
          <w:spacing w:val="-5"/>
        </w:rPr>
        <w:t>一般为正价，没有</w:t>
      </w:r>
      <w:r>
        <w:rPr>
          <w:spacing w:val="-6"/>
        </w:rPr>
        <w:t>负价，故</w:t>
      </w:r>
      <w:r>
        <w:rPr>
          <w:rFonts w:ascii="Times New Roman" w:eastAsia="Times New Roman" w:hAnsi="Times New Roman" w:cs="Times New Roman"/>
          <w:spacing w:val="-6"/>
        </w:rPr>
        <w:t xml:space="preserve">A </w:t>
      </w:r>
      <w:r>
        <w:rPr>
          <w:spacing w:val="-6"/>
        </w:rPr>
        <w:t>错误；</w:t>
      </w:r>
    </w:p>
    <w:p>
      <w:pPr>
        <w:pStyle w:val="BodyText"/>
        <w:spacing w:before="222" w:line="468" w:lineRule="exact"/>
        <w:ind w:left="34"/>
      </w:pPr>
      <w:r>
        <w:rPr>
          <w:rFonts w:ascii="Times New Roman" w:eastAsia="Times New Roman" w:hAnsi="Times New Roman" w:cs="Times New Roman"/>
          <w:spacing w:val="5"/>
          <w:position w:val="19"/>
        </w:rPr>
        <w:t>B.</w:t>
      </w:r>
      <w:r>
        <w:rPr>
          <w:rFonts w:ascii="Times New Roman" w:eastAsia="Times New Roman" w:hAnsi="Times New Roman" w:cs="Times New Roman"/>
          <w:position w:val="19"/>
        </w:rPr>
        <w:t>Mc</w:t>
      </w:r>
      <w:r>
        <w:rPr>
          <w:rFonts w:ascii="Times New Roman" w:eastAsia="Times New Roman" w:hAnsi="Times New Roman" w:cs="Times New Roman"/>
          <w:spacing w:val="40"/>
          <w:w w:val="101"/>
          <w:position w:val="19"/>
        </w:rPr>
        <w:t xml:space="preserve"> </w:t>
      </w:r>
      <w:r>
        <w:rPr>
          <w:spacing w:val="5"/>
          <w:position w:val="19"/>
        </w:rPr>
        <w:t>为115号元素，位于元素周期表第七周期第</w:t>
      </w:r>
      <w:r>
        <w:rPr>
          <w:rFonts w:ascii="Times New Roman" w:eastAsia="Times New Roman" w:hAnsi="Times New Roman" w:cs="Times New Roman"/>
          <w:position w:val="19"/>
        </w:rPr>
        <w:t>VA</w:t>
      </w:r>
      <w:r>
        <w:rPr>
          <w:spacing w:val="5"/>
          <w:position w:val="19"/>
        </w:rPr>
        <w:t>族，主族序数等于最外层电子数，则该元素最高正价为+5价，</w:t>
      </w:r>
    </w:p>
    <w:p>
      <w:pPr>
        <w:pStyle w:val="BodyText"/>
        <w:spacing w:before="1" w:line="216" w:lineRule="auto"/>
        <w:ind w:left="34"/>
      </w:pPr>
      <w:r>
        <w:rPr>
          <w:spacing w:val="-2"/>
        </w:rPr>
        <w:t>最高价氧化物的化式为</w:t>
      </w:r>
      <w:r>
        <w:rPr>
          <w:spacing w:val="-34"/>
        </w:rPr>
        <w:t xml:space="preserve"> </w:t>
      </w:r>
      <w:r>
        <w:rPr>
          <w:spacing w:val="-2"/>
        </w:rPr>
        <w:t>Mc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Os,  故</w:t>
      </w:r>
      <w:r>
        <w:rPr>
          <w:spacing w:val="-34"/>
        </w:rPr>
        <w:t xml:space="preserve"> </w:t>
      </w:r>
      <w:r>
        <w:rPr>
          <w:spacing w:val="-2"/>
        </w:rPr>
        <w:t>B</w:t>
      </w:r>
      <w:r>
        <w:rPr>
          <w:spacing w:val="-36"/>
        </w:rPr>
        <w:t xml:space="preserve"> </w:t>
      </w:r>
      <w:r>
        <w:rPr>
          <w:spacing w:val="-2"/>
        </w:rPr>
        <w:t>正确；</w:t>
      </w:r>
    </w:p>
    <w:p>
      <w:pPr>
        <w:pStyle w:val="BodyText"/>
        <w:spacing w:before="248"/>
        <w:ind w:left="14"/>
      </w:pPr>
      <w:r>
        <w:rPr>
          <w:rFonts w:ascii="Times New Roman" w:eastAsia="Times New Roman" w:hAnsi="Times New Roman" w:cs="Times New Roman"/>
          <w:spacing w:val="6"/>
        </w:rPr>
        <w:t>C.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position w:val="-6"/>
        </w:rPr>
        <w:pict>
          <v:shape id="IM 64" o:spid="_x0000_i1083" type="#_x0000_t75" style="width:20.95pt;height:14.95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t>Ac</w:t>
      </w:r>
      <w:r>
        <w:rPr>
          <w:spacing w:val="-44"/>
        </w:rPr>
        <w:t xml:space="preserve"> </w:t>
      </w:r>
      <w:r>
        <w:rPr>
          <w:spacing w:val="6"/>
        </w:rPr>
        <w:t>的质量数为288,质子数为115,中子数=质量数-质子数=288-115=173,故C 错误；</w:t>
      </w:r>
    </w:p>
    <w:p>
      <w:pPr>
        <w:pStyle w:val="BodyText"/>
        <w:spacing w:before="309" w:line="619" w:lineRule="exact"/>
        <w:ind w:left="14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-30"/>
          <w:w w:val="95"/>
          <w:position w:val="24"/>
        </w:rPr>
        <w:t>D.</w:t>
      </w:r>
      <w:r>
        <w:rPr>
          <w:rFonts w:ascii="Times New Roman" w:eastAsia="Times New Roman" w:hAnsi="Times New Roman" w:cs="Times New Roman"/>
          <w:spacing w:val="27"/>
          <w:w w:val="101"/>
          <w:position w:val="24"/>
        </w:rPr>
        <w:t xml:space="preserve">  </w:t>
      </w:r>
      <w:r>
        <w:rPr>
          <w:position w:val="19"/>
        </w:rPr>
        <w:pict>
          <v:shape id="IM 66" o:spid="_x0000_i1084" type="#_x0000_t75" style="width:28.01pt;height:15.5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  <w:r>
        <w:rPr>
          <w:spacing w:val="-30"/>
          <w:w w:val="95"/>
          <w:position w:val="24"/>
          <w:sz w:val="26"/>
          <w:szCs w:val="26"/>
        </w:rPr>
        <w:t xml:space="preserve">:和  </w:t>
      </w:r>
      <w:r>
        <w:rPr>
          <w:rFonts w:ascii="Times New Roman" w:eastAsia="Times New Roman" w:hAnsi="Times New Roman" w:cs="Times New Roman"/>
          <w:spacing w:val="-30"/>
          <w:w w:val="95"/>
          <w:position w:val="24"/>
          <w:sz w:val="26"/>
          <w:szCs w:val="26"/>
        </w:rPr>
        <w:t>Mc</w:t>
      </w:r>
      <w:r>
        <w:rPr>
          <w:spacing w:val="-30"/>
          <w:w w:val="95"/>
          <w:position w:val="24"/>
          <w:sz w:val="26"/>
          <w:szCs w:val="26"/>
        </w:rPr>
        <w:t>互为同位素，是镁元素的不同原子，转化过程，没有新物质生成，不是化学变化，故</w:t>
      </w:r>
      <w:r>
        <w:rPr>
          <w:spacing w:val="-60"/>
          <w:position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0"/>
          <w:w w:val="95"/>
          <w:position w:val="24"/>
          <w:sz w:val="26"/>
          <w:szCs w:val="26"/>
        </w:rPr>
        <w:t>D</w:t>
      </w:r>
      <w:r>
        <w:rPr>
          <w:spacing w:val="-30"/>
          <w:w w:val="95"/>
          <w:position w:val="24"/>
          <w:sz w:val="26"/>
          <w:szCs w:val="26"/>
        </w:rPr>
        <w:t>错误；</w:t>
      </w:r>
    </w:p>
    <w:p>
      <w:pPr>
        <w:pStyle w:val="BodyText"/>
        <w:spacing w:before="1" w:line="220" w:lineRule="auto"/>
        <w:ind w:left="14"/>
      </w:pPr>
      <w:r>
        <w:rPr>
          <w:spacing w:val="-3"/>
        </w:rPr>
        <w:t>答案选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B</w:t>
      </w:r>
      <w:r>
        <w:rPr>
          <w:spacing w:val="-3"/>
        </w:rPr>
        <w:t>。</w:t>
      </w:r>
    </w:p>
    <w:p>
      <w:pPr>
        <w:pStyle w:val="BodyText"/>
        <w:spacing w:before="271" w:line="180" w:lineRule="auto"/>
        <w:ind w:left="2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3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C</w:t>
      </w:r>
    </w:p>
    <w:p>
      <w:pPr>
        <w:pStyle w:val="BodyText"/>
        <w:spacing w:before="243" w:line="220" w:lineRule="auto"/>
      </w:pPr>
      <w:r>
        <w:rPr>
          <w:spacing w:val="-1"/>
        </w:rPr>
        <w:t>【解题分析】</w:t>
      </w:r>
    </w:p>
    <w:p>
      <w:pPr>
        <w:pStyle w:val="BodyText"/>
        <w:spacing w:before="195" w:line="470" w:lineRule="exact"/>
        <w:ind w:left="34"/>
      </w:pPr>
      <w:r>
        <w:rPr>
          <w:spacing w:val="5"/>
          <w:position w:val="20"/>
        </w:rPr>
        <w:t>铁泥(主要成分为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5"/>
          <w:position w:val="20"/>
        </w:rPr>
        <w:t>₂O₃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5"/>
          <w:position w:val="20"/>
        </w:rPr>
        <w:t>、</w:t>
      </w:r>
      <w:r>
        <w:rPr>
          <w:rFonts w:ascii="Times New Roman" w:eastAsia="Times New Roman" w:hAnsi="Times New Roman" w:cs="Times New Roman"/>
          <w:position w:val="20"/>
        </w:rPr>
        <w:t>FeO</w:t>
      </w:r>
      <w:r>
        <w:rPr>
          <w:rFonts w:ascii="Times New Roman" w:eastAsia="Times New Roman" w:hAnsi="Times New Roman" w:cs="Times New Roman"/>
          <w:spacing w:val="53"/>
          <w:position w:val="20"/>
        </w:rPr>
        <w:t xml:space="preserve"> </w:t>
      </w:r>
      <w:r>
        <w:rPr>
          <w:spacing w:val="5"/>
          <w:position w:val="20"/>
        </w:rPr>
        <w:t>和少量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5"/>
          <w:position w:val="20"/>
        </w:rPr>
        <w:t>)</w:t>
      </w:r>
      <w:r>
        <w:rPr>
          <w:rFonts w:ascii="Times New Roman" w:eastAsia="Times New Roman" w:hAnsi="Times New Roman" w:cs="Times New Roman"/>
          <w:spacing w:val="19"/>
          <w:position w:val="20"/>
        </w:rPr>
        <w:t xml:space="preserve">  </w:t>
      </w:r>
      <w:r>
        <w:rPr>
          <w:spacing w:val="5"/>
          <w:position w:val="20"/>
        </w:rPr>
        <w:t>与稀盐</w:t>
      </w:r>
      <w:r>
        <w:rPr>
          <w:spacing w:val="4"/>
          <w:position w:val="20"/>
        </w:rPr>
        <w:t>酸反应得到的滤液</w:t>
      </w:r>
      <w:r>
        <w:rPr>
          <w:rFonts w:ascii="Times New Roman" w:eastAsia="Times New Roman" w:hAnsi="Times New Roman" w:cs="Times New Roman"/>
          <w:spacing w:val="4"/>
          <w:position w:val="20"/>
        </w:rPr>
        <w:t>A</w:t>
      </w:r>
      <w:r>
        <w:rPr>
          <w:rFonts w:ascii="Times New Roman" w:eastAsia="Times New Roman" w:hAnsi="Times New Roman" w:cs="Times New Roman"/>
          <w:spacing w:val="-12"/>
          <w:position w:val="20"/>
        </w:rPr>
        <w:t xml:space="preserve"> </w:t>
      </w:r>
      <w:r>
        <w:rPr>
          <w:spacing w:val="4"/>
          <w:position w:val="20"/>
        </w:rPr>
        <w:t>溶质为氯化铁、氯化亚铁、过量的稀盐酸，加</w:t>
      </w:r>
    </w:p>
    <w:p>
      <w:pPr>
        <w:pStyle w:val="BodyText"/>
        <w:spacing w:line="212" w:lineRule="auto"/>
        <w:ind w:left="44"/>
        <w:rPr>
          <w:rFonts w:ascii="Times New Roman" w:eastAsia="Times New Roman" w:hAnsi="Times New Roman" w:cs="Times New Roman"/>
        </w:rPr>
      </w:pPr>
      <w:r>
        <w:rPr>
          <w:spacing w:val="2"/>
        </w:rPr>
        <w:t>入铁粉还原铁离子：2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>³⁴+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>=3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 xml:space="preserve">²+,   </w:t>
      </w:r>
      <w:r>
        <w:rPr>
          <w:spacing w:val="2"/>
        </w:rPr>
        <w:t>过滤过量的铁，滤液</w:t>
      </w:r>
      <w:r>
        <w:rPr>
          <w:rFonts w:ascii="Times New Roman" w:eastAsia="Times New Roman" w:hAnsi="Times New Roman" w:cs="Times New Roman"/>
          <w:spacing w:val="2"/>
        </w:rPr>
        <w:t xml:space="preserve">B </w:t>
      </w:r>
      <w:r>
        <w:rPr>
          <w:spacing w:val="2"/>
        </w:rPr>
        <w:t>的溶质为氯化亚铁，加入氢</w:t>
      </w:r>
      <w:r>
        <w:rPr>
          <w:spacing w:val="1"/>
        </w:rPr>
        <w:t>氧化钠溶液，生成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>)</w:t>
      </w:r>
    </w:p>
    <w:p>
      <w:pPr>
        <w:pStyle w:val="BodyText"/>
        <w:spacing w:before="249" w:line="415" w:lineRule="auto"/>
        <w:ind w:left="34" w:right="16"/>
      </w:pPr>
      <w:r>
        <w:rPr>
          <w:spacing w:val="1"/>
        </w:rPr>
        <w:t>2浑浊液，向浑浊液中加入双氧水氧化：2</w:t>
      </w:r>
      <w:r>
        <w:t>Fe</w:t>
      </w:r>
      <w:r>
        <w:rPr>
          <w:spacing w:val="1"/>
        </w:rPr>
        <w:t>(</w:t>
      </w:r>
      <w:r>
        <w:t>OH</w:t>
      </w:r>
      <w:r>
        <w:rPr>
          <w:spacing w:val="1"/>
        </w:rPr>
        <w:t>)z+H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O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=2</w:t>
      </w:r>
      <w:r>
        <w:t>FeOOH</w:t>
      </w:r>
      <w:r>
        <w:rPr>
          <w:spacing w:val="1"/>
        </w:rPr>
        <w:t>+2H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 xml:space="preserve">O, </w:t>
      </w:r>
      <w:r>
        <w:t xml:space="preserve">       反应完成后需再加热一段时间除去剩余 </w:t>
      </w:r>
      <w:r>
        <w:rPr>
          <w:rFonts w:ascii="Times New Roman" w:eastAsia="Times New Roman" w:hAnsi="Times New Roman" w:cs="Times New Roman"/>
          <w:spacing w:val="2"/>
        </w:rPr>
        <w:t xml:space="preserve">H₂O₂,   </w:t>
      </w:r>
      <w:r>
        <w:rPr>
          <w:spacing w:val="2"/>
        </w:rPr>
        <w:t>再与氯化亚铁加热搅拌发生反应：2</w:t>
      </w:r>
      <w:r>
        <w:rPr>
          <w:rFonts w:ascii="Times New Roman" w:eastAsia="Times New Roman" w:hAnsi="Times New Roman" w:cs="Times New Roman"/>
        </w:rPr>
        <w:t>FeOOH</w:t>
      </w:r>
      <w:r>
        <w:rPr>
          <w:rFonts w:ascii="Times New Roman" w:eastAsia="Times New Roman" w:hAnsi="Times New Roman" w:cs="Times New Roman"/>
          <w:spacing w:val="2"/>
        </w:rPr>
        <w:t>+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>²*+2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>=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2"/>
        </w:rPr>
        <w:t xml:space="preserve">₃O₄+2H₂O,      </w:t>
      </w:r>
      <w:r>
        <w:rPr>
          <w:spacing w:val="2"/>
        </w:rPr>
        <w:t>过</w:t>
      </w:r>
      <w:r>
        <w:rPr>
          <w:spacing w:val="1"/>
        </w:rPr>
        <w:t>滤、洗涤、干燥得产品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₃O₄,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  </w:t>
      </w:r>
      <w:r>
        <w:rPr>
          <w:spacing w:val="1"/>
        </w:rPr>
        <w:t>以此</w:t>
      </w:r>
    </w:p>
    <w:p>
      <w:pPr>
        <w:pStyle w:val="BodyText"/>
        <w:spacing w:line="220" w:lineRule="auto"/>
        <w:ind w:left="24"/>
        <w:sectPr>
          <w:headerReference w:type="default" r:id="rId43"/>
          <w:pgSz w:w="11910" w:h="16840"/>
          <w:pgMar w:top="400" w:right="574" w:bottom="0" w:left="535" w:header="0" w:footer="0" w:gutter="0"/>
          <w:pgNumType w:start="13"/>
          <w:cols w:space="708"/>
        </w:sectPr>
      </w:pPr>
      <w:r>
        <w:rPr>
          <w:spacing w:val="-7"/>
        </w:rPr>
        <w:t>解答该题。</w:t>
      </w:r>
    </w:p>
    <w:p>
      <w:pPr>
        <w:pStyle w:val="BodyText"/>
        <w:spacing w:before="200" w:line="220" w:lineRule="auto"/>
        <w:ind w:left="10"/>
      </w:pPr>
      <w:r>
        <w:rPr>
          <w:spacing w:val="5"/>
        </w:rPr>
        <w:t>【题目详解】</w:t>
      </w:r>
    </w:p>
    <w:p>
      <w:pPr>
        <w:spacing w:line="220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https://d.book118.com/428053023102006042</w:t>
        </w:r>
      </w:hyperlink>
    </w:p>
    <w:p>
      <w:pPr>
        <w:spacing w:line="220" w:lineRule="auto"/>
      </w:pPr>
    </w:p>
    <w:sectPr>
      <w:headerReference w:type="default" r:id="rId45"/>
      <w:type w:val="nextPage"/>
      <w:pgSz w:w="11910" w:h="16840"/>
      <w:pgMar w:top="400" w:right="574" w:bottom="0" w:left="535" w:header="0" w:footer="0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F5006D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14"/>
      <w:szCs w:val="1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header" Target="header1.xml" /><Relationship Id="rId24" Type="http://schemas.openxmlformats.org/officeDocument/2006/relationships/image" Target="media/image20.png" /><Relationship Id="rId25" Type="http://schemas.openxmlformats.org/officeDocument/2006/relationships/image" Target="media/image21.jpeg" /><Relationship Id="rId26" Type="http://schemas.openxmlformats.org/officeDocument/2006/relationships/header" Target="header2.xml" /><Relationship Id="rId27" Type="http://schemas.openxmlformats.org/officeDocument/2006/relationships/image" Target="media/image22.jpeg" /><Relationship Id="rId28" Type="http://schemas.openxmlformats.org/officeDocument/2006/relationships/image" Target="media/image23.jpeg" /><Relationship Id="rId29" Type="http://schemas.openxmlformats.org/officeDocument/2006/relationships/image" Target="media/image24.jpeg" /><Relationship Id="rId3" Type="http://schemas.openxmlformats.org/officeDocument/2006/relationships/fontTable" Target="fontTable.xml" /><Relationship Id="rId30" Type="http://schemas.openxmlformats.org/officeDocument/2006/relationships/image" Target="media/image25.jpeg" /><Relationship Id="rId31" Type="http://schemas.openxmlformats.org/officeDocument/2006/relationships/header" Target="header3.xml" /><Relationship Id="rId32" Type="http://schemas.openxmlformats.org/officeDocument/2006/relationships/header" Target="header4.xml" /><Relationship Id="rId33" Type="http://schemas.openxmlformats.org/officeDocument/2006/relationships/image" Target="media/image26.jpeg" /><Relationship Id="rId34" Type="http://schemas.openxmlformats.org/officeDocument/2006/relationships/image" Target="media/image27.png" /><Relationship Id="rId35" Type="http://schemas.openxmlformats.org/officeDocument/2006/relationships/image" Target="media/image28.png" /><Relationship Id="rId36" Type="http://schemas.openxmlformats.org/officeDocument/2006/relationships/header" Target="header5.xml" /><Relationship Id="rId37" Type="http://schemas.openxmlformats.org/officeDocument/2006/relationships/image" Target="media/image29.jpeg" /><Relationship Id="rId38" Type="http://schemas.openxmlformats.org/officeDocument/2006/relationships/image" Target="media/image30.jpeg" /><Relationship Id="rId39" Type="http://schemas.openxmlformats.org/officeDocument/2006/relationships/header" Target="header6.xml" /><Relationship Id="rId4" Type="http://schemas.openxmlformats.org/officeDocument/2006/relationships/image" Target="media/image1.jpeg" /><Relationship Id="rId40" Type="http://schemas.openxmlformats.org/officeDocument/2006/relationships/image" Target="media/image31.png" /><Relationship Id="rId41" Type="http://schemas.openxmlformats.org/officeDocument/2006/relationships/image" Target="media/image32.png" /><Relationship Id="rId42" Type="http://schemas.openxmlformats.org/officeDocument/2006/relationships/image" Target="media/image33.png" /><Relationship Id="rId43" Type="http://schemas.openxmlformats.org/officeDocument/2006/relationships/header" Target="header7.xml" /><Relationship Id="rId44" Type="http://schemas.openxmlformats.org/officeDocument/2006/relationships/hyperlink" Target="https://d.book118.com/428053023102006042" TargetMode="External" /><Relationship Id="rId45" Type="http://schemas.openxmlformats.org/officeDocument/2006/relationships/header" Target="header8.xml" /><Relationship Id="rId46" Type="http://schemas.openxmlformats.org/officeDocument/2006/relationships/theme" Target="theme/theme1.xml" /><Relationship Id="rId47" Type="http://schemas.openxmlformats.org/officeDocument/2006/relationships/styles" Target="styles.xml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2024-03-05T06:12:48Z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65e6b7d579a864001f0dfcf5wl</vt:lpwstr>
  </property>
</Properties>
</file>