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B65ABA" w:rsidRPr="008A1BC7" w:rsidP="0037632E" w14:paraId="1F20E378" w14:textId="77777777">
      <w:pPr>
        <w:pStyle w:val="Title"/>
        <w:rPr>
          <w:rFonts w:ascii="宋体" w:hAnsi="宋体"/>
        </w:rPr>
      </w:pPr>
      <w:r>
        <w:rPr>
          <w:rFonts w:ascii="宋体" w:hAnsi="宋体"/>
        </w:rPr>
        <w:t>小学数学教师研修计划范本（30篇）</w:t>
      </w:r>
    </w:p>
    <w:p w:rsidR="00B65ABA" w:rsidRPr="00184D29" w:rsidP="00A34832" w14:paraId="4BC33188" w14:textId="77777777">
      <w:pPr>
        <w:spacing w:line="360" w:lineRule="auto"/>
        <w:jc w:val="left"/>
        <w:rPr>
          <w:rFonts w:ascii="仿宋" w:eastAsia="仿宋" w:hAnsi="仿宋"/>
          <w:sz w:val="32"/>
          <w:szCs w:val="32"/>
        </w:rPr>
        <w:sectPr w:rsidSect="00761177">
          <w:footerReference w:type="default" r:id="rId4"/>
          <w:pgSz w:w="11906" w:h="16838"/>
          <w:pgMar w:top="2098" w:right="1304" w:bottom="1928" w:left="1588" w:header="851" w:footer="992" w:gutter="0"/>
          <w:cols w:space="720"/>
          <w:docGrid w:type="lines" w:linePitch="312"/>
        </w:sectPr>
      </w:pPr>
      <w:r>
        <w:rPr>
          <w:rFonts w:ascii="仿宋" w:eastAsia="仿宋" w:hAnsi="仿宋"/>
          <w:sz w:val="32"/>
          <w:szCs w:val="32"/>
        </w:rPr>
        <w:br/>
      </w:r>
      <w:r>
        <w:rPr>
          <w:rFonts w:ascii="仿宋" w:eastAsia="仿宋" w:hAnsi="仿宋"/>
          <w:sz w:val="32"/>
          <w:szCs w:val="32"/>
        </w:rPr>
        <w:t>小学数学教师研修计划范本（精选30篇）</w:t>
      </w:r>
      <w:r>
        <w:rPr>
          <w:rFonts w:ascii="仿宋" w:eastAsia="仿宋" w:hAnsi="仿宋"/>
          <w:sz w:val="32"/>
          <w:szCs w:val="32"/>
        </w:rPr>
        <w:br/>
      </w:r>
      <w:r>
        <w:rPr>
          <w:rFonts w:ascii="仿宋" w:eastAsia="仿宋" w:hAnsi="仿宋"/>
          <w:sz w:val="32"/>
          <w:szCs w:val="32"/>
        </w:rPr>
        <w:t xml:space="preserve">    小学数学教师研修计划范本 篇1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依据市教研工作计划，在学校的教学教研工作的指导下，以促进学生全面发展和教师专业成长为目标，以提高课堂教学的有效性为重点，扎实有序地开展数学教学研修工作，用新的思想、新的知识、新的技术来武装自己，努力将各方面提升到一个新水平。</w:t>
      </w:r>
      <w:r>
        <w:rPr>
          <w:rFonts w:ascii="仿宋" w:eastAsia="仿宋" w:hAnsi="仿宋"/>
          <w:sz w:val="32"/>
          <w:szCs w:val="32"/>
        </w:rPr>
        <w:br/>
      </w:r>
      <w:r>
        <w:rPr>
          <w:rFonts w:ascii="仿宋" w:eastAsia="仿宋" w:hAnsi="仿宋"/>
          <w:sz w:val="32"/>
          <w:szCs w:val="32"/>
        </w:rPr>
        <w:t>　　二、研修目标</w:t>
      </w:r>
      <w:r>
        <w:rPr>
          <w:rFonts w:ascii="仿宋" w:eastAsia="仿宋" w:hAnsi="仿宋"/>
          <w:sz w:val="32"/>
          <w:szCs w:val="32"/>
        </w:rPr>
        <w:br/>
      </w:r>
      <w:r>
        <w:rPr>
          <w:rFonts w:ascii="仿宋" w:eastAsia="仿宋" w:hAnsi="仿宋"/>
          <w:sz w:val="32"/>
          <w:szCs w:val="32"/>
        </w:rPr>
        <w:t>　　进一步提高自身的文化修养，提升业务水平，同时积极探索课堂教学，不断反思,使自己在学习与发展的道路上不断收获成功。</w:t>
      </w:r>
      <w:r>
        <w:rPr>
          <w:rFonts w:ascii="仿宋" w:eastAsia="仿宋" w:hAnsi="仿宋"/>
          <w:sz w:val="32"/>
          <w:szCs w:val="32"/>
        </w:rPr>
        <w:br/>
      </w:r>
      <w:r>
        <w:rPr>
          <w:rFonts w:ascii="仿宋" w:eastAsia="仿宋" w:hAnsi="仿宋"/>
          <w:sz w:val="32"/>
          <w:szCs w:val="32"/>
        </w:rPr>
        <w:t>　　三、教研措施</w:t>
      </w:r>
      <w:r>
        <w:rPr>
          <w:rFonts w:ascii="仿宋" w:eastAsia="仿宋" w:hAnsi="仿宋"/>
          <w:sz w:val="32"/>
          <w:szCs w:val="32"/>
        </w:rPr>
        <w:br/>
      </w:r>
      <w:r>
        <w:rPr>
          <w:rFonts w:ascii="仿宋" w:eastAsia="仿宋" w:hAnsi="仿宋"/>
          <w:sz w:val="32"/>
          <w:szCs w:val="32"/>
        </w:rPr>
        <w:t>　　1、博览群书，提高文化底蕴，积极撰写博客，打好教学理论的根基，同时多看各类教育期刊，丰富自己的专业学识。</w:t>
      </w:r>
      <w:r>
        <w:rPr>
          <w:rFonts w:ascii="仿宋" w:eastAsia="仿宋" w:hAnsi="仿宋"/>
          <w:sz w:val="32"/>
          <w:szCs w:val="32"/>
        </w:rPr>
        <w:br/>
      </w:r>
      <w:r>
        <w:rPr>
          <w:rFonts w:ascii="仿宋" w:eastAsia="仿宋" w:hAnsi="仿宋"/>
          <w:sz w:val="32"/>
          <w:szCs w:val="32"/>
        </w:rPr>
        <w:t>　　2、研究1&amp;6年级全册教材，对教材的编排有一个系统性的认识。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5"/>
          <w:type w:val="nextPage"/>
          <w:pgSz w:w="11906" w:h="16838"/>
          <w:pgMar w:top="2098" w:right="1304" w:bottom="1928" w:left="1588" w:header="851" w:footer="992" w:gutter="0"/>
          <w:pgNumType w:start="2"/>
          <w:cols w:space="720"/>
          <w:titlePg w:val="0"/>
          <w:docGrid w:type="lines" w:linePitch="312"/>
        </w:sectPr>
      </w:pPr>
      <w:r>
        <w:rPr>
          <w:rFonts w:ascii="仿宋" w:eastAsia="仿宋" w:hAnsi="仿宋"/>
          <w:sz w:val="32"/>
          <w:szCs w:val="32"/>
        </w:rPr>
        <w:t>　　3、积极参加各级部门组织的各种教学教研活动，配合教导处做好每周一次的教研活动。</w:t>
      </w:r>
      <w:r>
        <w:rPr>
          <w:rFonts w:ascii="仿宋" w:eastAsia="仿宋" w:hAnsi="仿宋"/>
          <w:sz w:val="32"/>
          <w:szCs w:val="32"/>
        </w:rPr>
        <w:br/>
      </w:r>
      <w:r>
        <w:rPr>
          <w:rFonts w:ascii="仿宋" w:eastAsia="仿宋" w:hAnsi="仿宋"/>
          <w:sz w:val="32"/>
          <w:szCs w:val="32"/>
        </w:rPr>
        <w:t>　　4、观摩名师课题堂实录，博采众长，修炼精湛、个性的教学风格。</w:t>
      </w:r>
      <w:r>
        <w:rPr>
          <w:rFonts w:ascii="仿宋" w:eastAsia="仿宋" w:hAnsi="仿宋"/>
          <w:sz w:val="32"/>
          <w:szCs w:val="32"/>
        </w:rPr>
        <w:br/>
      </w:r>
      <w:r>
        <w:rPr>
          <w:rFonts w:ascii="仿宋" w:eastAsia="仿宋" w:hAnsi="仿宋"/>
          <w:sz w:val="32"/>
          <w:szCs w:val="32"/>
        </w:rPr>
        <w:t>　　5、学习信息技术，能制作较复杂的课件，使信息技术与新课程相整合。</w:t>
      </w:r>
      <w:r>
        <w:rPr>
          <w:rFonts w:ascii="仿宋" w:eastAsia="仿宋" w:hAnsi="仿宋"/>
          <w:sz w:val="32"/>
          <w:szCs w:val="32"/>
        </w:rPr>
        <w:br/>
      </w:r>
      <w:r>
        <w:rPr>
          <w:rFonts w:ascii="仿宋" w:eastAsia="仿宋" w:hAnsi="仿宋"/>
          <w:sz w:val="32"/>
          <w:szCs w:val="32"/>
        </w:rPr>
        <w:t>　　6、积极撰写高质量的论文、教育随笔</w:t>
      </w:r>
      <w:r>
        <w:rPr>
          <w:rFonts w:ascii="仿宋" w:eastAsia="仿宋" w:hAnsi="仿宋"/>
          <w:sz w:val="32"/>
          <w:szCs w:val="32"/>
        </w:rPr>
        <w:br/>
      </w:r>
      <w:r>
        <w:rPr>
          <w:rFonts w:ascii="仿宋" w:eastAsia="仿宋" w:hAnsi="仿宋"/>
          <w:sz w:val="32"/>
          <w:szCs w:val="32"/>
        </w:rPr>
        <w:t>　　四、具体安排</w:t>
      </w:r>
      <w:r>
        <w:rPr>
          <w:rFonts w:ascii="仿宋" w:eastAsia="仿宋" w:hAnsi="仿宋"/>
          <w:sz w:val="32"/>
          <w:szCs w:val="32"/>
        </w:rPr>
        <w:br/>
      </w:r>
      <w:r>
        <w:rPr>
          <w:rFonts w:ascii="仿宋" w:eastAsia="仿宋" w:hAnsi="仿宋"/>
          <w:sz w:val="32"/>
          <w:szCs w:val="32"/>
        </w:rPr>
        <w:t>　　时间 内容</w:t>
      </w:r>
      <w:r>
        <w:rPr>
          <w:rFonts w:ascii="仿宋" w:eastAsia="仿宋" w:hAnsi="仿宋"/>
          <w:sz w:val="32"/>
          <w:szCs w:val="32"/>
        </w:rPr>
        <w:br/>
      </w:r>
      <w:r>
        <w:rPr>
          <w:rFonts w:ascii="仿宋" w:eastAsia="仿宋" w:hAnsi="仿宋"/>
          <w:sz w:val="32"/>
          <w:szCs w:val="32"/>
        </w:rPr>
        <w:t>　　九月 1、订一本教育杂志</w:t>
      </w:r>
      <w:r>
        <w:rPr>
          <w:rFonts w:ascii="仿宋" w:eastAsia="仿宋" w:hAnsi="仿宋"/>
          <w:sz w:val="32"/>
          <w:szCs w:val="32"/>
        </w:rPr>
        <w:br/>
      </w:r>
      <w:r>
        <w:rPr>
          <w:rFonts w:ascii="仿宋" w:eastAsia="仿宋" w:hAnsi="仿宋"/>
          <w:sz w:val="32"/>
          <w:szCs w:val="32"/>
        </w:rPr>
        <w:t>　　2、制定本学期教学教研计划</w:t>
      </w:r>
      <w:r>
        <w:rPr>
          <w:rFonts w:ascii="仿宋" w:eastAsia="仿宋" w:hAnsi="仿宋"/>
          <w:sz w:val="32"/>
          <w:szCs w:val="32"/>
        </w:rPr>
        <w:br/>
      </w:r>
      <w:r>
        <w:rPr>
          <w:rFonts w:ascii="仿宋" w:eastAsia="仿宋" w:hAnsi="仿宋"/>
          <w:sz w:val="32"/>
          <w:szCs w:val="32"/>
        </w:rPr>
        <w:t>　　3、研究教材中的疑难问题</w:t>
      </w:r>
      <w:r>
        <w:rPr>
          <w:rFonts w:ascii="仿宋" w:eastAsia="仿宋" w:hAnsi="仿宋"/>
          <w:sz w:val="32"/>
          <w:szCs w:val="32"/>
        </w:rPr>
        <w:br/>
      </w:r>
      <w:r>
        <w:rPr>
          <w:rFonts w:ascii="仿宋" w:eastAsia="仿宋" w:hAnsi="仿宋"/>
          <w:sz w:val="32"/>
          <w:szCs w:val="32"/>
        </w:rPr>
        <w:t>　　4、听7节课，并认真写好评课。</w:t>
      </w:r>
      <w:r>
        <w:rPr>
          <w:rFonts w:ascii="仿宋" w:eastAsia="仿宋" w:hAnsi="仿宋"/>
          <w:sz w:val="32"/>
          <w:szCs w:val="32"/>
        </w:rPr>
        <w:br/>
      </w:r>
      <w:r>
        <w:rPr>
          <w:rFonts w:ascii="仿宋" w:eastAsia="仿宋" w:hAnsi="仿宋"/>
          <w:sz w:val="32"/>
          <w:szCs w:val="32"/>
        </w:rPr>
        <w:t>　　5、读一本教育专著，认真做好读书笔记</w:t>
      </w:r>
      <w:r>
        <w:rPr>
          <w:rFonts w:ascii="仿宋" w:eastAsia="仿宋" w:hAnsi="仿宋"/>
          <w:sz w:val="32"/>
          <w:szCs w:val="32"/>
        </w:rPr>
        <w:br/>
      </w:r>
      <w:r>
        <w:rPr>
          <w:rFonts w:ascii="仿宋" w:eastAsia="仿宋" w:hAnsi="仿宋"/>
          <w:sz w:val="32"/>
          <w:szCs w:val="32"/>
        </w:rPr>
        <w:t>　　6、专题研讨 《 转变教与学的方式，提高课堂教学的有效性》</w:t>
      </w:r>
      <w:r>
        <w:rPr>
          <w:rFonts w:ascii="仿宋" w:eastAsia="仿宋" w:hAnsi="仿宋"/>
          <w:sz w:val="32"/>
          <w:szCs w:val="32"/>
        </w:rPr>
        <w:br/>
      </w:r>
      <w:r>
        <w:rPr>
          <w:rFonts w:ascii="仿宋" w:eastAsia="仿宋" w:hAnsi="仿宋"/>
          <w:sz w:val="32"/>
          <w:szCs w:val="32"/>
        </w:rPr>
        <w:t>　　十 月 1、继续读一本教育专著，认真做好读书笔记</w:t>
      </w:r>
      <w:r>
        <w:rPr>
          <w:rFonts w:ascii="仿宋" w:eastAsia="仿宋" w:hAnsi="仿宋"/>
          <w:sz w:val="32"/>
          <w:szCs w:val="32"/>
        </w:rPr>
        <w:br/>
      </w:r>
      <w:r>
        <w:rPr>
          <w:rFonts w:ascii="仿宋" w:eastAsia="仿宋" w:hAnsi="仿宋"/>
          <w:sz w:val="32"/>
          <w:szCs w:val="32"/>
        </w:rPr>
        <w:t>　　2、主讲公开课，并及时反思。</w:t>
      </w:r>
      <w:r>
        <w:rPr>
          <w:rFonts w:ascii="仿宋" w:eastAsia="仿宋" w:hAnsi="仿宋"/>
          <w:sz w:val="32"/>
          <w:szCs w:val="32"/>
        </w:rPr>
        <w:br/>
      </w:r>
      <w:r>
        <w:rPr>
          <w:rFonts w:ascii="仿宋" w:eastAsia="仿宋" w:hAnsi="仿宋"/>
          <w:sz w:val="32"/>
          <w:szCs w:val="32"/>
        </w:rPr>
        <w:t>　　3、继续听6节课，并认真写好评课。</w:t>
      </w:r>
      <w:r>
        <w:rPr>
          <w:rFonts w:ascii="仿宋" w:eastAsia="仿宋" w:hAnsi="仿宋"/>
          <w:sz w:val="32"/>
          <w:szCs w:val="32"/>
        </w:rPr>
        <w:br/>
      </w:r>
      <w:r>
        <w:rPr>
          <w:rFonts w:ascii="仿宋" w:eastAsia="仿宋" w:hAnsi="仿宋"/>
          <w:sz w:val="32"/>
          <w:szCs w:val="32"/>
        </w:rPr>
        <w:t>　　4、学习课件的制作与运用</w:t>
      </w:r>
      <w:r>
        <w:rPr>
          <w:rFonts w:ascii="仿宋" w:eastAsia="仿宋" w:hAnsi="仿宋"/>
          <w:sz w:val="32"/>
          <w:szCs w:val="32"/>
        </w:rPr>
        <w:br/>
      </w:r>
      <w:r>
        <w:rPr>
          <w:rFonts w:ascii="仿宋" w:eastAsia="仿宋" w:hAnsi="仿宋"/>
          <w:sz w:val="32"/>
          <w:szCs w:val="32"/>
        </w:rPr>
        <w:t>　　十一月</w:t>
      </w:r>
      <w:r>
        <w:rPr>
          <w:rFonts w:ascii="仿宋" w:eastAsia="仿宋" w:hAnsi="仿宋"/>
          <w:sz w:val="32"/>
          <w:szCs w:val="32"/>
        </w:rPr>
        <w:t xml:space="preserve"> 1、期中考试质量分析与研究</w:t>
      </w:r>
    </w:p>
    <w:p w:rsidR="00B65ABA" w:rsidRPr="00184D29" w:rsidP="00A34832" w14:textId="77777777">
      <w:pPr>
        <w:spacing w:line="360" w:lineRule="auto"/>
        <w:jc w:val="left"/>
        <w:rPr>
          <w:rFonts w:ascii="仿宋" w:eastAsia="仿宋" w:hAnsi="仿宋"/>
          <w:sz w:val="32"/>
          <w:szCs w:val="32"/>
        </w:rPr>
        <w:sectPr w:rsidSect="00761177">
          <w:footerReference w:type="default" r:id="rId6"/>
          <w:type w:val="nextPage"/>
          <w:pgSz w:w="11906" w:h="16838"/>
          <w:pgMar w:top="2098" w:right="1304" w:bottom="1928" w:left="1588" w:header="851" w:footer="992" w:gutter="0"/>
          <w:pgNumType w:start="3"/>
          <w:cols w:space="720"/>
          <w:titlePg w:val="0"/>
          <w:docGrid w:type="lines" w:linePitch="312"/>
        </w:sectPr>
      </w:pPr>
      <w:r>
        <w:rPr>
          <w:rFonts w:ascii="仿宋" w:eastAsia="仿宋" w:hAnsi="仿宋"/>
          <w:sz w:val="32"/>
          <w:szCs w:val="32"/>
        </w:rPr>
        <w:t xml:space="preserve"> 2、撰写优质论文，优质博文优质教学反思</w:t>
      </w:r>
      <w:r>
        <w:rPr>
          <w:rFonts w:ascii="仿宋" w:eastAsia="仿宋" w:hAnsi="仿宋"/>
          <w:sz w:val="32"/>
          <w:szCs w:val="32"/>
        </w:rPr>
        <w:br/>
      </w:r>
      <w:r>
        <w:rPr>
          <w:rFonts w:ascii="仿宋" w:eastAsia="仿宋" w:hAnsi="仿宋"/>
          <w:sz w:val="32"/>
          <w:szCs w:val="32"/>
        </w:rPr>
        <w:t>　　3、继续听7节课，并认真写好评课。</w:t>
      </w:r>
      <w:r>
        <w:rPr>
          <w:rFonts w:ascii="仿宋" w:eastAsia="仿宋" w:hAnsi="仿宋"/>
          <w:sz w:val="32"/>
          <w:szCs w:val="32"/>
        </w:rPr>
        <w:br/>
      </w:r>
      <w:r>
        <w:rPr>
          <w:rFonts w:ascii="仿宋" w:eastAsia="仿宋" w:hAnsi="仿宋"/>
          <w:sz w:val="32"/>
          <w:szCs w:val="32"/>
        </w:rPr>
        <w:t>　　4、主讲《如何激发学生兴趣》</w:t>
      </w:r>
      <w:r>
        <w:rPr>
          <w:rFonts w:ascii="仿宋" w:eastAsia="仿宋" w:hAnsi="仿宋"/>
          <w:sz w:val="32"/>
          <w:szCs w:val="32"/>
        </w:rPr>
        <w:br/>
      </w:r>
      <w:r>
        <w:rPr>
          <w:rFonts w:ascii="仿宋" w:eastAsia="仿宋" w:hAnsi="仿宋"/>
          <w:sz w:val="32"/>
          <w:szCs w:val="32"/>
        </w:rPr>
        <w:t>　　十二月 1、继续读教育专著，杂志，做好读书笔记</w:t>
      </w:r>
      <w:r>
        <w:rPr>
          <w:rFonts w:ascii="仿宋" w:eastAsia="仿宋" w:hAnsi="仿宋"/>
          <w:sz w:val="32"/>
          <w:szCs w:val="32"/>
        </w:rPr>
        <w:br/>
      </w:r>
      <w:r>
        <w:rPr>
          <w:rFonts w:ascii="仿宋" w:eastAsia="仿宋" w:hAnsi="仿宋"/>
          <w:sz w:val="32"/>
          <w:szCs w:val="32"/>
        </w:rPr>
        <w:t>　　2、个人研修经验，体会交流</w:t>
      </w:r>
      <w:r>
        <w:rPr>
          <w:rFonts w:ascii="仿宋" w:eastAsia="仿宋" w:hAnsi="仿宋"/>
          <w:sz w:val="32"/>
          <w:szCs w:val="32"/>
        </w:rPr>
        <w:br/>
      </w:r>
      <w:r>
        <w:rPr>
          <w:rFonts w:ascii="仿宋" w:eastAsia="仿宋" w:hAnsi="仿宋"/>
          <w:sz w:val="32"/>
          <w:szCs w:val="32"/>
        </w:rPr>
        <w:t>　　3、继续听7节课，并认真写好评课</w:t>
      </w:r>
      <w:r>
        <w:rPr>
          <w:rFonts w:ascii="仿宋" w:eastAsia="仿宋" w:hAnsi="仿宋"/>
          <w:sz w:val="32"/>
          <w:szCs w:val="32"/>
        </w:rPr>
        <w:br/>
      </w:r>
      <w:r>
        <w:rPr>
          <w:rFonts w:ascii="仿宋" w:eastAsia="仿宋" w:hAnsi="仿宋"/>
          <w:sz w:val="32"/>
          <w:szCs w:val="32"/>
        </w:rPr>
        <w:t>　　元 月 1、继续听4节课，并认真写好评课。</w:t>
      </w:r>
      <w:r>
        <w:rPr>
          <w:rFonts w:ascii="仿宋" w:eastAsia="仿宋" w:hAnsi="仿宋"/>
          <w:sz w:val="32"/>
          <w:szCs w:val="32"/>
        </w:rPr>
        <w:br/>
      </w:r>
      <w:r>
        <w:rPr>
          <w:rFonts w:ascii="仿宋" w:eastAsia="仿宋" w:hAnsi="仿宋"/>
          <w:sz w:val="32"/>
          <w:szCs w:val="32"/>
        </w:rPr>
        <w:t>　　2、拟定期末复习计划。</w:t>
      </w:r>
      <w:r>
        <w:rPr>
          <w:rFonts w:ascii="仿宋" w:eastAsia="仿宋" w:hAnsi="仿宋"/>
          <w:sz w:val="32"/>
          <w:szCs w:val="32"/>
        </w:rPr>
        <w:br/>
      </w:r>
      <w:r>
        <w:rPr>
          <w:rFonts w:ascii="仿宋" w:eastAsia="仿宋" w:hAnsi="仿宋"/>
          <w:sz w:val="32"/>
          <w:szCs w:val="32"/>
        </w:rPr>
        <w:t>　　3、做好学期工作总结。</w:t>
      </w:r>
      <w:r>
        <w:rPr>
          <w:rFonts w:ascii="仿宋" w:eastAsia="仿宋" w:hAnsi="仿宋"/>
          <w:sz w:val="32"/>
          <w:szCs w:val="32"/>
        </w:rPr>
        <w:br/>
      </w:r>
      <w:r>
        <w:rPr>
          <w:rFonts w:ascii="仿宋" w:eastAsia="仿宋" w:hAnsi="仿宋"/>
          <w:sz w:val="32"/>
          <w:szCs w:val="32"/>
        </w:rPr>
        <w:t xml:space="preserve">    小学数学教师研修计划范本 篇2 </w:t>
      </w:r>
      <w:r>
        <w:rPr>
          <w:rFonts w:ascii="仿宋" w:eastAsia="仿宋" w:hAnsi="仿宋"/>
          <w:sz w:val="32"/>
          <w:szCs w:val="32"/>
        </w:rPr>
        <w:br/>
      </w:r>
      <w:r>
        <w:rPr>
          <w:rFonts w:ascii="仿宋" w:eastAsia="仿宋" w:hAnsi="仿宋"/>
          <w:sz w:val="32"/>
          <w:szCs w:val="32"/>
        </w:rPr>
        <w:t>　　一、培训目标：</w:t>
      </w:r>
      <w:r>
        <w:rPr>
          <w:rFonts w:ascii="仿宋" w:eastAsia="仿宋" w:hAnsi="仿宋"/>
          <w:sz w:val="32"/>
          <w:szCs w:val="32"/>
        </w:rPr>
        <w:br/>
      </w:r>
      <w:r>
        <w:rPr>
          <w:rFonts w:ascii="仿宋" w:eastAsia="仿宋" w:hAnsi="仿宋"/>
          <w:sz w:val="32"/>
          <w:szCs w:val="32"/>
        </w:rPr>
        <w:t>　　开展好校本项目培训，提高教师综合素质，争创东宝区学习型学校，打造一支科研型、学习型和学者型的教师团队，促进教师均衡发展，使我校教育事业向全面、科学、高效的方向发展。</w:t>
      </w:r>
      <w:r>
        <w:rPr>
          <w:rFonts w:ascii="仿宋" w:eastAsia="仿宋" w:hAnsi="仿宋"/>
          <w:sz w:val="32"/>
          <w:szCs w:val="32"/>
        </w:rPr>
        <w:br/>
      </w:r>
      <w:r>
        <w:rPr>
          <w:rFonts w:ascii="仿宋" w:eastAsia="仿宋" w:hAnsi="仿宋"/>
          <w:sz w:val="32"/>
          <w:szCs w:val="32"/>
        </w:rPr>
        <w:t>　　二、领导小组及培训对象：</w:t>
      </w:r>
      <w:r>
        <w:rPr>
          <w:rFonts w:ascii="仿宋" w:eastAsia="仿宋" w:hAnsi="仿宋"/>
          <w:sz w:val="32"/>
          <w:szCs w:val="32"/>
        </w:rPr>
        <w:br/>
      </w:r>
      <w:r>
        <w:rPr>
          <w:rFonts w:ascii="仿宋" w:eastAsia="仿宋" w:hAnsi="仿宋"/>
          <w:sz w:val="32"/>
          <w:szCs w:val="32"/>
        </w:rPr>
        <w:t>　　领导小组：</w:t>
      </w:r>
      <w:r>
        <w:rPr>
          <w:rFonts w:ascii="仿宋" w:eastAsia="仿宋" w:hAnsi="仿宋"/>
          <w:sz w:val="32"/>
          <w:szCs w:val="32"/>
        </w:rPr>
        <w:br/>
      </w:r>
      <w:r>
        <w:rPr>
          <w:rFonts w:ascii="仿宋" w:eastAsia="仿宋" w:hAnsi="仿宋"/>
          <w:sz w:val="32"/>
          <w:szCs w:val="32"/>
        </w:rPr>
        <w:t>　　组长：___</w:t>
      </w:r>
      <w:r>
        <w:rPr>
          <w:rFonts w:ascii="仿宋" w:eastAsia="仿宋" w:hAnsi="仿宋"/>
          <w:sz w:val="32"/>
          <w:szCs w:val="32"/>
        </w:rPr>
        <w:br/>
      </w:r>
      <w:r>
        <w:rPr>
          <w:rFonts w:ascii="仿宋" w:eastAsia="仿宋" w:hAnsi="仿宋"/>
          <w:sz w:val="32"/>
          <w:szCs w:val="32"/>
        </w:rPr>
        <w:t>　　副组长：___</w:t>
      </w:r>
      <w:r>
        <w:rPr>
          <w:rFonts w:ascii="仿宋" w:eastAsia="仿宋" w:hAnsi="仿宋"/>
          <w:sz w:val="32"/>
          <w:szCs w:val="32"/>
        </w:rPr>
        <w:br/>
      </w:r>
      <w:r>
        <w:rPr>
          <w:rFonts w:ascii="仿宋" w:eastAsia="仿宋" w:hAnsi="仿宋"/>
          <w:sz w:val="32"/>
          <w:szCs w:val="32"/>
        </w:rPr>
        <w:t>　　组员：___</w:t>
      </w:r>
      <w:r>
        <w:rPr>
          <w:rFonts w:ascii="仿宋" w:eastAsia="仿宋" w:hAnsi="仿宋"/>
          <w:sz w:val="32"/>
          <w:szCs w:val="32"/>
        </w:rPr>
        <w:br/>
      </w:r>
      <w:r>
        <w:rPr>
          <w:rFonts w:ascii="仿宋" w:eastAsia="仿宋" w:hAnsi="仿宋"/>
          <w:sz w:val="32"/>
          <w:szCs w:val="32"/>
        </w:rPr>
        <w:t>　　培训对象：全体教师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7"/>
          <w:type w:val="nextPage"/>
          <w:pgSz w:w="11906" w:h="16838"/>
          <w:pgMar w:top="2098" w:right="1304" w:bottom="1928" w:left="1588" w:header="851" w:footer="992" w:gutter="0"/>
          <w:pgNumType w:start="4"/>
          <w:cols w:space="720"/>
          <w:titlePg w:val="0"/>
          <w:docGrid w:type="lines" w:linePitch="312"/>
        </w:sectPr>
      </w:pPr>
      <w:r>
        <w:rPr>
          <w:rFonts w:ascii="仿宋" w:eastAsia="仿宋" w:hAnsi="仿宋"/>
          <w:sz w:val="32"/>
          <w:szCs w:val="32"/>
        </w:rPr>
        <w:t>　　三、培训内容与方式：</w:t>
      </w:r>
      <w:r>
        <w:rPr>
          <w:rFonts w:ascii="仿宋" w:eastAsia="仿宋" w:hAnsi="仿宋"/>
          <w:sz w:val="32"/>
          <w:szCs w:val="32"/>
        </w:rPr>
        <w:br/>
      </w:r>
      <w:r>
        <w:rPr>
          <w:rFonts w:ascii="仿宋" w:eastAsia="仿宋" w:hAnsi="仿宋"/>
          <w:sz w:val="32"/>
          <w:szCs w:val="32"/>
        </w:rPr>
        <w:t>　　1、进一步开展“班班通”应用技术培训，使全体教师熟练掌握“班班通”应用技术，使现代教育技术更好的为教育教学服务。</w:t>
      </w:r>
      <w:r>
        <w:rPr>
          <w:rFonts w:ascii="仿宋" w:eastAsia="仿宋" w:hAnsi="仿宋"/>
          <w:sz w:val="32"/>
          <w:szCs w:val="32"/>
        </w:rPr>
        <w:br/>
      </w:r>
      <w:r>
        <w:rPr>
          <w:rFonts w:ascii="仿宋" w:eastAsia="仿宋" w:hAnsi="仿宋"/>
          <w:sz w:val="32"/>
          <w:szCs w:val="32"/>
        </w:rPr>
        <w:t>　　2、结合“比教学”活动，开展“高效课堂模式”研究，开展好校本项目“高效课堂理论与实践”培训，提高教师课堂教学能力，在“高效课堂模式”研究上有所作为。</w:t>
      </w:r>
      <w:r>
        <w:rPr>
          <w:rFonts w:ascii="仿宋" w:eastAsia="仿宋" w:hAnsi="仿宋"/>
          <w:sz w:val="32"/>
          <w:szCs w:val="32"/>
        </w:rPr>
        <w:br/>
      </w:r>
      <w:r>
        <w:rPr>
          <w:rFonts w:ascii="仿宋" w:eastAsia="仿宋" w:hAnsi="仿宋"/>
          <w:sz w:val="32"/>
          <w:szCs w:val="32"/>
        </w:rPr>
        <w:t>　　3、结合“访万家”活动，组织教师学习相关教育法律法规，开展关爱特殊群体学生话题讨论活动，开展师德师风教育活动，提高教师的师德修养。</w:t>
      </w:r>
      <w:r>
        <w:rPr>
          <w:rFonts w:ascii="仿宋" w:eastAsia="仿宋" w:hAnsi="仿宋"/>
          <w:sz w:val="32"/>
          <w:szCs w:val="32"/>
        </w:rPr>
        <w:br/>
      </w:r>
      <w:r>
        <w:rPr>
          <w:rFonts w:ascii="仿宋" w:eastAsia="仿宋" w:hAnsi="仿宋"/>
          <w:sz w:val="32"/>
          <w:szCs w:val="32"/>
        </w:rPr>
        <w:t>　　4、开展现代教育技术培训，使全体教师熟练掌握远程资源应用的操作和运用，能开展推荐平台的话题发布及讨论活动。</w:t>
      </w:r>
      <w:r>
        <w:rPr>
          <w:rFonts w:ascii="仿宋" w:eastAsia="仿宋" w:hAnsi="仿宋"/>
          <w:sz w:val="32"/>
          <w:szCs w:val="32"/>
        </w:rPr>
        <w:br/>
      </w:r>
      <w:r>
        <w:rPr>
          <w:rFonts w:ascii="仿宋" w:eastAsia="仿宋" w:hAnsi="仿宋"/>
          <w:sz w:val="32"/>
          <w:szCs w:val="32"/>
        </w:rPr>
        <w:t>　　5、利用网络平台“教育博客”“论坛平台”打造新型教师学习共同体，实现自主研修、同伴互助、专业引领，促进全体教师共同提高。</w:t>
      </w:r>
      <w:r>
        <w:rPr>
          <w:rFonts w:ascii="仿宋" w:eastAsia="仿宋" w:hAnsi="仿宋"/>
          <w:sz w:val="32"/>
          <w:szCs w:val="32"/>
        </w:rPr>
        <w:br/>
      </w:r>
      <w:r>
        <w:rPr>
          <w:rFonts w:ascii="仿宋" w:eastAsia="仿宋" w:hAnsi="仿宋"/>
          <w:sz w:val="32"/>
          <w:szCs w:val="32"/>
        </w:rPr>
        <w:t>　　6、组织和督促教师参与并顺利完成“国培计划”。</w:t>
      </w:r>
      <w:r>
        <w:rPr>
          <w:rFonts w:ascii="仿宋" w:eastAsia="仿宋" w:hAnsi="仿宋"/>
          <w:sz w:val="32"/>
          <w:szCs w:val="32"/>
        </w:rPr>
        <w:br/>
      </w:r>
      <w:r>
        <w:rPr>
          <w:rFonts w:ascii="仿宋" w:eastAsia="仿宋" w:hAnsi="仿宋"/>
          <w:sz w:val="32"/>
          <w:szCs w:val="32"/>
        </w:rPr>
        <w:t>　　7、组织教师认真有效的开展周工作反思活动。</w:t>
      </w:r>
      <w:r>
        <w:rPr>
          <w:rFonts w:ascii="仿宋" w:eastAsia="仿宋" w:hAnsi="仿宋"/>
          <w:sz w:val="32"/>
          <w:szCs w:val="32"/>
        </w:rPr>
        <w:br/>
      </w:r>
      <w:r>
        <w:rPr>
          <w:rFonts w:ascii="仿宋" w:eastAsia="仿宋" w:hAnsi="仿宋"/>
          <w:sz w:val="32"/>
          <w:szCs w:val="32"/>
        </w:rPr>
        <w:t>　　8、建立好“学校资源库”，指导教师会用和用好资源库，并充实自己的教育教学资源库。</w:t>
      </w:r>
      <w:r>
        <w:rPr>
          <w:rFonts w:ascii="仿宋" w:eastAsia="仿宋" w:hAnsi="仿宋"/>
          <w:sz w:val="32"/>
          <w:szCs w:val="32"/>
        </w:rPr>
        <w:br/>
      </w:r>
      <w:r>
        <w:rPr>
          <w:rFonts w:ascii="仿宋" w:eastAsia="仿宋" w:hAnsi="仿宋"/>
          <w:sz w:val="32"/>
          <w:szCs w:val="32"/>
        </w:rPr>
        <w:t>　　四、组织与管理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8"/>
          <w:type w:val="nextPage"/>
          <w:pgSz w:w="11906" w:h="16838"/>
          <w:pgMar w:top="2098" w:right="1304" w:bottom="1928" w:left="1588" w:header="851" w:footer="992" w:gutter="0"/>
          <w:pgNumType w:start="5"/>
          <w:cols w:space="720"/>
          <w:titlePg w:val="0"/>
          <w:docGrid w:type="lines" w:linePitch="312"/>
        </w:sectPr>
      </w:pPr>
      <w:r>
        <w:rPr>
          <w:rFonts w:ascii="仿宋" w:eastAsia="仿宋" w:hAnsi="仿宋"/>
          <w:sz w:val="32"/>
          <w:szCs w:val="32"/>
        </w:rPr>
        <w:t>　　1、培训方式：采用集中培训与自主研修相结合的方式。</w:t>
      </w:r>
      <w:r>
        <w:rPr>
          <w:rFonts w:ascii="仿宋" w:eastAsia="仿宋" w:hAnsi="仿宋"/>
          <w:sz w:val="32"/>
          <w:szCs w:val="32"/>
        </w:rPr>
        <w:br/>
      </w:r>
      <w:r>
        <w:rPr>
          <w:rFonts w:ascii="仿宋" w:eastAsia="仿宋" w:hAnsi="仿宋"/>
          <w:sz w:val="32"/>
          <w:szCs w:val="32"/>
        </w:rPr>
        <w:t>　　2、“班班通”和现代教育技术应用培训在微机室举行，由远教室、教科室负责落实具体的培训内容，聘请培训主讲教师;“高效课堂模式理论”研究由教导处和教科室组织实施;自主研修由各教师根据学校统一安排按进度进行。</w:t>
      </w:r>
      <w:r>
        <w:rPr>
          <w:rFonts w:ascii="仿宋" w:eastAsia="仿宋" w:hAnsi="仿宋"/>
          <w:sz w:val="32"/>
          <w:szCs w:val="32"/>
        </w:rPr>
        <w:br/>
      </w:r>
      <w:r>
        <w:rPr>
          <w:rFonts w:ascii="仿宋" w:eastAsia="仿宋" w:hAnsi="仿宋"/>
          <w:sz w:val="32"/>
          <w:szCs w:val="32"/>
        </w:rPr>
        <w:t>　　3、由德育室、安全室、教导处、教科室联合开展期末检查评比，并做好各类文字、网络资料的整理、归档工作。</w:t>
      </w:r>
      <w:r>
        <w:rPr>
          <w:rFonts w:ascii="仿宋" w:eastAsia="仿宋" w:hAnsi="仿宋"/>
          <w:sz w:val="32"/>
          <w:szCs w:val="32"/>
        </w:rPr>
        <w:br/>
      </w:r>
      <w:r>
        <w:rPr>
          <w:rFonts w:ascii="仿宋" w:eastAsia="仿宋" w:hAnsi="仿宋"/>
          <w:sz w:val="32"/>
          <w:szCs w:val="32"/>
        </w:rPr>
        <w:t>　　五、培训效果的评价</w:t>
      </w:r>
      <w:r>
        <w:rPr>
          <w:rFonts w:ascii="仿宋" w:eastAsia="仿宋" w:hAnsi="仿宋"/>
          <w:sz w:val="32"/>
          <w:szCs w:val="32"/>
        </w:rPr>
        <w:br/>
      </w:r>
      <w:r>
        <w:rPr>
          <w:rFonts w:ascii="仿宋" w:eastAsia="仿宋" w:hAnsi="仿宋"/>
          <w:sz w:val="32"/>
          <w:szCs w:val="32"/>
        </w:rPr>
        <w:t>　　1、学习过程中要求教师做好笔记，记录自己的心得感受，提出疑问。</w:t>
      </w:r>
      <w:r>
        <w:rPr>
          <w:rFonts w:ascii="仿宋" w:eastAsia="仿宋" w:hAnsi="仿宋"/>
          <w:sz w:val="32"/>
          <w:szCs w:val="32"/>
        </w:rPr>
        <w:br/>
      </w:r>
      <w:r>
        <w:rPr>
          <w:rFonts w:ascii="仿宋" w:eastAsia="仿宋" w:hAnsi="仿宋"/>
          <w:sz w:val="32"/>
          <w:szCs w:val="32"/>
        </w:rPr>
        <w:t>　　2、利用网络平台查实绩，按要求完成教育博客撰写任务、积极参与话题发布和话题讨论活动。</w:t>
      </w:r>
      <w:r>
        <w:rPr>
          <w:rFonts w:ascii="仿宋" w:eastAsia="仿宋" w:hAnsi="仿宋"/>
          <w:sz w:val="32"/>
          <w:szCs w:val="32"/>
        </w:rPr>
        <w:br/>
      </w:r>
      <w:r>
        <w:rPr>
          <w:rFonts w:ascii="仿宋" w:eastAsia="仿宋" w:hAnsi="仿宋"/>
          <w:sz w:val="32"/>
          <w:szCs w:val="32"/>
        </w:rPr>
        <w:t>　　3、根据教师的参与程度、教师完成工作情况及考核结果，作为教师考核的重要依据，与绩效工资发放挂钩。</w:t>
      </w:r>
      <w:r>
        <w:rPr>
          <w:rFonts w:ascii="仿宋" w:eastAsia="仿宋" w:hAnsi="仿宋"/>
          <w:sz w:val="32"/>
          <w:szCs w:val="32"/>
        </w:rPr>
        <w:br/>
      </w:r>
      <w:r>
        <w:rPr>
          <w:rFonts w:ascii="仿宋" w:eastAsia="仿宋" w:hAnsi="仿宋"/>
          <w:sz w:val="32"/>
          <w:szCs w:val="32"/>
        </w:rPr>
        <w:t xml:space="preserve">    小学数学教师研修计划范本 篇3 </w:t>
      </w:r>
      <w:r>
        <w:rPr>
          <w:rFonts w:ascii="仿宋" w:eastAsia="仿宋" w:hAnsi="仿宋"/>
          <w:sz w:val="32"/>
          <w:szCs w:val="32"/>
        </w:rPr>
        <w:br/>
      </w:r>
      <w:r>
        <w:rPr>
          <w:rFonts w:ascii="仿宋" w:eastAsia="仿宋" w:hAnsi="仿宋"/>
          <w:sz w:val="32"/>
          <w:szCs w:val="32"/>
        </w:rPr>
        <w:t>　　一、研修主题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9"/>
          <w:type w:val="nextPage"/>
          <w:pgSz w:w="11906" w:h="16838"/>
          <w:pgMar w:top="2098" w:right="1304" w:bottom="1928" w:left="1588" w:header="851" w:footer="992" w:gutter="0"/>
          <w:pgNumType w:start="6"/>
          <w:cols w:space="720"/>
          <w:titlePg w:val="0"/>
          <w:docGrid w:type="lines" w:linePitch="312"/>
        </w:sectPr>
      </w:pPr>
      <w:r>
        <w:rPr>
          <w:rFonts w:ascii="仿宋" w:eastAsia="仿宋" w:hAnsi="仿宋"/>
          <w:sz w:val="32"/>
          <w:szCs w:val="32"/>
        </w:rPr>
        <w:t>　　为了实施素质教育、面向全体学生，就必须做好学困生的转化工作，在学困生的转化工作中，班主任及科任老师除了倾注爱心，发现闪光点，因材施教，抓好反复教育外，还要注重学困生非智力因素与智力因素的的培养。为此，本次我选择了《农村小学数学学困生的转化》为研修主题。</w:t>
      </w:r>
      <w:r>
        <w:rPr>
          <w:rFonts w:ascii="仿宋" w:eastAsia="仿宋" w:hAnsi="仿宋"/>
          <w:sz w:val="32"/>
          <w:szCs w:val="32"/>
        </w:rPr>
        <w:br/>
      </w:r>
      <w:r>
        <w:rPr>
          <w:rFonts w:ascii="仿宋" w:eastAsia="仿宋" w:hAnsi="仿宋"/>
          <w:sz w:val="32"/>
          <w:szCs w:val="32"/>
        </w:rPr>
        <w:t>　　二、研修目标</w:t>
      </w:r>
      <w:r>
        <w:rPr>
          <w:rFonts w:ascii="仿宋" w:eastAsia="仿宋" w:hAnsi="仿宋"/>
          <w:sz w:val="32"/>
          <w:szCs w:val="32"/>
        </w:rPr>
        <w:br/>
      </w:r>
      <w:r>
        <w:rPr>
          <w:rFonts w:ascii="仿宋" w:eastAsia="仿宋" w:hAnsi="仿宋"/>
          <w:sz w:val="32"/>
          <w:szCs w:val="32"/>
        </w:rPr>
        <w:t>　　为了充分发挥每一个学生的特长，不让一个学生掉队，尤其是充分调动学困生的积极性让他们从学习边缘地带能真正回归于课堂。通过转化，本班学困生能基本掌握学习的方法，能树立学习态度，对于掌握基本技能起到推动作用，引导学生，树立学生要学、肯学、苦学的思想，努力彻底地改变自己，实现自我价值。使本班学困生转化率达到90%。</w:t>
      </w:r>
      <w:r>
        <w:rPr>
          <w:rFonts w:ascii="仿宋" w:eastAsia="仿宋" w:hAnsi="仿宋"/>
          <w:sz w:val="32"/>
          <w:szCs w:val="32"/>
        </w:rPr>
        <w:br/>
      </w:r>
      <w:r>
        <w:rPr>
          <w:rFonts w:ascii="仿宋" w:eastAsia="仿宋" w:hAnsi="仿宋"/>
          <w:sz w:val="32"/>
          <w:szCs w:val="32"/>
        </w:rPr>
        <w:t>　　三、学习内容</w:t>
      </w:r>
      <w:r>
        <w:rPr>
          <w:rFonts w:ascii="仿宋" w:eastAsia="仿宋" w:hAnsi="仿宋"/>
          <w:sz w:val="32"/>
          <w:szCs w:val="32"/>
        </w:rPr>
        <w:br/>
      </w:r>
      <w:r>
        <w:rPr>
          <w:rFonts w:ascii="仿宋" w:eastAsia="仿宋" w:hAnsi="仿宋"/>
          <w:sz w:val="32"/>
          <w:szCs w:val="32"/>
        </w:rPr>
        <w:t>　　《新课程标准》小学数学，《教师转化学困生的有效策略》，《小生学困生的转化，新课程教师》。</w:t>
      </w:r>
      <w:r>
        <w:rPr>
          <w:rFonts w:ascii="仿宋" w:eastAsia="仿宋" w:hAnsi="仿宋"/>
          <w:sz w:val="32"/>
          <w:szCs w:val="32"/>
        </w:rPr>
        <w:br/>
      </w:r>
      <w:r>
        <w:rPr>
          <w:rFonts w:ascii="仿宋" w:eastAsia="仿宋" w:hAnsi="仿宋"/>
          <w:sz w:val="32"/>
          <w:szCs w:val="32"/>
        </w:rPr>
        <w:t>　　四、研修过程</w:t>
      </w:r>
      <w:r>
        <w:rPr>
          <w:rFonts w:ascii="仿宋" w:eastAsia="仿宋" w:hAnsi="仿宋"/>
          <w:sz w:val="32"/>
          <w:szCs w:val="32"/>
        </w:rPr>
        <w:br/>
      </w:r>
      <w:r>
        <w:rPr>
          <w:rFonts w:ascii="仿宋" w:eastAsia="仿宋" w:hAnsi="仿宋"/>
          <w:sz w:val="32"/>
          <w:szCs w:val="32"/>
        </w:rPr>
        <w:t>　　1、摸清本班学困生的基本信息、分析学困生其形成的原因，并对每一个学困生制定切实可行的帮扶计划，建立学困生个人转化成长记录资料。</w:t>
      </w:r>
      <w:r>
        <w:rPr>
          <w:rFonts w:ascii="仿宋" w:eastAsia="仿宋" w:hAnsi="仿宋"/>
          <w:sz w:val="32"/>
          <w:szCs w:val="32"/>
        </w:rPr>
        <w:br/>
      </w:r>
      <w:r>
        <w:rPr>
          <w:rFonts w:ascii="仿宋" w:eastAsia="仿宋" w:hAnsi="仿宋"/>
          <w:sz w:val="32"/>
          <w:szCs w:val="32"/>
        </w:rPr>
        <w:t>　　2、具体实施帮扶转化措施：</w:t>
      </w:r>
      <w:r>
        <w:rPr>
          <w:rFonts w:ascii="仿宋" w:eastAsia="仿宋" w:hAnsi="仿宋"/>
          <w:sz w:val="32"/>
          <w:szCs w:val="32"/>
        </w:rPr>
        <w:br/>
      </w:r>
      <w:r>
        <w:rPr>
          <w:rFonts w:ascii="仿宋" w:eastAsia="仿宋" w:hAnsi="仿宋"/>
          <w:sz w:val="32"/>
          <w:szCs w:val="32"/>
        </w:rPr>
        <w:t>　　1)课堂上有意识给学困生制造机会，让优生吃得饱，让学困生生吃得好。</w:t>
      </w:r>
      <w:r>
        <w:rPr>
          <w:rFonts w:ascii="仿宋" w:eastAsia="仿宋" w:hAnsi="仿宋"/>
          <w:sz w:val="32"/>
          <w:szCs w:val="32"/>
        </w:rPr>
        <w:br/>
      </w:r>
      <w:r>
        <w:rPr>
          <w:rFonts w:ascii="仿宋" w:eastAsia="仿宋" w:hAnsi="仿宋"/>
          <w:sz w:val="32"/>
          <w:szCs w:val="32"/>
        </w:rPr>
        <w:t>　　2)课外组织学困生加以辅导训练。</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0"/>
          <w:type w:val="nextPage"/>
          <w:pgSz w:w="11906" w:h="16838"/>
          <w:pgMar w:top="2098" w:right="1304" w:bottom="1928" w:left="1588" w:header="851" w:footer="992" w:gutter="0"/>
          <w:pgNumType w:start="7"/>
          <w:cols w:space="720"/>
          <w:titlePg w:val="0"/>
          <w:docGrid w:type="lines" w:linePitch="312"/>
        </w:sectPr>
      </w:pPr>
      <w:r>
        <w:rPr>
          <w:rFonts w:ascii="仿宋" w:eastAsia="仿宋" w:hAnsi="仿宋"/>
          <w:sz w:val="32"/>
          <w:szCs w:val="32"/>
        </w:rPr>
        <w:t>　　3)发挥优生的优势，指名让他带一名学困生，介绍方法让学困生懂得怎样学，激起他们的学习兴趣。</w:t>
      </w:r>
      <w:r>
        <w:rPr>
          <w:rFonts w:ascii="仿宋" w:eastAsia="仿宋" w:hAnsi="仿宋"/>
          <w:sz w:val="32"/>
          <w:szCs w:val="32"/>
        </w:rPr>
        <w:br/>
      </w:r>
      <w:r>
        <w:rPr>
          <w:rFonts w:ascii="仿宋" w:eastAsia="仿宋" w:hAnsi="仿宋"/>
          <w:sz w:val="32"/>
          <w:szCs w:val="32"/>
        </w:rPr>
        <w:t>　　4)对于学困生主要引导他们多学习，多重复，在熟练的基础上不断提高自己的能力，尤其是学习态度的转变和学习积极性的提高方面要花大力气。</w:t>
      </w:r>
      <w:r>
        <w:rPr>
          <w:rFonts w:ascii="仿宋" w:eastAsia="仿宋" w:hAnsi="仿宋"/>
          <w:sz w:val="32"/>
          <w:szCs w:val="32"/>
        </w:rPr>
        <w:br/>
      </w:r>
      <w:r>
        <w:rPr>
          <w:rFonts w:ascii="仿宋" w:eastAsia="仿宋" w:hAnsi="仿宋"/>
          <w:sz w:val="32"/>
          <w:szCs w:val="32"/>
        </w:rPr>
        <w:t>　　5)积极发掘学困生身上的闪光点，做到多表扬少批评、多尊重不歧视、多鼓励不嘲笑，树立起学习的信心，在生活上、思想上关心他们。</w:t>
      </w:r>
      <w:r>
        <w:rPr>
          <w:rFonts w:ascii="仿宋" w:eastAsia="仿宋" w:hAnsi="仿宋"/>
          <w:sz w:val="32"/>
          <w:szCs w:val="32"/>
        </w:rPr>
        <w:br/>
      </w:r>
      <w:r>
        <w:rPr>
          <w:rFonts w:ascii="仿宋" w:eastAsia="仿宋" w:hAnsi="仿宋"/>
          <w:sz w:val="32"/>
          <w:szCs w:val="32"/>
        </w:rPr>
        <w:t>　　6)进行家访，与家长取得联系，制定共同的教育促进转化目标。</w:t>
      </w:r>
      <w:r>
        <w:rPr>
          <w:rFonts w:ascii="仿宋" w:eastAsia="仿宋" w:hAnsi="仿宋"/>
          <w:sz w:val="32"/>
          <w:szCs w:val="32"/>
        </w:rPr>
        <w:br/>
      </w:r>
      <w:r>
        <w:rPr>
          <w:rFonts w:ascii="仿宋" w:eastAsia="仿宋" w:hAnsi="仿宋"/>
          <w:sz w:val="32"/>
          <w:szCs w:val="32"/>
        </w:rPr>
        <w:t>　　3、完成相应帮扶转化的教育教学反思，即“我讲我的教育故事”和“我做我的教学设计”。</w:t>
      </w:r>
      <w:r>
        <w:rPr>
          <w:rFonts w:ascii="仿宋" w:eastAsia="仿宋" w:hAnsi="仿宋"/>
          <w:sz w:val="32"/>
          <w:szCs w:val="32"/>
        </w:rPr>
        <w:br/>
      </w:r>
      <w:r>
        <w:rPr>
          <w:rFonts w:ascii="仿宋" w:eastAsia="仿宋" w:hAnsi="仿宋"/>
          <w:sz w:val="32"/>
          <w:szCs w:val="32"/>
        </w:rPr>
        <w:t>　　五、预期研修成果</w:t>
      </w:r>
      <w:r>
        <w:rPr>
          <w:rFonts w:ascii="仿宋" w:eastAsia="仿宋" w:hAnsi="仿宋"/>
          <w:sz w:val="32"/>
          <w:szCs w:val="32"/>
        </w:rPr>
        <w:br/>
      </w:r>
      <w:r>
        <w:rPr>
          <w:rFonts w:ascii="仿宋" w:eastAsia="仿宋" w:hAnsi="仿宋"/>
          <w:sz w:val="32"/>
          <w:szCs w:val="32"/>
        </w:rPr>
        <w:t>　　通过本次校本研修，使自己的教育教学水平能得到进一步的提高，能撰写出高质量“小学数学学困生的转化”的教育叙事及“小学数学空间与图形教学生活化”的一节教学设计。</w:t>
      </w:r>
      <w:r>
        <w:rPr>
          <w:rFonts w:ascii="仿宋" w:eastAsia="仿宋" w:hAnsi="仿宋"/>
          <w:sz w:val="32"/>
          <w:szCs w:val="32"/>
        </w:rPr>
        <w:br/>
      </w:r>
      <w:r>
        <w:rPr>
          <w:rFonts w:ascii="仿宋" w:eastAsia="仿宋" w:hAnsi="仿宋"/>
          <w:sz w:val="32"/>
          <w:szCs w:val="32"/>
        </w:rPr>
        <w:t xml:space="preserve">    小学数学教师研修计划范本 篇4 </w:t>
      </w:r>
      <w:r>
        <w:rPr>
          <w:rFonts w:ascii="仿宋" w:eastAsia="仿宋" w:hAnsi="仿宋"/>
          <w:sz w:val="32"/>
          <w:szCs w:val="32"/>
        </w:rPr>
        <w:br/>
      </w:r>
      <w:r>
        <w:rPr>
          <w:rFonts w:ascii="仿宋" w:eastAsia="仿宋" w:hAnsi="仿宋"/>
          <w:sz w:val="32"/>
          <w:szCs w:val="32"/>
        </w:rPr>
        <w:t>　　(一)思想方面的培优补差。</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1"/>
          <w:type w:val="nextPage"/>
          <w:pgSz w:w="11906" w:h="16838"/>
          <w:pgMar w:top="2098" w:right="1304" w:bottom="1928" w:left="1588" w:header="851" w:footer="992" w:gutter="0"/>
          <w:pgNumType w:start="8"/>
          <w:cols w:space="720"/>
          <w:titlePg w:val="0"/>
          <w:docGrid w:type="lines" w:linePitch="312"/>
        </w:sectPr>
      </w:pPr>
      <w:r>
        <w:rPr>
          <w:rFonts w:ascii="仿宋" w:eastAsia="仿宋" w:hAnsi="仿宋"/>
          <w:sz w:val="32"/>
          <w:szCs w:val="32"/>
        </w:rPr>
        <w:t>　　1.做好学生的思想工作,经常和学生谈心,关心他们,关爱他们,让学生觉得是重视他们的,激发他们学习的积极性。了解学生们的学习态度、学习习惯、方法等。从而根据的思想心态进行相应的辅导。</w:t>
      </w:r>
      <w:r>
        <w:rPr>
          <w:rFonts w:ascii="仿宋" w:eastAsia="仿宋" w:hAnsi="仿宋"/>
          <w:sz w:val="32"/>
          <w:szCs w:val="32"/>
        </w:rPr>
        <w:br/>
      </w:r>
      <w:r>
        <w:rPr>
          <w:rFonts w:ascii="仿宋" w:eastAsia="仿宋" w:hAnsi="仿宋"/>
          <w:sz w:val="32"/>
          <w:szCs w:val="32"/>
        </w:rPr>
        <w:t>　　2.定期与家长、联系,进一步了解的家庭、生活、思想、课堂等各方面的情况。</w:t>
      </w:r>
      <w:r>
        <w:rPr>
          <w:rFonts w:ascii="仿宋" w:eastAsia="仿宋" w:hAnsi="仿宋"/>
          <w:sz w:val="32"/>
          <w:szCs w:val="32"/>
        </w:rPr>
        <w:br/>
      </w:r>
      <w:r>
        <w:rPr>
          <w:rFonts w:ascii="仿宋" w:eastAsia="仿宋" w:hAnsi="仿宋"/>
          <w:sz w:val="32"/>
          <w:szCs w:val="32"/>
        </w:rPr>
        <w:t>　　(二)有效培优补差措施。</w:t>
      </w:r>
      <w:r>
        <w:rPr>
          <w:rFonts w:ascii="仿宋" w:eastAsia="仿宋" w:hAnsi="仿宋"/>
          <w:sz w:val="32"/>
          <w:szCs w:val="32"/>
        </w:rPr>
        <w:br/>
      </w:r>
      <w:r>
        <w:rPr>
          <w:rFonts w:ascii="仿宋" w:eastAsia="仿宋" w:hAnsi="仿宋"/>
          <w:sz w:val="32"/>
          <w:szCs w:val="32"/>
        </w:rPr>
        <w:t>　　利用课余时间和第八节课,对各种情况的同学进行辅导、提高,“因材施教、对症下药”,根据的素质采取相应的方法辅导。具体方法如下:</w:t>
      </w:r>
      <w:r>
        <w:rPr>
          <w:rFonts w:ascii="仿宋" w:eastAsia="仿宋" w:hAnsi="仿宋"/>
          <w:sz w:val="32"/>
          <w:szCs w:val="32"/>
        </w:rPr>
        <w:br/>
      </w:r>
      <w:r>
        <w:rPr>
          <w:rFonts w:ascii="仿宋" w:eastAsia="仿宋" w:hAnsi="仿宋"/>
          <w:sz w:val="32"/>
          <w:szCs w:val="32"/>
        </w:rPr>
        <w:t>　　1.课上差生板演,中等生订正,优等生解决难题。</w:t>
      </w:r>
      <w:r>
        <w:rPr>
          <w:rFonts w:ascii="仿宋" w:eastAsia="仿宋" w:hAnsi="仿宋"/>
          <w:sz w:val="32"/>
          <w:szCs w:val="32"/>
        </w:rPr>
        <w:br/>
      </w:r>
      <w:r>
        <w:rPr>
          <w:rFonts w:ascii="仿宋" w:eastAsia="仿宋" w:hAnsi="仿宋"/>
          <w:sz w:val="32"/>
          <w:szCs w:val="32"/>
        </w:rPr>
        <w:t>　　2.安排座位时坚持“好差同桌”结为对子。即“兵教兵”。</w:t>
      </w:r>
      <w:r>
        <w:rPr>
          <w:rFonts w:ascii="仿宋" w:eastAsia="仿宋" w:hAnsi="仿宋"/>
          <w:sz w:val="32"/>
          <w:szCs w:val="32"/>
        </w:rPr>
        <w:br/>
      </w:r>
      <w:r>
        <w:rPr>
          <w:rFonts w:ascii="仿宋" w:eastAsia="仿宋" w:hAnsi="仿宋"/>
          <w:sz w:val="32"/>
          <w:szCs w:val="32"/>
        </w:rPr>
        <w:t>　　3.课堂练习分成三个层次:第一层“必做题”—基础题,第二层:“选做题”—中等题,第三层“思考题”--拓广题。满足不同层次的需要。</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2"/>
          <w:type w:val="nextPage"/>
          <w:pgSz w:w="11906" w:h="16838"/>
          <w:pgMar w:top="2098" w:right="1304" w:bottom="1928" w:left="1588" w:header="851" w:footer="992" w:gutter="0"/>
          <w:pgNumType w:start="9"/>
          <w:cols w:space="720"/>
          <w:titlePg w:val="0"/>
          <w:docGrid w:type="lines" w:linePitch="312"/>
        </w:sectPr>
      </w:pPr>
      <w:r>
        <w:rPr>
          <w:rFonts w:ascii="仿宋" w:eastAsia="仿宋" w:hAnsi="仿宋"/>
          <w:sz w:val="32"/>
          <w:szCs w:val="32"/>
        </w:rPr>
        <w:t>　　4.培优补差过程必须优化,功在课前,效在课上,成果巩固在课后培优。培优补差尽可能“耗费最少的必要时间和必要精力”。备好、备好教材、备好练习,才能上好课,才能保证培优补差的效果。要精编习题、习题要有四度。习题设计(或选编习题)要有梯度,紧扣重点、难点、疑点和热点,面向大多生,符合学生的认知规律,有利于巩固“双基”,有利于启发思维;习题讲评要增加程度,围绕重点,增加强度,引到学生高度注意,有利于学生学会解答;解答习题要有多角度,一题多解,一题多变,多题一解,扩展思路,培养学生思维的灵活性,培养思维的广阔性和变通性;解题训练要讲精度,精选构思巧妙,新颖灵活的典型题,有代表性和针对性的题,练不在数量而在质量,训练要有多样化。</w:t>
      </w:r>
      <w:r>
        <w:rPr>
          <w:rFonts w:ascii="仿宋" w:eastAsia="仿宋" w:hAnsi="仿宋"/>
          <w:sz w:val="32"/>
          <w:szCs w:val="32"/>
        </w:rPr>
        <w:br/>
      </w:r>
      <w:r>
        <w:rPr>
          <w:rFonts w:ascii="仿宋" w:eastAsia="仿宋" w:hAnsi="仿宋"/>
          <w:sz w:val="32"/>
          <w:szCs w:val="32"/>
        </w:rPr>
        <w:t>　　5.每周进行一次测试—“周考”,每月进行一次“月考”,建立档案。</w:t>
      </w:r>
      <w:r>
        <w:rPr>
          <w:rFonts w:ascii="仿宋" w:eastAsia="仿宋" w:hAnsi="仿宋"/>
          <w:sz w:val="32"/>
          <w:szCs w:val="32"/>
        </w:rPr>
        <w:br/>
      </w:r>
      <w:r>
        <w:rPr>
          <w:rFonts w:ascii="仿宋" w:eastAsia="仿宋" w:hAnsi="仿宋"/>
          <w:sz w:val="32"/>
          <w:szCs w:val="32"/>
        </w:rPr>
        <w:t>　　(四)在培优补差中注意几点:</w:t>
      </w:r>
      <w:r>
        <w:rPr>
          <w:rFonts w:ascii="仿宋" w:eastAsia="仿宋" w:hAnsi="仿宋"/>
          <w:sz w:val="32"/>
          <w:szCs w:val="32"/>
        </w:rPr>
        <w:br/>
      </w:r>
      <w:r>
        <w:rPr>
          <w:rFonts w:ascii="仿宋" w:eastAsia="仿宋" w:hAnsi="仿宋"/>
          <w:sz w:val="32"/>
          <w:szCs w:val="32"/>
        </w:rPr>
        <w:t>　　一、不歧视有困难的学生,不纵容优秀的,一视同仁。首先我做到真诚,做到言出必行;其次做到宽容,即能从差生的角度去分析他们的行为对不对.</w:t>
      </w:r>
      <w:r>
        <w:rPr>
          <w:rFonts w:ascii="仿宋" w:eastAsia="仿宋" w:hAnsi="仿宋"/>
          <w:sz w:val="32"/>
          <w:szCs w:val="32"/>
        </w:rPr>
        <w:br/>
      </w:r>
      <w:r>
        <w:rPr>
          <w:rFonts w:ascii="仿宋" w:eastAsia="仿宋" w:hAnsi="仿宋"/>
          <w:sz w:val="32"/>
          <w:szCs w:val="32"/>
        </w:rPr>
        <w:t>　　二、根据优差生的实际情况制定方案,比如优秀生可以给他们一定难度的题目让他们进行练习,学困生则根据他们的程度给与相应的题目进行练习和讲解,已达到循序渐进的目的。</w:t>
      </w:r>
      <w:r>
        <w:rPr>
          <w:rFonts w:ascii="仿宋" w:eastAsia="仿宋" w:hAnsi="仿宋"/>
          <w:sz w:val="32"/>
          <w:szCs w:val="32"/>
        </w:rPr>
        <w:br/>
      </w:r>
      <w:r>
        <w:rPr>
          <w:rFonts w:ascii="仿宋" w:eastAsia="仿宋" w:hAnsi="仿宋"/>
          <w:sz w:val="32"/>
          <w:szCs w:val="32"/>
        </w:rPr>
        <w:t>　　三、经常与家长联系,相互了解学生在家与在校的一些情况,共同促进的作业情况,培养学习兴趣,树立对的信心。</w:t>
      </w:r>
      <w:r>
        <w:rPr>
          <w:rFonts w:ascii="仿宋" w:eastAsia="仿宋" w:hAnsi="仿宋"/>
          <w:sz w:val="32"/>
          <w:szCs w:val="32"/>
        </w:rPr>
        <w:br/>
      </w:r>
      <w:r>
        <w:rPr>
          <w:rFonts w:ascii="仿宋" w:eastAsia="仿宋" w:hAnsi="仿宋"/>
          <w:sz w:val="32"/>
          <w:szCs w:val="32"/>
        </w:rPr>
        <w:t>　　四、对于优秀生的主要目标放在提高分析和解决问题的能力方面,而学困生的主要目标是放在课本知识的掌握和运用上。</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3"/>
          <w:type w:val="nextPage"/>
          <w:pgSz w:w="11906" w:h="16838"/>
          <w:pgMar w:top="2098" w:right="1304" w:bottom="1928" w:left="1588" w:header="851" w:footer="992" w:gutter="0"/>
          <w:pgNumType w:start="10"/>
          <w:cols w:space="720"/>
          <w:titlePg w:val="0"/>
          <w:docGrid w:type="lines" w:linePitch="312"/>
        </w:sectPr>
      </w:pPr>
      <w:r>
        <w:rPr>
          <w:rFonts w:ascii="仿宋" w:eastAsia="仿宋" w:hAnsi="仿宋"/>
          <w:sz w:val="32"/>
          <w:szCs w:val="32"/>
        </w:rPr>
        <w:t>　　五、对于学生的作业完成情况要及时地检查,并做出评价。差生经常会出现作业没做好的情况,教师应该分清楚是什么原因,大多数是懒惰造成的,有的是其他原因。比如①自己不会做.②不敢向同学或请教.③不认真,马虎等等。一定要找到学生不做作业的真正原因,才能“对症下药”的帮助学生,才会感受到的关爱,才会努力去.</w:t>
      </w:r>
      <w:r>
        <w:rPr>
          <w:rFonts w:ascii="仿宋" w:eastAsia="仿宋" w:hAnsi="仿宋"/>
          <w:sz w:val="32"/>
          <w:szCs w:val="32"/>
        </w:rPr>
        <w:br/>
      </w:r>
      <w:r>
        <w:rPr>
          <w:rFonts w:ascii="仿宋" w:eastAsia="仿宋" w:hAnsi="仿宋"/>
          <w:sz w:val="32"/>
          <w:szCs w:val="32"/>
        </w:rPr>
        <w:t>　　六、不定期地进行所学知识的小测验,对所学知识进行抽测,及时反馈矫正,耐心辅导。</w:t>
      </w:r>
      <w:r>
        <w:rPr>
          <w:rFonts w:ascii="仿宋" w:eastAsia="仿宋" w:hAnsi="仿宋"/>
          <w:sz w:val="32"/>
          <w:szCs w:val="32"/>
        </w:rPr>
        <w:br/>
      </w:r>
      <w:r>
        <w:rPr>
          <w:rFonts w:ascii="仿宋" w:eastAsia="仿宋" w:hAnsi="仿宋"/>
          <w:sz w:val="32"/>
          <w:szCs w:val="32"/>
        </w:rPr>
        <w:t>　　在本期中,本人努力把这项工作制定的措施落到实处,抓好落实,充分发挥各种积极因素,一定要把此项工作做好,争取做出好的成绩.</w:t>
      </w:r>
      <w:r>
        <w:rPr>
          <w:rFonts w:ascii="仿宋" w:eastAsia="仿宋" w:hAnsi="仿宋"/>
          <w:sz w:val="32"/>
          <w:szCs w:val="32"/>
        </w:rPr>
        <w:br/>
      </w:r>
      <w:r>
        <w:rPr>
          <w:rFonts w:ascii="仿宋" w:eastAsia="仿宋" w:hAnsi="仿宋"/>
          <w:sz w:val="32"/>
          <w:szCs w:val="32"/>
        </w:rPr>
        <w:t xml:space="preserve">    小学数学教师研修计划范本 篇5 </w:t>
      </w:r>
      <w:r>
        <w:rPr>
          <w:rFonts w:ascii="仿宋" w:eastAsia="仿宋" w:hAnsi="仿宋"/>
          <w:sz w:val="32"/>
          <w:szCs w:val="32"/>
        </w:rPr>
        <w:br/>
      </w:r>
      <w:r>
        <w:rPr>
          <w:rFonts w:ascii="仿宋" w:eastAsia="仿宋" w:hAnsi="仿宋"/>
          <w:sz w:val="32"/>
          <w:szCs w:val="32"/>
        </w:rPr>
        <w:t>　　一、学生情况分析</w:t>
      </w:r>
      <w:r>
        <w:rPr>
          <w:rFonts w:ascii="仿宋" w:eastAsia="仿宋" w:hAnsi="仿宋"/>
          <w:sz w:val="32"/>
          <w:szCs w:val="32"/>
        </w:rPr>
        <w:br/>
      </w:r>
      <w:r>
        <w:rPr>
          <w:rFonts w:ascii="仿宋" w:eastAsia="仿宋" w:hAnsi="仿宋"/>
          <w:sz w:val="32"/>
          <w:szCs w:val="32"/>
        </w:rPr>
        <w:t>　　本班共有学生35人，其中男生有19人。通过一学期的相处，发现整体学生的习惯，成绩已经有了很大的起色，个别学生的学习习惯差，作业马虎，字迹潦草，成绩不理想，对自己要求不够严格。针对出现的问题，本学期我想从培养学生良好的学习习惯着手，重点抓学生的作业，在作业中找出每个学生的不足，从而进行补差提优。其次，建立争星榜，引进激励机制。第一，学生根据上学期成绩建立目标，与每次考试成绩进行比较，兑换星星。第二，对本学期必须掌握的基础知识进行过关考试，取得过关星。从而激发学生学习数学的兴趣。最后，加强班风、学风建设，构建积极上进、团结协助的氛围。</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4"/>
          <w:type w:val="nextPage"/>
          <w:pgSz w:w="11906" w:h="16838"/>
          <w:pgMar w:top="2098" w:right="1304" w:bottom="1928" w:left="1588" w:header="851" w:footer="992" w:gutter="0"/>
          <w:pgNumType w:start="11"/>
          <w:cols w:space="720"/>
          <w:titlePg w:val="0"/>
          <w:docGrid w:type="lines" w:linePitch="312"/>
        </w:sectPr>
      </w:pPr>
      <w:r>
        <w:rPr>
          <w:rFonts w:ascii="仿宋" w:eastAsia="仿宋" w:hAnsi="仿宋"/>
          <w:sz w:val="32"/>
          <w:szCs w:val="32"/>
        </w:rPr>
        <w:t>　　同时，在本期的数学教学过程中，要充分挖掘学生的潜力，发挥学生的主体作用，教师的主导作用，把培养学生的创新意识和实践能力渗透在教学的全过程。并进一步加强学习方法的渗透与指导，对学困生实行个别辅导，并给予精神上的鼓励与帮助，促使其自觉学习。在书写上进一步提高要求，让学生在认真书写的基础上培养其责任感。</w:t>
      </w:r>
      <w:r>
        <w:rPr>
          <w:rFonts w:ascii="仿宋" w:eastAsia="仿宋" w:hAnsi="仿宋"/>
          <w:sz w:val="32"/>
          <w:szCs w:val="32"/>
        </w:rPr>
        <w:br/>
      </w:r>
      <w:r>
        <w:rPr>
          <w:rFonts w:ascii="仿宋" w:eastAsia="仿宋" w:hAnsi="仿宋"/>
          <w:sz w:val="32"/>
          <w:szCs w:val="32"/>
        </w:rPr>
        <w:t>　　二、教材分析：</w:t>
      </w:r>
      <w:r>
        <w:rPr>
          <w:rFonts w:ascii="仿宋" w:eastAsia="仿宋" w:hAnsi="仿宋"/>
          <w:sz w:val="32"/>
          <w:szCs w:val="32"/>
        </w:rPr>
        <w:br/>
      </w:r>
      <w:r>
        <w:rPr>
          <w:rFonts w:ascii="仿宋" w:eastAsia="仿宋" w:hAnsi="仿宋"/>
          <w:sz w:val="32"/>
          <w:szCs w:val="32"/>
        </w:rPr>
        <w:t>　　1、全册教学内容及教时安排(以单元为单位)</w:t>
      </w:r>
      <w:r>
        <w:rPr>
          <w:rFonts w:ascii="仿宋" w:eastAsia="仿宋" w:hAnsi="仿宋"/>
          <w:sz w:val="32"/>
          <w:szCs w:val="32"/>
        </w:rPr>
        <w:br/>
      </w:r>
      <w:r>
        <w:rPr>
          <w:rFonts w:ascii="仿宋" w:eastAsia="仿宋" w:hAnsi="仿宋"/>
          <w:sz w:val="32"/>
          <w:szCs w:val="32"/>
        </w:rPr>
        <w:t>　　(1)分数乘法：13课时</w:t>
      </w:r>
      <w:r>
        <w:rPr>
          <w:rFonts w:ascii="仿宋" w:eastAsia="仿宋" w:hAnsi="仿宋"/>
          <w:sz w:val="32"/>
          <w:szCs w:val="32"/>
        </w:rPr>
        <w:br/>
      </w:r>
      <w:r>
        <w:rPr>
          <w:rFonts w:ascii="仿宋" w:eastAsia="仿宋" w:hAnsi="仿宋"/>
          <w:sz w:val="32"/>
          <w:szCs w:val="32"/>
        </w:rPr>
        <w:t>　　(2)长方体(一)15课时</w:t>
      </w:r>
      <w:r>
        <w:rPr>
          <w:rFonts w:ascii="仿宋" w:eastAsia="仿宋" w:hAnsi="仿宋"/>
          <w:sz w:val="32"/>
          <w:szCs w:val="32"/>
        </w:rPr>
        <w:br/>
      </w:r>
      <w:r>
        <w:rPr>
          <w:rFonts w:ascii="仿宋" w:eastAsia="仿宋" w:hAnsi="仿宋"/>
          <w:sz w:val="32"/>
          <w:szCs w:val="32"/>
        </w:rPr>
        <w:t>　　(3)分数除法： 18课时</w:t>
      </w:r>
      <w:r>
        <w:rPr>
          <w:rFonts w:ascii="仿宋" w:eastAsia="仿宋" w:hAnsi="仿宋"/>
          <w:sz w:val="32"/>
          <w:szCs w:val="32"/>
        </w:rPr>
        <w:br/>
      </w:r>
      <w:r>
        <w:rPr>
          <w:rFonts w:ascii="仿宋" w:eastAsia="仿宋" w:hAnsi="仿宋"/>
          <w:sz w:val="32"/>
          <w:szCs w:val="32"/>
        </w:rPr>
        <w:t>　　(4)长方体(二)： 15课时</w:t>
      </w:r>
      <w:r>
        <w:rPr>
          <w:rFonts w:ascii="仿宋" w:eastAsia="仿宋" w:hAnsi="仿宋"/>
          <w:sz w:val="32"/>
          <w:szCs w:val="32"/>
        </w:rPr>
        <w:br/>
      </w:r>
      <w:r>
        <w:rPr>
          <w:rFonts w:ascii="仿宋" w:eastAsia="仿宋" w:hAnsi="仿宋"/>
          <w:sz w:val="32"/>
          <w:szCs w:val="32"/>
        </w:rPr>
        <w:t>　　(5)分数混合运算： 15课时</w:t>
      </w:r>
      <w:r>
        <w:rPr>
          <w:rFonts w:ascii="仿宋" w:eastAsia="仿宋" w:hAnsi="仿宋"/>
          <w:sz w:val="32"/>
          <w:szCs w:val="32"/>
        </w:rPr>
        <w:br/>
      </w:r>
      <w:r>
        <w:rPr>
          <w:rFonts w:ascii="仿宋" w:eastAsia="仿宋" w:hAnsi="仿宋"/>
          <w:sz w:val="32"/>
          <w:szCs w:val="32"/>
        </w:rPr>
        <w:t>　　(6)百分数： 17课时</w:t>
      </w:r>
      <w:r>
        <w:rPr>
          <w:rFonts w:ascii="仿宋" w:eastAsia="仿宋" w:hAnsi="仿宋"/>
          <w:sz w:val="32"/>
          <w:szCs w:val="32"/>
        </w:rPr>
        <w:br/>
      </w:r>
      <w:r>
        <w:rPr>
          <w:rFonts w:ascii="仿宋" w:eastAsia="仿宋" w:hAnsi="仿宋"/>
          <w:sz w:val="32"/>
          <w:szCs w:val="32"/>
        </w:rPr>
        <w:t>　　(7)统计：7课时</w:t>
      </w:r>
      <w:r>
        <w:rPr>
          <w:rFonts w:ascii="仿宋" w:eastAsia="仿宋" w:hAnsi="仿宋"/>
          <w:sz w:val="32"/>
          <w:szCs w:val="32"/>
        </w:rPr>
        <w:br/>
      </w:r>
      <w:r>
        <w:rPr>
          <w:rFonts w:ascii="仿宋" w:eastAsia="仿宋" w:hAnsi="仿宋"/>
          <w:sz w:val="32"/>
          <w:szCs w:val="32"/>
        </w:rPr>
        <w:t>　　(8)总复习： 4课时</w:t>
      </w:r>
      <w:r>
        <w:rPr>
          <w:rFonts w:ascii="仿宋" w:eastAsia="仿宋" w:hAnsi="仿宋"/>
          <w:sz w:val="32"/>
          <w:szCs w:val="32"/>
        </w:rPr>
        <w:br/>
      </w:r>
      <w:r>
        <w:rPr>
          <w:rFonts w:ascii="仿宋" w:eastAsia="仿宋" w:hAnsi="仿宋"/>
          <w:sz w:val="32"/>
          <w:szCs w:val="32"/>
        </w:rPr>
        <w:t>　　2、全册教学要求：</w:t>
      </w:r>
      <w:r>
        <w:rPr>
          <w:rFonts w:ascii="仿宋" w:eastAsia="仿宋" w:hAnsi="仿宋"/>
          <w:sz w:val="32"/>
          <w:szCs w:val="32"/>
        </w:rPr>
        <w:br/>
      </w:r>
      <w:r>
        <w:rPr>
          <w:rFonts w:ascii="仿宋" w:eastAsia="仿宋" w:hAnsi="仿宋"/>
          <w:sz w:val="32"/>
          <w:szCs w:val="32"/>
        </w:rPr>
        <w:t>　　(1)结合具体情境，理解分数乘法的意义，掌握它们的计算法则，并能正确熟练地计算。</w:t>
      </w:r>
      <w:r>
        <w:rPr>
          <w:rFonts w:ascii="仿宋" w:eastAsia="仿宋" w:hAnsi="仿宋"/>
          <w:sz w:val="32"/>
          <w:szCs w:val="32"/>
        </w:rPr>
        <w:br/>
      </w:r>
      <w:r>
        <w:rPr>
          <w:rFonts w:ascii="仿宋" w:eastAsia="仿宋" w:hAnsi="仿宋"/>
          <w:sz w:val="32"/>
          <w:szCs w:val="32"/>
        </w:rPr>
        <w:t>　　(2)掌握长方体和正方体的特征，认识它们展开图的形状，理解掌握长方体和正方体的表面积含义并能正确计算。</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5"/>
          <w:type w:val="nextPage"/>
          <w:pgSz w:w="11906" w:h="16838"/>
          <w:pgMar w:top="2098" w:right="1304" w:bottom="1928" w:left="1588" w:header="851" w:footer="992" w:gutter="0"/>
          <w:pgNumType w:start="12"/>
          <w:cols w:space="720"/>
          <w:titlePg w:val="0"/>
          <w:docGrid w:type="lines" w:linePitch="312"/>
        </w:sectPr>
      </w:pPr>
      <w:r>
        <w:rPr>
          <w:rFonts w:ascii="仿宋" w:eastAsia="仿宋" w:hAnsi="仿宋"/>
          <w:sz w:val="32"/>
          <w:szCs w:val="32"/>
        </w:rPr>
        <w:t>　　(3)理解倒数的意义，掌握分数除法的计算法则，并能熟练地计算。</w:t>
      </w:r>
      <w:r>
        <w:rPr>
          <w:rFonts w:ascii="仿宋" w:eastAsia="仿宋" w:hAnsi="仿宋"/>
          <w:sz w:val="32"/>
          <w:szCs w:val="32"/>
        </w:rPr>
        <w:br/>
      </w:r>
      <w:r>
        <w:rPr>
          <w:rFonts w:ascii="仿宋" w:eastAsia="仿宋" w:hAnsi="仿宋"/>
          <w:sz w:val="32"/>
          <w:szCs w:val="32"/>
        </w:rPr>
        <w:t>　　(4)认识理解物体体积概念，认识常用体积和容积单位(立方米、立方分数、立方厘米、升、毫升)，能够掌握这些单位间的进率和换算，掌握长方体和正方体体积计算方法。(5)掌握分数乘法、除法的数量关系，并能运用这些知识和技能解决简单的数学问题。</w:t>
      </w:r>
      <w:r>
        <w:rPr>
          <w:rFonts w:ascii="仿宋" w:eastAsia="仿宋" w:hAnsi="仿宋"/>
          <w:sz w:val="32"/>
          <w:szCs w:val="32"/>
        </w:rPr>
        <w:br/>
      </w:r>
      <w:r>
        <w:rPr>
          <w:rFonts w:ascii="仿宋" w:eastAsia="仿宋" w:hAnsi="仿宋"/>
          <w:sz w:val="32"/>
          <w:szCs w:val="32"/>
        </w:rPr>
        <w:t>　　(6)理解百分数的意义，能正确熟练地进行小数、分数、百分数的互化，并能正确地解答百分数应用题。</w:t>
      </w:r>
      <w:r>
        <w:rPr>
          <w:rFonts w:ascii="仿宋" w:eastAsia="仿宋" w:hAnsi="仿宋"/>
          <w:sz w:val="32"/>
          <w:szCs w:val="32"/>
        </w:rPr>
        <w:br/>
      </w:r>
      <w:r>
        <w:rPr>
          <w:rFonts w:ascii="仿宋" w:eastAsia="仿宋" w:hAnsi="仿宋"/>
          <w:sz w:val="32"/>
          <w:szCs w:val="32"/>
        </w:rPr>
        <w:t>　　(7)认识条形统计图、折线统计图、扇形统计图的特点，懂得中位数，众数的意义，并能针对具体问题选择使用。</w:t>
      </w:r>
      <w:r>
        <w:rPr>
          <w:rFonts w:ascii="仿宋" w:eastAsia="仿宋" w:hAnsi="仿宋"/>
          <w:sz w:val="32"/>
          <w:szCs w:val="32"/>
        </w:rPr>
        <w:br/>
      </w:r>
      <w:r>
        <w:rPr>
          <w:rFonts w:ascii="仿宋" w:eastAsia="仿宋" w:hAnsi="仿宋"/>
          <w:sz w:val="32"/>
          <w:szCs w:val="32"/>
        </w:rPr>
        <w:t>　　(8)通过实践活动，体验数学与日常生活的密切联系，培养学生的数学应用意识和动手操作能力。</w:t>
      </w:r>
      <w:r>
        <w:rPr>
          <w:rFonts w:ascii="仿宋" w:eastAsia="仿宋" w:hAnsi="仿宋"/>
          <w:sz w:val="32"/>
          <w:szCs w:val="32"/>
        </w:rPr>
        <w:br/>
      </w:r>
      <w:r>
        <w:rPr>
          <w:rFonts w:ascii="仿宋" w:eastAsia="仿宋" w:hAnsi="仿宋"/>
          <w:sz w:val="32"/>
          <w:szCs w:val="32"/>
        </w:rPr>
        <w:t>　　3、教学重点:</w:t>
      </w:r>
      <w:r>
        <w:rPr>
          <w:rFonts w:ascii="仿宋" w:eastAsia="仿宋" w:hAnsi="仿宋"/>
          <w:sz w:val="32"/>
          <w:szCs w:val="32"/>
        </w:rPr>
        <w:br/>
      </w:r>
      <w:r>
        <w:rPr>
          <w:rFonts w:ascii="仿宋" w:eastAsia="仿宋" w:hAnsi="仿宋"/>
          <w:sz w:val="32"/>
          <w:szCs w:val="32"/>
        </w:rPr>
        <w:t>　　(1)理解整数与分数乘法的意义，理解分数乘分数的意义及其计算方法。</w:t>
      </w:r>
      <w:r>
        <w:rPr>
          <w:rFonts w:ascii="仿宋" w:eastAsia="仿宋" w:hAnsi="仿宋"/>
          <w:sz w:val="32"/>
          <w:szCs w:val="32"/>
        </w:rPr>
        <w:br/>
      </w:r>
      <w:r>
        <w:rPr>
          <w:rFonts w:ascii="仿宋" w:eastAsia="仿宋" w:hAnsi="仿宋"/>
          <w:sz w:val="32"/>
          <w:szCs w:val="32"/>
        </w:rPr>
        <w:t>　　(2)理解除数是分数的除法的意义，分数除法的计算方法。</w:t>
      </w:r>
      <w:r>
        <w:rPr>
          <w:rFonts w:ascii="仿宋" w:eastAsia="仿宋" w:hAnsi="仿宋"/>
          <w:sz w:val="32"/>
          <w:szCs w:val="32"/>
        </w:rPr>
        <w:br/>
      </w:r>
      <w:r>
        <w:rPr>
          <w:rFonts w:ascii="仿宋" w:eastAsia="仿宋" w:hAnsi="仿宋"/>
          <w:sz w:val="32"/>
          <w:szCs w:val="32"/>
        </w:rPr>
        <w:t>　　(3)重点培养分析问题、解决问题的能力。</w:t>
      </w:r>
      <w:r>
        <w:rPr>
          <w:rFonts w:ascii="仿宋" w:eastAsia="仿宋" w:hAnsi="仿宋"/>
          <w:sz w:val="32"/>
          <w:szCs w:val="32"/>
        </w:rPr>
        <w:br/>
      </w:r>
      <w:r>
        <w:rPr>
          <w:rFonts w:ascii="仿宋" w:eastAsia="仿宋" w:hAnsi="仿宋"/>
          <w:sz w:val="32"/>
          <w:szCs w:val="32"/>
        </w:rPr>
        <w:t>　　(4)认识百分数的意义是重点，探索并掌握百分数与分数、小数互化的方法。</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6"/>
          <w:type w:val="nextPage"/>
          <w:pgSz w:w="11906" w:h="16838"/>
          <w:pgMar w:top="2098" w:right="1304" w:bottom="1928" w:left="1588" w:header="851" w:footer="992" w:gutter="0"/>
          <w:pgNumType w:start="13"/>
          <w:cols w:space="720"/>
          <w:titlePg w:val="0"/>
          <w:docGrid w:type="lines" w:linePitch="312"/>
        </w:sectPr>
      </w:pPr>
      <w:r>
        <w:rPr>
          <w:rFonts w:ascii="仿宋" w:eastAsia="仿宋" w:hAnsi="仿宋"/>
          <w:sz w:val="32"/>
          <w:szCs w:val="32"/>
        </w:rPr>
        <w:t>　　(5)了解长方体的几何结构。掌握长方体表面积的计算方法。</w:t>
      </w:r>
      <w:r>
        <w:rPr>
          <w:rFonts w:ascii="仿宋" w:eastAsia="仿宋" w:hAnsi="仿宋"/>
          <w:sz w:val="32"/>
          <w:szCs w:val="32"/>
        </w:rPr>
        <w:br/>
      </w:r>
      <w:r>
        <w:rPr>
          <w:rFonts w:ascii="仿宋" w:eastAsia="仿宋" w:hAnsi="仿宋"/>
          <w:sz w:val="32"/>
          <w:szCs w:val="32"/>
        </w:rPr>
        <w:t>　　(6)认识扇形统计图、条形统计图、折线统计图的特点。</w:t>
      </w:r>
      <w:r>
        <w:rPr>
          <w:rFonts w:ascii="仿宋" w:eastAsia="仿宋" w:hAnsi="仿宋"/>
          <w:sz w:val="32"/>
          <w:szCs w:val="32"/>
        </w:rPr>
        <w:br/>
      </w:r>
      <w:r>
        <w:rPr>
          <w:rFonts w:ascii="仿宋" w:eastAsia="仿宋" w:hAnsi="仿宋"/>
          <w:sz w:val="32"/>
          <w:szCs w:val="32"/>
        </w:rPr>
        <w:t>　　4、教学难点：</w:t>
      </w:r>
      <w:r>
        <w:rPr>
          <w:rFonts w:ascii="仿宋" w:eastAsia="仿宋" w:hAnsi="仿宋"/>
          <w:sz w:val="32"/>
          <w:szCs w:val="32"/>
        </w:rPr>
        <w:br/>
      </w:r>
      <w:r>
        <w:rPr>
          <w:rFonts w:ascii="仿宋" w:eastAsia="仿宋" w:hAnsi="仿宋"/>
          <w:sz w:val="32"/>
          <w:szCs w:val="32"/>
        </w:rPr>
        <w:t>　　(1)整数与分数的乘法的两种意义之间的联系。</w:t>
      </w:r>
      <w:r>
        <w:rPr>
          <w:rFonts w:ascii="仿宋" w:eastAsia="仿宋" w:hAnsi="仿宋"/>
          <w:sz w:val="32"/>
          <w:szCs w:val="32"/>
        </w:rPr>
        <w:br/>
      </w:r>
      <w:r>
        <w:rPr>
          <w:rFonts w:ascii="仿宋" w:eastAsia="仿宋" w:hAnsi="仿宋"/>
          <w:sz w:val="32"/>
          <w:szCs w:val="32"/>
        </w:rPr>
        <w:t>　　(2)把被除数的分数平均分成几份，其中的每一份都是这个被除数的几分之一，也是所求的商。要结合具体情境与操作来理解分数除以整数的意义。</w:t>
      </w:r>
      <w:r>
        <w:rPr>
          <w:rFonts w:ascii="仿宋" w:eastAsia="仿宋" w:hAnsi="仿宋"/>
          <w:sz w:val="32"/>
          <w:szCs w:val="32"/>
        </w:rPr>
        <w:br/>
      </w:r>
      <w:r>
        <w:rPr>
          <w:rFonts w:ascii="仿宋" w:eastAsia="仿宋" w:hAnsi="仿宋"/>
          <w:sz w:val="32"/>
          <w:szCs w:val="32"/>
        </w:rPr>
        <w:t>　　(3)除数是分数的除法的意义，是从被除数中能够分出多少个除数的角度来理解的感受1立方米、1立方厘米以及1升、1毫升的实际意义，能形象地描述这些体积单位实际有多大。</w:t>
      </w:r>
      <w:r>
        <w:rPr>
          <w:rFonts w:ascii="仿宋" w:eastAsia="仿宋" w:hAnsi="仿宋"/>
          <w:sz w:val="32"/>
          <w:szCs w:val="32"/>
        </w:rPr>
        <w:br/>
      </w:r>
      <w:r>
        <w:rPr>
          <w:rFonts w:ascii="仿宋" w:eastAsia="仿宋" w:hAnsi="仿宋"/>
          <w:sz w:val="32"/>
          <w:szCs w:val="32"/>
        </w:rPr>
        <w:t>　　三、提高教学质量措施</w:t>
      </w:r>
      <w:r>
        <w:rPr>
          <w:rFonts w:ascii="仿宋" w:eastAsia="仿宋" w:hAnsi="仿宋"/>
          <w:sz w:val="32"/>
          <w:szCs w:val="32"/>
        </w:rPr>
        <w:br/>
      </w:r>
      <w:r>
        <w:rPr>
          <w:rFonts w:ascii="仿宋" w:eastAsia="仿宋" w:hAnsi="仿宋"/>
          <w:sz w:val="32"/>
          <w:szCs w:val="32"/>
        </w:rPr>
        <w:t>　　在本学期中，继续提高教学质量，我想应从以下几个方面入手加以解决：</w:t>
      </w:r>
      <w:r>
        <w:rPr>
          <w:rFonts w:ascii="仿宋" w:eastAsia="仿宋" w:hAnsi="仿宋"/>
          <w:sz w:val="32"/>
          <w:szCs w:val="32"/>
        </w:rPr>
        <w:br/>
      </w:r>
      <w:r>
        <w:rPr>
          <w:rFonts w:ascii="仿宋" w:eastAsia="仿宋" w:hAnsi="仿宋"/>
          <w:sz w:val="32"/>
          <w:szCs w:val="32"/>
        </w:rPr>
        <w:t>　　1、关注学生非智力因素，通过表扬、激励的机制激发学生的学习热情，努力培养学生良好的行为习惯和学习习惯。开展“争星榜”、发送小喜报的形式，让学生们在竞赛评比和表扬中获得进步。</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7"/>
          <w:type w:val="nextPage"/>
          <w:pgSz w:w="11906" w:h="16838"/>
          <w:pgMar w:top="2098" w:right="1304" w:bottom="1928" w:left="1588" w:header="851" w:footer="992" w:gutter="0"/>
          <w:pgNumType w:start="14"/>
          <w:cols w:space="720"/>
          <w:titlePg w:val="0"/>
          <w:docGrid w:type="lines" w:linePitch="312"/>
        </w:sectPr>
      </w:pPr>
      <w:r>
        <w:rPr>
          <w:rFonts w:ascii="仿宋" w:eastAsia="仿宋" w:hAnsi="仿宋"/>
          <w:sz w:val="32"/>
          <w:szCs w:val="32"/>
        </w:rPr>
        <w:t>　　2、踏踏实实做好教学常规工作，以自己认真负责的工作态度，满腔热情的工作作风，虚心学习各种资料，同时争取家长的配合，共同做好对学生的培养。</w:t>
      </w:r>
      <w:r>
        <w:rPr>
          <w:rFonts w:ascii="仿宋" w:eastAsia="仿宋" w:hAnsi="仿宋"/>
          <w:sz w:val="32"/>
          <w:szCs w:val="32"/>
        </w:rPr>
        <w:br/>
      </w:r>
      <w:r>
        <w:rPr>
          <w:rFonts w:ascii="仿宋" w:eastAsia="仿宋" w:hAnsi="仿宋"/>
          <w:sz w:val="32"/>
          <w:szCs w:val="32"/>
        </w:rPr>
        <w:t>　　四、辅导计划</w:t>
      </w:r>
      <w:r>
        <w:rPr>
          <w:rFonts w:ascii="仿宋" w:eastAsia="仿宋" w:hAnsi="仿宋"/>
          <w:sz w:val="32"/>
          <w:szCs w:val="32"/>
        </w:rPr>
        <w:br/>
      </w:r>
      <w:r>
        <w:rPr>
          <w:rFonts w:ascii="仿宋" w:eastAsia="仿宋" w:hAnsi="仿宋"/>
          <w:sz w:val="32"/>
          <w:szCs w:val="32"/>
        </w:rPr>
        <w:t>　　1、注重因材施教，进一步做好提优补差工作。让学优生和学困生结对，达到手拉手同进步的目的。</w:t>
      </w:r>
      <w:r>
        <w:rPr>
          <w:rFonts w:ascii="仿宋" w:eastAsia="仿宋" w:hAnsi="仿宋"/>
          <w:sz w:val="32"/>
          <w:szCs w:val="32"/>
        </w:rPr>
        <w:br/>
      </w:r>
      <w:r>
        <w:rPr>
          <w:rFonts w:ascii="仿宋" w:eastAsia="仿宋" w:hAnsi="仿宋"/>
          <w:sz w:val="32"/>
          <w:szCs w:val="32"/>
        </w:rPr>
        <w:t>　　2、上课时对学困生多加注意，有针对性地提问，找到他们学习上的难点，予以解决。</w:t>
      </w:r>
      <w:r>
        <w:rPr>
          <w:rFonts w:ascii="仿宋" w:eastAsia="仿宋" w:hAnsi="仿宋"/>
          <w:sz w:val="32"/>
          <w:szCs w:val="32"/>
        </w:rPr>
        <w:br/>
      </w:r>
      <w:r>
        <w:rPr>
          <w:rFonts w:ascii="仿宋" w:eastAsia="仿宋" w:hAnsi="仿宋"/>
          <w:sz w:val="32"/>
          <w:szCs w:val="32"/>
        </w:rPr>
        <w:t>　　3、为了做好抓好两头，保住中间的工作要点，努力设计让优生吃得饱，中等生吃得好，差生吃得消的教学手段。设计提问、设计练习、分析内容注意选择性问题。同时明确练习题的难度的层次性，使学生有的放矢。能在较短的时间里，较好的全面的完成练习题。</w:t>
      </w:r>
      <w:r>
        <w:rPr>
          <w:rFonts w:ascii="仿宋" w:eastAsia="仿宋" w:hAnsi="仿宋"/>
          <w:sz w:val="32"/>
          <w:szCs w:val="32"/>
        </w:rPr>
        <w:br/>
      </w:r>
      <w:r>
        <w:rPr>
          <w:rFonts w:ascii="仿宋" w:eastAsia="仿宋" w:hAnsi="仿宋"/>
          <w:sz w:val="32"/>
          <w:szCs w:val="32"/>
        </w:rPr>
        <w:t>　　4、重视差生的错题订正，不厌其烦的反复地帮助差生完成基础性作业，直至学生真正弄懂为止;对差生的作业保证做到面批面改。</w:t>
      </w:r>
      <w:r>
        <w:rPr>
          <w:rFonts w:ascii="仿宋" w:eastAsia="仿宋" w:hAnsi="仿宋"/>
          <w:sz w:val="32"/>
          <w:szCs w:val="32"/>
        </w:rPr>
        <w:br/>
      </w:r>
      <w:r>
        <w:rPr>
          <w:rFonts w:ascii="仿宋" w:eastAsia="仿宋" w:hAnsi="仿宋"/>
          <w:sz w:val="32"/>
          <w:szCs w:val="32"/>
        </w:rPr>
        <w:t>　　5、加强与家长的配合，帮助潜能生从态度到习惯，从上课到家庭作业的指导形成合力。学生情况分析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8"/>
          <w:type w:val="nextPage"/>
          <w:pgSz w:w="11906" w:h="16838"/>
          <w:pgMar w:top="2098" w:right="1304" w:bottom="1928" w:left="1588" w:header="851" w:footer="992" w:gutter="0"/>
          <w:pgNumType w:start="15"/>
          <w:cols w:space="720"/>
          <w:titlePg w:val="0"/>
          <w:docGrid w:type="lines" w:linePitch="312"/>
        </w:sectPr>
      </w:pPr>
      <w:r>
        <w:rPr>
          <w:rFonts w:ascii="仿宋" w:eastAsia="仿宋" w:hAnsi="仿宋"/>
          <w:sz w:val="32"/>
          <w:szCs w:val="32"/>
        </w:rPr>
        <w:t>　　本班共有学生35人，其中男生有19人。通过一学期的相处，发现整体学生的习惯，成绩已经有了很大的起色，个别学生的学习习惯差，作业马虎，字迹潦草，成绩不理想，对自己要求不够严格。针对出现的问题，本学期我想从培养学生良好的学习习惯着手，重点抓学生的作业，在作业中找出每个学生的不足，从而进行补差提优。其次，建立争星榜，引进激励机制。第一，学生根据上学期成绩建立目标，与每次考试成绩进行比较，兑换星星。第二，对本学期必须掌握的基础知识进行过关考试，取得过关星。从而激发学生学习数学的兴趣。最后，加强班风、学风建设，构建积极上进、团结协助的氛围。</w:t>
      </w:r>
      <w:r>
        <w:rPr>
          <w:rFonts w:ascii="仿宋" w:eastAsia="仿宋" w:hAnsi="仿宋"/>
          <w:sz w:val="32"/>
          <w:szCs w:val="32"/>
        </w:rPr>
        <w:br/>
      </w:r>
      <w:r>
        <w:rPr>
          <w:rFonts w:ascii="仿宋" w:eastAsia="仿宋" w:hAnsi="仿宋"/>
          <w:sz w:val="32"/>
          <w:szCs w:val="32"/>
        </w:rPr>
        <w:t>　　同时，在本期的数学教学过程中，要充分挖掘学生的潜力，发挥学生的主体作用，教师的主导作用，把培养学生的创新意识和实践能力渗透在教学的全过程。并进一步加强学习方法的渗透与指导，对学困生实行个别辅导，并给予精神上的鼓励与帮助，促使其自觉学习。在书写上进一步提高要求，让学生在认真书写的基础上培养其责任感。</w:t>
      </w:r>
      <w:r>
        <w:rPr>
          <w:rFonts w:ascii="仿宋" w:eastAsia="仿宋" w:hAnsi="仿宋"/>
          <w:sz w:val="32"/>
          <w:szCs w:val="32"/>
        </w:rPr>
        <w:br/>
      </w:r>
      <w:r>
        <w:rPr>
          <w:rFonts w:ascii="仿宋" w:eastAsia="仿宋" w:hAnsi="仿宋"/>
          <w:sz w:val="32"/>
          <w:szCs w:val="32"/>
        </w:rPr>
        <w:t>　　二、教材分析：</w:t>
      </w:r>
      <w:r>
        <w:rPr>
          <w:rFonts w:ascii="仿宋" w:eastAsia="仿宋" w:hAnsi="仿宋"/>
          <w:sz w:val="32"/>
          <w:szCs w:val="32"/>
        </w:rPr>
        <w:br/>
      </w:r>
      <w:r>
        <w:rPr>
          <w:rFonts w:ascii="仿宋" w:eastAsia="仿宋" w:hAnsi="仿宋"/>
          <w:sz w:val="32"/>
          <w:szCs w:val="32"/>
        </w:rPr>
        <w:t>　　1、全册教学内容及教时安排(以单元为单位)</w:t>
      </w:r>
      <w:r>
        <w:rPr>
          <w:rFonts w:ascii="仿宋" w:eastAsia="仿宋" w:hAnsi="仿宋"/>
          <w:sz w:val="32"/>
          <w:szCs w:val="32"/>
        </w:rPr>
        <w:br/>
      </w:r>
      <w:r>
        <w:rPr>
          <w:rFonts w:ascii="仿宋" w:eastAsia="仿宋" w:hAnsi="仿宋"/>
          <w:sz w:val="32"/>
          <w:szCs w:val="32"/>
        </w:rPr>
        <w:t>　　(1)分数乘法：13课时</w:t>
      </w:r>
      <w:r>
        <w:rPr>
          <w:rFonts w:ascii="仿宋" w:eastAsia="仿宋" w:hAnsi="仿宋"/>
          <w:sz w:val="32"/>
          <w:szCs w:val="32"/>
        </w:rPr>
        <w:br/>
      </w:r>
      <w:r>
        <w:rPr>
          <w:rFonts w:ascii="仿宋" w:eastAsia="仿宋" w:hAnsi="仿宋"/>
          <w:sz w:val="32"/>
          <w:szCs w:val="32"/>
        </w:rPr>
        <w:t>　　(2)长方体(一)15课时</w:t>
      </w:r>
      <w:r>
        <w:rPr>
          <w:rFonts w:ascii="仿宋" w:eastAsia="仿宋" w:hAnsi="仿宋"/>
          <w:sz w:val="32"/>
          <w:szCs w:val="32"/>
        </w:rPr>
        <w:br/>
      </w:r>
      <w:r>
        <w:rPr>
          <w:rFonts w:ascii="仿宋" w:eastAsia="仿宋" w:hAnsi="仿宋"/>
          <w:sz w:val="32"/>
          <w:szCs w:val="32"/>
        </w:rPr>
        <w:t>　　(3)分数除法： 18课时</w:t>
      </w:r>
      <w:r>
        <w:rPr>
          <w:rFonts w:ascii="仿宋" w:eastAsia="仿宋" w:hAnsi="仿宋"/>
          <w:sz w:val="32"/>
          <w:szCs w:val="32"/>
        </w:rPr>
        <w:br/>
      </w:r>
      <w:r>
        <w:rPr>
          <w:rFonts w:ascii="仿宋" w:eastAsia="仿宋" w:hAnsi="仿宋"/>
          <w:sz w:val="32"/>
          <w:szCs w:val="32"/>
        </w:rPr>
        <w:t>　　(4)长方体(二)： 15课时</w:t>
      </w:r>
      <w:r>
        <w:rPr>
          <w:rFonts w:ascii="仿宋" w:eastAsia="仿宋" w:hAnsi="仿宋"/>
          <w:sz w:val="32"/>
          <w:szCs w:val="32"/>
        </w:rPr>
        <w:br/>
      </w:r>
      <w:r>
        <w:rPr>
          <w:rFonts w:ascii="仿宋" w:eastAsia="仿宋" w:hAnsi="仿宋"/>
          <w:sz w:val="32"/>
          <w:szCs w:val="32"/>
        </w:rPr>
        <w:t>　　(5)分数混合运算： 15课时</w:t>
      </w:r>
      <w:r>
        <w:rPr>
          <w:rFonts w:ascii="仿宋" w:eastAsia="仿宋" w:hAnsi="仿宋"/>
          <w:sz w:val="32"/>
          <w:szCs w:val="32"/>
        </w:rPr>
        <w:br/>
      </w:r>
      <w:r>
        <w:rPr>
          <w:rFonts w:ascii="仿宋" w:eastAsia="仿宋" w:hAnsi="仿宋"/>
          <w:sz w:val="32"/>
          <w:szCs w:val="32"/>
        </w:rPr>
        <w:t>　　(6)百分数： 17课时</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19"/>
          <w:type w:val="nextPage"/>
          <w:pgSz w:w="11906" w:h="16838"/>
          <w:pgMar w:top="2098" w:right="1304" w:bottom="1928" w:left="1588" w:header="851" w:footer="992" w:gutter="0"/>
          <w:pgNumType w:start="16"/>
          <w:cols w:space="720"/>
          <w:titlePg w:val="0"/>
          <w:docGrid w:type="lines" w:linePitch="312"/>
        </w:sectPr>
      </w:pPr>
      <w:r>
        <w:rPr>
          <w:rFonts w:ascii="仿宋" w:eastAsia="仿宋" w:hAnsi="仿宋"/>
          <w:sz w:val="32"/>
          <w:szCs w:val="32"/>
        </w:rPr>
        <w:t>　　(7)统计：7课时</w:t>
      </w:r>
      <w:r>
        <w:rPr>
          <w:rFonts w:ascii="仿宋" w:eastAsia="仿宋" w:hAnsi="仿宋"/>
          <w:sz w:val="32"/>
          <w:szCs w:val="32"/>
        </w:rPr>
        <w:br/>
      </w:r>
      <w:r>
        <w:rPr>
          <w:rFonts w:ascii="仿宋" w:eastAsia="仿宋" w:hAnsi="仿宋"/>
          <w:sz w:val="32"/>
          <w:szCs w:val="32"/>
        </w:rPr>
        <w:t>　　(8)总复习： 4课时</w:t>
      </w:r>
      <w:r>
        <w:rPr>
          <w:rFonts w:ascii="仿宋" w:eastAsia="仿宋" w:hAnsi="仿宋"/>
          <w:sz w:val="32"/>
          <w:szCs w:val="32"/>
        </w:rPr>
        <w:br/>
      </w:r>
      <w:r>
        <w:rPr>
          <w:rFonts w:ascii="仿宋" w:eastAsia="仿宋" w:hAnsi="仿宋"/>
          <w:sz w:val="32"/>
          <w:szCs w:val="32"/>
        </w:rPr>
        <w:t>　　2、全册教学要求：</w:t>
      </w:r>
      <w:r>
        <w:rPr>
          <w:rFonts w:ascii="仿宋" w:eastAsia="仿宋" w:hAnsi="仿宋"/>
          <w:sz w:val="32"/>
          <w:szCs w:val="32"/>
        </w:rPr>
        <w:br/>
      </w:r>
      <w:r>
        <w:rPr>
          <w:rFonts w:ascii="仿宋" w:eastAsia="仿宋" w:hAnsi="仿宋"/>
          <w:sz w:val="32"/>
          <w:szCs w:val="32"/>
        </w:rPr>
        <w:t>　　(1)结合具体情境，理解分数乘法的意义，掌握它们的计算法则，并能正确熟练地计算。</w:t>
      </w:r>
      <w:r>
        <w:rPr>
          <w:rFonts w:ascii="仿宋" w:eastAsia="仿宋" w:hAnsi="仿宋"/>
          <w:sz w:val="32"/>
          <w:szCs w:val="32"/>
        </w:rPr>
        <w:br/>
      </w:r>
      <w:r>
        <w:rPr>
          <w:rFonts w:ascii="仿宋" w:eastAsia="仿宋" w:hAnsi="仿宋"/>
          <w:sz w:val="32"/>
          <w:szCs w:val="32"/>
        </w:rPr>
        <w:t>　　(2)掌握长方体和正方体的特征，认识它们展开图的形状，理解掌握长方体和正方体的表面积含义并能正确计算。</w:t>
      </w:r>
      <w:r>
        <w:rPr>
          <w:rFonts w:ascii="仿宋" w:eastAsia="仿宋" w:hAnsi="仿宋"/>
          <w:sz w:val="32"/>
          <w:szCs w:val="32"/>
        </w:rPr>
        <w:br/>
      </w:r>
      <w:r>
        <w:rPr>
          <w:rFonts w:ascii="仿宋" w:eastAsia="仿宋" w:hAnsi="仿宋"/>
          <w:sz w:val="32"/>
          <w:szCs w:val="32"/>
        </w:rPr>
        <w:t>　　(3)理解倒数的意义，掌握分数除法的计算法则，并能熟练地计算。(4)认识理解物体体积概念，认识常用体积和容积单位(立方米、立方分数、立方厘米、升、毫升)，能够掌握这些单位间的进率和换算，掌握长方体和正方体体积计算方法。</w:t>
      </w:r>
      <w:r>
        <w:rPr>
          <w:rFonts w:ascii="仿宋" w:eastAsia="仿宋" w:hAnsi="仿宋"/>
          <w:sz w:val="32"/>
          <w:szCs w:val="32"/>
        </w:rPr>
        <w:br/>
      </w:r>
      <w:r>
        <w:rPr>
          <w:rFonts w:ascii="仿宋" w:eastAsia="仿宋" w:hAnsi="仿宋"/>
          <w:sz w:val="32"/>
          <w:szCs w:val="32"/>
        </w:rPr>
        <w:t>　　(5)掌握分数乘法、除法的数量关系，并能运用这些知识和技能解决简单的数学问题。</w:t>
      </w:r>
      <w:r>
        <w:rPr>
          <w:rFonts w:ascii="仿宋" w:eastAsia="仿宋" w:hAnsi="仿宋"/>
          <w:sz w:val="32"/>
          <w:szCs w:val="32"/>
        </w:rPr>
        <w:br/>
      </w:r>
      <w:r>
        <w:rPr>
          <w:rFonts w:ascii="仿宋" w:eastAsia="仿宋" w:hAnsi="仿宋"/>
          <w:sz w:val="32"/>
          <w:szCs w:val="32"/>
        </w:rPr>
        <w:t>　　(6)理解百分数的意义，能正确熟练地进行小数、分数、百分数的互化，并能正确地解答百分数应用题。</w:t>
      </w:r>
      <w:r>
        <w:rPr>
          <w:rFonts w:ascii="仿宋" w:eastAsia="仿宋" w:hAnsi="仿宋"/>
          <w:sz w:val="32"/>
          <w:szCs w:val="32"/>
        </w:rPr>
        <w:br/>
      </w:r>
      <w:r>
        <w:rPr>
          <w:rFonts w:ascii="仿宋" w:eastAsia="仿宋" w:hAnsi="仿宋"/>
          <w:sz w:val="32"/>
          <w:szCs w:val="32"/>
        </w:rPr>
        <w:t>　　(7)认识条形统计图、折线统计图、扇形统计图的特点，懂得中位数，众数的意义，并能针对具体问题选择使用。</w:t>
      </w:r>
      <w:r>
        <w:rPr>
          <w:rFonts w:ascii="仿宋" w:eastAsia="仿宋" w:hAnsi="仿宋"/>
          <w:sz w:val="32"/>
          <w:szCs w:val="32"/>
        </w:rPr>
        <w:br/>
      </w:r>
      <w:r>
        <w:rPr>
          <w:rFonts w:ascii="仿宋" w:eastAsia="仿宋" w:hAnsi="仿宋"/>
          <w:sz w:val="32"/>
          <w:szCs w:val="32"/>
        </w:rPr>
        <w:t>　　(8)通过实践活动，体验数学与日常生活的密切联系，培养学生的数学应用意识和动手操作能力。</w:t>
      </w:r>
      <w:r>
        <w:rPr>
          <w:rFonts w:ascii="仿宋" w:eastAsia="仿宋" w:hAnsi="仿宋"/>
          <w:sz w:val="32"/>
          <w:szCs w:val="32"/>
        </w:rPr>
        <w:br/>
      </w:r>
      <w:r>
        <w:rPr>
          <w:rFonts w:ascii="仿宋" w:eastAsia="仿宋" w:hAnsi="仿宋"/>
          <w:sz w:val="32"/>
          <w:szCs w:val="32"/>
        </w:rPr>
        <w:t>　　3、教学重点: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0"/>
          <w:type w:val="nextPage"/>
          <w:pgSz w:w="11906" w:h="16838"/>
          <w:pgMar w:top="2098" w:right="1304" w:bottom="1928" w:left="1588" w:header="851" w:footer="992" w:gutter="0"/>
          <w:pgNumType w:start="17"/>
          <w:cols w:space="720"/>
          <w:titlePg w:val="0"/>
          <w:docGrid w:type="lines" w:linePitch="312"/>
        </w:sectPr>
      </w:pPr>
      <w:r>
        <w:rPr>
          <w:rFonts w:ascii="仿宋" w:eastAsia="仿宋" w:hAnsi="仿宋"/>
          <w:sz w:val="32"/>
          <w:szCs w:val="32"/>
        </w:rPr>
        <w:t>　　(1)理解整数与分数乘法的意义，理解分数乘分数的意义及其计算方法。</w:t>
      </w:r>
      <w:r>
        <w:rPr>
          <w:rFonts w:ascii="仿宋" w:eastAsia="仿宋" w:hAnsi="仿宋"/>
          <w:sz w:val="32"/>
          <w:szCs w:val="32"/>
        </w:rPr>
        <w:br/>
      </w:r>
      <w:r>
        <w:rPr>
          <w:rFonts w:ascii="仿宋" w:eastAsia="仿宋" w:hAnsi="仿宋"/>
          <w:sz w:val="32"/>
          <w:szCs w:val="32"/>
        </w:rPr>
        <w:t>　　(2)理解除数是分数的除法的意义，分数除法的计算方法。</w:t>
      </w:r>
      <w:r>
        <w:rPr>
          <w:rFonts w:ascii="仿宋" w:eastAsia="仿宋" w:hAnsi="仿宋"/>
          <w:sz w:val="32"/>
          <w:szCs w:val="32"/>
        </w:rPr>
        <w:br/>
      </w:r>
      <w:r>
        <w:rPr>
          <w:rFonts w:ascii="仿宋" w:eastAsia="仿宋" w:hAnsi="仿宋"/>
          <w:sz w:val="32"/>
          <w:szCs w:val="32"/>
        </w:rPr>
        <w:t>　　(3)重点培养分析问题、解决问题的能力。</w:t>
      </w:r>
      <w:r>
        <w:rPr>
          <w:rFonts w:ascii="仿宋" w:eastAsia="仿宋" w:hAnsi="仿宋"/>
          <w:sz w:val="32"/>
          <w:szCs w:val="32"/>
        </w:rPr>
        <w:br/>
      </w:r>
      <w:r>
        <w:rPr>
          <w:rFonts w:ascii="仿宋" w:eastAsia="仿宋" w:hAnsi="仿宋"/>
          <w:sz w:val="32"/>
          <w:szCs w:val="32"/>
        </w:rPr>
        <w:t>　　(4)认识百分数的意义是重点，探索并掌握百分数与分数、小数互化的方法。</w:t>
      </w:r>
      <w:r>
        <w:rPr>
          <w:rFonts w:ascii="仿宋" w:eastAsia="仿宋" w:hAnsi="仿宋"/>
          <w:sz w:val="32"/>
          <w:szCs w:val="32"/>
        </w:rPr>
        <w:br/>
      </w:r>
      <w:r>
        <w:rPr>
          <w:rFonts w:ascii="仿宋" w:eastAsia="仿宋" w:hAnsi="仿宋"/>
          <w:sz w:val="32"/>
          <w:szCs w:val="32"/>
        </w:rPr>
        <w:t>　　(5)了解长方体的几何结构。掌握长方体表面积的计算方法。</w:t>
      </w:r>
      <w:r>
        <w:rPr>
          <w:rFonts w:ascii="仿宋" w:eastAsia="仿宋" w:hAnsi="仿宋"/>
          <w:sz w:val="32"/>
          <w:szCs w:val="32"/>
        </w:rPr>
        <w:br/>
      </w:r>
      <w:r>
        <w:rPr>
          <w:rFonts w:ascii="仿宋" w:eastAsia="仿宋" w:hAnsi="仿宋"/>
          <w:sz w:val="32"/>
          <w:szCs w:val="32"/>
        </w:rPr>
        <w:t>　　(6)认识扇形统计图、条形统计图、折线统计图的特点。</w:t>
      </w:r>
      <w:r>
        <w:rPr>
          <w:rFonts w:ascii="仿宋" w:eastAsia="仿宋" w:hAnsi="仿宋"/>
          <w:sz w:val="32"/>
          <w:szCs w:val="32"/>
        </w:rPr>
        <w:br/>
      </w:r>
      <w:r>
        <w:rPr>
          <w:rFonts w:ascii="仿宋" w:eastAsia="仿宋" w:hAnsi="仿宋"/>
          <w:sz w:val="32"/>
          <w:szCs w:val="32"/>
        </w:rPr>
        <w:t>　　4、教学难点：</w:t>
      </w:r>
      <w:r>
        <w:rPr>
          <w:rFonts w:ascii="仿宋" w:eastAsia="仿宋" w:hAnsi="仿宋"/>
          <w:sz w:val="32"/>
          <w:szCs w:val="32"/>
        </w:rPr>
        <w:br/>
      </w:r>
      <w:r>
        <w:rPr>
          <w:rFonts w:ascii="仿宋" w:eastAsia="仿宋" w:hAnsi="仿宋"/>
          <w:sz w:val="32"/>
          <w:szCs w:val="32"/>
        </w:rPr>
        <w:t>　　(1)整数与分数的乘法的两种意义之间的联系。</w:t>
      </w:r>
      <w:r>
        <w:rPr>
          <w:rFonts w:ascii="仿宋" w:eastAsia="仿宋" w:hAnsi="仿宋"/>
          <w:sz w:val="32"/>
          <w:szCs w:val="32"/>
        </w:rPr>
        <w:br/>
      </w:r>
      <w:r>
        <w:rPr>
          <w:rFonts w:ascii="仿宋" w:eastAsia="仿宋" w:hAnsi="仿宋"/>
          <w:sz w:val="32"/>
          <w:szCs w:val="32"/>
        </w:rPr>
        <w:t>　　(2)把被除数的.分数平均分成几份，其中的每一份都是这个被除数的几分之一，也是所求的商。要结合具体情境与操作来理解分数除以整数的意义。</w:t>
      </w:r>
      <w:r>
        <w:rPr>
          <w:rFonts w:ascii="仿宋" w:eastAsia="仿宋" w:hAnsi="仿宋"/>
          <w:sz w:val="32"/>
          <w:szCs w:val="32"/>
        </w:rPr>
        <w:br/>
      </w:r>
      <w:r>
        <w:rPr>
          <w:rFonts w:ascii="仿宋" w:eastAsia="仿宋" w:hAnsi="仿宋"/>
          <w:sz w:val="32"/>
          <w:szCs w:val="32"/>
        </w:rPr>
        <w:t>　　(3)除数是分数的除法的意义，是从被除数中能够分出多少个除数的角度来理解的感受1立方米、1立方厘米以及1升、1毫升的实际意义，能形象地描述这些体积单位实际有多大。</w:t>
      </w:r>
      <w:r>
        <w:rPr>
          <w:rFonts w:ascii="仿宋" w:eastAsia="仿宋" w:hAnsi="仿宋"/>
          <w:sz w:val="32"/>
          <w:szCs w:val="32"/>
        </w:rPr>
        <w:br/>
      </w:r>
      <w:r>
        <w:rPr>
          <w:rFonts w:ascii="仿宋" w:eastAsia="仿宋" w:hAnsi="仿宋"/>
          <w:sz w:val="32"/>
          <w:szCs w:val="32"/>
        </w:rPr>
        <w:t>　　三、提高教学质量措施</w:t>
      </w:r>
      <w:r>
        <w:rPr>
          <w:rFonts w:ascii="仿宋" w:eastAsia="仿宋" w:hAnsi="仿宋"/>
          <w:sz w:val="32"/>
          <w:szCs w:val="32"/>
        </w:rPr>
        <w:br/>
      </w:r>
      <w:r>
        <w:rPr>
          <w:rFonts w:ascii="仿宋" w:eastAsia="仿宋" w:hAnsi="仿宋"/>
          <w:sz w:val="32"/>
          <w:szCs w:val="32"/>
        </w:rPr>
        <w:t>　　在本学期中，继续提高教学质量，我想应从以下几个方面入手加以解决：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1"/>
          <w:type w:val="nextPage"/>
          <w:pgSz w:w="11906" w:h="16838"/>
          <w:pgMar w:top="2098" w:right="1304" w:bottom="1928" w:left="1588" w:header="851" w:footer="992" w:gutter="0"/>
          <w:pgNumType w:start="18"/>
          <w:cols w:space="720"/>
          <w:titlePg w:val="0"/>
          <w:docGrid w:type="lines" w:linePitch="312"/>
        </w:sectPr>
      </w:pPr>
      <w:r>
        <w:rPr>
          <w:rFonts w:ascii="仿宋" w:eastAsia="仿宋" w:hAnsi="仿宋"/>
          <w:sz w:val="32"/>
          <w:szCs w:val="32"/>
        </w:rPr>
        <w:t>　　1、关注学生非智力因素，通过表扬、激励的机制激发学生的学习热情，努力培养学生良好的行为习惯和学习习惯。开展“争星榜”、发送小喜报的形式，让学生们在竞赛评比和表扬中获得进步。</w:t>
      </w:r>
      <w:r>
        <w:rPr>
          <w:rFonts w:ascii="仿宋" w:eastAsia="仿宋" w:hAnsi="仿宋"/>
          <w:sz w:val="32"/>
          <w:szCs w:val="32"/>
        </w:rPr>
        <w:br/>
      </w:r>
      <w:r>
        <w:rPr>
          <w:rFonts w:ascii="仿宋" w:eastAsia="仿宋" w:hAnsi="仿宋"/>
          <w:sz w:val="32"/>
          <w:szCs w:val="32"/>
        </w:rPr>
        <w:t>　　2、踏踏实实做好教学常规工作，以自己认真负责的工作态度，满腔热情的工作作风，虚心学习各种资料，同时争取家长的配合，共同做好对学生的培养。</w:t>
      </w:r>
      <w:r>
        <w:rPr>
          <w:rFonts w:ascii="仿宋" w:eastAsia="仿宋" w:hAnsi="仿宋"/>
          <w:sz w:val="32"/>
          <w:szCs w:val="32"/>
        </w:rPr>
        <w:br/>
      </w:r>
      <w:r>
        <w:rPr>
          <w:rFonts w:ascii="仿宋" w:eastAsia="仿宋" w:hAnsi="仿宋"/>
          <w:sz w:val="32"/>
          <w:szCs w:val="32"/>
        </w:rPr>
        <w:t>　　四、辅导计划</w:t>
      </w:r>
      <w:r>
        <w:rPr>
          <w:rFonts w:ascii="仿宋" w:eastAsia="仿宋" w:hAnsi="仿宋"/>
          <w:sz w:val="32"/>
          <w:szCs w:val="32"/>
        </w:rPr>
        <w:br/>
      </w:r>
      <w:r>
        <w:rPr>
          <w:rFonts w:ascii="仿宋" w:eastAsia="仿宋" w:hAnsi="仿宋"/>
          <w:sz w:val="32"/>
          <w:szCs w:val="32"/>
        </w:rPr>
        <w:t>　　1、注重因材施教，进一步做好提优补差工作。让学优生和学困生结对，达到手拉手同进步的目的。</w:t>
      </w:r>
      <w:r>
        <w:rPr>
          <w:rFonts w:ascii="仿宋" w:eastAsia="仿宋" w:hAnsi="仿宋"/>
          <w:sz w:val="32"/>
          <w:szCs w:val="32"/>
        </w:rPr>
        <w:br/>
      </w:r>
      <w:r>
        <w:rPr>
          <w:rFonts w:ascii="仿宋" w:eastAsia="仿宋" w:hAnsi="仿宋"/>
          <w:sz w:val="32"/>
          <w:szCs w:val="32"/>
        </w:rPr>
        <w:t>　　2、上课时对学困生多加注意，有针对性地提问，找到他们学习上的难点，予以解决。</w:t>
      </w:r>
      <w:r>
        <w:rPr>
          <w:rFonts w:ascii="仿宋" w:eastAsia="仿宋" w:hAnsi="仿宋"/>
          <w:sz w:val="32"/>
          <w:szCs w:val="32"/>
        </w:rPr>
        <w:br/>
      </w:r>
      <w:r>
        <w:rPr>
          <w:rFonts w:ascii="仿宋" w:eastAsia="仿宋" w:hAnsi="仿宋"/>
          <w:sz w:val="32"/>
          <w:szCs w:val="32"/>
        </w:rPr>
        <w:t>　　3、为了做好抓好两头，保住中间的工作要点，努力设计让优生吃得饱，中等生吃得好，差生吃得消的教学手段。设计提问、设计练习、分析内容注意选择性问题。同时明确练习题的难度的层次性，使学生有的放矢。能在较短的时间里，较好的全面的完成练习题。</w:t>
      </w:r>
      <w:r>
        <w:rPr>
          <w:rFonts w:ascii="仿宋" w:eastAsia="仿宋" w:hAnsi="仿宋"/>
          <w:sz w:val="32"/>
          <w:szCs w:val="32"/>
        </w:rPr>
        <w:br/>
      </w:r>
      <w:r>
        <w:rPr>
          <w:rFonts w:ascii="仿宋" w:eastAsia="仿宋" w:hAnsi="仿宋"/>
          <w:sz w:val="32"/>
          <w:szCs w:val="32"/>
        </w:rPr>
        <w:t>　　4、重视差生的错题订正，不厌其烦的反复地帮助差生完成基础性作业，直至学生真正弄懂为止;对差生的作业保证做到面批面改。</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2"/>
          <w:type w:val="nextPage"/>
          <w:pgSz w:w="11906" w:h="16838"/>
          <w:pgMar w:top="2098" w:right="1304" w:bottom="1928" w:left="1588" w:header="851" w:footer="992" w:gutter="0"/>
          <w:pgNumType w:start="19"/>
          <w:cols w:space="720"/>
          <w:titlePg w:val="0"/>
          <w:docGrid w:type="lines" w:linePitch="312"/>
        </w:sectPr>
      </w:pPr>
      <w:r>
        <w:rPr>
          <w:rFonts w:ascii="仿宋" w:eastAsia="仿宋" w:hAnsi="仿宋"/>
          <w:sz w:val="32"/>
          <w:szCs w:val="32"/>
        </w:rPr>
        <w:t>　　5、加强与家长的配合，帮助潜能生从态度到习惯，从上课到家庭作业的指导形成合力。</w:t>
      </w:r>
      <w:r>
        <w:rPr>
          <w:rFonts w:ascii="仿宋" w:eastAsia="仿宋" w:hAnsi="仿宋"/>
          <w:sz w:val="32"/>
          <w:szCs w:val="32"/>
        </w:rPr>
        <w:br/>
      </w:r>
      <w:r>
        <w:rPr>
          <w:rFonts w:ascii="仿宋" w:eastAsia="仿宋" w:hAnsi="仿宋"/>
          <w:sz w:val="32"/>
          <w:szCs w:val="32"/>
        </w:rPr>
        <w:t xml:space="preserve">    小学数学教师研修计划范本 篇6 </w:t>
      </w:r>
      <w:r>
        <w:rPr>
          <w:rFonts w:ascii="仿宋" w:eastAsia="仿宋" w:hAnsi="仿宋"/>
          <w:sz w:val="32"/>
          <w:szCs w:val="32"/>
        </w:rPr>
        <w:br/>
      </w:r>
      <w:r>
        <w:rPr>
          <w:rFonts w:ascii="仿宋" w:eastAsia="仿宋" w:hAnsi="仿宋"/>
          <w:sz w:val="32"/>
          <w:szCs w:val="32"/>
        </w:rPr>
        <w:t>　　转瞬间，新的学期又开始了。根据学校安排，本学期我担任四(3)和四(4)两个班的数学教学工作。为了出色的完成本学期的教育教学工作，特制订本学期的教学工作计划。</w:t>
      </w:r>
      <w:r>
        <w:rPr>
          <w:rFonts w:ascii="仿宋" w:eastAsia="仿宋" w:hAnsi="仿宋"/>
          <w:sz w:val="32"/>
          <w:szCs w:val="32"/>
        </w:rPr>
        <w:br/>
      </w:r>
      <w:r>
        <w:rPr>
          <w:rFonts w:ascii="仿宋" w:eastAsia="仿宋" w:hAnsi="仿宋"/>
          <w:sz w:val="32"/>
          <w:szCs w:val="32"/>
        </w:rPr>
        <w:t>　　1、钻研教材。本学期4—6年级全部换成新教材，新教材较老教材有很大改变，我要利用集中备课和自主学习的时间把教材编委的编写意图搞明白。</w:t>
      </w:r>
      <w:r>
        <w:rPr>
          <w:rFonts w:ascii="仿宋" w:eastAsia="仿宋" w:hAnsi="仿宋"/>
          <w:sz w:val="32"/>
          <w:szCs w:val="32"/>
        </w:rPr>
        <w:br/>
      </w:r>
      <w:r>
        <w:rPr>
          <w:rFonts w:ascii="仿宋" w:eastAsia="仿宋" w:hAnsi="仿宋"/>
          <w:sz w:val="32"/>
          <w:szCs w:val="32"/>
        </w:rPr>
        <w:t>　　2、建设小组。合作学习是高效课堂的前提，根据以前的经验，我计划用4-5周的时间建设小组并教会学生如何与他人合作。</w:t>
      </w:r>
      <w:r>
        <w:rPr>
          <w:rFonts w:ascii="仿宋" w:eastAsia="仿宋" w:hAnsi="仿宋"/>
          <w:sz w:val="32"/>
          <w:szCs w:val="32"/>
        </w:rPr>
        <w:br/>
      </w:r>
      <w:r>
        <w:rPr>
          <w:rFonts w:ascii="仿宋" w:eastAsia="仿宋" w:hAnsi="仿宋"/>
          <w:sz w:val="32"/>
          <w:szCs w:val="32"/>
        </w:rPr>
        <w:t>　　3、教会学生自主学习。根据上一周的观察，我发现两个班学生的自学能力很弱，可以说不会自己学习，我要在平时的课堂里教给学生自主学习的方法。</w:t>
      </w:r>
      <w:r>
        <w:rPr>
          <w:rFonts w:ascii="仿宋" w:eastAsia="仿宋" w:hAnsi="仿宋"/>
          <w:sz w:val="32"/>
          <w:szCs w:val="32"/>
        </w:rPr>
        <w:br/>
      </w:r>
      <w:r>
        <w:rPr>
          <w:rFonts w:ascii="仿宋" w:eastAsia="仿宋" w:hAnsi="仿宋"/>
          <w:sz w:val="32"/>
          <w:szCs w:val="32"/>
        </w:rPr>
        <w:t>　　4、关注后进生。经验告诉我，一个班的成绩要想很快提上去，后进生是关键，本学期我要把教学目标落实到最后一位学生。</w:t>
      </w:r>
      <w:r>
        <w:rPr>
          <w:rFonts w:ascii="仿宋" w:eastAsia="仿宋" w:hAnsi="仿宋"/>
          <w:sz w:val="32"/>
          <w:szCs w:val="32"/>
        </w:rPr>
        <w:br/>
      </w:r>
      <w:r>
        <w:rPr>
          <w:rFonts w:ascii="仿宋" w:eastAsia="仿宋" w:hAnsi="仿宋"/>
          <w:sz w:val="32"/>
          <w:szCs w:val="32"/>
        </w:rPr>
        <w:t>　　5、修炼教学风格。要把幽默、简练、大气的教学风格落实到每一节课中。</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3"/>
          <w:type w:val="nextPage"/>
          <w:pgSz w:w="11906" w:h="16838"/>
          <w:pgMar w:top="2098" w:right="1304" w:bottom="1928" w:left="1588" w:header="851" w:footer="992" w:gutter="0"/>
          <w:pgNumType w:start="20"/>
          <w:cols w:space="720"/>
          <w:titlePg w:val="0"/>
          <w:docGrid w:type="lines" w:linePitch="312"/>
        </w:sectPr>
      </w:pPr>
      <w:r>
        <w:rPr>
          <w:rFonts w:ascii="仿宋" w:eastAsia="仿宋" w:hAnsi="仿宋"/>
          <w:sz w:val="32"/>
          <w:szCs w:val="32"/>
        </w:rPr>
        <w:t>　　6、准备一节高质量的公开课。</w:t>
      </w:r>
      <w:r>
        <w:rPr>
          <w:rFonts w:ascii="仿宋" w:eastAsia="仿宋" w:hAnsi="仿宋"/>
          <w:sz w:val="32"/>
          <w:szCs w:val="32"/>
        </w:rPr>
        <w:br/>
      </w:r>
      <w:r>
        <w:rPr>
          <w:rFonts w:ascii="仿宋" w:eastAsia="仿宋" w:hAnsi="仿宋"/>
          <w:sz w:val="32"/>
          <w:szCs w:val="32"/>
        </w:rPr>
        <w:t>　　7、读书。每天抽出最少15分钟的时间读书、看报，丰富知识、扩宽视野。</w:t>
      </w:r>
      <w:r>
        <w:rPr>
          <w:rFonts w:ascii="仿宋" w:eastAsia="仿宋" w:hAnsi="仿宋"/>
          <w:sz w:val="32"/>
          <w:szCs w:val="32"/>
        </w:rPr>
        <w:br/>
      </w:r>
      <w:r>
        <w:rPr>
          <w:rFonts w:ascii="仿宋" w:eastAsia="仿宋" w:hAnsi="仿宋"/>
          <w:sz w:val="32"/>
          <w:szCs w:val="32"/>
        </w:rPr>
        <w:t>　　8、参加培训。对老师老说，最好的福利就是培训，我要抓住每一次培训的机会提升自己。</w:t>
      </w:r>
      <w:r>
        <w:rPr>
          <w:rFonts w:ascii="仿宋" w:eastAsia="仿宋" w:hAnsi="仿宋"/>
          <w:sz w:val="32"/>
          <w:szCs w:val="32"/>
        </w:rPr>
        <w:br/>
      </w:r>
      <w:r>
        <w:rPr>
          <w:rFonts w:ascii="仿宋" w:eastAsia="仿宋" w:hAnsi="仿宋"/>
          <w:sz w:val="32"/>
          <w:szCs w:val="32"/>
        </w:rPr>
        <w:t>　　9、写博。暑假两个月都没有怎么写，甚是惭愧，本学期要向上学期那样，用文字记录成长。</w:t>
      </w:r>
      <w:r>
        <w:rPr>
          <w:rFonts w:ascii="仿宋" w:eastAsia="仿宋" w:hAnsi="仿宋"/>
          <w:sz w:val="32"/>
          <w:szCs w:val="32"/>
        </w:rPr>
        <w:br/>
      </w:r>
      <w:r>
        <w:rPr>
          <w:rFonts w:ascii="仿宋" w:eastAsia="仿宋" w:hAnsi="仿宋"/>
          <w:sz w:val="32"/>
          <w:szCs w:val="32"/>
        </w:rPr>
        <w:t>　　以上计划必须严格执行，让“以生为本”的教育理念真正走到我的课堂中来!</w:t>
      </w:r>
      <w:r>
        <w:rPr>
          <w:rFonts w:ascii="仿宋" w:eastAsia="仿宋" w:hAnsi="仿宋"/>
          <w:sz w:val="32"/>
          <w:szCs w:val="32"/>
        </w:rPr>
        <w:br/>
      </w:r>
      <w:r>
        <w:rPr>
          <w:rFonts w:ascii="仿宋" w:eastAsia="仿宋" w:hAnsi="仿宋"/>
          <w:sz w:val="32"/>
          <w:szCs w:val="32"/>
        </w:rPr>
        <w:t xml:space="preserve">    小学数学教师研修计划范本 篇7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新学期的数学教育教学工作，以校本教研为本塑造善于思考、勇于实践，具有较高数学素养的学生群体，构建动态生成、充满活力的数学课堂。</w:t>
      </w:r>
      <w:r>
        <w:rPr>
          <w:rFonts w:ascii="仿宋" w:eastAsia="仿宋" w:hAnsi="仿宋"/>
          <w:sz w:val="32"/>
          <w:szCs w:val="32"/>
        </w:rPr>
        <w:br/>
      </w:r>
      <w:r>
        <w:rPr>
          <w:rFonts w:ascii="仿宋" w:eastAsia="仿宋" w:hAnsi="仿宋"/>
          <w:sz w:val="32"/>
          <w:szCs w:val="32"/>
        </w:rPr>
        <w:t>　　二、主要工作 ：</w:t>
      </w:r>
      <w:r>
        <w:rPr>
          <w:rFonts w:ascii="仿宋" w:eastAsia="仿宋" w:hAnsi="仿宋"/>
          <w:sz w:val="32"/>
          <w:szCs w:val="32"/>
        </w:rPr>
        <w:br/>
      </w:r>
      <w:r>
        <w:rPr>
          <w:rFonts w:ascii="仿宋" w:eastAsia="仿宋" w:hAnsi="仿宋"/>
          <w:sz w:val="32"/>
          <w:szCs w:val="32"/>
        </w:rPr>
        <w:t>　　(一) 加强教学常规管理，提高教学质量</w:t>
      </w:r>
      <w:r>
        <w:rPr>
          <w:rFonts w:ascii="仿宋" w:eastAsia="仿宋" w:hAnsi="仿宋"/>
          <w:sz w:val="32"/>
          <w:szCs w:val="32"/>
        </w:rPr>
        <w:br/>
      </w:r>
      <w:r>
        <w:rPr>
          <w:rFonts w:ascii="仿宋" w:eastAsia="仿宋" w:hAnsi="仿宋"/>
          <w:sz w:val="32"/>
          <w:szCs w:val="32"/>
        </w:rPr>
        <w:t>　　1、备课</w:t>
      </w:r>
      <w:r>
        <w:rPr>
          <w:rFonts w:ascii="仿宋" w:eastAsia="仿宋" w:hAnsi="仿宋"/>
          <w:sz w:val="32"/>
          <w:szCs w:val="32"/>
        </w:rPr>
        <w:br/>
      </w:r>
      <w:r>
        <w:rPr>
          <w:rFonts w:ascii="仿宋" w:eastAsia="仿宋" w:hAnsi="仿宋"/>
          <w:sz w:val="32"/>
          <w:szCs w:val="32"/>
        </w:rPr>
        <w:t>　　备课是上好课，提高课堂教学质量的前提和基础，备课要做到五备：备教材、备学生、备教法学法、备教学手段、备练习、作业的设计与辅导等。</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4"/>
          <w:type w:val="nextPage"/>
          <w:pgSz w:w="11906" w:h="16838"/>
          <w:pgMar w:top="2098" w:right="1304" w:bottom="1928" w:left="1588" w:header="851" w:footer="992" w:gutter="0"/>
          <w:pgNumType w:start="21"/>
          <w:cols w:space="720"/>
          <w:titlePg w:val="0"/>
          <w:docGrid w:type="lines" w:linePitch="312"/>
        </w:sectPr>
      </w:pPr>
      <w:r>
        <w:rPr>
          <w:rFonts w:ascii="仿宋" w:eastAsia="仿宋" w:hAnsi="仿宋"/>
          <w:sz w:val="32"/>
          <w:szCs w:val="32"/>
        </w:rPr>
        <w:t>　　①备教材：要整体把握教材知识系统。弄清各部分在整体中的地位，明了知识间的内在联系。确定各章节、各部分的教学目的、教学目标。明确教学重点、难点。要“用”好教材，对教材的处理要灵活，一方面要充分挖掘教材情景的教学功能;另一方面，要跳出教材、超越教材，灵活变通教材中与学生的口味不相符或滞后于学生发展的内容。</w:t>
      </w:r>
      <w:r>
        <w:rPr>
          <w:rFonts w:ascii="仿宋" w:eastAsia="仿宋" w:hAnsi="仿宋"/>
          <w:sz w:val="32"/>
          <w:szCs w:val="32"/>
        </w:rPr>
        <w:br/>
      </w:r>
      <w:r>
        <w:rPr>
          <w:rFonts w:ascii="仿宋" w:eastAsia="仿宋" w:hAnsi="仿宋"/>
          <w:sz w:val="32"/>
          <w:szCs w:val="32"/>
        </w:rPr>
        <w:t>　　②备学生：要了解学生的知识水平、学习能力及思想情绪，要了解学生的学习方法、爱好和对教学的期望。</w:t>
      </w:r>
      <w:r>
        <w:rPr>
          <w:rFonts w:ascii="仿宋" w:eastAsia="仿宋" w:hAnsi="仿宋"/>
          <w:sz w:val="32"/>
          <w:szCs w:val="32"/>
        </w:rPr>
        <w:br/>
      </w:r>
      <w:r>
        <w:rPr>
          <w:rFonts w:ascii="仿宋" w:eastAsia="仿宋" w:hAnsi="仿宋"/>
          <w:sz w:val="32"/>
          <w:szCs w:val="32"/>
        </w:rPr>
        <w:t>　　③备教法学法：针对不同年级不同班级的学生特点，设计适宜的施教方案。要设计好突出重点、突破难点的教学环节，分清各个环节的先后、主次、指向目标之间存在的联系等等。设计的教学情境合理，符合学生认识心理和年龄特征，能充分调动学生的学习兴趣，能为学生分析问题和研究问题服务。活动设计要坚持“以人为本”的宗旨，在方案中为学生的主动参与留下时间和空间，为教学的动态生成创造条件。在备课时，要充分设计在学习过程中学生可能出现的问题、可能遇到的困难、可能出现的“独特见解”以及应在哪些方面加强学法指导。教师要给予学生相应的学法指导，培养学生的自学能力。</w:t>
      </w:r>
      <w:r>
        <w:rPr>
          <w:rFonts w:ascii="仿宋" w:eastAsia="仿宋" w:hAnsi="仿宋"/>
          <w:sz w:val="32"/>
          <w:szCs w:val="32"/>
        </w:rPr>
        <w:br/>
      </w:r>
      <w:r>
        <w:rPr>
          <w:rFonts w:ascii="仿宋" w:eastAsia="仿宋" w:hAnsi="仿宋"/>
          <w:sz w:val="32"/>
          <w:szCs w:val="32"/>
        </w:rPr>
        <w:t>　　④备例题与练习：要根据教材和学生实际精选例题、习题，突出例题、练习的针对性、目的性和有效性。</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5"/>
          <w:type w:val="nextPage"/>
          <w:pgSz w:w="11906" w:h="16838"/>
          <w:pgMar w:top="2098" w:right="1304" w:bottom="1928" w:left="1588" w:header="851" w:footer="992" w:gutter="0"/>
          <w:pgNumType w:start="22"/>
          <w:cols w:space="720"/>
          <w:titlePg w:val="0"/>
          <w:docGrid w:type="lines" w:linePitch="312"/>
        </w:sectPr>
      </w:pPr>
      <w:r>
        <w:rPr>
          <w:rFonts w:ascii="仿宋" w:eastAsia="仿宋" w:hAnsi="仿宋"/>
          <w:sz w:val="32"/>
          <w:szCs w:val="32"/>
        </w:rPr>
        <w:t>　　⑤备教学手段：能够根据需要选用各种教学手段，能够利用各种教学手段优化教学效果，积极倡导现代多媒体教学手段在课堂教学中的应用。</w:t>
      </w:r>
      <w:r>
        <w:rPr>
          <w:rFonts w:ascii="仿宋" w:eastAsia="仿宋" w:hAnsi="仿宋"/>
          <w:sz w:val="32"/>
          <w:szCs w:val="32"/>
        </w:rPr>
        <w:br/>
      </w:r>
      <w:r>
        <w:rPr>
          <w:rFonts w:ascii="仿宋" w:eastAsia="仿宋" w:hAnsi="仿宋"/>
          <w:sz w:val="32"/>
          <w:szCs w:val="32"/>
        </w:rPr>
        <w:t>　　2、上课</w:t>
      </w:r>
      <w:r>
        <w:rPr>
          <w:rFonts w:ascii="仿宋" w:eastAsia="仿宋" w:hAnsi="仿宋"/>
          <w:sz w:val="32"/>
          <w:szCs w:val="32"/>
        </w:rPr>
        <w:br/>
      </w:r>
      <w:r>
        <w:rPr>
          <w:rFonts w:ascii="仿宋" w:eastAsia="仿宋" w:hAnsi="仿宋"/>
          <w:sz w:val="32"/>
          <w:szCs w:val="32"/>
        </w:rPr>
        <w:t>　　上课是完成教学目标，保证教学质量的核心环节。要努力提高课堂教学效率，充分利用课堂40分钟时间，认认真真上好课。</w:t>
      </w:r>
      <w:r>
        <w:rPr>
          <w:rFonts w:ascii="仿宋" w:eastAsia="仿宋" w:hAnsi="仿宋"/>
          <w:sz w:val="32"/>
          <w:szCs w:val="32"/>
        </w:rPr>
        <w:br/>
      </w:r>
      <w:r>
        <w:rPr>
          <w:rFonts w:ascii="仿宋" w:eastAsia="仿宋" w:hAnsi="仿宋"/>
          <w:sz w:val="32"/>
          <w:szCs w:val="32"/>
        </w:rPr>
        <w:t>　　(1)根据新课程标准的理念，确定课堂教学要求，教学目标明确，教材处理得当，知识讲授准确、清楚，既重视“双基”落实和能力培养，又重视思想品德教育。</w:t>
      </w:r>
      <w:r>
        <w:rPr>
          <w:rFonts w:ascii="仿宋" w:eastAsia="仿宋" w:hAnsi="仿宋"/>
          <w:sz w:val="32"/>
          <w:szCs w:val="32"/>
        </w:rPr>
        <w:br/>
      </w:r>
      <w:r>
        <w:rPr>
          <w:rFonts w:ascii="仿宋" w:eastAsia="仿宋" w:hAnsi="仿宋"/>
          <w:sz w:val="32"/>
          <w:szCs w:val="32"/>
        </w:rPr>
        <w:t>　　(2)把教材思路和教学思路有机结合起来，主次分明，条理清楚。能运用多种方法手段，有效地突出教学重点、突破学习难点，使学生觉得轻松、深入。</w:t>
      </w:r>
      <w:r>
        <w:rPr>
          <w:rFonts w:ascii="仿宋" w:eastAsia="仿宋" w:hAnsi="仿宋"/>
          <w:sz w:val="32"/>
          <w:szCs w:val="32"/>
        </w:rPr>
        <w:br/>
      </w:r>
      <w:r>
        <w:rPr>
          <w:rFonts w:ascii="仿宋" w:eastAsia="仿宋" w:hAnsi="仿宋"/>
          <w:sz w:val="32"/>
          <w:szCs w:val="32"/>
        </w:rPr>
        <w:t>　　(3)讲练结合，课堂结构合理。新授时间一般控制在15-20分钟，练习10分钟左右。</w:t>
      </w:r>
      <w:r>
        <w:rPr>
          <w:rFonts w:ascii="仿宋" w:eastAsia="仿宋" w:hAnsi="仿宋"/>
          <w:sz w:val="32"/>
          <w:szCs w:val="32"/>
        </w:rPr>
        <w:br/>
      </w:r>
      <w:r>
        <w:rPr>
          <w:rFonts w:ascii="仿宋" w:eastAsia="仿宋" w:hAnsi="仿宋"/>
          <w:sz w:val="32"/>
          <w:szCs w:val="32"/>
        </w:rPr>
        <w:t>　　(4)面向全体学生、注重调动中、下等学生的学习积极性。努力营造课堂学习的良好心理环境 ，启发学生积极思维，鼓励学生质疑问题。</w:t>
      </w:r>
      <w:r>
        <w:rPr>
          <w:rFonts w:ascii="仿宋" w:eastAsia="仿宋" w:hAnsi="仿宋"/>
          <w:sz w:val="32"/>
          <w:szCs w:val="32"/>
        </w:rPr>
        <w:br/>
      </w:r>
      <w:r>
        <w:rPr>
          <w:rFonts w:ascii="仿宋" w:eastAsia="仿宋" w:hAnsi="仿宋"/>
          <w:sz w:val="32"/>
          <w:szCs w:val="32"/>
        </w:rPr>
        <w:t>　　因材施教，努力处理好吃不饱和吃不了的矛盾，使全体学生积极地参与教学活动。</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6"/>
          <w:type w:val="nextPage"/>
          <w:pgSz w:w="11906" w:h="16838"/>
          <w:pgMar w:top="2098" w:right="1304" w:bottom="1928" w:left="1588" w:header="851" w:footer="992" w:gutter="0"/>
          <w:pgNumType w:start="23"/>
          <w:cols w:space="720"/>
          <w:titlePg w:val="0"/>
          <w:docGrid w:type="lines" w:linePitch="312"/>
        </w:sectPr>
      </w:pPr>
      <w:r>
        <w:rPr>
          <w:rFonts w:ascii="仿宋" w:eastAsia="仿宋" w:hAnsi="仿宋"/>
          <w:sz w:val="32"/>
          <w:szCs w:val="32"/>
        </w:rPr>
        <w:t>　　(5)重视实验和实践课教学，培养学生动手操作能力。</w:t>
      </w:r>
      <w:r>
        <w:rPr>
          <w:rFonts w:ascii="仿宋" w:eastAsia="仿宋" w:hAnsi="仿宋"/>
          <w:sz w:val="32"/>
          <w:szCs w:val="32"/>
        </w:rPr>
        <w:br/>
      </w:r>
      <w:r>
        <w:rPr>
          <w:rFonts w:ascii="仿宋" w:eastAsia="仿宋" w:hAnsi="仿宋"/>
          <w:sz w:val="32"/>
          <w:szCs w:val="32"/>
        </w:rPr>
        <w:t>　　(6)上完每堂课、每个章节或单元，要及时反思，总结经验教训，以不断改进教学。</w:t>
      </w:r>
      <w:r>
        <w:rPr>
          <w:rFonts w:ascii="仿宋" w:eastAsia="仿宋" w:hAnsi="仿宋"/>
          <w:sz w:val="32"/>
          <w:szCs w:val="32"/>
        </w:rPr>
        <w:br/>
      </w:r>
      <w:r>
        <w:rPr>
          <w:rFonts w:ascii="仿宋" w:eastAsia="仿宋" w:hAnsi="仿宋"/>
          <w:sz w:val="32"/>
          <w:szCs w:val="32"/>
        </w:rPr>
        <w:t>　　3、作业设置与批改</w:t>
      </w:r>
      <w:r>
        <w:rPr>
          <w:rFonts w:ascii="仿宋" w:eastAsia="仿宋" w:hAnsi="仿宋"/>
          <w:sz w:val="32"/>
          <w:szCs w:val="32"/>
        </w:rPr>
        <w:br/>
      </w:r>
      <w:r>
        <w:rPr>
          <w:rFonts w:ascii="仿宋" w:eastAsia="仿宋" w:hAnsi="仿宋"/>
          <w:sz w:val="32"/>
          <w:szCs w:val="32"/>
        </w:rPr>
        <w:t>　　设置和批改作业是学生巩固所学知识，教师反馈教学信息和改进教学的重要手段。因此，要高度重视此项工作。</w:t>
      </w:r>
      <w:r>
        <w:rPr>
          <w:rFonts w:ascii="仿宋" w:eastAsia="仿宋" w:hAnsi="仿宋"/>
          <w:sz w:val="32"/>
          <w:szCs w:val="32"/>
        </w:rPr>
        <w:br/>
      </w:r>
      <w:r>
        <w:rPr>
          <w:rFonts w:ascii="仿宋" w:eastAsia="仿宋" w:hAnsi="仿宋"/>
          <w:sz w:val="32"/>
          <w:szCs w:val="32"/>
        </w:rPr>
        <w:t>　　⑴进一步规范学生的作业，全面提高各科作业质量，努力做到格式正确，字迹端正，卷面整洁。</w:t>
      </w:r>
      <w:r>
        <w:rPr>
          <w:rFonts w:ascii="仿宋" w:eastAsia="仿宋" w:hAnsi="仿宋"/>
          <w:sz w:val="32"/>
          <w:szCs w:val="32"/>
        </w:rPr>
        <w:br/>
      </w:r>
      <w:r>
        <w:rPr>
          <w:rFonts w:ascii="仿宋" w:eastAsia="仿宋" w:hAnsi="仿宋"/>
          <w:sz w:val="32"/>
          <w:szCs w:val="32"/>
        </w:rPr>
        <w:t>　　⑵布置的作业内容适当，份量适度。因人而异，优等生可加深难度，增些量;中等生，适量，布置些普通题;后进生，布置一些容易题，量少些。形成三级阶梯，从而逐级上升，形成整体进步。 ⑶作业内容要从新课程标准，教材和学生的实际情况出发。认真研究，精心设计。作业题选择内容与生活实际相联系，有利于学生加深、巩固所学知识;有利于学生思维能力的提高。</w:t>
      </w:r>
      <w:r>
        <w:rPr>
          <w:rFonts w:ascii="仿宋" w:eastAsia="仿宋" w:hAnsi="仿宋"/>
          <w:sz w:val="32"/>
          <w:szCs w:val="32"/>
        </w:rPr>
        <w:br/>
      </w:r>
      <w:r>
        <w:rPr>
          <w:rFonts w:ascii="仿宋" w:eastAsia="仿宋" w:hAnsi="仿宋"/>
          <w:sz w:val="32"/>
          <w:szCs w:val="32"/>
        </w:rPr>
        <w:t>　　⑷批改作业要求认真、细致、及时，做到有布置有批改，并做好评讲工作。可采取面批和学生批改相结合的批改方式，教师从批改作业中获取教学反馈，及时调整并改进自己的教学。</w:t>
      </w:r>
      <w:r>
        <w:rPr>
          <w:rFonts w:ascii="仿宋" w:eastAsia="仿宋" w:hAnsi="仿宋"/>
          <w:sz w:val="32"/>
          <w:szCs w:val="32"/>
        </w:rPr>
        <w:br/>
      </w:r>
      <w:r>
        <w:rPr>
          <w:rFonts w:ascii="仿宋" w:eastAsia="仿宋" w:hAnsi="仿宋"/>
          <w:sz w:val="32"/>
          <w:szCs w:val="32"/>
        </w:rPr>
        <w:t>　　5、课外活动与辅导</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7"/>
          <w:type w:val="nextPage"/>
          <w:pgSz w:w="11906" w:h="16838"/>
          <w:pgMar w:top="2098" w:right="1304" w:bottom="1928" w:left="1588" w:header="851" w:footer="992" w:gutter="0"/>
          <w:pgNumType w:start="24"/>
          <w:cols w:space="720"/>
          <w:titlePg w:val="0"/>
          <w:docGrid w:type="lines" w:linePitch="312"/>
        </w:sectPr>
      </w:pPr>
      <w:r>
        <w:rPr>
          <w:rFonts w:ascii="仿宋" w:eastAsia="仿宋" w:hAnsi="仿宋"/>
          <w:sz w:val="32"/>
          <w:szCs w:val="32"/>
        </w:rPr>
        <w:t>　　学生的课外学习和实践活动是课堂学习的继续，是学校教学工作的延伸。对优秀学生，在全面发展的基础上，要鼓励他们发挥特长，不断提高学习兴趣和自学能力;对有困难的学生，要满腔热情，分析原因，从提高学生兴趣或抓学习常规入手，培养正确的学习方法与良好的学习习惯。通过个别指导或有计划的补课，帮助他们在学习上取得进步，并对他们的特长予以鼓励和培养。</w:t>
      </w:r>
      <w:r>
        <w:rPr>
          <w:rFonts w:ascii="仿宋" w:eastAsia="仿宋" w:hAnsi="仿宋"/>
          <w:sz w:val="32"/>
          <w:szCs w:val="32"/>
        </w:rPr>
        <w:br/>
      </w:r>
      <w:r>
        <w:rPr>
          <w:rFonts w:ascii="仿宋" w:eastAsia="仿宋" w:hAnsi="仿宋"/>
          <w:sz w:val="32"/>
          <w:szCs w:val="32"/>
        </w:rPr>
        <w:t>　　一份耕耘，一份收获。教学工作苦乐相伴。我们将本着“勤学、善思、实干”的准则，一如既往，再接再厉，把工作搞得更好。</w:t>
      </w:r>
      <w:r>
        <w:rPr>
          <w:rFonts w:ascii="仿宋" w:eastAsia="仿宋" w:hAnsi="仿宋"/>
          <w:sz w:val="32"/>
          <w:szCs w:val="32"/>
        </w:rPr>
        <w:br/>
      </w:r>
      <w:r>
        <w:rPr>
          <w:rFonts w:ascii="仿宋" w:eastAsia="仿宋" w:hAnsi="仿宋"/>
          <w:sz w:val="32"/>
          <w:szCs w:val="32"/>
        </w:rPr>
        <w:t xml:space="preserve">    小学数学教师研修计划范本 篇8 </w:t>
      </w:r>
      <w:r>
        <w:rPr>
          <w:rFonts w:ascii="仿宋" w:eastAsia="仿宋" w:hAnsi="仿宋"/>
          <w:sz w:val="32"/>
          <w:szCs w:val="32"/>
        </w:rPr>
        <w:br/>
      </w:r>
      <w:r>
        <w:rPr>
          <w:rFonts w:ascii="仿宋" w:eastAsia="仿宋" w:hAnsi="仿宋"/>
          <w:sz w:val="32"/>
          <w:szCs w:val="32"/>
        </w:rPr>
        <w:t>　　20__-20__年上学期，我执教小学一年级。一年级是我小学数学执教中第一次教，因此要多花一些心思来了解一年级的学生的心理特征，以及孩子和课本知识的接受的难易程度。也就是哪个知识对孩子来说是容易的，哪个知识对他们来说是难的。</w:t>
      </w:r>
      <w:r>
        <w:rPr>
          <w:rFonts w:ascii="仿宋" w:eastAsia="仿宋" w:hAnsi="仿宋"/>
          <w:sz w:val="32"/>
          <w:szCs w:val="32"/>
        </w:rPr>
        <w:br/>
      </w:r>
      <w:r>
        <w:rPr>
          <w:rFonts w:ascii="仿宋" w:eastAsia="仿宋" w:hAnsi="仿宋"/>
          <w:sz w:val="32"/>
          <w:szCs w:val="32"/>
        </w:rPr>
        <w:t>　　这个学期我主要要从这几个方面来督促自己。</w:t>
      </w:r>
      <w:r>
        <w:rPr>
          <w:rFonts w:ascii="仿宋" w:eastAsia="仿宋" w:hAnsi="仿宋"/>
          <w:sz w:val="32"/>
          <w:szCs w:val="32"/>
        </w:rPr>
        <w:br/>
      </w:r>
      <w:r>
        <w:rPr>
          <w:rFonts w:ascii="仿宋" w:eastAsia="仿宋" w:hAnsi="仿宋"/>
          <w:sz w:val="32"/>
          <w:szCs w:val="32"/>
        </w:rPr>
        <w:t>　　（一）更多了解学生，尤其是刚读小学的学生，以及两个班的学习家庭环境等学生的情况。</w:t>
      </w:r>
      <w:r>
        <w:rPr>
          <w:rFonts w:ascii="仿宋" w:eastAsia="仿宋" w:hAnsi="仿宋"/>
          <w:sz w:val="32"/>
          <w:szCs w:val="32"/>
        </w:rPr>
        <w:br/>
      </w:r>
      <w:r>
        <w:rPr>
          <w:rFonts w:ascii="仿宋" w:eastAsia="仿宋" w:hAnsi="仿宋"/>
          <w:sz w:val="32"/>
          <w:szCs w:val="32"/>
        </w:rPr>
        <w:t>　　（二）从自身方面</w:t>
      </w:r>
      <w:r>
        <w:rPr>
          <w:rFonts w:ascii="仿宋" w:eastAsia="仿宋" w:hAnsi="仿宋"/>
          <w:sz w:val="32"/>
          <w:szCs w:val="32"/>
        </w:rPr>
        <w:br/>
      </w:r>
      <w:r>
        <w:rPr>
          <w:rFonts w:ascii="仿宋" w:eastAsia="仿宋" w:hAnsi="仿宋"/>
          <w:sz w:val="32"/>
          <w:szCs w:val="32"/>
        </w:rPr>
        <w:t>　　积极参加各种教学活动，以提高自己的教学水平，同时参阅各种理论书籍，以提高自己的理论修养。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8"/>
          <w:type w:val="nextPage"/>
          <w:pgSz w:w="11906" w:h="16838"/>
          <w:pgMar w:top="2098" w:right="1304" w:bottom="1928" w:left="1588" w:header="851" w:footer="992" w:gutter="0"/>
          <w:pgNumType w:start="25"/>
          <w:cols w:space="720"/>
          <w:titlePg w:val="0"/>
          <w:docGrid w:type="lines" w:linePitch="312"/>
        </w:sectPr>
      </w:pPr>
      <w:r>
        <w:rPr>
          <w:rFonts w:ascii="仿宋" w:eastAsia="仿宋" w:hAnsi="仿宋"/>
          <w:sz w:val="32"/>
          <w:szCs w:val="32"/>
        </w:rPr>
        <w:t>　　积极随笔写课后反思，教学心得与教学思考，教学困或。努力实现由一名普通数学教师向一名小学优秀数学教师的转变。同时在自己的思想方面，我觉得我自已要向同事，领导学习，要自己逐渐成熟起来。</w:t>
      </w:r>
      <w:r>
        <w:rPr>
          <w:rFonts w:ascii="仿宋" w:eastAsia="仿宋" w:hAnsi="仿宋"/>
          <w:sz w:val="32"/>
          <w:szCs w:val="32"/>
        </w:rPr>
        <w:br/>
      </w:r>
      <w:r>
        <w:rPr>
          <w:rFonts w:ascii="仿宋" w:eastAsia="仿宋" w:hAnsi="仿宋"/>
          <w:sz w:val="32"/>
          <w:szCs w:val="32"/>
        </w:rPr>
        <w:t>　　在教学方面，多思考名师，名家的课堂，讲座。看一些教学方面的书籍。</w:t>
      </w:r>
      <w:r>
        <w:rPr>
          <w:rFonts w:ascii="仿宋" w:eastAsia="仿宋" w:hAnsi="仿宋"/>
          <w:sz w:val="32"/>
          <w:szCs w:val="32"/>
        </w:rPr>
        <w:br/>
      </w:r>
      <w:r>
        <w:rPr>
          <w:rFonts w:ascii="仿宋" w:eastAsia="仿宋" w:hAnsi="仿宋"/>
          <w:sz w:val="32"/>
          <w:szCs w:val="32"/>
        </w:rPr>
        <w:t>　　学习方面，我要树立活到老，学到老的终身学习的观念，抓紧分分秒秒学习充电，使学习成为自己的一种内需，通过学习提升师德修养，丰富知识结构，增强理论底蕴。</w:t>
      </w:r>
      <w:r>
        <w:rPr>
          <w:rFonts w:ascii="仿宋" w:eastAsia="仿宋" w:hAnsi="仿宋"/>
          <w:sz w:val="32"/>
          <w:szCs w:val="32"/>
        </w:rPr>
        <w:br/>
      </w:r>
      <w:r>
        <w:rPr>
          <w:rFonts w:ascii="仿宋" w:eastAsia="仿宋" w:hAnsi="仿宋"/>
          <w:sz w:val="32"/>
          <w:szCs w:val="32"/>
        </w:rPr>
        <w:t>　　工作方面，课堂为本，积极投身教育科研的改革与实践，实践，探求、感悟、反思，时刻提醒自己用脑子工作，使自己逐步成为研究型、开拓型、全能型的教师。</w:t>
      </w:r>
      <w:r>
        <w:rPr>
          <w:rFonts w:ascii="仿宋" w:eastAsia="仿宋" w:hAnsi="仿宋"/>
          <w:sz w:val="32"/>
          <w:szCs w:val="32"/>
        </w:rPr>
        <w:br/>
      </w:r>
      <w:r>
        <w:rPr>
          <w:rFonts w:ascii="仿宋" w:eastAsia="仿宋" w:hAnsi="仿宋"/>
          <w:sz w:val="32"/>
          <w:szCs w:val="32"/>
        </w:rPr>
        <w:t xml:space="preserve">    小学数学教师研修计划范本 篇9 </w:t>
      </w:r>
      <w:r>
        <w:rPr>
          <w:rFonts w:ascii="仿宋" w:eastAsia="仿宋" w:hAnsi="仿宋"/>
          <w:sz w:val="32"/>
          <w:szCs w:val="32"/>
        </w:rPr>
        <w:br/>
      </w:r>
      <w:r>
        <w:rPr>
          <w:rFonts w:ascii="仿宋" w:eastAsia="仿宋" w:hAnsi="仿宋"/>
          <w:sz w:val="32"/>
          <w:szCs w:val="32"/>
        </w:rPr>
        <w:t>　　一、更新观念</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29"/>
          <w:type w:val="nextPage"/>
          <w:pgSz w:w="11906" w:h="16838"/>
          <w:pgMar w:top="2098" w:right="1304" w:bottom="1928" w:left="1588" w:header="851" w:footer="992" w:gutter="0"/>
          <w:pgNumType w:start="26"/>
          <w:cols w:space="720"/>
          <w:titlePg w:val="0"/>
          <w:docGrid w:type="lines" w:linePitch="312"/>
        </w:sectPr>
      </w:pPr>
      <w:r>
        <w:rPr>
          <w:rFonts w:ascii="仿宋" w:eastAsia="仿宋" w:hAnsi="仿宋"/>
          <w:sz w:val="32"/>
          <w:szCs w:val="32"/>
        </w:rPr>
        <w:t>　　以前我们追求“要想给学生一碗水，自己首先得有一桶水”，这种观念明显已过时了，工作中我们发现，时代在进步，知识也在不断更新，如果我们还在原地固步自封，必将为社会所淘汰，所以我们不能仅仅要求自己有一桶水，而是得“为有源头活水来”，为此，我们必须树立终身学习的理念，不断更新教育观念，建立新的课程观、教学观、教师发展观和评价观;改进原有的教学方法、教学行为和教学手段，走进、理解新课程、新课标，提高教学艺术。我们要多渠道学习各种领域的知识、技能，特别要学习现代信息技术，不断构建、丰富自己的知识结构。</w:t>
      </w:r>
      <w:r>
        <w:rPr>
          <w:rFonts w:ascii="仿宋" w:eastAsia="仿宋" w:hAnsi="仿宋"/>
          <w:sz w:val="32"/>
          <w:szCs w:val="32"/>
        </w:rPr>
        <w:br/>
      </w:r>
      <w:r>
        <w:rPr>
          <w:rFonts w:ascii="仿宋" w:eastAsia="仿宋" w:hAnsi="仿宋"/>
          <w:sz w:val="32"/>
          <w:szCs w:val="32"/>
        </w:rPr>
        <w:t>　　二、研修目标</w:t>
      </w:r>
      <w:r>
        <w:rPr>
          <w:rFonts w:ascii="仿宋" w:eastAsia="仿宋" w:hAnsi="仿宋"/>
          <w:sz w:val="32"/>
          <w:szCs w:val="32"/>
        </w:rPr>
        <w:br/>
      </w:r>
      <w:r>
        <w:rPr>
          <w:rFonts w:ascii="仿宋" w:eastAsia="仿宋" w:hAnsi="仿宋"/>
          <w:sz w:val="32"/>
          <w:szCs w:val="32"/>
        </w:rPr>
        <w:t>　　1.通过学习，提高自身的师德修养。</w:t>
      </w:r>
      <w:r>
        <w:rPr>
          <w:rFonts w:ascii="仿宋" w:eastAsia="仿宋" w:hAnsi="仿宋"/>
          <w:sz w:val="32"/>
          <w:szCs w:val="32"/>
        </w:rPr>
        <w:br/>
      </w:r>
      <w:r>
        <w:rPr>
          <w:rFonts w:ascii="仿宋" w:eastAsia="仿宋" w:hAnsi="仿宋"/>
          <w:sz w:val="32"/>
          <w:szCs w:val="32"/>
        </w:rPr>
        <w:t>　　2.通过学习，提高自身的业务水平。</w:t>
      </w:r>
      <w:r>
        <w:rPr>
          <w:rFonts w:ascii="仿宋" w:eastAsia="仿宋" w:hAnsi="仿宋"/>
          <w:sz w:val="32"/>
          <w:szCs w:val="32"/>
        </w:rPr>
        <w:br/>
      </w:r>
      <w:r>
        <w:rPr>
          <w:rFonts w:ascii="仿宋" w:eastAsia="仿宋" w:hAnsi="仿宋"/>
          <w:sz w:val="32"/>
          <w:szCs w:val="32"/>
        </w:rPr>
        <w:t>　　3.通过学习，提高自身的科研水平。</w:t>
      </w:r>
      <w:r>
        <w:rPr>
          <w:rFonts w:ascii="仿宋" w:eastAsia="仿宋" w:hAnsi="仿宋"/>
          <w:sz w:val="32"/>
          <w:szCs w:val="32"/>
        </w:rPr>
        <w:br/>
      </w:r>
      <w:r>
        <w:rPr>
          <w:rFonts w:ascii="仿宋" w:eastAsia="仿宋" w:hAnsi="仿宋"/>
          <w:sz w:val="32"/>
          <w:szCs w:val="32"/>
        </w:rPr>
        <w:t>　　4.通过学习，促进自己对新课标的理解。</w:t>
      </w:r>
      <w:r>
        <w:rPr>
          <w:rFonts w:ascii="仿宋" w:eastAsia="仿宋" w:hAnsi="仿宋"/>
          <w:sz w:val="32"/>
          <w:szCs w:val="32"/>
        </w:rPr>
        <w:br/>
      </w:r>
      <w:r>
        <w:rPr>
          <w:rFonts w:ascii="仿宋" w:eastAsia="仿宋" w:hAnsi="仿宋"/>
          <w:sz w:val="32"/>
          <w:szCs w:val="32"/>
        </w:rPr>
        <w:t>　　5.树立终身学习的理念，为自身的可持续发展奠定基础。</w:t>
      </w:r>
      <w:r>
        <w:rPr>
          <w:rFonts w:ascii="仿宋" w:eastAsia="仿宋" w:hAnsi="仿宋"/>
          <w:sz w:val="32"/>
          <w:szCs w:val="32"/>
        </w:rPr>
        <w:br/>
      </w:r>
      <w:r>
        <w:rPr>
          <w:rFonts w:ascii="仿宋" w:eastAsia="仿宋" w:hAnsi="仿宋"/>
          <w:sz w:val="32"/>
          <w:szCs w:val="32"/>
        </w:rPr>
        <w:t>　　三、具体措施</w:t>
      </w:r>
      <w:r>
        <w:rPr>
          <w:rFonts w:ascii="仿宋" w:eastAsia="仿宋" w:hAnsi="仿宋"/>
          <w:sz w:val="32"/>
          <w:szCs w:val="32"/>
        </w:rPr>
        <w:br/>
      </w:r>
      <w:r>
        <w:rPr>
          <w:rFonts w:ascii="仿宋" w:eastAsia="仿宋" w:hAnsi="仿宋"/>
          <w:sz w:val="32"/>
          <w:szCs w:val="32"/>
        </w:rPr>
        <w:t>　　1、积极参加师范学校组织的线下培训。</w:t>
      </w:r>
      <w:r>
        <w:rPr>
          <w:rFonts w:ascii="仿宋" w:eastAsia="仿宋" w:hAnsi="仿宋"/>
          <w:sz w:val="32"/>
          <w:szCs w:val="32"/>
        </w:rPr>
        <w:br/>
      </w:r>
      <w:r>
        <w:rPr>
          <w:rFonts w:ascii="仿宋" w:eastAsia="仿宋" w:hAnsi="仿宋"/>
          <w:sz w:val="32"/>
          <w:szCs w:val="32"/>
        </w:rPr>
        <w:t>　　2、坚持每天认真观看网络教学视频，对学习内容及时反思，并写好观课随笔。</w:t>
      </w:r>
      <w:r>
        <w:rPr>
          <w:rFonts w:ascii="仿宋" w:eastAsia="仿宋" w:hAnsi="仿宋"/>
          <w:sz w:val="32"/>
          <w:szCs w:val="32"/>
        </w:rPr>
        <w:br/>
      </w:r>
      <w:r>
        <w:rPr>
          <w:rFonts w:ascii="仿宋" w:eastAsia="仿宋" w:hAnsi="仿宋"/>
          <w:sz w:val="32"/>
          <w:szCs w:val="32"/>
        </w:rPr>
        <w:t>　　3、积极参与提问答疑，到沙龙中和一起学习的老师共同探究交流，学习老师们的经验，分享自己的收获，共同进步。</w:t>
      </w:r>
      <w:r>
        <w:rPr>
          <w:rFonts w:ascii="仿宋" w:eastAsia="仿宋" w:hAnsi="仿宋"/>
          <w:sz w:val="32"/>
          <w:szCs w:val="32"/>
        </w:rPr>
        <w:br/>
      </w:r>
      <w:r>
        <w:rPr>
          <w:rFonts w:ascii="仿宋" w:eastAsia="仿宋" w:hAnsi="仿宋"/>
          <w:sz w:val="32"/>
          <w:szCs w:val="32"/>
        </w:rPr>
        <w:t>　　4、理论联系实际，做以学以致用，把学到的先进理念运用到教学中，并及时总结，反馈，撰写论文，心得，并上传资源。</w:t>
      </w:r>
      <w:r>
        <w:rPr>
          <w:rFonts w:ascii="仿宋" w:eastAsia="仿宋" w:hAnsi="仿宋"/>
          <w:sz w:val="32"/>
          <w:szCs w:val="32"/>
        </w:rPr>
        <w:br/>
      </w:r>
      <w:r>
        <w:rPr>
          <w:rFonts w:ascii="仿宋" w:eastAsia="仿宋" w:hAnsi="仿宋"/>
          <w:sz w:val="32"/>
          <w:szCs w:val="32"/>
        </w:rPr>
        <w:t>　　5、按时保质完成作业。</w:t>
      </w:r>
      <w:r>
        <w:rPr>
          <w:rFonts w:ascii="仿宋" w:eastAsia="仿宋" w:hAnsi="仿宋"/>
          <w:sz w:val="32"/>
          <w:szCs w:val="32"/>
        </w:rPr>
        <w:br/>
      </w:r>
      <w:r>
        <w:rPr>
          <w:rFonts w:ascii="仿宋" w:eastAsia="仿宋" w:hAnsi="仿宋"/>
          <w:sz w:val="32"/>
          <w:szCs w:val="32"/>
        </w:rPr>
        <w:t xml:space="preserve">    小学数学教师研修计划范本 篇10 </w:t>
      </w:r>
      <w:r>
        <w:rPr>
          <w:rFonts w:ascii="仿宋" w:eastAsia="仿宋" w:hAnsi="仿宋"/>
          <w:sz w:val="32"/>
          <w:szCs w:val="32"/>
        </w:rPr>
        <w:br/>
      </w:r>
      <w:r>
        <w:rPr>
          <w:rFonts w:ascii="仿宋" w:eastAsia="仿宋" w:hAnsi="仿宋"/>
          <w:sz w:val="32"/>
          <w:szCs w:val="32"/>
        </w:rPr>
        <w:t>　　为了使自己不断提高教育理论和学术水平提高自身综合素质，我制定了个人研修计划。</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0"/>
          <w:type w:val="nextPage"/>
          <w:pgSz w:w="11906" w:h="16838"/>
          <w:pgMar w:top="2098" w:right="1304" w:bottom="1928" w:left="1588" w:header="851" w:footer="992" w:gutter="0"/>
          <w:pgNumType w:start="27"/>
          <w:cols w:space="720"/>
          <w:titlePg w:val="0"/>
          <w:docGrid w:type="lines" w:linePitch="312"/>
        </w:sectPr>
      </w:pP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遵照教研工作计划，以学校的教学教研工作为指导，立足课堂、革新教学方式，提高课堂教学的有效性为重点，坚持科学育人，扎实有序地开展数学教学研修工作，为促进学生的全面发展，全面提高个人素养，努力服务于教研教学工作而努力。</w:t>
      </w:r>
      <w:r>
        <w:rPr>
          <w:rFonts w:ascii="仿宋" w:eastAsia="仿宋" w:hAnsi="仿宋"/>
          <w:sz w:val="32"/>
          <w:szCs w:val="32"/>
        </w:rPr>
        <w:br/>
      </w:r>
      <w:r>
        <w:rPr>
          <w:rFonts w:ascii="仿宋" w:eastAsia="仿宋" w:hAnsi="仿宋"/>
          <w:sz w:val="32"/>
          <w:szCs w:val="32"/>
        </w:rPr>
        <w:t>　　二、教研目标</w:t>
      </w:r>
      <w:r>
        <w:rPr>
          <w:rFonts w:ascii="仿宋" w:eastAsia="仿宋" w:hAnsi="仿宋"/>
          <w:sz w:val="32"/>
          <w:szCs w:val="32"/>
        </w:rPr>
        <w:br/>
      </w:r>
      <w:r>
        <w:rPr>
          <w:rFonts w:ascii="仿宋" w:eastAsia="仿宋" w:hAnsi="仿宋"/>
          <w:sz w:val="32"/>
          <w:szCs w:val="32"/>
        </w:rPr>
        <w:t>　　1、积极实践课改的新理念，新思路，围绕“有效性高效课堂教学”开展课堂教学研究活动，提高课堂教学效率。</w:t>
      </w:r>
      <w:r>
        <w:rPr>
          <w:rFonts w:ascii="仿宋" w:eastAsia="仿宋" w:hAnsi="仿宋"/>
          <w:sz w:val="32"/>
          <w:szCs w:val="32"/>
        </w:rPr>
        <w:br/>
      </w:r>
      <w:r>
        <w:rPr>
          <w:rFonts w:ascii="仿宋" w:eastAsia="仿宋" w:hAnsi="仿宋"/>
          <w:sz w:val="32"/>
          <w:szCs w:val="32"/>
        </w:rPr>
        <w:t>　　2、积极探索，参与课题研究，配合学校做好每两周一次的教研活动，能够自觉应用现代教育教学理论来指导教学。</w:t>
      </w:r>
      <w:r>
        <w:rPr>
          <w:rFonts w:ascii="仿宋" w:eastAsia="仿宋" w:hAnsi="仿宋"/>
          <w:sz w:val="32"/>
          <w:szCs w:val="32"/>
        </w:rPr>
        <w:br/>
      </w:r>
      <w:r>
        <w:rPr>
          <w:rFonts w:ascii="仿宋" w:eastAsia="仿宋" w:hAnsi="仿宋"/>
          <w:sz w:val="32"/>
          <w:szCs w:val="32"/>
        </w:rPr>
        <w:t>　　三、教研措施</w:t>
      </w:r>
      <w:r>
        <w:rPr>
          <w:rFonts w:ascii="仿宋" w:eastAsia="仿宋" w:hAnsi="仿宋"/>
          <w:sz w:val="32"/>
          <w:szCs w:val="32"/>
        </w:rPr>
        <w:br/>
      </w:r>
      <w:r>
        <w:rPr>
          <w:rFonts w:ascii="仿宋" w:eastAsia="仿宋" w:hAnsi="仿宋"/>
          <w:sz w:val="32"/>
          <w:szCs w:val="32"/>
        </w:rPr>
        <w:t>　　1、加强教育理论学习，多看教育教学专著，并认真做好笔记，努力提高个人专业素养。认真阅读《新课程标准》，《小学教学》《听名师讲课》《给教师的'建议》等有关资料，钻研新教材，新课标，研究教法，体会新课程的理念，提高自己的业务能力。以使自己在教育教学工作中能有所提高。</w:t>
      </w:r>
      <w:r>
        <w:rPr>
          <w:rFonts w:ascii="仿宋" w:eastAsia="仿宋" w:hAnsi="仿宋"/>
          <w:sz w:val="32"/>
          <w:szCs w:val="32"/>
        </w:rPr>
        <w:br/>
      </w:r>
      <w:r>
        <w:rPr>
          <w:rFonts w:ascii="仿宋" w:eastAsia="仿宋" w:hAnsi="仿宋"/>
          <w:sz w:val="32"/>
          <w:szCs w:val="32"/>
        </w:rPr>
        <w:t>　　2、通过教师个人自学，网络学习的方法及时了解最前沿的教改信息，扩展自己知识视野，不断更新教育教学理念，丰富教育教学理论，提升理论水平和教学教研水平。</w:t>
      </w:r>
      <w:r>
        <w:rPr>
          <w:rFonts w:ascii="仿宋" w:eastAsia="仿宋" w:hAnsi="仿宋"/>
          <w:sz w:val="32"/>
          <w:szCs w:val="32"/>
        </w:rPr>
        <w:br/>
      </w:r>
      <w:r>
        <w:rPr>
          <w:rFonts w:ascii="仿宋" w:eastAsia="仿宋" w:hAnsi="仿宋"/>
          <w:sz w:val="32"/>
          <w:szCs w:val="32"/>
        </w:rPr>
        <w:t xml:space="preserve">    小学数学教师研修计划范本 篇11 </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1"/>
          <w:type w:val="nextPage"/>
          <w:pgSz w:w="11906" w:h="16838"/>
          <w:pgMar w:top="2098" w:right="1304" w:bottom="1928" w:left="1588" w:header="851" w:footer="992" w:gutter="0"/>
          <w:pgNumType w:start="28"/>
          <w:cols w:space="720"/>
          <w:titlePg w:val="0"/>
          <w:docGrid w:type="lines" w:linePitch="312"/>
        </w:sectPr>
      </w:pPr>
      <w:r>
        <w:rPr>
          <w:rFonts w:ascii="仿宋" w:eastAsia="仿宋" w:hAnsi="仿宋"/>
          <w:sz w:val="32"/>
          <w:szCs w:val="32"/>
        </w:rPr>
        <w:t>　　一. 情况分析</w:t>
      </w:r>
      <w:r>
        <w:rPr>
          <w:rFonts w:ascii="仿宋" w:eastAsia="仿宋" w:hAnsi="仿宋"/>
          <w:sz w:val="32"/>
          <w:szCs w:val="32"/>
        </w:rPr>
        <w:br/>
      </w:r>
      <w:r>
        <w:rPr>
          <w:rFonts w:ascii="仿宋" w:eastAsia="仿宋" w:hAnsi="仿宋"/>
          <w:sz w:val="32"/>
          <w:szCs w:val="32"/>
        </w:rPr>
        <w:t>　　如今,我担任了三年级数学老师 ,在教学经验方面有不足，加紧学习，不断进步。</w:t>
      </w:r>
      <w:r>
        <w:rPr>
          <w:rFonts w:ascii="仿宋" w:eastAsia="仿宋" w:hAnsi="仿宋"/>
          <w:sz w:val="32"/>
          <w:szCs w:val="32"/>
        </w:rPr>
        <w:br/>
      </w:r>
      <w:r>
        <w:rPr>
          <w:rFonts w:ascii="仿宋" w:eastAsia="仿宋" w:hAnsi="仿宋"/>
          <w:sz w:val="32"/>
          <w:szCs w:val="32"/>
        </w:rPr>
        <w:t>　　二,发展目标</w:t>
      </w:r>
      <w:r>
        <w:rPr>
          <w:rFonts w:ascii="仿宋" w:eastAsia="仿宋" w:hAnsi="仿宋"/>
          <w:sz w:val="32"/>
          <w:szCs w:val="32"/>
        </w:rPr>
        <w:br/>
      </w:r>
      <w:r>
        <w:rPr>
          <w:rFonts w:ascii="仿宋" w:eastAsia="仿宋" w:hAnsi="仿宋"/>
          <w:sz w:val="32"/>
          <w:szCs w:val="32"/>
        </w:rPr>
        <w:t>　　树立终身学习的观念,抓紧分分秒秒学习充电,使学习成为自己的一种内需,通过学习提升师德修养,丰富知识结构,增强理论底蕴;工作中,积极投身教育科研的改革与实践,从学生生命发展的高度积极探索新的课堂教学;实践中,不断探求,感悟,反思,时刻提醒自己用脑子工作,使自己逐步成为研究型,开拓型,全能型的教师.</w:t>
      </w:r>
      <w:r>
        <w:rPr>
          <w:rFonts w:ascii="仿宋" w:eastAsia="仿宋" w:hAnsi="仿宋"/>
          <w:sz w:val="32"/>
          <w:szCs w:val="32"/>
        </w:rPr>
        <w:br/>
      </w:r>
      <w:r>
        <w:rPr>
          <w:rFonts w:ascii="仿宋" w:eastAsia="仿宋" w:hAnsi="仿宋"/>
          <w:sz w:val="32"/>
          <w:szCs w:val="32"/>
        </w:rPr>
        <w:t>　　具体目标如下：</w:t>
      </w:r>
      <w:r>
        <w:rPr>
          <w:rFonts w:ascii="仿宋" w:eastAsia="仿宋" w:hAnsi="仿宋"/>
          <w:sz w:val="32"/>
          <w:szCs w:val="32"/>
        </w:rPr>
        <w:br/>
      </w:r>
      <w:r>
        <w:rPr>
          <w:rFonts w:ascii="仿宋" w:eastAsia="仿宋" w:hAnsi="仿宋"/>
          <w:sz w:val="32"/>
          <w:szCs w:val="32"/>
        </w:rPr>
        <w:t>　　1、理论学习方面，认真学习领会新课程，掌握自己所任学科的专业特点，善于思考，积极改进教学方法，形成自己的教学风格。</w:t>
      </w:r>
      <w:r>
        <w:rPr>
          <w:rFonts w:ascii="仿宋" w:eastAsia="仿宋" w:hAnsi="仿宋"/>
          <w:sz w:val="32"/>
          <w:szCs w:val="32"/>
        </w:rPr>
        <w:br/>
      </w:r>
      <w:r>
        <w:rPr>
          <w:rFonts w:ascii="仿宋" w:eastAsia="仿宋" w:hAnsi="仿宋"/>
          <w:sz w:val="32"/>
          <w:szCs w:val="32"/>
        </w:rPr>
        <w:t>　　2、认真做好学校各项日常教学常规工作，抓好教学质量，继续培养学生各方面良好习惯的。</w:t>
      </w:r>
      <w:r>
        <w:rPr>
          <w:rFonts w:ascii="仿宋" w:eastAsia="仿宋" w:hAnsi="仿宋"/>
          <w:sz w:val="32"/>
          <w:szCs w:val="32"/>
        </w:rPr>
        <w:br/>
      </w:r>
      <w:r>
        <w:rPr>
          <w:rFonts w:ascii="仿宋" w:eastAsia="仿宋" w:hAnsi="仿宋"/>
          <w:sz w:val="32"/>
          <w:szCs w:val="32"/>
        </w:rPr>
        <w:t>　　3、勤于反思，在总结经验中完善自我。不断练习基本功，优化自己的教学方法。并积极使用现代信息技术，运用信息技术服务于自己的教学。</w:t>
      </w:r>
      <w:r>
        <w:rPr>
          <w:rFonts w:ascii="仿宋" w:eastAsia="仿宋" w:hAnsi="仿宋"/>
          <w:sz w:val="32"/>
          <w:szCs w:val="32"/>
        </w:rPr>
        <w:br/>
      </w:r>
      <w:r>
        <w:rPr>
          <w:rFonts w:ascii="仿宋" w:eastAsia="仿宋" w:hAnsi="仿宋"/>
          <w:sz w:val="32"/>
          <w:szCs w:val="32"/>
        </w:rPr>
        <w:t>　　三,具体实施方案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2"/>
          <w:type w:val="nextPage"/>
          <w:pgSz w:w="11906" w:h="16838"/>
          <w:pgMar w:top="2098" w:right="1304" w:bottom="1928" w:left="1588" w:header="851" w:footer="992" w:gutter="0"/>
          <w:pgNumType w:start="29"/>
          <w:cols w:space="720"/>
          <w:titlePg w:val="0"/>
          <w:docGrid w:type="lines" w:linePitch="312"/>
        </w:sectPr>
      </w:pPr>
      <w:r>
        <w:rPr>
          <w:rFonts w:ascii="仿宋" w:eastAsia="仿宋" w:hAnsi="仿宋"/>
          <w:sz w:val="32"/>
          <w:szCs w:val="32"/>
        </w:rPr>
        <w:t>　　1、专业水平的提高。</w:t>
      </w:r>
      <w:r>
        <w:rPr>
          <w:rFonts w:ascii="仿宋" w:eastAsia="仿宋" w:hAnsi="仿宋"/>
          <w:sz w:val="32"/>
          <w:szCs w:val="32"/>
        </w:rPr>
        <w:br/>
      </w:r>
      <w:r>
        <w:rPr>
          <w:rFonts w:ascii="仿宋" w:eastAsia="仿宋" w:hAnsi="仿宋"/>
          <w:sz w:val="32"/>
          <w:szCs w:val="32"/>
        </w:rPr>
        <w:t>　　(1)学习教育理论，在理性认识中丰富自我。</w:t>
      </w:r>
      <w:r>
        <w:rPr>
          <w:rFonts w:ascii="仿宋" w:eastAsia="仿宋" w:hAnsi="仿宋"/>
          <w:sz w:val="32"/>
          <w:szCs w:val="32"/>
        </w:rPr>
        <w:br/>
      </w:r>
      <w:r>
        <w:rPr>
          <w:rFonts w:ascii="仿宋" w:eastAsia="仿宋" w:hAnsi="仿宋"/>
          <w:sz w:val="32"/>
          <w:szCs w:val="32"/>
        </w:rPr>
        <w:t>　　认真阅读《课程标准》《教学用书》等有关资料，钻研新教材，新课标，研究教法，体会新课程的性质、价值、理念，提高自己的业务能力。</w:t>
      </w:r>
      <w:r>
        <w:rPr>
          <w:rFonts w:ascii="仿宋" w:eastAsia="仿宋" w:hAnsi="仿宋"/>
          <w:sz w:val="32"/>
          <w:szCs w:val="32"/>
        </w:rPr>
        <w:br/>
      </w:r>
      <w:r>
        <w:rPr>
          <w:rFonts w:ascii="仿宋" w:eastAsia="仿宋" w:hAnsi="仿宋"/>
          <w:sz w:val="32"/>
          <w:szCs w:val="32"/>
        </w:rPr>
        <w:t>　　多看教育类期刊杂志，丰富自己的文化素养。如：《小学教学设计》、等，了解更多著名教育专家、行家的观点，了解当前的教改动态。</w:t>
      </w:r>
      <w:r>
        <w:rPr>
          <w:rFonts w:ascii="仿宋" w:eastAsia="仿宋" w:hAnsi="仿宋"/>
          <w:sz w:val="32"/>
          <w:szCs w:val="32"/>
        </w:rPr>
        <w:br/>
      </w:r>
      <w:r>
        <w:rPr>
          <w:rFonts w:ascii="仿宋" w:eastAsia="仿宋" w:hAnsi="仿宋"/>
          <w:sz w:val="32"/>
          <w:szCs w:val="32"/>
        </w:rPr>
        <w:t>　　多登陆教学网站，如me博客。</w:t>
      </w:r>
      <w:r>
        <w:rPr>
          <w:rFonts w:ascii="仿宋" w:eastAsia="仿宋" w:hAnsi="仿宋"/>
          <w:sz w:val="32"/>
          <w:szCs w:val="32"/>
        </w:rPr>
        <w:br/>
      </w:r>
      <w:r>
        <w:rPr>
          <w:rFonts w:ascii="仿宋" w:eastAsia="仿宋" w:hAnsi="仿宋"/>
          <w:sz w:val="32"/>
          <w:szCs w:val="32"/>
        </w:rPr>
        <w:t>　　(2)互相听课，多想多写，写好听课记录和反思。</w:t>
      </w:r>
      <w:r>
        <w:rPr>
          <w:rFonts w:ascii="仿宋" w:eastAsia="仿宋" w:hAnsi="仿宋"/>
          <w:sz w:val="32"/>
          <w:szCs w:val="32"/>
        </w:rPr>
        <w:br/>
      </w:r>
      <w:r>
        <w:rPr>
          <w:rFonts w:ascii="仿宋" w:eastAsia="仿宋" w:hAnsi="仿宋"/>
          <w:sz w:val="32"/>
          <w:szCs w:val="32"/>
        </w:rPr>
        <w:t>　　(3)同课异构的形式，互相取经，加快促进。</w:t>
      </w:r>
      <w:r>
        <w:rPr>
          <w:rFonts w:ascii="仿宋" w:eastAsia="仿宋" w:hAnsi="仿宋"/>
          <w:sz w:val="32"/>
          <w:szCs w:val="32"/>
        </w:rPr>
        <w:br/>
      </w:r>
      <w:r>
        <w:rPr>
          <w:rFonts w:ascii="仿宋" w:eastAsia="仿宋" w:hAnsi="仿宋"/>
          <w:sz w:val="32"/>
          <w:szCs w:val="32"/>
        </w:rPr>
        <w:t>　　(4)认真向先进教师学习好的教学管理经验，做好详细的学习笔记，做到心中有数。有正确的发展目标。</w:t>
      </w:r>
      <w:r>
        <w:rPr>
          <w:rFonts w:ascii="仿宋" w:eastAsia="仿宋" w:hAnsi="仿宋"/>
          <w:sz w:val="32"/>
          <w:szCs w:val="32"/>
        </w:rPr>
        <w:br/>
      </w:r>
      <w:r>
        <w:rPr>
          <w:rFonts w:ascii="仿宋" w:eastAsia="仿宋" w:hAnsi="仿宋"/>
          <w:sz w:val="32"/>
          <w:szCs w:val="32"/>
        </w:rPr>
        <w:t>　　(5)针对先进教师找出自己不足的地方，发现问题及时解决。</w:t>
      </w:r>
      <w:r>
        <w:rPr>
          <w:rFonts w:ascii="仿宋" w:eastAsia="仿宋" w:hAnsi="仿宋"/>
          <w:sz w:val="32"/>
          <w:szCs w:val="32"/>
        </w:rPr>
        <w:br/>
      </w:r>
      <w:r>
        <w:rPr>
          <w:rFonts w:ascii="仿宋" w:eastAsia="仿宋" w:hAnsi="仿宋"/>
          <w:sz w:val="32"/>
          <w:szCs w:val="32"/>
        </w:rPr>
        <w:t>　　(6)课余时间多学习有益的课外书，提高知识水平，特别的要向先进教师和班主任学习好的管理经验，形成自己的特色。</w:t>
      </w:r>
      <w:r>
        <w:rPr>
          <w:rFonts w:ascii="仿宋" w:eastAsia="仿宋" w:hAnsi="仿宋"/>
          <w:sz w:val="32"/>
          <w:szCs w:val="32"/>
        </w:rPr>
        <w:br/>
      </w:r>
      <w:r>
        <w:rPr>
          <w:rFonts w:ascii="仿宋" w:eastAsia="仿宋" w:hAnsi="仿宋"/>
          <w:sz w:val="32"/>
          <w:szCs w:val="32"/>
        </w:rPr>
        <w:t>　　(7)多听有特色的教学课程，学习他们先进的教学手法，及时的写出心得，作为自己教学的后盾。</w:t>
      </w:r>
      <w:r>
        <w:rPr>
          <w:rFonts w:ascii="仿宋" w:eastAsia="仿宋" w:hAnsi="仿宋"/>
          <w:sz w:val="32"/>
          <w:szCs w:val="32"/>
        </w:rPr>
        <w:br/>
      </w:r>
      <w:r>
        <w:rPr>
          <w:rFonts w:ascii="仿宋" w:eastAsia="仿宋" w:hAnsi="仿宋"/>
          <w:sz w:val="32"/>
          <w:szCs w:val="32"/>
        </w:rPr>
        <w:t>　　2、日常教学常规的扎实与提升。</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3"/>
          <w:type w:val="nextPage"/>
          <w:pgSz w:w="11906" w:h="16838"/>
          <w:pgMar w:top="2098" w:right="1304" w:bottom="1928" w:left="1588" w:header="851" w:footer="992" w:gutter="0"/>
          <w:pgNumType w:start="30"/>
          <w:cols w:space="720"/>
          <w:titlePg w:val="0"/>
          <w:docGrid w:type="lines" w:linePitch="312"/>
        </w:sectPr>
      </w:pPr>
      <w:r>
        <w:rPr>
          <w:rFonts w:ascii="仿宋" w:eastAsia="仿宋" w:hAnsi="仿宋"/>
          <w:sz w:val="32"/>
          <w:szCs w:val="32"/>
        </w:rPr>
        <w:t>　　精心备课;细心批改每一本作业，多关注后进生，采用一帮一以优带差、小组竞争的方式提高教育教学质量和良好习惯的养成，切实促进后进生各方面能力的提高。</w:t>
      </w:r>
      <w:r>
        <w:rPr>
          <w:rFonts w:ascii="仿宋" w:eastAsia="仿宋" w:hAnsi="仿宋"/>
          <w:sz w:val="32"/>
          <w:szCs w:val="32"/>
        </w:rPr>
        <w:br/>
      </w:r>
      <w:r>
        <w:rPr>
          <w:rFonts w:ascii="仿宋" w:eastAsia="仿宋" w:hAnsi="仿宋"/>
          <w:sz w:val="32"/>
          <w:szCs w:val="32"/>
        </w:rPr>
        <w:t>　　3、勤于反思，完善自我。</w:t>
      </w:r>
      <w:r>
        <w:rPr>
          <w:rFonts w:ascii="仿宋" w:eastAsia="仿宋" w:hAnsi="仿宋"/>
          <w:sz w:val="32"/>
          <w:szCs w:val="32"/>
        </w:rPr>
        <w:br/>
      </w:r>
      <w:r>
        <w:rPr>
          <w:rFonts w:ascii="仿宋" w:eastAsia="仿宋" w:hAnsi="仿宋"/>
          <w:sz w:val="32"/>
          <w:szCs w:val="32"/>
        </w:rPr>
        <w:t>　　学会思考教育问题，积极把先进的教育理念转化为教师的行为等，从反思中提升教学研究水平。每节课后，把自己在教学实践中发现的问题和有价值的东西进行反思，弥补不足。努力在本学期多写出有质量的教学随笔和一篇论文。</w:t>
      </w:r>
      <w:r>
        <w:rPr>
          <w:rFonts w:ascii="仿宋" w:eastAsia="仿宋" w:hAnsi="仿宋"/>
          <w:sz w:val="32"/>
          <w:szCs w:val="32"/>
        </w:rPr>
        <w:br/>
      </w:r>
      <w:r>
        <w:rPr>
          <w:rFonts w:ascii="仿宋" w:eastAsia="仿宋" w:hAnsi="仿宋"/>
          <w:sz w:val="32"/>
          <w:szCs w:val="32"/>
        </w:rPr>
        <w:t>　　4、练就自己的基本功。</w:t>
      </w:r>
      <w:r>
        <w:rPr>
          <w:rFonts w:ascii="仿宋" w:eastAsia="仿宋" w:hAnsi="仿宋"/>
          <w:sz w:val="32"/>
          <w:szCs w:val="32"/>
        </w:rPr>
        <w:br/>
      </w:r>
      <w:r>
        <w:rPr>
          <w:rFonts w:ascii="仿宋" w:eastAsia="仿宋" w:hAnsi="仿宋"/>
          <w:sz w:val="32"/>
          <w:szCs w:val="32"/>
        </w:rPr>
        <w:t>　　钢笔字、粉笔字、普通话是教师的基本功。写一笔好字，不仅看着潇洒悦目，更能影响可塑性强的学生。所以自己每周练习两张钢笔字，不断临摹、使自己的字更加漂亮;多进行朗读，提高自己的朗读水平。充分利用网络优势，学习教育教学方面的新思想，掌握新方式，运用新理论，提高教学效果。多制作简单的多媒体课件用于课堂教学中，使自己提高教学的有效性，提高教学质量。</w:t>
      </w:r>
      <w:r>
        <w:rPr>
          <w:rFonts w:ascii="仿宋" w:eastAsia="仿宋" w:hAnsi="仿宋"/>
          <w:sz w:val="32"/>
          <w:szCs w:val="32"/>
        </w:rPr>
        <w:br/>
      </w:r>
      <w:r>
        <w:rPr>
          <w:rFonts w:ascii="仿宋" w:eastAsia="仿宋" w:hAnsi="仿宋"/>
          <w:sz w:val="32"/>
          <w:szCs w:val="32"/>
        </w:rPr>
        <w:t>　　5、利用信息技术手段辅助教学。</w:t>
      </w:r>
      <w:r>
        <w:rPr>
          <w:rFonts w:ascii="仿宋" w:eastAsia="仿宋" w:hAnsi="仿宋"/>
          <w:sz w:val="32"/>
          <w:szCs w:val="32"/>
        </w:rPr>
        <w:br/>
      </w:r>
      <w:r>
        <w:rPr>
          <w:rFonts w:ascii="仿宋" w:eastAsia="仿宋" w:hAnsi="仿宋"/>
          <w:sz w:val="32"/>
          <w:szCs w:val="32"/>
        </w:rPr>
        <w:t>　　充分利用网络优势，学习教育教学方面的新思想，掌握新方式，运用新理论，提高教学效果。利用课余时间向电脑能手学习，提高自己的计算机水平。</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4"/>
          <w:type w:val="nextPage"/>
          <w:pgSz w:w="11906" w:h="16838"/>
          <w:pgMar w:top="2098" w:right="1304" w:bottom="1928" w:left="1588" w:header="851" w:footer="992" w:gutter="0"/>
          <w:pgNumType w:start="31"/>
          <w:cols w:space="720"/>
          <w:titlePg w:val="0"/>
          <w:docGrid w:type="lines" w:linePitch="312"/>
        </w:sectPr>
      </w:pPr>
      <w:r>
        <w:rPr>
          <w:rFonts w:ascii="仿宋" w:eastAsia="仿宋" w:hAnsi="仿宋"/>
          <w:sz w:val="32"/>
          <w:szCs w:val="32"/>
        </w:rPr>
        <w:t>　　当然要努力的东西很多，我将在经后的工作中努力做的更好一点，再好一点。</w:t>
      </w:r>
      <w:r>
        <w:rPr>
          <w:rFonts w:ascii="仿宋" w:eastAsia="仿宋" w:hAnsi="仿宋"/>
          <w:sz w:val="32"/>
          <w:szCs w:val="32"/>
        </w:rPr>
        <w:br/>
      </w:r>
      <w:r>
        <w:rPr>
          <w:rFonts w:ascii="仿宋" w:eastAsia="仿宋" w:hAnsi="仿宋"/>
          <w:sz w:val="32"/>
          <w:szCs w:val="32"/>
        </w:rPr>
        <w:t xml:space="preserve">    小学数学教师研修计划范本 篇12 </w:t>
      </w:r>
      <w:r>
        <w:rPr>
          <w:rFonts w:ascii="仿宋" w:eastAsia="仿宋" w:hAnsi="仿宋"/>
          <w:sz w:val="32"/>
          <w:szCs w:val="32"/>
        </w:rPr>
        <w:br/>
      </w:r>
      <w:r>
        <w:rPr>
          <w:rFonts w:ascii="仿宋" w:eastAsia="仿宋" w:hAnsi="仿宋"/>
          <w:sz w:val="32"/>
          <w:szCs w:val="32"/>
        </w:rPr>
        <w:t>　　今年我很荣幸成为了宁蒗县小学数学名师工作室的一名学员，我希望通过一年的学习，能使自己的数学教学水平得到一定的提高，教研能力在实践中得到培养和锻炼，通过学习提高自己的理论水平，同时不断更新和丰富自己的知识面，努力提高自己的综合素质，以便在以后的工作中更好地服务学生，更好地服务教学。因此，特定以下学习计划：</w:t>
      </w:r>
      <w:r>
        <w:rPr>
          <w:rFonts w:ascii="仿宋" w:eastAsia="仿宋" w:hAnsi="仿宋"/>
          <w:sz w:val="32"/>
          <w:szCs w:val="32"/>
        </w:rPr>
        <w:br/>
      </w:r>
      <w:r>
        <w:rPr>
          <w:rFonts w:ascii="仿宋" w:eastAsia="仿宋" w:hAnsi="仿宋"/>
          <w:sz w:val="32"/>
          <w:szCs w:val="32"/>
        </w:rPr>
        <w:t>　　一学习目标：</w:t>
      </w:r>
      <w:r>
        <w:rPr>
          <w:rFonts w:ascii="仿宋" w:eastAsia="仿宋" w:hAnsi="仿宋"/>
          <w:sz w:val="32"/>
          <w:szCs w:val="32"/>
        </w:rPr>
        <w:br/>
      </w:r>
      <w:r>
        <w:rPr>
          <w:rFonts w:ascii="仿宋" w:eastAsia="仿宋" w:hAnsi="仿宋"/>
          <w:sz w:val="32"/>
          <w:szCs w:val="32"/>
        </w:rPr>
        <w:t>　　1、加强数学学科知识的学习，提高自己的理论知识。</w:t>
      </w:r>
      <w:r>
        <w:rPr>
          <w:rFonts w:ascii="仿宋" w:eastAsia="仿宋" w:hAnsi="仿宋"/>
          <w:sz w:val="32"/>
          <w:szCs w:val="32"/>
        </w:rPr>
        <w:br/>
      </w:r>
      <w:r>
        <w:rPr>
          <w:rFonts w:ascii="仿宋" w:eastAsia="仿宋" w:hAnsi="仿宋"/>
          <w:sz w:val="32"/>
          <w:szCs w:val="32"/>
        </w:rPr>
        <w:t>　　2、加强教学研究，提高自身的教学水平。</w:t>
      </w:r>
      <w:r>
        <w:rPr>
          <w:rFonts w:ascii="仿宋" w:eastAsia="仿宋" w:hAnsi="仿宋"/>
          <w:sz w:val="32"/>
          <w:szCs w:val="32"/>
        </w:rPr>
        <w:br/>
      </w:r>
      <w:r>
        <w:rPr>
          <w:rFonts w:ascii="仿宋" w:eastAsia="仿宋" w:hAnsi="仿宋"/>
          <w:sz w:val="32"/>
          <w:szCs w:val="32"/>
        </w:rPr>
        <w:t>　　3、开展课堂展示，提高实践能力。</w:t>
      </w:r>
      <w:r>
        <w:rPr>
          <w:rFonts w:ascii="仿宋" w:eastAsia="仿宋" w:hAnsi="仿宋"/>
          <w:sz w:val="32"/>
          <w:szCs w:val="32"/>
        </w:rPr>
        <w:br/>
      </w:r>
      <w:r>
        <w:rPr>
          <w:rFonts w:ascii="仿宋" w:eastAsia="仿宋" w:hAnsi="仿宋"/>
          <w:sz w:val="32"/>
          <w:szCs w:val="32"/>
        </w:rPr>
        <w:t>　　二对个人的学习工作要求</w:t>
      </w:r>
      <w:r>
        <w:rPr>
          <w:rFonts w:ascii="仿宋" w:eastAsia="仿宋" w:hAnsi="仿宋"/>
          <w:sz w:val="32"/>
          <w:szCs w:val="32"/>
        </w:rPr>
        <w:br/>
      </w:r>
      <w:r>
        <w:rPr>
          <w:rFonts w:ascii="仿宋" w:eastAsia="仿宋" w:hAnsi="仿宋"/>
          <w:sz w:val="32"/>
          <w:szCs w:val="32"/>
        </w:rPr>
        <w:t>　　1、不断丰富自己的理论知识。多读有关教育学、心理学的文章及书籍，理解新课标的理念，数学课程标准的基本理念、目标和各阶段的要求，多读有关教育教学的杂志和报刊，如《云南教育》、《中国教育报》等，经常关注就教育教学动态，提高自身的数学教学素养。</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5"/>
          <w:type w:val="nextPage"/>
          <w:pgSz w:w="11906" w:h="16838"/>
          <w:pgMar w:top="2098" w:right="1304" w:bottom="1928" w:left="1588" w:header="851" w:footer="992" w:gutter="0"/>
          <w:pgNumType w:start="32"/>
          <w:cols w:space="720"/>
          <w:titlePg w:val="0"/>
          <w:docGrid w:type="lines" w:linePitch="312"/>
        </w:sectPr>
      </w:pPr>
      <w:r>
        <w:rPr>
          <w:rFonts w:ascii="仿宋" w:eastAsia="仿宋" w:hAnsi="仿宋"/>
          <w:sz w:val="32"/>
          <w:szCs w:val="32"/>
        </w:rPr>
        <w:t>　　2、努力形成自己的教学风格。在实践教学中，认真上好每堂课，钻研教材，勤写教学反思，主动承担公开课的教学任务，每年最少承担两次学校组织的公开课</w:t>
      </w:r>
      <w:r>
        <w:rPr>
          <w:rFonts w:ascii="仿宋" w:eastAsia="仿宋" w:hAnsi="仿宋"/>
          <w:sz w:val="32"/>
          <w:szCs w:val="32"/>
        </w:rPr>
        <w:br/>
      </w:r>
      <w:r>
        <w:rPr>
          <w:rFonts w:ascii="仿宋" w:eastAsia="仿宋" w:hAnsi="仿宋"/>
          <w:sz w:val="32"/>
          <w:szCs w:val="32"/>
        </w:rPr>
        <w:t>　　教学任务，加强“设疑导学”教学法的实践与探索，学习名师的教学经验和教学特色，努力形成自己独特的教学风格。</w:t>
      </w:r>
      <w:r>
        <w:rPr>
          <w:rFonts w:ascii="仿宋" w:eastAsia="仿宋" w:hAnsi="仿宋"/>
          <w:sz w:val="32"/>
          <w:szCs w:val="32"/>
        </w:rPr>
        <w:br/>
      </w:r>
      <w:r>
        <w:rPr>
          <w:rFonts w:ascii="仿宋" w:eastAsia="仿宋" w:hAnsi="仿宋"/>
          <w:sz w:val="32"/>
          <w:szCs w:val="32"/>
        </w:rPr>
        <w:t>　　3、勤于钻研。积极参加学校组织开展的教育科研活动，把握基础教育改革的动态，特别是小学数学学科研究的动态，善于用教育理论来指导教学实践，在学校教学改革中发挥带头、示范和辐射作用，逐步提高自身和学校的教育科研能力。</w:t>
      </w:r>
      <w:r>
        <w:rPr>
          <w:rFonts w:ascii="仿宋" w:eastAsia="仿宋" w:hAnsi="仿宋"/>
          <w:sz w:val="32"/>
          <w:szCs w:val="32"/>
        </w:rPr>
        <w:br/>
      </w:r>
      <w:r>
        <w:rPr>
          <w:rFonts w:ascii="仿宋" w:eastAsia="仿宋" w:hAnsi="仿宋"/>
          <w:sz w:val="32"/>
          <w:szCs w:val="32"/>
        </w:rPr>
        <w:t>　　4、学会观察、评价、改进课堂教学的技术和策略，有效提高课堂教学效率，打造优质高效课堂，有效减轻学生课业负担，使学生会学、乐学、好学。</w:t>
      </w:r>
      <w:r>
        <w:rPr>
          <w:rFonts w:ascii="仿宋" w:eastAsia="仿宋" w:hAnsi="仿宋"/>
          <w:sz w:val="32"/>
          <w:szCs w:val="32"/>
        </w:rPr>
        <w:br/>
      </w:r>
      <w:r>
        <w:rPr>
          <w:rFonts w:ascii="仿宋" w:eastAsia="仿宋" w:hAnsi="仿宋"/>
          <w:sz w:val="32"/>
          <w:szCs w:val="32"/>
        </w:rPr>
        <w:t>　　三计划完成的主要工作内容</w:t>
      </w:r>
      <w:r>
        <w:rPr>
          <w:rFonts w:ascii="仿宋" w:eastAsia="仿宋" w:hAnsi="仿宋"/>
          <w:sz w:val="32"/>
          <w:szCs w:val="32"/>
        </w:rPr>
        <w:br/>
      </w:r>
      <w:r>
        <w:rPr>
          <w:rFonts w:ascii="仿宋" w:eastAsia="仿宋" w:hAnsi="仿宋"/>
          <w:sz w:val="32"/>
          <w:szCs w:val="32"/>
        </w:rPr>
        <w:t>　　1、深入研究自己所教的新课标人教版的小学数学教材体系，研究其编排的特点、内容及方法等，能博采众长，正确把握教材的编排意图，提高自己的教学水平。</w:t>
      </w:r>
      <w:r>
        <w:rPr>
          <w:rFonts w:ascii="仿宋" w:eastAsia="仿宋" w:hAnsi="仿宋"/>
          <w:sz w:val="32"/>
          <w:szCs w:val="32"/>
        </w:rPr>
        <w:br/>
      </w:r>
      <w:r>
        <w:rPr>
          <w:rFonts w:ascii="仿宋" w:eastAsia="仿宋" w:hAnsi="仿宋"/>
          <w:sz w:val="32"/>
          <w:szCs w:val="32"/>
        </w:rPr>
        <w:t>　　2、了解小学数学教学的新成果与新视点，明确数学改革的方向，自觉更新知识结构，改变课堂教学模式，灵活运用教学方法，建立新型师生关系，有效提高课堂教学效率。</w:t>
      </w:r>
      <w:r>
        <w:rPr>
          <w:rFonts w:ascii="仿宋" w:eastAsia="仿宋" w:hAnsi="仿宋"/>
          <w:sz w:val="32"/>
          <w:szCs w:val="32"/>
        </w:rPr>
        <w:br/>
      </w:r>
      <w:r>
        <w:rPr>
          <w:rFonts w:ascii="仿宋" w:eastAsia="仿宋" w:hAnsi="仿宋"/>
          <w:sz w:val="32"/>
          <w:szCs w:val="32"/>
        </w:rPr>
        <w:t>　　3、积极参与工作室组织的各项研究，学习活动，根据工作室的要求积极收集，上传与工作室研究课题有关的教学资源。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6"/>
          <w:type w:val="nextPage"/>
          <w:pgSz w:w="11906" w:h="16838"/>
          <w:pgMar w:top="2098" w:right="1304" w:bottom="1928" w:left="1588" w:header="851" w:footer="992" w:gutter="0"/>
          <w:pgNumType w:start="33"/>
          <w:cols w:space="720"/>
          <w:titlePg w:val="0"/>
          <w:docGrid w:type="lines" w:linePitch="312"/>
        </w:sectPr>
      </w:pPr>
      <w:r>
        <w:rPr>
          <w:rFonts w:ascii="仿宋" w:eastAsia="仿宋" w:hAnsi="仿宋"/>
          <w:sz w:val="32"/>
          <w:szCs w:val="32"/>
        </w:rPr>
        <w:t>　　四本年度的工作安排：</w:t>
      </w:r>
      <w:r>
        <w:rPr>
          <w:rFonts w:ascii="仿宋" w:eastAsia="仿宋" w:hAnsi="仿宋"/>
          <w:sz w:val="32"/>
          <w:szCs w:val="32"/>
        </w:rPr>
        <w:br/>
      </w:r>
      <w:r>
        <w:rPr>
          <w:rFonts w:ascii="仿宋" w:eastAsia="仿宋" w:hAnsi="仿宋"/>
          <w:sz w:val="32"/>
          <w:szCs w:val="32"/>
        </w:rPr>
        <w:t>　　1、积极参加工作室的常规活动。</w:t>
      </w:r>
      <w:r>
        <w:rPr>
          <w:rFonts w:ascii="仿宋" w:eastAsia="仿宋" w:hAnsi="仿宋"/>
          <w:sz w:val="32"/>
          <w:szCs w:val="32"/>
        </w:rPr>
        <w:br/>
      </w:r>
      <w:r>
        <w:rPr>
          <w:rFonts w:ascii="仿宋" w:eastAsia="仿宋" w:hAnsi="仿宋"/>
          <w:sz w:val="32"/>
          <w:szCs w:val="32"/>
        </w:rPr>
        <w:t>　　2、建立业务学习，工作交流例会笔记。</w:t>
      </w:r>
      <w:r>
        <w:rPr>
          <w:rFonts w:ascii="仿宋" w:eastAsia="仿宋" w:hAnsi="仿宋"/>
          <w:sz w:val="32"/>
          <w:szCs w:val="32"/>
        </w:rPr>
        <w:br/>
      </w:r>
      <w:r>
        <w:rPr>
          <w:rFonts w:ascii="仿宋" w:eastAsia="仿宋" w:hAnsi="仿宋"/>
          <w:sz w:val="32"/>
          <w:szCs w:val="32"/>
        </w:rPr>
        <w:t>　　3、进行教育理论的学习和教育教学前沿信息的收集和处理工作，关注教育改革和发展的动态和趋向，提高自己实施新课程的能力。</w:t>
      </w:r>
      <w:r>
        <w:rPr>
          <w:rFonts w:ascii="仿宋" w:eastAsia="仿宋" w:hAnsi="仿宋"/>
          <w:sz w:val="32"/>
          <w:szCs w:val="32"/>
        </w:rPr>
        <w:br/>
      </w:r>
      <w:r>
        <w:rPr>
          <w:rFonts w:ascii="仿宋" w:eastAsia="仿宋" w:hAnsi="仿宋"/>
          <w:sz w:val="32"/>
          <w:szCs w:val="32"/>
        </w:rPr>
        <w:t>　　4、积极参与小组学习的课例分析、课题交流、专题研讨等活动。</w:t>
      </w:r>
      <w:r>
        <w:rPr>
          <w:rFonts w:ascii="仿宋" w:eastAsia="仿宋" w:hAnsi="仿宋"/>
          <w:sz w:val="32"/>
          <w:szCs w:val="32"/>
        </w:rPr>
        <w:br/>
      </w:r>
      <w:r>
        <w:rPr>
          <w:rFonts w:ascii="仿宋" w:eastAsia="仿宋" w:hAnsi="仿宋"/>
          <w:sz w:val="32"/>
          <w:szCs w:val="32"/>
        </w:rPr>
        <w:t>　　20__年9月25日星期三</w:t>
      </w:r>
      <w:r>
        <w:rPr>
          <w:rFonts w:ascii="仿宋" w:eastAsia="仿宋" w:hAnsi="仿宋"/>
          <w:sz w:val="32"/>
          <w:szCs w:val="32"/>
        </w:rPr>
        <w:br/>
      </w:r>
      <w:r>
        <w:rPr>
          <w:rFonts w:ascii="仿宋" w:eastAsia="仿宋" w:hAnsi="仿宋"/>
          <w:sz w:val="32"/>
          <w:szCs w:val="32"/>
        </w:rPr>
        <w:t xml:space="preserve">    小学数学教师研修计划范本 篇13 </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在新的一学期，我将以新课程提供的全新理念为指导，依据教研组工作计划，按照教导处的安排，围绕课堂教学和教学科研这一中心任务，把培养学生的创新精神和实践能力的探索贯穿于教育教学全过程，把培养学生自主学习的实践贯穿于教育教学全过程。开展合作学习，全面提高学生综合能力。</w:t>
      </w:r>
      <w:r>
        <w:rPr>
          <w:rFonts w:ascii="仿宋" w:eastAsia="仿宋" w:hAnsi="仿宋"/>
          <w:sz w:val="32"/>
          <w:szCs w:val="32"/>
        </w:rPr>
        <w:br/>
      </w:r>
      <w:r>
        <w:rPr>
          <w:rFonts w:ascii="仿宋" w:eastAsia="仿宋" w:hAnsi="仿宋"/>
          <w:sz w:val="32"/>
          <w:szCs w:val="32"/>
        </w:rPr>
        <w:t>　　二、学生情况分析</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7"/>
          <w:type w:val="nextPage"/>
          <w:pgSz w:w="11906" w:h="16838"/>
          <w:pgMar w:top="2098" w:right="1304" w:bottom="1928" w:left="1588" w:header="851" w:footer="992" w:gutter="0"/>
          <w:pgNumType w:start="34"/>
          <w:cols w:space="720"/>
          <w:titlePg w:val="0"/>
          <w:docGrid w:type="lines" w:linePitch="312"/>
        </w:sectPr>
      </w:pPr>
      <w:r>
        <w:rPr>
          <w:rFonts w:ascii="仿宋" w:eastAsia="仿宋" w:hAnsi="仿宋"/>
          <w:sz w:val="32"/>
          <w:szCs w:val="32"/>
        </w:rPr>
        <w:t>　　五年级大部分学生对数学学习的积极性比较高，能从已有的知识和经验出发获取知识，抽象思维水平有了一定的发展，基础知识掌握牢固，具备了一定的学习数学的能力。在课堂上能积极主动地参与学习过程，具有观察、分析、自学、表达、操作等能力。有个别学生基础知识差，上课不认真听讲，不能自觉的完成学习任务，需要老师督促并辅导。本学期将重点抓好学习上有困难的学生，在教学中，面向全体学生，创设愉快情境教学，激发他们的学习动机，进入学习的动态。</w:t>
      </w:r>
      <w:r>
        <w:rPr>
          <w:rFonts w:ascii="仿宋" w:eastAsia="仿宋" w:hAnsi="仿宋"/>
          <w:sz w:val="32"/>
          <w:szCs w:val="32"/>
        </w:rPr>
        <w:br/>
      </w:r>
      <w:r>
        <w:rPr>
          <w:rFonts w:ascii="仿宋" w:eastAsia="仿宋" w:hAnsi="仿宋"/>
          <w:sz w:val="32"/>
          <w:szCs w:val="32"/>
        </w:rPr>
        <w:t>　　三、全册教材分析</w:t>
      </w:r>
      <w:r>
        <w:rPr>
          <w:rFonts w:ascii="仿宋" w:eastAsia="仿宋" w:hAnsi="仿宋"/>
          <w:sz w:val="32"/>
          <w:szCs w:val="32"/>
        </w:rPr>
        <w:br/>
      </w:r>
      <w:r>
        <w:rPr>
          <w:rFonts w:ascii="仿宋" w:eastAsia="仿宋" w:hAnsi="仿宋"/>
          <w:sz w:val="32"/>
          <w:szCs w:val="32"/>
        </w:rPr>
        <w:t>　　全册教学内容：</w:t>
      </w:r>
      <w:r>
        <w:rPr>
          <w:rFonts w:ascii="仿宋" w:eastAsia="仿宋" w:hAnsi="仿宋"/>
          <w:sz w:val="32"/>
          <w:szCs w:val="32"/>
        </w:rPr>
        <w:br/>
      </w:r>
      <w:r>
        <w:rPr>
          <w:rFonts w:ascii="仿宋" w:eastAsia="仿宋" w:hAnsi="仿宋"/>
          <w:sz w:val="32"/>
          <w:szCs w:val="32"/>
        </w:rPr>
        <w:t>　　本册教材包括下面一些内容：方程、确定位置、公倍数和公因数、认识分数、找规律、分数的基本性质、统计、分数加法和减法、解决问题的策略、圆和数学综合运用活动等。</w:t>
      </w:r>
      <w:r>
        <w:rPr>
          <w:rFonts w:ascii="仿宋" w:eastAsia="仿宋" w:hAnsi="仿宋"/>
          <w:sz w:val="32"/>
          <w:szCs w:val="32"/>
        </w:rPr>
        <w:br/>
      </w:r>
      <w:r>
        <w:rPr>
          <w:rFonts w:ascii="仿宋" w:eastAsia="仿宋" w:hAnsi="仿宋"/>
          <w:sz w:val="32"/>
          <w:szCs w:val="32"/>
        </w:rPr>
        <w:t>　　方程、认识分数、分数的基本性质、分数加法和减法、解决问题的策略是本册教材的重点教学内容。</w:t>
      </w:r>
      <w:r>
        <w:rPr>
          <w:rFonts w:ascii="仿宋" w:eastAsia="仿宋" w:hAnsi="仿宋"/>
          <w:sz w:val="32"/>
          <w:szCs w:val="32"/>
        </w:rPr>
        <w:br/>
      </w:r>
      <w:r>
        <w:rPr>
          <w:rFonts w:ascii="仿宋" w:eastAsia="仿宋" w:hAnsi="仿宋"/>
          <w:sz w:val="32"/>
          <w:szCs w:val="32"/>
        </w:rPr>
        <w:t>　　教学目标：</w:t>
      </w:r>
      <w:r>
        <w:rPr>
          <w:rFonts w:ascii="仿宋" w:eastAsia="仿宋" w:hAnsi="仿宋"/>
          <w:sz w:val="32"/>
          <w:szCs w:val="32"/>
        </w:rPr>
        <w:br/>
      </w:r>
      <w:r>
        <w:rPr>
          <w:rFonts w:ascii="仿宋" w:eastAsia="仿宋" w:hAnsi="仿宋"/>
          <w:sz w:val="32"/>
          <w:szCs w:val="32"/>
        </w:rPr>
        <w:t>　　(一)知识与技能</w:t>
      </w:r>
      <w:r>
        <w:rPr>
          <w:rFonts w:ascii="仿宋" w:eastAsia="仿宋" w:hAnsi="仿宋"/>
          <w:sz w:val="32"/>
          <w:szCs w:val="32"/>
        </w:rPr>
        <w:br/>
      </w:r>
      <w:r>
        <w:rPr>
          <w:rFonts w:ascii="仿宋" w:eastAsia="仿宋" w:hAnsi="仿宋"/>
          <w:sz w:val="32"/>
          <w:szCs w:val="32"/>
        </w:rPr>
        <w:t>　　1、让学生联系已有的知识经验，经历将实际问题抽象成式与方程的过程;经历探索和理解分数的意义、性质和分数加、减法计算方法的过程，形成必要的计算技能。</w:t>
      </w:r>
      <w:r>
        <w:rPr>
          <w:rFonts w:ascii="仿宋" w:eastAsia="仿宋" w:hAnsi="仿宋"/>
          <w:sz w:val="32"/>
          <w:szCs w:val="32"/>
        </w:rPr>
        <w:br/>
      </w:r>
      <w:r>
        <w:rPr>
          <w:rFonts w:ascii="仿宋" w:eastAsia="仿宋" w:hAnsi="仿宋"/>
          <w:sz w:val="32"/>
          <w:szCs w:val="32"/>
        </w:rPr>
        <w:t>　　2、让学生在用数对确定位置，认识圆的特征以及探索和掌握圆的周长、面积公式的过程中，获得有关的基础知识和相应的基本技能。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8"/>
          <w:type w:val="nextPage"/>
          <w:pgSz w:w="11906" w:h="16838"/>
          <w:pgMar w:top="2098" w:right="1304" w:bottom="1928" w:left="1588" w:header="851" w:footer="992" w:gutter="0"/>
          <w:pgNumType w:start="35"/>
          <w:cols w:space="720"/>
          <w:titlePg w:val="0"/>
          <w:docGrid w:type="lines" w:linePitch="312"/>
        </w:sectPr>
      </w:pPr>
      <w:r>
        <w:rPr>
          <w:rFonts w:ascii="仿宋" w:eastAsia="仿宋" w:hAnsi="仿宋"/>
          <w:sz w:val="32"/>
          <w:szCs w:val="32"/>
        </w:rPr>
        <w:t>　　3、经历用复式折线统计图表示相关数据的过程，能进行简单的分析和交流;能按要求完成相关的折线统计图。</w:t>
      </w:r>
      <w:r>
        <w:rPr>
          <w:rFonts w:ascii="仿宋" w:eastAsia="仿宋" w:hAnsi="仿宋"/>
          <w:sz w:val="32"/>
          <w:szCs w:val="32"/>
        </w:rPr>
        <w:br/>
      </w:r>
      <w:r>
        <w:rPr>
          <w:rFonts w:ascii="仿宋" w:eastAsia="仿宋" w:hAnsi="仿宋"/>
          <w:sz w:val="32"/>
          <w:szCs w:val="32"/>
        </w:rPr>
        <w:t>　　(二)数学思考</w:t>
      </w:r>
      <w:r>
        <w:rPr>
          <w:rFonts w:ascii="仿宋" w:eastAsia="仿宋" w:hAnsi="仿宋"/>
          <w:sz w:val="32"/>
          <w:szCs w:val="32"/>
        </w:rPr>
        <w:br/>
      </w:r>
      <w:r>
        <w:rPr>
          <w:rFonts w:ascii="仿宋" w:eastAsia="仿宋" w:hAnsi="仿宋"/>
          <w:sz w:val="32"/>
          <w:szCs w:val="32"/>
        </w:rPr>
        <w:t>　　1、在认识等式、方程，探等过程中，发展抽象思维，增强符号感。</w:t>
      </w:r>
      <w:r>
        <w:rPr>
          <w:rFonts w:ascii="仿宋" w:eastAsia="仿宋" w:hAnsi="仿宋"/>
          <w:sz w:val="32"/>
          <w:szCs w:val="32"/>
        </w:rPr>
        <w:br/>
      </w:r>
      <w:r>
        <w:rPr>
          <w:rFonts w:ascii="仿宋" w:eastAsia="仿宋" w:hAnsi="仿宋"/>
          <w:sz w:val="32"/>
          <w:szCs w:val="32"/>
        </w:rPr>
        <w:t>　　2、在认识公倍数、公因数等过程中，培养良好的思维品质。</w:t>
      </w:r>
      <w:r>
        <w:rPr>
          <w:rFonts w:ascii="仿宋" w:eastAsia="仿宋" w:hAnsi="仿宋"/>
          <w:sz w:val="32"/>
          <w:szCs w:val="32"/>
        </w:rPr>
        <w:br/>
      </w:r>
      <w:r>
        <w:rPr>
          <w:rFonts w:ascii="仿宋" w:eastAsia="仿宋" w:hAnsi="仿宋"/>
          <w:sz w:val="32"/>
          <w:szCs w:val="32"/>
        </w:rPr>
        <w:t>　　3、在认识分数的意义等过程中，发展合情推理与初步的演绎推理能力，不断增强数感。</w:t>
      </w:r>
      <w:r>
        <w:rPr>
          <w:rFonts w:ascii="仿宋" w:eastAsia="仿宋" w:hAnsi="仿宋"/>
          <w:sz w:val="32"/>
          <w:szCs w:val="32"/>
        </w:rPr>
        <w:br/>
      </w:r>
      <w:r>
        <w:rPr>
          <w:rFonts w:ascii="仿宋" w:eastAsia="仿宋" w:hAnsi="仿宋"/>
          <w:sz w:val="32"/>
          <w:szCs w:val="32"/>
        </w:rPr>
        <w:t>　　4、在学习用数对确定位置，认识圆等过程中，锻炼形象思维，发展空间观念。</w:t>
      </w:r>
      <w:r>
        <w:rPr>
          <w:rFonts w:ascii="仿宋" w:eastAsia="仿宋" w:hAnsi="仿宋"/>
          <w:sz w:val="32"/>
          <w:szCs w:val="32"/>
        </w:rPr>
        <w:br/>
      </w:r>
      <w:r>
        <w:rPr>
          <w:rFonts w:ascii="仿宋" w:eastAsia="仿宋" w:hAnsi="仿宋"/>
          <w:sz w:val="32"/>
          <w:szCs w:val="32"/>
        </w:rPr>
        <w:t>　　5、在学习统计过程中，进一步增强统计观念，培养统计能力。</w:t>
      </w:r>
      <w:r>
        <w:rPr>
          <w:rFonts w:ascii="仿宋" w:eastAsia="仿宋" w:hAnsi="仿宋"/>
          <w:sz w:val="32"/>
          <w:szCs w:val="32"/>
        </w:rPr>
        <w:br/>
      </w:r>
      <w:r>
        <w:rPr>
          <w:rFonts w:ascii="仿宋" w:eastAsia="仿宋" w:hAnsi="仿宋"/>
          <w:sz w:val="32"/>
          <w:szCs w:val="32"/>
        </w:rPr>
        <w:t>　　(三)解决问题</w:t>
      </w:r>
      <w:r>
        <w:rPr>
          <w:rFonts w:ascii="仿宋" w:eastAsia="仿宋" w:hAnsi="仿宋"/>
          <w:sz w:val="32"/>
          <w:szCs w:val="32"/>
        </w:rPr>
        <w:br/>
      </w:r>
      <w:r>
        <w:rPr>
          <w:rFonts w:ascii="仿宋" w:eastAsia="仿宋" w:hAnsi="仿宋"/>
          <w:sz w:val="32"/>
          <w:szCs w:val="32"/>
        </w:rPr>
        <w:t>　　1、从现实情境中发现并提出一些数学问题，并能用所学的方程、分数、数对等数学知识和方法解决问题。</w:t>
      </w:r>
      <w:r>
        <w:rPr>
          <w:rFonts w:ascii="仿宋" w:eastAsia="仿宋" w:hAnsi="仿宋"/>
          <w:sz w:val="32"/>
          <w:szCs w:val="32"/>
        </w:rPr>
        <w:br/>
      </w:r>
      <w:r>
        <w:rPr>
          <w:rFonts w:ascii="仿宋" w:eastAsia="仿宋" w:hAnsi="仿宋"/>
          <w:sz w:val="32"/>
          <w:szCs w:val="32"/>
        </w:rPr>
        <w:t>　　2、在列方程解决实际问题的过程中，初步掌握其基本思路和方法，体会其特点和价值。</w:t>
      </w:r>
      <w:r>
        <w:rPr>
          <w:rFonts w:ascii="仿宋" w:eastAsia="仿宋" w:hAnsi="仿宋"/>
          <w:sz w:val="32"/>
          <w:szCs w:val="32"/>
        </w:rPr>
        <w:br/>
      </w:r>
      <w:r>
        <w:rPr>
          <w:rFonts w:ascii="仿宋" w:eastAsia="仿宋" w:hAnsi="仿宋"/>
          <w:sz w:val="32"/>
          <w:szCs w:val="32"/>
        </w:rPr>
        <w:t>　　3、在用数对描述简单行走路线和简单的图形变换等活动中，提高合作交流的能力。</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39"/>
          <w:type w:val="nextPage"/>
          <w:pgSz w:w="11906" w:h="16838"/>
          <w:pgMar w:top="2098" w:right="1304" w:bottom="1928" w:left="1588" w:header="851" w:footer="992" w:gutter="0"/>
          <w:pgNumType w:start="36"/>
          <w:cols w:space="720"/>
          <w:titlePg w:val="0"/>
          <w:docGrid w:type="lines" w:linePitch="312"/>
        </w:sectPr>
      </w:pPr>
      <w:r>
        <w:rPr>
          <w:rFonts w:ascii="仿宋" w:eastAsia="仿宋" w:hAnsi="仿宋"/>
          <w:sz w:val="32"/>
          <w:szCs w:val="32"/>
        </w:rPr>
        <w:t>　　4、能应用“倒过来推想”的策略解决一些简单的实际问题。</w:t>
      </w:r>
      <w:r>
        <w:rPr>
          <w:rFonts w:ascii="仿宋" w:eastAsia="仿宋" w:hAnsi="仿宋"/>
          <w:sz w:val="32"/>
          <w:szCs w:val="32"/>
        </w:rPr>
        <w:br/>
      </w:r>
      <w:r>
        <w:rPr>
          <w:rFonts w:ascii="仿宋" w:eastAsia="仿宋" w:hAnsi="仿宋"/>
          <w:sz w:val="32"/>
          <w:szCs w:val="32"/>
        </w:rPr>
        <w:t>　　(四)情感与态度</w:t>
      </w:r>
      <w:r>
        <w:rPr>
          <w:rFonts w:ascii="仿宋" w:eastAsia="仿宋" w:hAnsi="仿宋"/>
          <w:sz w:val="32"/>
          <w:szCs w:val="32"/>
        </w:rPr>
        <w:br/>
      </w:r>
      <w:r>
        <w:rPr>
          <w:rFonts w:ascii="仿宋" w:eastAsia="仿宋" w:hAnsi="仿宋"/>
          <w:sz w:val="32"/>
          <w:szCs w:val="32"/>
        </w:rPr>
        <w:t>　　1、能积极参与各项数学活动，感受自己在数学知识和方法等方面的收获与进步，提高学习数学的兴趣。</w:t>
      </w:r>
      <w:r>
        <w:rPr>
          <w:rFonts w:ascii="仿宋" w:eastAsia="仿宋" w:hAnsi="仿宋"/>
          <w:sz w:val="32"/>
          <w:szCs w:val="32"/>
        </w:rPr>
        <w:br/>
      </w:r>
      <w:r>
        <w:rPr>
          <w:rFonts w:ascii="仿宋" w:eastAsia="仿宋" w:hAnsi="仿宋"/>
          <w:sz w:val="32"/>
          <w:szCs w:val="32"/>
        </w:rPr>
        <w:t>　　2、在探索数学知识、发现数学规律的过程中，进一步感受数学思考的条理性、严谨性，不断增强自主探索的意识。</w:t>
      </w:r>
      <w:r>
        <w:rPr>
          <w:rFonts w:ascii="仿宋" w:eastAsia="仿宋" w:hAnsi="仿宋"/>
          <w:sz w:val="32"/>
          <w:szCs w:val="32"/>
        </w:rPr>
        <w:br/>
      </w:r>
      <w:r>
        <w:rPr>
          <w:rFonts w:ascii="仿宋" w:eastAsia="仿宋" w:hAnsi="仿宋"/>
          <w:sz w:val="32"/>
          <w:szCs w:val="32"/>
        </w:rPr>
        <w:t>　　3、在运用数学知识和方法解决简单实际问题的过程中，进一步感受数学的价值，感受数学与生活的密切联系。</w:t>
      </w:r>
      <w:r>
        <w:rPr>
          <w:rFonts w:ascii="仿宋" w:eastAsia="仿宋" w:hAnsi="仿宋"/>
          <w:sz w:val="32"/>
          <w:szCs w:val="32"/>
        </w:rPr>
        <w:br/>
      </w:r>
      <w:r>
        <w:rPr>
          <w:rFonts w:ascii="仿宋" w:eastAsia="仿宋" w:hAnsi="仿宋"/>
          <w:sz w:val="32"/>
          <w:szCs w:val="32"/>
        </w:rPr>
        <w:t>　　四、教学方法</w:t>
      </w:r>
      <w:r>
        <w:rPr>
          <w:rFonts w:ascii="仿宋" w:eastAsia="仿宋" w:hAnsi="仿宋"/>
          <w:sz w:val="32"/>
          <w:szCs w:val="32"/>
        </w:rPr>
        <w:br/>
      </w:r>
      <w:r>
        <w:rPr>
          <w:rFonts w:ascii="仿宋" w:eastAsia="仿宋" w:hAnsi="仿宋"/>
          <w:sz w:val="32"/>
          <w:szCs w:val="32"/>
        </w:rPr>
        <w:t>　　(1)创设愉悦的教学情境，激发学生学习的兴趣。</w:t>
      </w:r>
      <w:r>
        <w:rPr>
          <w:rFonts w:ascii="仿宋" w:eastAsia="仿宋" w:hAnsi="仿宋"/>
          <w:sz w:val="32"/>
          <w:szCs w:val="32"/>
        </w:rPr>
        <w:br/>
      </w:r>
      <w:r>
        <w:rPr>
          <w:rFonts w:ascii="仿宋" w:eastAsia="仿宋" w:hAnsi="仿宋"/>
          <w:sz w:val="32"/>
          <w:szCs w:val="32"/>
        </w:rPr>
        <w:t>　　(2)提倡学法的多样性，关注学生的个人体验。</w:t>
      </w:r>
      <w:r>
        <w:rPr>
          <w:rFonts w:ascii="仿宋" w:eastAsia="仿宋" w:hAnsi="仿宋"/>
          <w:sz w:val="32"/>
          <w:szCs w:val="32"/>
        </w:rPr>
        <w:br/>
      </w:r>
      <w:r>
        <w:rPr>
          <w:rFonts w:ascii="仿宋" w:eastAsia="仿宋" w:hAnsi="仿宋"/>
          <w:sz w:val="32"/>
          <w:szCs w:val="32"/>
        </w:rPr>
        <w:t>　　(3)课堂训练形式的多样化，重视一题多解，从不同角度解决问题。</w:t>
      </w:r>
      <w:r>
        <w:rPr>
          <w:rFonts w:ascii="仿宋" w:eastAsia="仿宋" w:hAnsi="仿宋"/>
          <w:sz w:val="32"/>
          <w:szCs w:val="32"/>
        </w:rPr>
        <w:br/>
      </w:r>
      <w:r>
        <w:rPr>
          <w:rFonts w:ascii="仿宋" w:eastAsia="仿宋" w:hAnsi="仿宋"/>
          <w:sz w:val="32"/>
          <w:szCs w:val="32"/>
        </w:rPr>
        <w:t>　　(4)加强基础知识的教学，使学生切实掌握好这些基础知识。</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0"/>
          <w:type w:val="nextPage"/>
          <w:pgSz w:w="11906" w:h="16838"/>
          <w:pgMar w:top="2098" w:right="1304" w:bottom="1928" w:left="1588" w:header="851" w:footer="992" w:gutter="0"/>
          <w:pgNumType w:start="37"/>
          <w:cols w:space="720"/>
          <w:titlePg w:val="0"/>
          <w:docGrid w:type="lines" w:linePitch="312"/>
        </w:sectPr>
      </w:pPr>
      <w:r>
        <w:rPr>
          <w:rFonts w:ascii="仿宋" w:eastAsia="仿宋" w:hAnsi="仿宋"/>
          <w:sz w:val="32"/>
          <w:szCs w:val="32"/>
        </w:rPr>
        <w:t>　　本学期要以新的教学理念，为学生的持续发展提供丰富的教学资源和空间。要充分发挥教材的优势，在教学过程中，密切数学与生活的联系，确立学生在学习中的主体地位，创设愉悦、开放式的教学情境，使学生在愉悦、开放式的教学情境中满足个性化学习需求，从而达到掌握基础知识基本技能，培养学生创新意识和实践能力的目的。</w:t>
      </w:r>
      <w:r>
        <w:rPr>
          <w:rFonts w:ascii="仿宋" w:eastAsia="仿宋" w:hAnsi="仿宋"/>
          <w:sz w:val="32"/>
          <w:szCs w:val="32"/>
        </w:rPr>
        <w:br/>
      </w:r>
      <w:r>
        <w:rPr>
          <w:rFonts w:ascii="仿宋" w:eastAsia="仿宋" w:hAnsi="仿宋"/>
          <w:sz w:val="32"/>
          <w:szCs w:val="32"/>
        </w:rPr>
        <w:t>　　五、学习方式</w:t>
      </w:r>
      <w:r>
        <w:rPr>
          <w:rFonts w:ascii="仿宋" w:eastAsia="仿宋" w:hAnsi="仿宋"/>
          <w:sz w:val="32"/>
          <w:szCs w:val="32"/>
        </w:rPr>
        <w:br/>
      </w:r>
      <w:r>
        <w:rPr>
          <w:rFonts w:ascii="仿宋" w:eastAsia="仿宋" w:hAnsi="仿宋"/>
          <w:sz w:val="32"/>
          <w:szCs w:val="32"/>
        </w:rPr>
        <w:t>　　1、预习教材，提出知识重点，自己是通过什么途径理解的，还有哪些疑问。</w:t>
      </w:r>
      <w:r>
        <w:rPr>
          <w:rFonts w:ascii="仿宋" w:eastAsia="仿宋" w:hAnsi="仿宋"/>
          <w:sz w:val="32"/>
          <w:szCs w:val="32"/>
        </w:rPr>
        <w:br/>
      </w:r>
      <w:r>
        <w:rPr>
          <w:rFonts w:ascii="仿宋" w:eastAsia="仿宋" w:hAnsi="仿宋"/>
          <w:sz w:val="32"/>
          <w:szCs w:val="32"/>
        </w:rPr>
        <w:t>　　2、通过查阅资料找出解决问题的方法。</w:t>
      </w:r>
      <w:r>
        <w:rPr>
          <w:rFonts w:ascii="仿宋" w:eastAsia="仿宋" w:hAnsi="仿宋"/>
          <w:sz w:val="32"/>
          <w:szCs w:val="32"/>
        </w:rPr>
        <w:br/>
      </w:r>
      <w:r>
        <w:rPr>
          <w:rFonts w:ascii="仿宋" w:eastAsia="仿宋" w:hAnsi="仿宋"/>
          <w:sz w:val="32"/>
          <w:szCs w:val="32"/>
        </w:rPr>
        <w:t>　　3、教师作为课堂教学的指导者，以学生自主学习为主，主张探究式、体验式的学习方法，培养学生的动手操作能力和发散思维能力。</w:t>
      </w:r>
      <w:r>
        <w:rPr>
          <w:rFonts w:ascii="仿宋" w:eastAsia="仿宋" w:hAnsi="仿宋"/>
          <w:sz w:val="32"/>
          <w:szCs w:val="32"/>
        </w:rPr>
        <w:br/>
      </w:r>
      <w:r>
        <w:rPr>
          <w:rFonts w:ascii="仿宋" w:eastAsia="仿宋" w:hAnsi="仿宋"/>
          <w:sz w:val="32"/>
          <w:szCs w:val="32"/>
        </w:rPr>
        <w:t xml:space="preserve">    小学数学教师研修计划范本 篇14 </w:t>
      </w:r>
      <w:r>
        <w:rPr>
          <w:rFonts w:ascii="仿宋" w:eastAsia="仿宋" w:hAnsi="仿宋"/>
          <w:sz w:val="32"/>
          <w:szCs w:val="32"/>
        </w:rPr>
        <w:br/>
      </w:r>
      <w:r>
        <w:rPr>
          <w:rFonts w:ascii="仿宋" w:eastAsia="仿宋" w:hAnsi="仿宋"/>
          <w:sz w:val="32"/>
          <w:szCs w:val="32"/>
        </w:rPr>
        <w:t>　　一、全册教材简析</w:t>
      </w:r>
      <w:r>
        <w:rPr>
          <w:rFonts w:ascii="仿宋" w:eastAsia="仿宋" w:hAnsi="仿宋"/>
          <w:sz w:val="32"/>
          <w:szCs w:val="32"/>
        </w:rPr>
        <w:br/>
      </w:r>
      <w:r>
        <w:rPr>
          <w:rFonts w:ascii="仿宋" w:eastAsia="仿宋" w:hAnsi="仿宋"/>
          <w:sz w:val="32"/>
          <w:szCs w:val="32"/>
        </w:rPr>
        <w:t>　　本册教材共编排了七个单元的教学资料。具体可分解如下：</w:t>
      </w:r>
      <w:r>
        <w:rPr>
          <w:rFonts w:ascii="仿宋" w:eastAsia="仿宋" w:hAnsi="仿宋"/>
          <w:sz w:val="32"/>
          <w:szCs w:val="32"/>
        </w:rPr>
        <w:br/>
      </w:r>
      <w:r>
        <w:rPr>
          <w:rFonts w:ascii="仿宋" w:eastAsia="仿宋" w:hAnsi="仿宋"/>
          <w:sz w:val="32"/>
          <w:szCs w:val="32"/>
        </w:rPr>
        <w:t>　　在＂数与代数＂领域教学因数与倍数，包括因数和倍数的意义，2、5、3的倍数的特征，质数和合数。教材在三年级上册分数的初步认识的基础上教学分数的意义和性质以及分数的加法、减法，结合约分教学最大公因数，结合通分教学最小公倍数。</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1"/>
          <w:type w:val="nextPage"/>
          <w:pgSz w:w="11906" w:h="16838"/>
          <w:pgMar w:top="2098" w:right="1304" w:bottom="1928" w:left="1588" w:header="851" w:footer="992" w:gutter="0"/>
          <w:pgNumType w:start="38"/>
          <w:cols w:space="720"/>
          <w:titlePg w:val="0"/>
          <w:docGrid w:type="lines" w:linePitch="312"/>
        </w:sectPr>
      </w:pPr>
      <w:r>
        <w:rPr>
          <w:rFonts w:ascii="仿宋" w:eastAsia="仿宋" w:hAnsi="仿宋"/>
          <w:sz w:val="32"/>
          <w:szCs w:val="32"/>
        </w:rPr>
        <w:t>　　在＂空间与图形＂领域教学图形的变换和长方体和正方体。在已有知识和经验的基础上，经过丰富的现实的数学活动，让学生获得探究学习的经历，认识图形的轴对称和旋转变换；探索并体会长方体和正方体的特征、图形之间的关系，及图形之间的转化，掌握长方体、正方体的体积及表面积公式，探索某些实物体积的测量方法，促进学生空间观念的进一步发展。</w:t>
      </w:r>
      <w:r>
        <w:rPr>
          <w:rFonts w:ascii="仿宋" w:eastAsia="仿宋" w:hAnsi="仿宋"/>
          <w:sz w:val="32"/>
          <w:szCs w:val="32"/>
        </w:rPr>
        <w:br/>
      </w:r>
      <w:r>
        <w:rPr>
          <w:rFonts w:ascii="仿宋" w:eastAsia="仿宋" w:hAnsi="仿宋"/>
          <w:sz w:val="32"/>
          <w:szCs w:val="32"/>
        </w:rPr>
        <w:t>　　在＂统计与概率＂领域教学众数和复式折线统计图。在学习的平均数和中位数的基础上，本册教材教学众数。平均数、中位数和众数都是反映一组数据集中趋势的特征数。平均数作为一组数据的代表，比较稳定、可靠，但易受极端数据的影响；中位数作为一组数据的代表，可靠性比较差，但不受极端数据的影响；众数作为一组数据的代表，也不受极端数据的影响。当一组数据中个别数据变动较大时，适宜选择众数或中位数来表示这组数据的集中趋势。</w:t>
      </w:r>
      <w:r>
        <w:rPr>
          <w:rFonts w:ascii="仿宋" w:eastAsia="仿宋" w:hAnsi="仿宋"/>
          <w:sz w:val="32"/>
          <w:szCs w:val="32"/>
        </w:rPr>
        <w:br/>
      </w:r>
      <w:r>
        <w:rPr>
          <w:rFonts w:ascii="仿宋" w:eastAsia="仿宋" w:hAnsi="仿宋"/>
          <w:sz w:val="32"/>
          <w:szCs w:val="32"/>
        </w:rPr>
        <w:t>　　在用数学解决问题方面，教材一方面结合分数的加法和减法、长方体和正方体两个单元来教学，还安排了＂数学广角＂的教学资料，体会解决问题策略的多样性及运用优化的方法解决问题的有效性，感受数学的魅力。</w:t>
      </w:r>
      <w:r>
        <w:rPr>
          <w:rFonts w:ascii="仿宋" w:eastAsia="仿宋" w:hAnsi="仿宋"/>
          <w:sz w:val="32"/>
          <w:szCs w:val="32"/>
        </w:rPr>
        <w:br/>
      </w:r>
      <w:r>
        <w:rPr>
          <w:rFonts w:ascii="仿宋" w:eastAsia="仿宋" w:hAnsi="仿宋"/>
          <w:sz w:val="32"/>
          <w:szCs w:val="32"/>
        </w:rPr>
        <w:t>　　联系上述三个领域的教学资料编排3次实践活动，教学一些基本的数学思想和方法。教材还编排了一些＂你明白吗＂，介绍数学背景知识。编排一些思考题，作为弹性的教学资料。</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2"/>
          <w:type w:val="nextPage"/>
          <w:pgSz w:w="11906" w:h="16838"/>
          <w:pgMar w:top="2098" w:right="1304" w:bottom="1928" w:left="1588" w:header="851" w:footer="992" w:gutter="0"/>
          <w:pgNumType w:start="39"/>
          <w:cols w:space="720"/>
          <w:titlePg w:val="0"/>
          <w:docGrid w:type="lines" w:linePitch="312"/>
        </w:sectPr>
      </w:pPr>
      <w:r>
        <w:rPr>
          <w:rFonts w:ascii="仿宋" w:eastAsia="仿宋" w:hAnsi="仿宋"/>
          <w:sz w:val="32"/>
          <w:szCs w:val="32"/>
        </w:rPr>
        <w:t>　　教材编写时，研究了高年级数学教学的知识量比中年级大，学生的学习本事和自我意识比中年级强。教材适当调整了编写体例，设置了例题、试一试、练一练、练习、整理与练习等栏目与版块。</w:t>
      </w:r>
      <w:r>
        <w:rPr>
          <w:rFonts w:ascii="仿宋" w:eastAsia="仿宋" w:hAnsi="仿宋"/>
          <w:sz w:val="32"/>
          <w:szCs w:val="32"/>
        </w:rPr>
        <w:br/>
      </w:r>
      <w:r>
        <w:rPr>
          <w:rFonts w:ascii="仿宋" w:eastAsia="仿宋" w:hAnsi="仿宋"/>
          <w:sz w:val="32"/>
          <w:szCs w:val="32"/>
        </w:rPr>
        <w:t>　　二、教学目标及要求</w:t>
      </w:r>
      <w:r>
        <w:rPr>
          <w:rFonts w:ascii="仿宋" w:eastAsia="仿宋" w:hAnsi="仿宋"/>
          <w:sz w:val="32"/>
          <w:szCs w:val="32"/>
        </w:rPr>
        <w:br/>
      </w:r>
      <w:r>
        <w:rPr>
          <w:rFonts w:ascii="仿宋" w:eastAsia="仿宋" w:hAnsi="仿宋"/>
          <w:sz w:val="32"/>
          <w:szCs w:val="32"/>
        </w:rPr>
        <w:t>　　1、基础知识和技能：</w:t>
      </w:r>
      <w:r>
        <w:rPr>
          <w:rFonts w:ascii="仿宋" w:eastAsia="仿宋" w:hAnsi="仿宋"/>
          <w:sz w:val="32"/>
          <w:szCs w:val="32"/>
        </w:rPr>
        <w:br/>
      </w:r>
      <w:r>
        <w:rPr>
          <w:rFonts w:ascii="仿宋" w:eastAsia="仿宋" w:hAnsi="仿宋"/>
          <w:sz w:val="32"/>
          <w:szCs w:val="32"/>
        </w:rPr>
        <w:t>　　①理解分数的意义和基本性质，会比较分数的大小，会把假分数化成带分数或整数，会进行整数、小数的互化，能够比较熟练地进行约分和通分。</w:t>
      </w:r>
      <w:r>
        <w:rPr>
          <w:rFonts w:ascii="仿宋" w:eastAsia="仿宋" w:hAnsi="仿宋"/>
          <w:sz w:val="32"/>
          <w:szCs w:val="32"/>
        </w:rPr>
        <w:br/>
      </w:r>
      <w:r>
        <w:rPr>
          <w:rFonts w:ascii="仿宋" w:eastAsia="仿宋" w:hAnsi="仿宋"/>
          <w:sz w:val="32"/>
          <w:szCs w:val="32"/>
        </w:rPr>
        <w:t>　　②掌握因数和倍数、质数和合数、奇数和偶数等概念，以及2、3、5的倍数的特征；会求100以内的两个数的最大公因数和最小公倍数。</w:t>
      </w:r>
      <w:r>
        <w:rPr>
          <w:rFonts w:ascii="仿宋" w:eastAsia="仿宋" w:hAnsi="仿宋"/>
          <w:sz w:val="32"/>
          <w:szCs w:val="32"/>
        </w:rPr>
        <w:br/>
      </w:r>
      <w:r>
        <w:rPr>
          <w:rFonts w:ascii="仿宋" w:eastAsia="仿宋" w:hAnsi="仿宋"/>
          <w:sz w:val="32"/>
          <w:szCs w:val="32"/>
        </w:rPr>
        <w:t>　　③理解分数加、减法的意义，掌握分数加、减法的计算方法，比较熟练地计算简单的分数加、减法，会解决有关分数加、减法的简单实际问题。</w:t>
      </w:r>
      <w:r>
        <w:rPr>
          <w:rFonts w:ascii="仿宋" w:eastAsia="仿宋" w:hAnsi="仿宋"/>
          <w:sz w:val="32"/>
          <w:szCs w:val="32"/>
        </w:rPr>
        <w:br/>
      </w:r>
      <w:r>
        <w:rPr>
          <w:rFonts w:ascii="仿宋" w:eastAsia="仿宋" w:hAnsi="仿宋"/>
          <w:sz w:val="32"/>
          <w:szCs w:val="32"/>
        </w:rPr>
        <w:t>　　④明白体积和容积的意义以及度量单位，会进行单位之间的换算，感受有关体积和容积单位的实际意义。</w:t>
      </w:r>
      <w:r>
        <w:rPr>
          <w:rFonts w:ascii="仿宋" w:eastAsia="仿宋" w:hAnsi="仿宋"/>
          <w:sz w:val="32"/>
          <w:szCs w:val="32"/>
        </w:rPr>
        <w:br/>
      </w:r>
      <w:r>
        <w:rPr>
          <w:rFonts w:ascii="仿宋" w:eastAsia="仿宋" w:hAnsi="仿宋"/>
          <w:sz w:val="32"/>
          <w:szCs w:val="32"/>
        </w:rPr>
        <w:t>　　⑤结合具体情境，探索并掌握长方体和正方体的体积和表面积的计算方法，探索某些实物体积的测量方法。</w:t>
      </w:r>
      <w:r>
        <w:rPr>
          <w:rFonts w:ascii="仿宋" w:eastAsia="仿宋" w:hAnsi="仿宋"/>
          <w:sz w:val="32"/>
          <w:szCs w:val="32"/>
        </w:rPr>
        <w:br/>
      </w:r>
      <w:r>
        <w:rPr>
          <w:rFonts w:ascii="仿宋" w:eastAsia="仿宋" w:hAnsi="仿宋"/>
          <w:sz w:val="32"/>
          <w:szCs w:val="32"/>
        </w:rPr>
        <w:t>　　⑥能在方格纸上画出一个图形的轴对称图形，以及将简单图形旋转90度；欣赏生活中的图案，灵活运用平移、对称和旋转在方格纸上设计图案。</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3"/>
          <w:type w:val="nextPage"/>
          <w:pgSz w:w="11906" w:h="16838"/>
          <w:pgMar w:top="2098" w:right="1304" w:bottom="1928" w:left="1588" w:header="851" w:footer="992" w:gutter="0"/>
          <w:pgNumType w:start="40"/>
          <w:cols w:space="720"/>
          <w:titlePg w:val="0"/>
          <w:docGrid w:type="lines" w:linePitch="312"/>
        </w:sectPr>
      </w:pPr>
      <w:r>
        <w:rPr>
          <w:rFonts w:ascii="仿宋" w:eastAsia="仿宋" w:hAnsi="仿宋"/>
          <w:sz w:val="32"/>
          <w:szCs w:val="32"/>
        </w:rPr>
        <w:t>　　⑦经过丰富的实例，理解众数的意义，会求一组数据的众数，并解释结果的'实际意义；根据具体的问题，能选择适当的统计量表示数据的不一样特征。</w:t>
      </w:r>
      <w:r>
        <w:rPr>
          <w:rFonts w:ascii="仿宋" w:eastAsia="仿宋" w:hAnsi="仿宋"/>
          <w:sz w:val="32"/>
          <w:szCs w:val="32"/>
        </w:rPr>
        <w:br/>
      </w:r>
      <w:r>
        <w:rPr>
          <w:rFonts w:ascii="仿宋" w:eastAsia="仿宋" w:hAnsi="仿宋"/>
          <w:sz w:val="32"/>
          <w:szCs w:val="32"/>
        </w:rPr>
        <w:t>　　⑧认识复式折线统计图，能根据需要选择适宜的统计图表示数据。</w:t>
      </w:r>
      <w:r>
        <w:rPr>
          <w:rFonts w:ascii="仿宋" w:eastAsia="仿宋" w:hAnsi="仿宋"/>
          <w:sz w:val="32"/>
          <w:szCs w:val="32"/>
        </w:rPr>
        <w:br/>
      </w:r>
      <w:r>
        <w:rPr>
          <w:rFonts w:ascii="仿宋" w:eastAsia="仿宋" w:hAnsi="仿宋"/>
          <w:sz w:val="32"/>
          <w:szCs w:val="32"/>
        </w:rPr>
        <w:t>　　2、解决问题和方法</w:t>
      </w:r>
      <w:r>
        <w:rPr>
          <w:rFonts w:ascii="仿宋" w:eastAsia="仿宋" w:hAnsi="仿宋"/>
          <w:sz w:val="32"/>
          <w:szCs w:val="32"/>
        </w:rPr>
        <w:br/>
      </w:r>
      <w:r>
        <w:rPr>
          <w:rFonts w:ascii="仿宋" w:eastAsia="仿宋" w:hAnsi="仿宋"/>
          <w:sz w:val="32"/>
          <w:szCs w:val="32"/>
        </w:rPr>
        <w:t>　　①经历从实际生活中发现问题、提出问题、解决问题的过程，体会数学在日常生活中的作用，初步构成综合运用数学知识解决问题的本事。</w:t>
      </w:r>
      <w:r>
        <w:rPr>
          <w:rFonts w:ascii="仿宋" w:eastAsia="仿宋" w:hAnsi="仿宋"/>
          <w:sz w:val="32"/>
          <w:szCs w:val="32"/>
        </w:rPr>
        <w:br/>
      </w:r>
      <w:r>
        <w:rPr>
          <w:rFonts w:ascii="仿宋" w:eastAsia="仿宋" w:hAnsi="仿宋"/>
          <w:sz w:val="32"/>
          <w:szCs w:val="32"/>
        </w:rPr>
        <w:t>　　②体会解决问题策略的多样性以及运用优化的数学思想方法解决问题的有效性，感受数学的魅力。构成发现生活中的数学的意识，初步构成观察、分析及推理的本事。</w:t>
      </w:r>
      <w:r>
        <w:rPr>
          <w:rFonts w:ascii="仿宋" w:eastAsia="仿宋" w:hAnsi="仿宋"/>
          <w:sz w:val="32"/>
          <w:szCs w:val="32"/>
        </w:rPr>
        <w:br/>
      </w:r>
      <w:r>
        <w:rPr>
          <w:rFonts w:ascii="仿宋" w:eastAsia="仿宋" w:hAnsi="仿宋"/>
          <w:sz w:val="32"/>
          <w:szCs w:val="32"/>
        </w:rPr>
        <w:t>　　3、情感态度和价值观</w:t>
      </w:r>
      <w:r>
        <w:rPr>
          <w:rFonts w:ascii="仿宋" w:eastAsia="仿宋" w:hAnsi="仿宋"/>
          <w:sz w:val="32"/>
          <w:szCs w:val="32"/>
        </w:rPr>
        <w:br/>
      </w:r>
      <w:r>
        <w:rPr>
          <w:rFonts w:ascii="仿宋" w:eastAsia="仿宋" w:hAnsi="仿宋"/>
          <w:sz w:val="32"/>
          <w:szCs w:val="32"/>
        </w:rPr>
        <w:t>　　①进取主动参与获取知识的全过程，让他们认识到数学的价值，生活中离不开数学，使他们喜欢数学，乐学数学。</w:t>
      </w:r>
      <w:r>
        <w:rPr>
          <w:rFonts w:ascii="仿宋" w:eastAsia="仿宋" w:hAnsi="仿宋"/>
          <w:sz w:val="32"/>
          <w:szCs w:val="32"/>
        </w:rPr>
        <w:br/>
      </w:r>
      <w:r>
        <w:rPr>
          <w:rFonts w:ascii="仿宋" w:eastAsia="仿宋" w:hAnsi="仿宋"/>
          <w:sz w:val="32"/>
          <w:szCs w:val="32"/>
        </w:rPr>
        <w:t>　　②构成对数学的浓厚兴趣，树立学生自尊心和自信心，提高学生的相互合作本事和人际交往本事。</w:t>
      </w:r>
      <w:r>
        <w:rPr>
          <w:rFonts w:ascii="仿宋" w:eastAsia="仿宋" w:hAnsi="仿宋"/>
          <w:sz w:val="32"/>
          <w:szCs w:val="32"/>
        </w:rPr>
        <w:br/>
      </w:r>
      <w:r>
        <w:rPr>
          <w:rFonts w:ascii="仿宋" w:eastAsia="仿宋" w:hAnsi="仿宋"/>
          <w:sz w:val="32"/>
          <w:szCs w:val="32"/>
        </w:rPr>
        <w:t>　　③引导反思促进情感态度的发展。教学时注意引导学生反思当堂、当天的学习活动，适时教育学生要进取参与学习活动、学习上要实事求是，并以肯定的方式强化学生良好的学习态度。</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4"/>
          <w:type w:val="nextPage"/>
          <w:pgSz w:w="11906" w:h="16838"/>
          <w:pgMar w:top="2098" w:right="1304" w:bottom="1928" w:left="1588" w:header="851" w:footer="992" w:gutter="0"/>
          <w:pgNumType w:start="41"/>
          <w:cols w:space="720"/>
          <w:titlePg w:val="0"/>
          <w:docGrid w:type="lines" w:linePitch="312"/>
        </w:sectPr>
      </w:pPr>
      <w:r>
        <w:rPr>
          <w:rFonts w:ascii="仿宋" w:eastAsia="仿宋" w:hAnsi="仿宋"/>
          <w:sz w:val="32"/>
          <w:szCs w:val="32"/>
        </w:rPr>
        <w:t>　　④创造让学生运用所学知识解决实际问题的机会，学以致用，体会数学就在身边，借以激发和保护学生对数学的好奇心和求知欲。</w:t>
      </w:r>
      <w:r>
        <w:rPr>
          <w:rFonts w:ascii="仿宋" w:eastAsia="仿宋" w:hAnsi="仿宋"/>
          <w:sz w:val="32"/>
          <w:szCs w:val="32"/>
        </w:rPr>
        <w:br/>
      </w:r>
      <w:r>
        <w:rPr>
          <w:rFonts w:ascii="仿宋" w:eastAsia="仿宋" w:hAnsi="仿宋"/>
          <w:sz w:val="32"/>
          <w:szCs w:val="32"/>
        </w:rPr>
        <w:t>　　⑤养成认真作业、书写整洁的良好习惯。</w:t>
      </w:r>
      <w:r>
        <w:rPr>
          <w:rFonts w:ascii="仿宋" w:eastAsia="仿宋" w:hAnsi="仿宋"/>
          <w:sz w:val="32"/>
          <w:szCs w:val="32"/>
        </w:rPr>
        <w:br/>
      </w:r>
      <w:r>
        <w:rPr>
          <w:rFonts w:ascii="仿宋" w:eastAsia="仿宋" w:hAnsi="仿宋"/>
          <w:sz w:val="32"/>
          <w:szCs w:val="32"/>
        </w:rPr>
        <w:t>　　三、教学重点、难点</w:t>
      </w:r>
      <w:r>
        <w:rPr>
          <w:rFonts w:ascii="仿宋" w:eastAsia="仿宋" w:hAnsi="仿宋"/>
          <w:sz w:val="32"/>
          <w:szCs w:val="32"/>
        </w:rPr>
        <w:br/>
      </w:r>
      <w:r>
        <w:rPr>
          <w:rFonts w:ascii="仿宋" w:eastAsia="仿宋" w:hAnsi="仿宋"/>
          <w:sz w:val="32"/>
          <w:szCs w:val="32"/>
        </w:rPr>
        <w:t>　　教学重点：因数与倍数，长方体和正方体，分数的意义和性质，分数的加法和减法，统计。</w:t>
      </w:r>
      <w:r>
        <w:rPr>
          <w:rFonts w:ascii="仿宋" w:eastAsia="仿宋" w:hAnsi="仿宋"/>
          <w:sz w:val="32"/>
          <w:szCs w:val="32"/>
        </w:rPr>
        <w:br/>
      </w:r>
      <w:r>
        <w:rPr>
          <w:rFonts w:ascii="仿宋" w:eastAsia="仿宋" w:hAnsi="仿宋"/>
          <w:sz w:val="32"/>
          <w:szCs w:val="32"/>
        </w:rPr>
        <w:t>　　教学难点：因数与倍数，长方体和正方体，分数的意义，旋转。</w:t>
      </w:r>
      <w:r>
        <w:rPr>
          <w:rFonts w:ascii="仿宋" w:eastAsia="仿宋" w:hAnsi="仿宋"/>
          <w:sz w:val="32"/>
          <w:szCs w:val="32"/>
        </w:rPr>
        <w:br/>
      </w:r>
      <w:r>
        <w:rPr>
          <w:rFonts w:ascii="仿宋" w:eastAsia="仿宋" w:hAnsi="仿宋"/>
          <w:sz w:val="32"/>
          <w:szCs w:val="32"/>
        </w:rPr>
        <w:t>　　四、学生情景分析</w:t>
      </w:r>
      <w:r>
        <w:rPr>
          <w:rFonts w:ascii="仿宋" w:eastAsia="仿宋" w:hAnsi="仿宋"/>
          <w:sz w:val="32"/>
          <w:szCs w:val="32"/>
        </w:rPr>
        <w:br/>
      </w:r>
      <w:r>
        <w:rPr>
          <w:rFonts w:ascii="仿宋" w:eastAsia="仿宋" w:hAnsi="仿宋"/>
          <w:sz w:val="32"/>
          <w:szCs w:val="32"/>
        </w:rPr>
        <w:t>　　__班本学期共有位学生，本学期插入_位男生。学生方面，主要是基础知识和基本技能不扎实，如计算方面，好多学生整数乘除就没有学好，计算错误率高，以至全班平均分不高，优生不多，差生不少。学生的作业习惯不好，上学期开学初有10来位学生作业经常没有按时做，到期末还有几位习惯不好，要班主任齐抓共管，按时完成还成问题。学生合作交流本事和自主探讨本事不高，有待进一步提高。有相当一部分的学生基础知识差，不能自觉的完成学习任务，需要教师督促并辅导。本学期利用中午时间，重点抓好学习上有困难的学生教学。同时辅导好优生，使本班更多学生争取考到90分以上。</w:t>
      </w:r>
      <w:r>
        <w:rPr>
          <w:rFonts w:ascii="仿宋" w:eastAsia="仿宋" w:hAnsi="仿宋"/>
          <w:sz w:val="32"/>
          <w:szCs w:val="32"/>
        </w:rPr>
        <w:br/>
      </w:r>
      <w:r>
        <w:rPr>
          <w:rFonts w:ascii="仿宋" w:eastAsia="仿宋" w:hAnsi="仿宋"/>
          <w:sz w:val="32"/>
          <w:szCs w:val="32"/>
        </w:rPr>
        <w:t>　　五、提高教学质量的措施：</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5"/>
          <w:type w:val="nextPage"/>
          <w:pgSz w:w="11906" w:h="16838"/>
          <w:pgMar w:top="2098" w:right="1304" w:bottom="1928" w:left="1588" w:header="851" w:footer="992" w:gutter="0"/>
          <w:pgNumType w:start="42"/>
          <w:cols w:space="720"/>
          <w:titlePg w:val="0"/>
          <w:docGrid w:type="lines" w:linePitch="312"/>
        </w:sectPr>
      </w:pPr>
      <w:r>
        <w:rPr>
          <w:rFonts w:ascii="仿宋" w:eastAsia="仿宋" w:hAnsi="仿宋"/>
          <w:sz w:val="32"/>
          <w:szCs w:val="32"/>
        </w:rPr>
        <w:t>　　（1）加强基础知识的教学，异常是计算本事的培养，切实掌握好这些基础知识。</w:t>
      </w:r>
      <w:r>
        <w:rPr>
          <w:rFonts w:ascii="仿宋" w:eastAsia="仿宋" w:hAnsi="仿宋"/>
          <w:sz w:val="32"/>
          <w:szCs w:val="32"/>
        </w:rPr>
        <w:br/>
      </w:r>
      <w:r>
        <w:rPr>
          <w:rFonts w:ascii="仿宋" w:eastAsia="仿宋" w:hAnsi="仿宋"/>
          <w:sz w:val="32"/>
          <w:szCs w:val="32"/>
        </w:rPr>
        <w:t>　　（2）要求学生能预习教材，上课能更好理解新知。</w:t>
      </w:r>
      <w:r>
        <w:rPr>
          <w:rFonts w:ascii="仿宋" w:eastAsia="仿宋" w:hAnsi="仿宋"/>
          <w:sz w:val="32"/>
          <w:szCs w:val="32"/>
        </w:rPr>
        <w:br/>
      </w:r>
      <w:r>
        <w:rPr>
          <w:rFonts w:ascii="仿宋" w:eastAsia="仿宋" w:hAnsi="仿宋"/>
          <w:sz w:val="32"/>
          <w:szCs w:val="32"/>
        </w:rPr>
        <w:t>　　（3）注重因材施教，进一步做好培优补差工作。组织好一对一帮教学习，抓好后百分之二十学生的学习。</w:t>
      </w:r>
      <w:r>
        <w:rPr>
          <w:rFonts w:ascii="仿宋" w:eastAsia="仿宋" w:hAnsi="仿宋"/>
          <w:sz w:val="32"/>
          <w:szCs w:val="32"/>
        </w:rPr>
        <w:br/>
      </w:r>
      <w:r>
        <w:rPr>
          <w:rFonts w:ascii="仿宋" w:eastAsia="仿宋" w:hAnsi="仿宋"/>
          <w:sz w:val="32"/>
          <w:szCs w:val="32"/>
        </w:rPr>
        <w:t>　　（4）加强课堂练习时间，及时反馈学生的学习掌握情景。</w:t>
      </w:r>
      <w:r>
        <w:rPr>
          <w:rFonts w:ascii="仿宋" w:eastAsia="仿宋" w:hAnsi="仿宋"/>
          <w:sz w:val="32"/>
          <w:szCs w:val="32"/>
        </w:rPr>
        <w:br/>
      </w:r>
      <w:r>
        <w:rPr>
          <w:rFonts w:ascii="仿宋" w:eastAsia="仿宋" w:hAnsi="仿宋"/>
          <w:sz w:val="32"/>
          <w:szCs w:val="32"/>
        </w:rPr>
        <w:t>　　（5）加强单元检测，及时让学生及教师自我反馈教学情景，以便查漏补缺。</w:t>
      </w:r>
      <w:r>
        <w:rPr>
          <w:rFonts w:ascii="仿宋" w:eastAsia="仿宋" w:hAnsi="仿宋"/>
          <w:sz w:val="32"/>
          <w:szCs w:val="32"/>
        </w:rPr>
        <w:br/>
      </w:r>
      <w:r>
        <w:rPr>
          <w:rFonts w:ascii="仿宋" w:eastAsia="仿宋" w:hAnsi="仿宋"/>
          <w:sz w:val="32"/>
          <w:szCs w:val="32"/>
        </w:rPr>
        <w:t>　　（6）培养学习数学的兴趣和自信心，使每位学生的本事有所提高。</w:t>
      </w:r>
      <w:r>
        <w:rPr>
          <w:rFonts w:ascii="仿宋" w:eastAsia="仿宋" w:hAnsi="仿宋"/>
          <w:sz w:val="32"/>
          <w:szCs w:val="32"/>
        </w:rPr>
        <w:br/>
      </w:r>
      <w:r>
        <w:rPr>
          <w:rFonts w:ascii="仿宋" w:eastAsia="仿宋" w:hAnsi="仿宋"/>
          <w:sz w:val="32"/>
          <w:szCs w:val="32"/>
        </w:rPr>
        <w:t>　　（7）踏踏实实做好教学常规工作，以自我认真负责的工作态度，满腔热情的工作作风，虚心向同事学习，同时争取家长的配合，共同做好对学生的培养。</w:t>
      </w:r>
      <w:r>
        <w:rPr>
          <w:rFonts w:ascii="仿宋" w:eastAsia="仿宋" w:hAnsi="仿宋"/>
          <w:sz w:val="32"/>
          <w:szCs w:val="32"/>
        </w:rPr>
        <w:br/>
      </w:r>
      <w:r>
        <w:rPr>
          <w:rFonts w:ascii="仿宋" w:eastAsia="仿宋" w:hAnsi="仿宋"/>
          <w:sz w:val="32"/>
          <w:szCs w:val="32"/>
        </w:rPr>
        <w:t>　　（8）加强自身学习，努力提升自我的专业文化知识水平，进取参与教科研活动，在实践中探索，在实践中积累经验。深入钻研教材，充分利用40分钟，让课堂事半功倍。</w:t>
      </w:r>
      <w:r>
        <w:rPr>
          <w:rFonts w:ascii="仿宋" w:eastAsia="仿宋" w:hAnsi="仿宋"/>
          <w:sz w:val="32"/>
          <w:szCs w:val="32"/>
        </w:rPr>
        <w:br/>
      </w:r>
      <w:r>
        <w:rPr>
          <w:rFonts w:ascii="仿宋" w:eastAsia="仿宋" w:hAnsi="仿宋"/>
          <w:sz w:val="32"/>
          <w:szCs w:val="32"/>
        </w:rPr>
        <w:t>　　（19）关注学生非智力因素，利用积分卡激励制度，激发学生的学习热情，努力培养学生良好的行为习惯和学习习惯。开展＂优秀作业本评比＂、＂每周学习表现良好学生＂评比等活动，让学生们在竞赛评比和表扬中获得提高。</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sectPr w:rsidSect="00761177">
          <w:footerReference w:type="default" r:id="rId46"/>
          <w:type w:val="nextPage"/>
          <w:pgSz w:w="11906" w:h="16838"/>
          <w:pgMar w:top="2098" w:right="1304" w:bottom="1928" w:left="1588" w:header="851" w:footer="992" w:gutter="0"/>
          <w:pgNumType w:start="43"/>
          <w:cols w:space="720"/>
          <w:titlePg w:val="0"/>
          <w:docGrid w:type="lines" w:linePitch="312"/>
        </w:sectPr>
      </w:pPr>
      <w:r>
        <w:rPr>
          <w:rFonts w:ascii="仿宋" w:eastAsia="仿宋" w:hAnsi="仿宋"/>
          <w:sz w:val="32"/>
          <w:szCs w:val="32"/>
        </w:rPr>
        <w:t xml:space="preserve">    小学数学教师研修计划范本 篇15 </w:t>
      </w:r>
      <w:r>
        <w:rPr>
          <w:rFonts w:ascii="仿宋" w:eastAsia="仿宋" w:hAnsi="仿宋"/>
          <w:sz w:val="32"/>
          <w:szCs w:val="32"/>
        </w:rPr>
        <w:br/>
      </w:r>
      <w:r>
        <w:rPr>
          <w:rFonts w:ascii="仿宋" w:eastAsia="仿宋" w:hAnsi="仿宋"/>
          <w:sz w:val="32"/>
          <w:szCs w:val="32"/>
        </w:rPr>
        <w:t>　　书籍是人类宝贵的精神财富，书籍是人类进步的阶梯，书籍是青年人不可分离的生命伴侣和导师。读书是人们重要的学习方式，是人生奋斗的航灯，是文化传承的`通道，是人类进步的阶梯。苏霍姆林斯基说过：“要天天看书，终生以书为友，这是一天也不能断流的潺潺小溪，它充实着思想。”这是苏霍姆林斯基对教育必须先读书，教育者必须持续不断地学习的时刻鞭策。尤其是一名小学教师读书以明智更是生命中不可缺少的阳光雨露。我将积极响应我校发出的倡议，捧起书来，阅读经典，丰富人生，让生命在阅读中更加精彩！为成为符合素质教育要求的充满生机活力的小学教师。特制定20__年个人读书计划。</w:t>
      </w:r>
      <w:r>
        <w:rPr>
          <w:rFonts w:ascii="仿宋" w:eastAsia="仿宋" w:hAnsi="仿宋"/>
          <w:sz w:val="32"/>
          <w:szCs w:val="32"/>
        </w:rPr>
        <w:br/>
      </w:r>
      <w:r>
        <w:rPr>
          <w:rFonts w:ascii="仿宋" w:eastAsia="仿宋" w:hAnsi="仿宋"/>
          <w:sz w:val="32"/>
          <w:szCs w:val="32"/>
        </w:rPr>
        <w:t>　　一、指导思想：</w:t>
      </w:r>
      <w:r>
        <w:rPr>
          <w:rFonts w:ascii="仿宋" w:eastAsia="仿宋" w:hAnsi="仿宋"/>
          <w:sz w:val="32"/>
          <w:szCs w:val="32"/>
        </w:rPr>
        <w:br/>
      </w:r>
      <w:r>
        <w:rPr>
          <w:rFonts w:ascii="仿宋" w:eastAsia="仿宋" w:hAnsi="仿宋"/>
          <w:sz w:val="32"/>
          <w:szCs w:val="32"/>
        </w:rPr>
        <w:t>　　以我校教师读书计划为行动指南，通过读书锻炼思维能力和对教育问题的思考能力，努力转变思想观念、思维模式，努力提高自身素质，不断进行教育创 新；通过阅读经典、名著来丰富自己的人生，让生命在阅读中更加精彩!</w:t>
      </w:r>
      <w:r>
        <w:rPr>
          <w:rFonts w:ascii="仿宋" w:eastAsia="仿宋" w:hAnsi="仿宋"/>
          <w:sz w:val="32"/>
          <w:szCs w:val="32"/>
        </w:rPr>
        <w:br/>
      </w:r>
      <w:r>
        <w:rPr>
          <w:rFonts w:ascii="仿宋" w:eastAsia="仿宋" w:hAnsi="仿宋"/>
          <w:sz w:val="32"/>
          <w:szCs w:val="32"/>
        </w:rPr>
        <w:t>　　二、我的读书目标：</w:t>
      </w:r>
      <w:r>
        <w:rPr>
          <w:rFonts w:ascii="仿宋" w:eastAsia="仿宋" w:hAnsi="仿宋"/>
          <w:sz w:val="32"/>
          <w:szCs w:val="32"/>
        </w:rPr>
        <w:br/>
      </w:r>
      <w:r>
        <w:rPr>
          <w:rFonts w:ascii="仿宋" w:eastAsia="仿宋" w:hAnsi="仿宋"/>
          <w:sz w:val="32"/>
          <w:szCs w:val="32"/>
        </w:rPr>
        <w:t>　　1、通过学习教育经典理论，转变教育观念，提高教育教学能力、教育创新能力，同时通过阅读接触更广的课外知识,深化更多的学科内容 , 逐步养成多读书，读好书的习惯。</w:t>
      </w:r>
      <w:r>
        <w:rPr>
          <w:rFonts w:ascii="仿宋" w:eastAsia="仿宋" w:hAnsi="仿宋"/>
          <w:sz w:val="32"/>
          <w:szCs w:val="32"/>
        </w:rPr>
        <w:br/>
      </w:r>
    </w:p>
    <w:p w:rsidR="00B65ABA" w:rsidRPr="00184D29" w:rsidP="00A34832" w14:textId="77777777">
      <w:pPr>
        <w:spacing w:line="360" w:lineRule="auto"/>
        <w:jc w:val="left"/>
        <w:rPr>
          <w:rFonts w:ascii="仿宋" w:eastAsia="仿宋" w:hAnsi="仿宋"/>
          <w:sz w:val="32"/>
          <w:szCs w:val="32"/>
        </w:rPr>
      </w:pPr>
      <w:r>
        <w:rPr>
          <w:rFonts w:ascii="仿宋" w:eastAsia="仿宋" w:hAnsi="仿宋"/>
          <w:sz w:val="32"/>
          <w:szCs w:val="32"/>
        </w:rPr>
        <w:t>　　2、通过读书，培养自身好读书的习惯，提升内涵，从而更加积极地投入教育实践与改革，言传身教，为人师表。</w:t>
      </w:r>
      <w:r>
        <w:rPr>
          <w:rFonts w:ascii="仿宋" w:eastAsia="仿宋" w:hAnsi="仿宋"/>
          <w:sz w:val="32"/>
          <w:szCs w:val="32"/>
        </w:rPr>
        <w:br/>
      </w:r>
      <w:r>
        <w:rPr>
          <w:rFonts w:ascii="仿宋" w:eastAsia="仿宋" w:hAnsi="仿宋"/>
          <w:sz w:val="32"/>
          <w:szCs w:val="32"/>
        </w:rPr>
        <w:t>　　3、通过学习名篇名著，丰富自身个人文化涵养，强化自身修养，使自己的精神世界变得更为丰富多彩。</w:t>
      </w:r>
      <w:r>
        <w:rPr>
          <w:rFonts w:ascii="仿宋" w:eastAsia="仿宋" w:hAnsi="仿宋"/>
          <w:sz w:val="32"/>
          <w:szCs w:val="32"/>
        </w:rPr>
        <w:br/>
      </w:r>
      <w:r>
        <w:rPr>
          <w:rFonts w:ascii="仿宋" w:eastAsia="仿宋" w:hAnsi="仿宋"/>
          <w:sz w:val="32"/>
          <w:szCs w:val="32"/>
        </w:rPr>
        <w:t>　　4、通过读书活动，树立正确的世界观、人生观、价值观和教师职业观，建立新型的师生关系，塑造良好的教师形象。</w:t>
      </w:r>
      <w:r>
        <w:rPr>
          <w:rFonts w:ascii="仿宋" w:eastAsia="仿宋" w:hAnsi="仿宋"/>
          <w:sz w:val="32"/>
          <w:szCs w:val="32"/>
        </w:rPr>
        <w:br/>
      </w:r>
      <w:r>
        <w:rPr>
          <w:rFonts w:ascii="仿宋" w:eastAsia="仿宋" w:hAnsi="仿宋"/>
          <w:sz w:val="32"/>
          <w:szCs w:val="32"/>
        </w:rPr>
        <w:t>　　三、主要措施：</w:t>
      </w:r>
      <w:r>
        <w:rPr>
          <w:rFonts w:ascii="仿宋" w:eastAsia="仿宋" w:hAnsi="仿宋"/>
          <w:sz w:val="32"/>
          <w:szCs w:val="32"/>
        </w:rPr>
        <w:br/>
      </w:r>
      <w:r>
        <w:rPr>
          <w:rFonts w:ascii="仿宋" w:eastAsia="仿宋" w:hAnsi="仿宋"/>
          <w:sz w:val="32"/>
          <w:szCs w:val="32"/>
        </w:rPr>
        <w:t>　　1、个人自学为主，充分利用课余时间阅读有关书目，养成不动笔墨不读书的习惯，勤于做读书笔记，写好心得体会，每天确保一小时的读书时间，让读书成为自己的自觉行动，学习成为自己的一种需要。</w:t>
      </w:r>
      <w:r>
        <w:rPr>
          <w:rFonts w:ascii="仿宋" w:eastAsia="仿宋" w:hAnsi="仿宋"/>
          <w:sz w:val="32"/>
          <w:szCs w:val="32"/>
        </w:rPr>
        <w:br/>
      </w:r>
      <w:r>
        <w:rPr>
          <w:rFonts w:ascii="仿宋" w:eastAsia="仿宋" w:hAnsi="仿宋"/>
          <w:sz w:val="32"/>
          <w:szCs w:val="32"/>
        </w:rPr>
        <w:t>　　2、读书活动与课堂教学相结合。要用现代教育思想指导教育教学工作实践，紧紧围绕学生发展和学生需求这个中心，为学生的发展提供开放的空间。边学习教育理论，转变教育观念，及时认真地进行教学反思，真正做到“读”有所悟，“悟”有所用，“用”有所得。</w:t>
      </w:r>
      <w:r>
        <w:rPr>
          <w:rFonts w:ascii="仿宋" w:eastAsia="仿宋" w:hAnsi="仿宋"/>
          <w:sz w:val="32"/>
          <w:szCs w:val="32"/>
        </w:rPr>
        <w:br/>
      </w:r>
      <w:r w:rsidRPr="00184D29">
        <w:rPr>
          <w:rFonts w:ascii="仿宋" w:eastAsia="仿宋" w:hAnsi="仿宋"/>
          <w:sz w:val="32"/>
          <w:szCs w:val="32"/>
        </w:rPr>
        <w:br/>
      </w:r>
      <w:r w:rsidRPr="00184D29">
        <w:rPr>
          <w:rFonts w:ascii="仿宋" w:eastAsia="仿宋" w:hAnsi="仿宋"/>
          <w:sz w:val="32"/>
          <w:szCs w:val="32"/>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7" w:history="1">
        <w:r>
          <w:rPr>
            <w:rFonts w:ascii="SimSun" w:eastAsia="SimSun" w:hAnsi="SimSun" w:cs="SimSun"/>
            <w:b/>
            <w:bCs/>
            <w:color w:val="0000EE"/>
            <w:kern w:val="0"/>
            <w:sz w:val="30"/>
            <w:szCs w:val="30"/>
            <w:u w:val="single" w:color="0000EE"/>
          </w:rPr>
          <w:t>https://d.book118.com/428053051010006040</w:t>
        </w:r>
      </w:hyperlink>
    </w:p>
    <w:p w:rsidR="00B65ABA" w:rsidRPr="00184D29" w:rsidP="00A34832">
      <w:pPr>
        <w:spacing w:line="360" w:lineRule="auto"/>
        <w:jc w:val="left"/>
        <w:rPr>
          <w:rFonts w:ascii="仿宋" w:eastAsia="仿宋" w:hAnsi="仿宋"/>
          <w:sz w:val="32"/>
          <w:szCs w:val="32"/>
        </w:rPr>
      </w:pPr>
    </w:p>
    <w:sectPr w:rsidSect="00761177">
      <w:footerReference w:type="default" r:id="rId48"/>
      <w:type w:val="nextPage"/>
      <w:pgSz w:w="11906" w:h="16838"/>
      <w:pgMar w:top="2098" w:right="1304" w:bottom="1928" w:left="1588" w:header="851" w:footer="992" w:gutter="0"/>
      <w:pgNumType w:start="44"/>
      <w:cols w:space="720"/>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paraId="0CD6FA0F" w14:textId="45285260">
    <w:pPr>
      <w:pStyle w:val="Footer"/>
      <w:jc w:val="center"/>
    </w:pPr>
    <w:r>
      <w:rPr>
        <w:rFonts w:hint="eastAsia"/>
      </w:rPr>
      <w:t>第</w:t>
    </w:r>
    <w:sdt>
      <w:sdtPr>
        <w:rPr>
          <w:lang w:val="zh-CN"/>
        </w:rPr>
        <w:id w:val="-1590151927"/>
        <w:docPartObj>
          <w:docPartGallery w:val="Page Numbers (Bottom of Page)"/>
          <w:docPartUnique/>
        </w:docPartObj>
      </w:sdtPr>
      <w:sdtContent>
        <w:r>
          <w:fldChar w:fldCharType="begin"/>
        </w:r>
        <w:r>
          <w:instrText>PAGE   \* MERGEFORMAT</w:instrText>
        </w:r>
        <w:r>
          <w:fldChar w:fldCharType="separate"/>
        </w:r>
        <w:r>
          <w:rPr>
            <w:lang w:val="zh-CN"/>
          </w:rPr>
          <w:t>1</w:t>
        </w:r>
        <w:r>
          <w:fldChar w:fldCharType="end"/>
        </w:r>
        <w:r>
          <w:rPr>
            <w:rFonts w:hint="eastAsia"/>
          </w:rPr>
          <w:t>页</w:t>
        </w:r>
      </w:sdtContent>
    </w:sdt>
  </w:p>
  <w:p w:rsidR="004659BE" w:rsidRPr="001C7184" w:rsidP="001C7184" w14:paraId="19D20788" w14:textId="283B7A7E">
    <w:pPr>
      <w:pStyle w:val="Footer"/>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50600108"/>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45145598"/>
        <w:docPartObj>
          <w:docPartGallery w:val="Page Numbers (Bottom of Page)"/>
          <w:docPartUnique/>
        </w:docPartObj>
      </w:sdtPr>
      <w:sdtContent>
        <w:r>
          <w:fldChar w:fldCharType="begin"/>
        </w:r>
        <w:r>
          <w:instrText>PAGE   \* MERGEFORMAT</w:instrText>
        </w:r>
        <w:r>
          <w:fldChar w:fldCharType="separate"/>
        </w:r>
        <w:r>
          <w:rPr>
            <w:lang w:val="zh-CN"/>
          </w:rPr>
          <w:t>3</w:t>
        </w:r>
        <w:r>
          <w:fldChar w:fldCharType="end"/>
        </w:r>
        <w:r>
          <w:rPr>
            <w:rFonts w:hint="eastAsia"/>
          </w:rPr>
          <w:t>页</w:t>
        </w:r>
      </w:sdtContent>
    </w:sdt>
  </w:p>
  <w:p w:rsidR="004659BE" w:rsidRPr="001C7184" w:rsidP="001C7184" w14:textId="283B7A7E">
    <w:pPr>
      <w:pStyle w:val="Footer"/>
      <w:rPr>
        <w:rFonts w:hint="eastAsi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133555027"/>
        <w:docPartObj>
          <w:docPartGallery w:val="Page Numbers (Bottom of Page)"/>
          <w:docPartUnique/>
        </w:docPartObj>
      </w:sdtPr>
      <w:sdtContent>
        <w:r>
          <w:fldChar w:fldCharType="begin"/>
        </w:r>
        <w:r>
          <w:instrText>PAGE   \* MERGEFORMAT</w:instrText>
        </w:r>
        <w:r>
          <w:fldChar w:fldCharType="separate"/>
        </w:r>
        <w:r>
          <w:rPr>
            <w:lang w:val="zh-CN"/>
          </w:rPr>
          <w:t>4</w:t>
        </w:r>
        <w:r>
          <w:fldChar w:fldCharType="end"/>
        </w:r>
        <w:r>
          <w:rPr>
            <w:rFonts w:hint="eastAsia"/>
          </w:rPr>
          <w:t>页</w:t>
        </w:r>
      </w:sdtContent>
    </w:sdt>
  </w:p>
  <w:p w:rsidR="004659BE" w:rsidRPr="001C7184" w:rsidP="001C7184" w14:textId="283B7A7E">
    <w:pPr>
      <w:pStyle w:val="Footer"/>
      <w:rPr>
        <w:rFonts w:hint="eastAsia"/>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4497990"/>
        <w:docPartObj>
          <w:docPartGallery w:val="Page Numbers (Bottom of Page)"/>
          <w:docPartUnique/>
        </w:docPartObj>
      </w:sdtPr>
      <w:sdtContent>
        <w:r>
          <w:fldChar w:fldCharType="begin"/>
        </w:r>
        <w:r>
          <w:instrText>PAGE   \* MERGEFORMAT</w:instrText>
        </w:r>
        <w:r>
          <w:fldChar w:fldCharType="separate"/>
        </w:r>
        <w:r>
          <w:rPr>
            <w:lang w:val="zh-CN"/>
          </w:rPr>
          <w:t>5</w:t>
        </w:r>
        <w:r>
          <w:fldChar w:fldCharType="end"/>
        </w:r>
        <w:r>
          <w:rPr>
            <w:rFonts w:hint="eastAsia"/>
          </w:rPr>
          <w:t>页</w:t>
        </w:r>
      </w:sdtContent>
    </w:sdt>
  </w:p>
  <w:p w:rsidR="004659BE" w:rsidRPr="001C7184" w:rsidP="001C7184" w14:textId="283B7A7E">
    <w:pPr>
      <w:pStyle w:val="Footer"/>
      <w:rPr>
        <w:rFonts w:hint="eastAsia"/>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08922650"/>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613154722"/>
        <w:docPartObj>
          <w:docPartGallery w:val="Page Numbers (Bottom of Page)"/>
          <w:docPartUnique/>
        </w:docPartObj>
      </w:sdtPr>
      <w:sdtContent>
        <w:r>
          <w:fldChar w:fldCharType="begin"/>
        </w:r>
        <w:r>
          <w:instrText>PAGE   \* MERGEFORMAT</w:instrText>
        </w:r>
        <w:r>
          <w:fldChar w:fldCharType="separate"/>
        </w:r>
        <w:r>
          <w:rPr>
            <w:lang w:val="zh-CN"/>
          </w:rPr>
          <w:t>7</w:t>
        </w:r>
        <w:r>
          <w:fldChar w:fldCharType="end"/>
        </w:r>
        <w:r>
          <w:rPr>
            <w:rFonts w:hint="eastAsia"/>
          </w:rPr>
          <w:t>页</w:t>
        </w:r>
      </w:sdtContent>
    </w:sdt>
  </w:p>
  <w:p w:rsidR="004659BE" w:rsidRPr="001C7184" w:rsidP="001C7184" w14:textId="283B7A7E">
    <w:pPr>
      <w:pStyle w:val="Footer"/>
      <w:rPr>
        <w:rFonts w:hint="eastAsia"/>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64700588"/>
        <w:docPartObj>
          <w:docPartGallery w:val="Page Numbers (Bottom of Page)"/>
          <w:docPartUnique/>
        </w:docPartObj>
      </w:sdtPr>
      <w:sdtContent>
        <w:r>
          <w:fldChar w:fldCharType="begin"/>
        </w:r>
        <w:r>
          <w:instrText>PAGE   \* MERGEFORMAT</w:instrText>
        </w:r>
        <w:r>
          <w:fldChar w:fldCharType="separate"/>
        </w:r>
        <w:r>
          <w:rPr>
            <w:lang w:val="zh-CN"/>
          </w:rPr>
          <w:t>8</w:t>
        </w:r>
        <w:r>
          <w:fldChar w:fldCharType="end"/>
        </w:r>
        <w:r>
          <w:rPr>
            <w:rFonts w:hint="eastAsia"/>
          </w:rPr>
          <w:t>页</w:t>
        </w:r>
      </w:sdtContent>
    </w:sdt>
  </w:p>
  <w:p w:rsidR="004659BE" w:rsidRPr="001C7184" w:rsidP="001C7184" w14:textId="283B7A7E">
    <w:pPr>
      <w:pStyle w:val="Footer"/>
      <w:rPr>
        <w:rFonts w:hint="eastAsia"/>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7373566"/>
        <w:docPartObj>
          <w:docPartGallery w:val="Page Numbers (Bottom of Page)"/>
          <w:docPartUnique/>
        </w:docPartObj>
      </w:sdtPr>
      <w:sdtContent>
        <w:r>
          <w:fldChar w:fldCharType="begin"/>
        </w:r>
        <w:r>
          <w:instrText>PAGE   \* MERGEFORMAT</w:instrText>
        </w:r>
        <w:r>
          <w:fldChar w:fldCharType="separate"/>
        </w:r>
        <w:r>
          <w:rPr>
            <w:lang w:val="zh-CN"/>
          </w:rPr>
          <w:t>10</w:t>
        </w:r>
        <w:r>
          <w:fldChar w:fldCharType="end"/>
        </w:r>
        <w:r>
          <w:rPr>
            <w:rFonts w:hint="eastAsia"/>
          </w:rPr>
          <w:t>页</w:t>
        </w:r>
      </w:sdtContent>
    </w:sdt>
  </w:p>
  <w:p w:rsidR="004659BE" w:rsidRPr="001C7184" w:rsidP="001C7184" w14:textId="283B7A7E">
    <w:pPr>
      <w:pStyle w:val="Footer"/>
      <w:rPr>
        <w:rFonts w:hint="eastAsia"/>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2450020"/>
        <w:docPartObj>
          <w:docPartGallery w:val="Page Numbers (Bottom of Page)"/>
          <w:docPartUnique/>
        </w:docPartObj>
      </w:sdtPr>
      <w:sdtContent>
        <w:r>
          <w:fldChar w:fldCharType="begin"/>
        </w:r>
        <w:r>
          <w:instrText>PAGE   \* MERGEFORMAT</w:instrText>
        </w:r>
        <w:r>
          <w:fldChar w:fldCharType="separate"/>
        </w:r>
        <w:r>
          <w:rPr>
            <w:lang w:val="zh-CN"/>
          </w:rPr>
          <w:t>11</w:t>
        </w:r>
        <w:r>
          <w:fldChar w:fldCharType="end"/>
        </w:r>
        <w:r>
          <w:rPr>
            <w:rFonts w:hint="eastAsia"/>
          </w:rPr>
          <w:t>页</w:t>
        </w:r>
      </w:sdtContent>
    </w:sdt>
  </w:p>
  <w:p w:rsidR="004659BE" w:rsidRPr="001C7184" w:rsidP="001C7184" w14:textId="283B7A7E">
    <w:pPr>
      <w:pStyle w:val="Footer"/>
      <w:rPr>
        <w:rFonts w:hint="eastAsia"/>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8970356"/>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79998594"/>
        <w:docPartObj>
          <w:docPartGallery w:val="Page Numbers (Bottom of Page)"/>
          <w:docPartUnique/>
        </w:docPartObj>
      </w:sdtPr>
      <w:sdtContent>
        <w:r>
          <w:fldChar w:fldCharType="begin"/>
        </w:r>
        <w:r>
          <w:instrText>PAGE   \* MERGEFORMAT</w:instrText>
        </w:r>
        <w:r>
          <w:fldChar w:fldCharType="separate"/>
        </w:r>
        <w:r>
          <w:rPr>
            <w:lang w:val="zh-CN"/>
          </w:rPr>
          <w:t>12</w:t>
        </w:r>
        <w:r>
          <w:fldChar w:fldCharType="end"/>
        </w:r>
        <w:r>
          <w:rPr>
            <w:rFonts w:hint="eastAsia"/>
          </w:rPr>
          <w:t>页</w:t>
        </w:r>
      </w:sdtContent>
    </w:sdt>
  </w:p>
  <w:p w:rsidR="004659BE" w:rsidRPr="001C7184" w:rsidP="001C7184" w14:textId="283B7A7E">
    <w:pPr>
      <w:pStyle w:val="Footer"/>
      <w:rPr>
        <w:rFonts w:hint="eastAsia"/>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40950760"/>
        <w:docPartObj>
          <w:docPartGallery w:val="Page Numbers (Bottom of Page)"/>
          <w:docPartUnique/>
        </w:docPartObj>
      </w:sdtPr>
      <w:sdtContent>
        <w:r>
          <w:fldChar w:fldCharType="begin"/>
        </w:r>
        <w:r>
          <w:instrText>PAGE   \* MERGEFORMAT</w:instrText>
        </w:r>
        <w:r>
          <w:fldChar w:fldCharType="separate"/>
        </w:r>
        <w:r>
          <w:rPr>
            <w:lang w:val="zh-CN"/>
          </w:rPr>
          <w:t>13</w:t>
        </w:r>
        <w:r>
          <w:fldChar w:fldCharType="end"/>
        </w:r>
        <w:r>
          <w:rPr>
            <w:rFonts w:hint="eastAsia"/>
          </w:rPr>
          <w:t>页</w:t>
        </w:r>
      </w:sdtContent>
    </w:sdt>
  </w:p>
  <w:p w:rsidR="004659BE" w:rsidRPr="001C7184" w:rsidP="001C7184" w14:textId="283B7A7E">
    <w:pPr>
      <w:pStyle w:val="Footer"/>
      <w:rPr>
        <w:rFonts w:hint="eastAsia"/>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450837524"/>
        <w:docPartObj>
          <w:docPartGallery w:val="Page Numbers (Bottom of Page)"/>
          <w:docPartUnique/>
        </w:docPartObj>
      </w:sdtPr>
      <w:sdtContent>
        <w:r>
          <w:fldChar w:fldCharType="begin"/>
        </w:r>
        <w:r>
          <w:instrText>PAGE   \* MERGEFORMAT</w:instrText>
        </w:r>
        <w:r>
          <w:fldChar w:fldCharType="separate"/>
        </w:r>
        <w:r>
          <w:rPr>
            <w:lang w:val="zh-CN"/>
          </w:rPr>
          <w:t>14</w:t>
        </w:r>
        <w:r>
          <w:fldChar w:fldCharType="end"/>
        </w:r>
        <w:r>
          <w:rPr>
            <w:rFonts w:hint="eastAsia"/>
          </w:rPr>
          <w:t>页</w:t>
        </w:r>
      </w:sdtContent>
    </w:sdt>
  </w:p>
  <w:p w:rsidR="004659BE" w:rsidRPr="001C7184" w:rsidP="001C7184" w14:textId="283B7A7E">
    <w:pPr>
      <w:pStyle w:val="Footer"/>
      <w:rPr>
        <w:rFonts w:hint="eastAsia"/>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24252249"/>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68682175"/>
        <w:docPartObj>
          <w:docPartGallery w:val="Page Numbers (Bottom of Page)"/>
          <w:docPartUnique/>
        </w:docPartObj>
      </w:sdtPr>
      <w:sdtContent>
        <w:r>
          <w:fldChar w:fldCharType="begin"/>
        </w:r>
        <w:r>
          <w:instrText>PAGE   \* MERGEFORMAT</w:instrText>
        </w:r>
        <w:r>
          <w:fldChar w:fldCharType="separate"/>
        </w:r>
        <w:r>
          <w:rPr>
            <w:lang w:val="zh-CN"/>
          </w:rPr>
          <w:t>16</w:t>
        </w:r>
        <w:r>
          <w:fldChar w:fldCharType="end"/>
        </w:r>
        <w:r>
          <w:rPr>
            <w:rFonts w:hint="eastAsia"/>
          </w:rPr>
          <w:t>页</w:t>
        </w:r>
      </w:sdtContent>
    </w:sdt>
  </w:p>
  <w:p w:rsidR="004659BE" w:rsidRPr="001C7184" w:rsidP="001C7184" w14:textId="283B7A7E">
    <w:pPr>
      <w:pStyle w:val="Footer"/>
      <w:rPr>
        <w:rFonts w:hint="eastAsia"/>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68223264"/>
        <w:docPartObj>
          <w:docPartGallery w:val="Page Numbers (Bottom of Page)"/>
          <w:docPartUnique/>
        </w:docPartObj>
      </w:sdtPr>
      <w:sdtContent>
        <w:r>
          <w:fldChar w:fldCharType="begin"/>
        </w:r>
        <w:r>
          <w:instrText>PAGE   \* MERGEFORMAT</w:instrText>
        </w:r>
        <w:r>
          <w:fldChar w:fldCharType="separate"/>
        </w:r>
        <w:r>
          <w:rPr>
            <w:lang w:val="zh-CN"/>
          </w:rPr>
          <w:t>17</w:t>
        </w:r>
        <w:r>
          <w:fldChar w:fldCharType="end"/>
        </w:r>
        <w:r>
          <w:rPr>
            <w:rFonts w:hint="eastAsia"/>
          </w:rPr>
          <w:t>页</w:t>
        </w:r>
      </w:sdtContent>
    </w:sdt>
  </w:p>
  <w:p w:rsidR="004659BE" w:rsidRPr="001C7184" w:rsidP="001C7184" w14:textId="283B7A7E">
    <w:pPr>
      <w:pStyle w:val="Footer"/>
      <w:rPr>
        <w:rFonts w:hint="eastAsia"/>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1332411"/>
        <w:docPartObj>
          <w:docPartGallery w:val="Page Numbers (Bottom of Page)"/>
          <w:docPartUnique/>
        </w:docPartObj>
      </w:sdtPr>
      <w:sdtContent>
        <w:r>
          <w:fldChar w:fldCharType="begin"/>
        </w:r>
        <w:r>
          <w:instrText>PAGE   \* MERGEFORMAT</w:instrText>
        </w:r>
        <w:r>
          <w:fldChar w:fldCharType="separate"/>
        </w:r>
        <w:r>
          <w:rPr>
            <w:lang w:val="zh-CN"/>
          </w:rPr>
          <w:t>18</w:t>
        </w:r>
        <w:r>
          <w:fldChar w:fldCharType="end"/>
        </w:r>
        <w:r>
          <w:rPr>
            <w:rFonts w:hint="eastAsia"/>
          </w:rPr>
          <w:t>页</w:t>
        </w:r>
      </w:sdtContent>
    </w:sdt>
  </w:p>
  <w:p w:rsidR="004659BE" w:rsidRPr="001C7184" w:rsidP="001C7184" w14:textId="283B7A7E">
    <w:pPr>
      <w:pStyle w:val="Footer"/>
      <w:rPr>
        <w:rFonts w:hint="eastAsia"/>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99584017"/>
        <w:docPartObj>
          <w:docPartGallery w:val="Page Numbers (Bottom of Page)"/>
          <w:docPartUnique/>
        </w:docPartObj>
      </w:sdtPr>
      <w:sdtContent>
        <w:r>
          <w:fldChar w:fldCharType="begin"/>
        </w:r>
        <w:r>
          <w:instrText>PAGE   \* MERGEFORMAT</w:instrText>
        </w:r>
        <w:r>
          <w:fldChar w:fldCharType="separate"/>
        </w:r>
        <w:r>
          <w:rPr>
            <w:lang w:val="zh-CN"/>
          </w:rPr>
          <w:t>19</w:t>
        </w:r>
        <w:r>
          <w:fldChar w:fldCharType="end"/>
        </w:r>
        <w:r>
          <w:rPr>
            <w:rFonts w:hint="eastAsia"/>
          </w:rPr>
          <w:t>页</w:t>
        </w:r>
      </w:sdtContent>
    </w:sdt>
  </w:p>
  <w:p w:rsidR="004659BE" w:rsidRPr="001C7184" w:rsidP="001C7184" w14:textId="283B7A7E">
    <w:pPr>
      <w:pStyle w:val="Footer"/>
      <w:rPr>
        <w:rFonts w:hint="eastAsia"/>
      </w:rP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3298341"/>
        <w:docPartObj>
          <w:docPartGallery w:val="Page Numbers (Bottom of Page)"/>
          <w:docPartUnique/>
        </w:docPartObj>
      </w:sdtPr>
      <w:sdtContent>
        <w:r>
          <w:fldChar w:fldCharType="begin"/>
        </w:r>
        <w:r>
          <w:instrText>PAGE   \* MERGEFORMAT</w:instrText>
        </w:r>
        <w:r>
          <w:fldChar w:fldCharType="separate"/>
        </w:r>
        <w:r>
          <w:rPr>
            <w:lang w:val="zh-CN"/>
          </w:rPr>
          <w:t>20</w:t>
        </w:r>
        <w:r>
          <w:fldChar w:fldCharType="end"/>
        </w:r>
        <w:r>
          <w:rPr>
            <w:rFonts w:hint="eastAsia"/>
          </w:rPr>
          <w:t>页</w:t>
        </w:r>
      </w:sdtContent>
    </w:sdt>
  </w:p>
  <w:p w:rsidR="004659BE" w:rsidRPr="001C7184" w:rsidP="001C7184" w14:textId="283B7A7E">
    <w:pPr>
      <w:pStyle w:val="Footer"/>
      <w:rPr>
        <w:rFonts w:hint="eastAsia"/>
      </w:rP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58059710"/>
        <w:docPartObj>
          <w:docPartGallery w:val="Page Numbers (Bottom of Page)"/>
          <w:docPartUnique/>
        </w:docPartObj>
      </w:sdtPr>
      <w:sdtContent>
        <w:r>
          <w:fldChar w:fldCharType="begin"/>
        </w:r>
        <w:r>
          <w:instrText>PAGE   \* MERGEFORMAT</w:instrText>
        </w:r>
        <w:r>
          <w:fldChar w:fldCharType="separate"/>
        </w:r>
        <w:r>
          <w:rPr>
            <w:lang w:val="zh-CN"/>
          </w:rPr>
          <w:t>21</w:t>
        </w:r>
        <w:r>
          <w:fldChar w:fldCharType="end"/>
        </w:r>
        <w:r>
          <w:rPr>
            <w:rFonts w:hint="eastAsia"/>
          </w:rPr>
          <w:t>页</w:t>
        </w:r>
      </w:sdtContent>
    </w:sdt>
  </w:p>
  <w:p w:rsidR="004659BE" w:rsidRPr="001C7184" w:rsidP="001C7184" w14:textId="283B7A7E">
    <w:pPr>
      <w:pStyle w:val="Footer"/>
      <w:rPr>
        <w:rFonts w:hint="eastAsia"/>
      </w:rP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7376107"/>
        <w:docPartObj>
          <w:docPartGallery w:val="Page Numbers (Bottom of Page)"/>
          <w:docPartUnique/>
        </w:docPartObj>
      </w:sdtPr>
      <w:sdtContent>
        <w:r>
          <w:fldChar w:fldCharType="begin"/>
        </w:r>
        <w:r>
          <w:instrText>PAGE   \* MERGEFORMAT</w:instrText>
        </w:r>
        <w:r>
          <w:fldChar w:fldCharType="separate"/>
        </w:r>
        <w:r>
          <w:rPr>
            <w:lang w:val="zh-CN"/>
          </w:rPr>
          <w:t>22</w:t>
        </w:r>
        <w:r>
          <w:fldChar w:fldCharType="end"/>
        </w:r>
        <w:r>
          <w:rPr>
            <w:rFonts w:hint="eastAsia"/>
          </w:rPr>
          <w:t>页</w:t>
        </w:r>
      </w:sdtContent>
    </w:sdt>
  </w:p>
  <w:p w:rsidR="004659BE" w:rsidRPr="001C7184" w:rsidP="001C7184" w14:textId="283B7A7E">
    <w:pPr>
      <w:pStyle w:val="Footer"/>
      <w:rPr>
        <w:rFonts w:hint="eastAsia"/>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13805283"/>
        <w:docPartObj>
          <w:docPartGallery w:val="Page Numbers (Bottom of Page)"/>
          <w:docPartUnique/>
        </w:docPartObj>
      </w:sdtPr>
      <w:sdtContent>
        <w:r>
          <w:fldChar w:fldCharType="begin"/>
        </w:r>
        <w:r>
          <w:instrText>PAGE   \* MERGEFORMAT</w:instrText>
        </w:r>
        <w:r>
          <w:fldChar w:fldCharType="separate"/>
        </w:r>
        <w:r>
          <w:rPr>
            <w:lang w:val="zh-CN"/>
          </w:rPr>
          <w:t>23</w:t>
        </w:r>
        <w:r>
          <w:fldChar w:fldCharType="end"/>
        </w:r>
        <w:r>
          <w:rPr>
            <w:rFonts w:hint="eastAsia"/>
          </w:rPr>
          <w:t>页</w:t>
        </w:r>
      </w:sdtContent>
    </w:sdt>
  </w:p>
  <w:p w:rsidR="004659BE" w:rsidRPr="001C7184" w:rsidP="001C7184" w14:textId="283B7A7E">
    <w:pPr>
      <w:pStyle w:val="Footer"/>
      <w:rPr>
        <w:rFonts w:hint="eastAsia"/>
      </w:rP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40879084"/>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06276995"/>
        <w:docPartObj>
          <w:docPartGallery w:val="Page Numbers (Bottom of Page)"/>
          <w:docPartUnique/>
        </w:docPartObj>
      </w:sdtPr>
      <w:sdtContent>
        <w:r>
          <w:fldChar w:fldCharType="begin"/>
        </w:r>
        <w:r>
          <w:instrText>PAGE   \* MERGEFORMAT</w:instrText>
        </w:r>
        <w:r>
          <w:fldChar w:fldCharType="separate"/>
        </w:r>
        <w:r>
          <w:rPr>
            <w:lang w:val="zh-CN"/>
          </w:rPr>
          <w:t>25</w:t>
        </w:r>
        <w:r>
          <w:fldChar w:fldCharType="end"/>
        </w:r>
        <w:r>
          <w:rPr>
            <w:rFonts w:hint="eastAsia"/>
          </w:rPr>
          <w:t>页</w:t>
        </w:r>
      </w:sdtContent>
    </w:sdt>
  </w:p>
  <w:p w:rsidR="004659BE" w:rsidRPr="001C7184" w:rsidP="001C7184" w14:textId="283B7A7E">
    <w:pPr>
      <w:pStyle w:val="Footer"/>
      <w:rPr>
        <w:rFonts w:hint="eastAsia"/>
      </w:rP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04951975"/>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01024415"/>
        <w:docPartObj>
          <w:docPartGallery w:val="Page Numbers (Bottom of Page)"/>
          <w:docPartUnique/>
        </w:docPartObj>
      </w:sdtPr>
      <w:sdtContent>
        <w:r>
          <w:fldChar w:fldCharType="begin"/>
        </w:r>
        <w:r>
          <w:instrText>PAGE   \* MERGEFORMAT</w:instrText>
        </w:r>
        <w:r>
          <w:fldChar w:fldCharType="separate"/>
        </w:r>
        <w:r>
          <w:rPr>
            <w:lang w:val="zh-CN"/>
          </w:rPr>
          <w:t>27</w:t>
        </w:r>
        <w:r>
          <w:fldChar w:fldCharType="end"/>
        </w:r>
        <w:r>
          <w:rPr>
            <w:rFonts w:hint="eastAsia"/>
          </w:rPr>
          <w:t>页</w:t>
        </w:r>
      </w:sdtContent>
    </w:sdt>
  </w:p>
  <w:p w:rsidR="004659BE" w:rsidRPr="001C7184" w:rsidP="001C7184" w14:textId="283B7A7E">
    <w:pPr>
      <w:pStyle w:val="Footer"/>
      <w:rPr>
        <w:rFonts w:hint="eastAsia"/>
      </w:rP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04000747"/>
        <w:docPartObj>
          <w:docPartGallery w:val="Page Numbers (Bottom of Page)"/>
          <w:docPartUnique/>
        </w:docPartObj>
      </w:sdtPr>
      <w:sdtContent>
        <w:r>
          <w:fldChar w:fldCharType="begin"/>
        </w:r>
        <w:r>
          <w:instrText>PAGE   \* MERGEFORMAT</w:instrText>
        </w:r>
        <w:r>
          <w:fldChar w:fldCharType="separate"/>
        </w:r>
        <w:r>
          <w:rPr>
            <w:lang w:val="zh-CN"/>
          </w:rPr>
          <w:t>28</w:t>
        </w:r>
        <w:r>
          <w:fldChar w:fldCharType="end"/>
        </w:r>
        <w:r>
          <w:rPr>
            <w:rFonts w:hint="eastAsia"/>
          </w:rPr>
          <w:t>页</w:t>
        </w:r>
      </w:sdtContent>
    </w:sdt>
  </w:p>
  <w:p w:rsidR="004659BE" w:rsidRPr="001C7184" w:rsidP="001C7184" w14:textId="283B7A7E">
    <w:pPr>
      <w:pStyle w:val="Footer"/>
      <w:rPr>
        <w:rFonts w:hint="eastAsia"/>
      </w:rP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075469045"/>
        <w:docPartObj>
          <w:docPartGallery w:val="Page Numbers (Bottom of Page)"/>
          <w:docPartUnique/>
        </w:docPartObj>
      </w:sdtPr>
      <w:sdtContent>
        <w:r>
          <w:fldChar w:fldCharType="begin"/>
        </w:r>
        <w:r>
          <w:instrText>PAGE   \* MERGEFORMAT</w:instrText>
        </w:r>
        <w:r>
          <w:fldChar w:fldCharType="separate"/>
        </w:r>
        <w:r>
          <w:rPr>
            <w:lang w:val="zh-CN"/>
          </w:rPr>
          <w:t>29</w:t>
        </w:r>
        <w:r>
          <w:fldChar w:fldCharType="end"/>
        </w:r>
        <w:r>
          <w:rPr>
            <w:rFonts w:hint="eastAsia"/>
          </w:rPr>
          <w:t>页</w:t>
        </w:r>
      </w:sdtContent>
    </w:sdt>
  </w:p>
  <w:p w:rsidR="004659BE" w:rsidRPr="001C7184" w:rsidP="001C7184" w14:textId="283B7A7E">
    <w:pPr>
      <w:pStyle w:val="Footer"/>
      <w:rPr>
        <w:rFonts w:hint="eastAsia"/>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64056768"/>
        <w:docPartObj>
          <w:docPartGallery w:val="Page Numbers (Bottom of Page)"/>
          <w:docPartUnique/>
        </w:docPartObj>
      </w:sdtPr>
      <w:sdtContent>
        <w:r>
          <w:fldChar w:fldCharType="begin"/>
        </w:r>
        <w:r>
          <w:instrText>PAGE   \* MERGEFORMAT</w:instrText>
        </w:r>
        <w:r>
          <w:fldChar w:fldCharType="separate"/>
        </w:r>
        <w:r>
          <w:rPr>
            <w:lang w:val="zh-CN"/>
          </w:rPr>
          <w:t>30</w:t>
        </w:r>
        <w:r>
          <w:fldChar w:fldCharType="end"/>
        </w:r>
        <w:r>
          <w:rPr>
            <w:rFonts w:hint="eastAsia"/>
          </w:rPr>
          <w:t>页</w:t>
        </w:r>
      </w:sdtContent>
    </w:sdt>
  </w:p>
  <w:p w:rsidR="004659BE" w:rsidRPr="001C7184" w:rsidP="001C7184" w14:textId="283B7A7E">
    <w:pPr>
      <w:pStyle w:val="Footer"/>
      <w:rPr>
        <w:rFonts w:hint="eastAsia"/>
      </w:rP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535373507"/>
        <w:docPartObj>
          <w:docPartGallery w:val="Page Numbers (Bottom of Page)"/>
          <w:docPartUnique/>
        </w:docPartObj>
      </w:sdtPr>
      <w:sdtContent>
        <w:r>
          <w:fldChar w:fldCharType="begin"/>
        </w:r>
        <w:r>
          <w:instrText>PAGE   \* MERGEFORMAT</w:instrText>
        </w:r>
        <w:r>
          <w:fldChar w:fldCharType="separate"/>
        </w:r>
        <w:r>
          <w:rPr>
            <w:lang w:val="zh-CN"/>
          </w:rPr>
          <w:t>31</w:t>
        </w:r>
        <w:r>
          <w:fldChar w:fldCharType="end"/>
        </w:r>
        <w:r>
          <w:rPr>
            <w:rFonts w:hint="eastAsia"/>
          </w:rPr>
          <w:t>页</w:t>
        </w:r>
      </w:sdtContent>
    </w:sdt>
  </w:p>
  <w:p w:rsidR="004659BE" w:rsidRPr="001C7184" w:rsidP="001C7184" w14:textId="283B7A7E">
    <w:pPr>
      <w:pStyle w:val="Footer"/>
      <w:rPr>
        <w:rFonts w:hint="eastAsia"/>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92931004"/>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338507005"/>
        <w:docPartObj>
          <w:docPartGallery w:val="Page Numbers (Bottom of Page)"/>
          <w:docPartUnique/>
        </w:docPartObj>
      </w:sdtPr>
      <w:sdtContent>
        <w:r>
          <w:fldChar w:fldCharType="begin"/>
        </w:r>
        <w:r>
          <w:instrText>PAGE   \* MERGEFORMAT</w:instrText>
        </w:r>
        <w:r>
          <w:fldChar w:fldCharType="separate"/>
        </w:r>
        <w:r>
          <w:rPr>
            <w:lang w:val="zh-CN"/>
          </w:rPr>
          <w:t>33</w:t>
        </w:r>
        <w:r>
          <w:fldChar w:fldCharType="end"/>
        </w:r>
        <w:r>
          <w:rPr>
            <w:rFonts w:hint="eastAsia"/>
          </w:rPr>
          <w:t>页</w:t>
        </w:r>
      </w:sdtContent>
    </w:sdt>
  </w:p>
  <w:p w:rsidR="004659BE" w:rsidRPr="001C7184" w:rsidP="001C7184" w14:textId="283B7A7E">
    <w:pPr>
      <w:pStyle w:val="Footer"/>
      <w:rPr>
        <w:rFonts w:hint="eastAsia"/>
      </w:rP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277978480"/>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779168794"/>
        <w:docPartObj>
          <w:docPartGallery w:val="Page Numbers (Bottom of Page)"/>
          <w:docPartUnique/>
        </w:docPartObj>
      </w:sdtPr>
      <w:sdtContent>
        <w:r>
          <w:fldChar w:fldCharType="begin"/>
        </w:r>
        <w:r>
          <w:instrText>PAGE   \* MERGEFORMAT</w:instrText>
        </w:r>
        <w:r>
          <w:fldChar w:fldCharType="separate"/>
        </w:r>
        <w:r>
          <w:rPr>
            <w:lang w:val="zh-CN"/>
          </w:rPr>
          <w:t>35</w:t>
        </w:r>
        <w:r>
          <w:fldChar w:fldCharType="end"/>
        </w:r>
        <w:r>
          <w:rPr>
            <w:rFonts w:hint="eastAsia"/>
          </w:rPr>
          <w:t>页</w:t>
        </w:r>
      </w:sdtContent>
    </w:sdt>
  </w:p>
  <w:p w:rsidR="004659BE" w:rsidRPr="001C7184" w:rsidP="001C7184" w14:textId="283B7A7E">
    <w:pPr>
      <w:pStyle w:val="Footer"/>
      <w:rPr>
        <w:rFonts w:hint="eastAsia"/>
      </w:rP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770455829"/>
        <w:docPartObj>
          <w:docPartGallery w:val="Page Numbers (Bottom of Page)"/>
          <w:docPartUnique/>
        </w:docPartObj>
      </w:sdtPr>
      <w:sdtContent>
        <w:r>
          <w:fldChar w:fldCharType="begin"/>
        </w:r>
        <w:r>
          <w:instrText>PAGE   \* MERGEFORMAT</w:instrText>
        </w:r>
        <w:r>
          <w:fldChar w:fldCharType="separate"/>
        </w:r>
        <w:r>
          <w:rPr>
            <w:lang w:val="zh-CN"/>
          </w:rPr>
          <w:t>36</w:t>
        </w:r>
        <w:r>
          <w:fldChar w:fldCharType="end"/>
        </w:r>
        <w:r>
          <w:rPr>
            <w:rFonts w:hint="eastAsia"/>
          </w:rPr>
          <w:t>页</w:t>
        </w:r>
      </w:sdtContent>
    </w:sdt>
  </w:p>
  <w:p w:rsidR="004659BE" w:rsidRPr="001C7184" w:rsidP="001C7184" w14:textId="283B7A7E">
    <w:pPr>
      <w:pStyle w:val="Footer"/>
      <w:rPr>
        <w:rFonts w:hint="eastAsia"/>
      </w:rP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51080945"/>
        <w:docPartObj>
          <w:docPartGallery w:val="Page Numbers (Bottom of Page)"/>
          <w:docPartUnique/>
        </w:docPartObj>
      </w:sdtPr>
      <w:sdtContent>
        <w:r>
          <w:fldChar w:fldCharType="begin"/>
        </w:r>
        <w:r>
          <w:instrText>PAGE   \* MERGEFORMAT</w:instrText>
        </w:r>
        <w:r>
          <w:fldChar w:fldCharType="separate"/>
        </w:r>
        <w:r>
          <w:rPr>
            <w:lang w:val="zh-CN"/>
          </w:rPr>
          <w:t>37</w:t>
        </w:r>
        <w:r>
          <w:fldChar w:fldCharType="end"/>
        </w:r>
        <w:r>
          <w:rPr>
            <w:rFonts w:hint="eastAsia"/>
          </w:rPr>
          <w:t>页</w:t>
        </w:r>
      </w:sdtContent>
    </w:sdt>
  </w:p>
  <w:p w:rsidR="004659BE" w:rsidRPr="001C7184" w:rsidP="001C7184" w14:textId="283B7A7E">
    <w:pPr>
      <w:pStyle w:val="Footer"/>
      <w:rPr>
        <w:rFonts w:hint="eastAsia"/>
      </w:rP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90017150"/>
        <w:docPartObj>
          <w:docPartGallery w:val="Page Numbers (Bottom of Page)"/>
          <w:docPartUnique/>
        </w:docPartObj>
      </w:sdtPr>
      <w:sdtContent>
        <w:r>
          <w:fldChar w:fldCharType="begin"/>
        </w:r>
        <w:r>
          <w:instrText>PAGE   \* MERGEFORMAT</w:instrText>
        </w:r>
        <w:r>
          <w:fldChar w:fldCharType="separate"/>
        </w:r>
        <w:r>
          <w:rPr>
            <w:lang w:val="zh-CN"/>
          </w:rPr>
          <w:t>39</w:t>
        </w:r>
        <w:r>
          <w:fldChar w:fldCharType="end"/>
        </w:r>
        <w:r>
          <w:rPr>
            <w:rFonts w:hint="eastAsia"/>
          </w:rPr>
          <w:t>页</w:t>
        </w:r>
      </w:sdtContent>
    </w:sdt>
  </w:p>
  <w:p w:rsidR="004659BE" w:rsidRPr="001C7184" w:rsidP="001C7184" w14:textId="283B7A7E">
    <w:pPr>
      <w:pStyle w:val="Footer"/>
      <w:rPr>
        <w:rFonts w:hint="eastAsia"/>
      </w:rP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980433048"/>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2098814775"/>
        <w:docPartObj>
          <w:docPartGallery w:val="Page Numbers (Bottom of Page)"/>
          <w:docPartUnique/>
        </w:docPartObj>
      </w:sdtPr>
      <w:sdtContent>
        <w:r>
          <w:fldChar w:fldCharType="begin"/>
        </w:r>
        <w:r>
          <w:instrText>PAGE   \* MERGEFORMAT</w:instrText>
        </w:r>
        <w:r>
          <w:fldChar w:fldCharType="separate"/>
        </w:r>
        <w:r>
          <w:rPr>
            <w:lang w:val="zh-CN"/>
          </w:rPr>
          <w:t>40</w:t>
        </w:r>
        <w:r>
          <w:fldChar w:fldCharType="end"/>
        </w:r>
        <w:r>
          <w:rPr>
            <w:rFonts w:hint="eastAsia"/>
          </w:rPr>
          <w:t>页</w:t>
        </w:r>
      </w:sdtContent>
    </w:sdt>
  </w:p>
  <w:p w:rsidR="004659BE" w:rsidRPr="001C7184" w:rsidP="001C7184" w14:textId="283B7A7E">
    <w:pPr>
      <w:pStyle w:val="Footer"/>
      <w:rPr>
        <w:rFonts w:hint="eastAsia"/>
      </w:rP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301592400"/>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805934082"/>
        <w:docPartObj>
          <w:docPartGallery w:val="Page Numbers (Bottom of Page)"/>
          <w:docPartUnique/>
        </w:docPartObj>
      </w:sdtPr>
      <w:sdtContent>
        <w:r>
          <w:fldChar w:fldCharType="begin"/>
        </w:r>
        <w:r>
          <w:instrText>PAGE   \* MERGEFORMAT</w:instrText>
        </w:r>
        <w:r>
          <w:fldChar w:fldCharType="separate"/>
        </w:r>
        <w:r>
          <w:rPr>
            <w:lang w:val="zh-CN"/>
          </w:rPr>
          <w:t>42</w:t>
        </w:r>
        <w:r>
          <w:fldChar w:fldCharType="end"/>
        </w:r>
        <w:r>
          <w:rPr>
            <w:rFonts w:hint="eastAsia"/>
          </w:rPr>
          <w:t>页</w:t>
        </w:r>
      </w:sdtContent>
    </w:sdt>
  </w:p>
  <w:p w:rsidR="004659BE" w:rsidRPr="001C7184" w:rsidP="001C7184" w14:textId="283B7A7E">
    <w:pPr>
      <w:pStyle w:val="Footer"/>
      <w:rPr>
        <w:rFonts w:hint="eastAsia"/>
      </w:rP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1903466216"/>
        <w:docPartObj>
          <w:docPartGallery w:val="Page Numbers (Bottom of Page)"/>
          <w:docPartUnique/>
        </w:docPartObj>
      </w:sdtPr>
      <w:sdtContent>
        <w:r>
          <w:fldChar w:fldCharType="begin"/>
        </w:r>
        <w:r>
          <w:instrText>PAGE   \* MERGEFORMAT</w:instrText>
        </w:r>
        <w:r>
          <w:fldChar w:fldCharType="separate"/>
        </w:r>
        <w:r>
          <w:rPr>
            <w:lang w:val="zh-CN"/>
          </w:rPr>
          <w:t>43</w:t>
        </w:r>
        <w:r>
          <w:fldChar w:fldCharType="end"/>
        </w:r>
        <w:r>
          <w:rPr>
            <w:rFonts w:hint="eastAsia"/>
          </w:rPr>
          <w:t>页</w:t>
        </w:r>
      </w:sdtContent>
    </w:sdt>
  </w:p>
  <w:p w:rsidR="004659BE" w:rsidRPr="001C7184" w:rsidP="001C7184" w14:textId="283B7A7E">
    <w:pPr>
      <w:pStyle w:val="Footer"/>
      <w:rPr>
        <w:rFonts w:hint="eastAsia"/>
      </w:rP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C7184" w14:textId="45285260">
    <w:pPr>
      <w:pStyle w:val="Footer"/>
      <w:jc w:val="center"/>
    </w:pPr>
    <w:r>
      <w:rPr>
        <w:rFonts w:hint="eastAsia"/>
      </w:rPr>
      <w:t>第</w:t>
    </w:r>
    <w:sdt>
      <w:sdtPr>
        <w:rPr>
          <w:lang w:val="zh-CN"/>
        </w:rPr>
        <w:id w:val="888038561"/>
        <w:docPartObj>
          <w:docPartGallery w:val="Page Numbers (Bottom of Page)"/>
          <w:docPartUnique/>
        </w:docPartObj>
      </w:sdtPr>
      <w:sdtContent>
        <w:r>
          <w:fldChar w:fldCharType="begin"/>
        </w:r>
        <w:r>
          <w:instrText>PAGE   \* MERGEFORMAT</w:instrText>
        </w:r>
        <w:r>
          <w:fldChar w:fldCharType="separate"/>
        </w:r>
        <w:r>
          <w:rPr>
            <w:lang w:val="zh-CN"/>
          </w:rPr>
          <w:t>44</w:t>
        </w:r>
        <w:r>
          <w:fldChar w:fldCharType="end"/>
        </w:r>
        <w:r>
          <w:rPr>
            <w:rFonts w:hint="eastAsia"/>
          </w:rPr>
          <w:t>页</w:t>
        </w:r>
      </w:sdtContent>
    </w:sdt>
  </w:p>
  <w:p w:rsidR="004659BE" w:rsidRPr="001C7184" w:rsidP="001C7184" w14:textId="283B7A7E">
    <w:pPr>
      <w:pStyle w:val="Footer"/>
      <w:rPr>
        <w:rFonts w:hint="eastAsia"/>
      </w:rP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420"/>
  <w:drawingGridVerticalSpacing w:val="156"/>
  <w:displayHorizontalDrawingGridEvery w:val="0"/>
  <w:displayVerticalDrawingGridEvery w:val="2"/>
  <w:characterSpacingControl w:val="compressPunctuation"/>
  <w:doNotValidateAgainstSchema/>
  <w:doNotDemarcateInvalidXml/>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0018"/>
    <w:rsid w:val="000051CC"/>
    <w:rsid w:val="00010F74"/>
    <w:rsid w:val="00016DFE"/>
    <w:rsid w:val="00056321"/>
    <w:rsid w:val="000607ED"/>
    <w:rsid w:val="00083220"/>
    <w:rsid w:val="000A0887"/>
    <w:rsid w:val="000A7745"/>
    <w:rsid w:val="000B3EC3"/>
    <w:rsid w:val="000C3956"/>
    <w:rsid w:val="0012173C"/>
    <w:rsid w:val="001311BC"/>
    <w:rsid w:val="0014785E"/>
    <w:rsid w:val="00172A27"/>
    <w:rsid w:val="00184ADD"/>
    <w:rsid w:val="00184D29"/>
    <w:rsid w:val="00194948"/>
    <w:rsid w:val="001C7184"/>
    <w:rsid w:val="002459F7"/>
    <w:rsid w:val="002D6852"/>
    <w:rsid w:val="00331FE1"/>
    <w:rsid w:val="00335AC4"/>
    <w:rsid w:val="00353B49"/>
    <w:rsid w:val="0037632E"/>
    <w:rsid w:val="0041376B"/>
    <w:rsid w:val="00414122"/>
    <w:rsid w:val="004300E0"/>
    <w:rsid w:val="004659BE"/>
    <w:rsid w:val="00470FB5"/>
    <w:rsid w:val="00557BA6"/>
    <w:rsid w:val="005858B1"/>
    <w:rsid w:val="005F00E4"/>
    <w:rsid w:val="00600D16"/>
    <w:rsid w:val="00617F30"/>
    <w:rsid w:val="0064751E"/>
    <w:rsid w:val="006864F1"/>
    <w:rsid w:val="006935F5"/>
    <w:rsid w:val="006D541F"/>
    <w:rsid w:val="006E1DC8"/>
    <w:rsid w:val="00761177"/>
    <w:rsid w:val="007F6F43"/>
    <w:rsid w:val="00832810"/>
    <w:rsid w:val="00863ECE"/>
    <w:rsid w:val="008A1BC7"/>
    <w:rsid w:val="008F0279"/>
    <w:rsid w:val="00917EBE"/>
    <w:rsid w:val="00927F78"/>
    <w:rsid w:val="00A305E6"/>
    <w:rsid w:val="00A34832"/>
    <w:rsid w:val="00AD3ECD"/>
    <w:rsid w:val="00B0582D"/>
    <w:rsid w:val="00B25819"/>
    <w:rsid w:val="00B65ABA"/>
    <w:rsid w:val="00B74FA5"/>
    <w:rsid w:val="00C3443F"/>
    <w:rsid w:val="00C673EE"/>
    <w:rsid w:val="00C70875"/>
    <w:rsid w:val="00C91ED0"/>
    <w:rsid w:val="00CC5BC5"/>
    <w:rsid w:val="00CC6176"/>
    <w:rsid w:val="00D36205"/>
    <w:rsid w:val="00D52EBE"/>
    <w:rsid w:val="00D73C2B"/>
    <w:rsid w:val="00D8017B"/>
    <w:rsid w:val="00DE4A69"/>
    <w:rsid w:val="00E26E56"/>
    <w:rsid w:val="00E27376"/>
    <w:rsid w:val="00E6522B"/>
    <w:rsid w:val="00E77C45"/>
    <w:rsid w:val="00E86587"/>
    <w:rsid w:val="00E95BFD"/>
    <w:rsid w:val="00ED4E3F"/>
    <w:rsid w:val="00EF764F"/>
    <w:rsid w:val="00F74647"/>
    <w:rsid w:val="00FD5AC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8A12CA8"/>
  <w15:chartTrackingRefBased/>
  <w15:docId w15:val="{36DD6FE5-CB31-419F-8ADC-81C1B24B9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0"/>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link w:val="a1"/>
    <w:uiPriority w:val="99"/>
    <w:pPr>
      <w:tabs>
        <w:tab w:val="center" w:pos="4153"/>
        <w:tab w:val="right" w:pos="8306"/>
      </w:tabs>
      <w:snapToGrid w:val="0"/>
      <w:jc w:val="left"/>
    </w:pPr>
    <w:rPr>
      <w:sz w:val="18"/>
    </w:rPr>
  </w:style>
  <w:style w:type="paragraph" w:styleId="Title">
    <w:name w:val="Title"/>
    <w:basedOn w:val="Normal"/>
    <w:next w:val="Normal"/>
    <w:link w:val="a"/>
    <w:uiPriority w:val="10"/>
    <w:qFormat/>
    <w:rsid w:val="0037632E"/>
    <w:pPr>
      <w:spacing w:before="240" w:after="60"/>
      <w:jc w:val="center"/>
      <w:outlineLvl w:val="0"/>
    </w:pPr>
    <w:rPr>
      <w:rFonts w:ascii="等线 Light" w:hAnsi="等线 Light"/>
      <w:b/>
      <w:bCs/>
      <w:sz w:val="32"/>
      <w:szCs w:val="32"/>
    </w:rPr>
  </w:style>
  <w:style w:type="character" w:customStyle="1" w:styleId="a">
    <w:name w:val="标题 字符"/>
    <w:link w:val="Title"/>
    <w:uiPriority w:val="10"/>
    <w:rsid w:val="0037632E"/>
    <w:rPr>
      <w:rFonts w:ascii="等线 Light" w:hAnsi="等线 Light" w:cs="Times New Roman"/>
      <w:b/>
      <w:bCs/>
      <w:kern w:val="2"/>
      <w:sz w:val="32"/>
      <w:szCs w:val="32"/>
    </w:rPr>
  </w:style>
  <w:style w:type="character" w:customStyle="1" w:styleId="a0">
    <w:name w:val="页眉 字符"/>
    <w:link w:val="Header"/>
    <w:uiPriority w:val="99"/>
    <w:rsid w:val="00863ECE"/>
    <w:rPr>
      <w:kern w:val="2"/>
      <w:sz w:val="18"/>
    </w:rPr>
  </w:style>
  <w:style w:type="character" w:customStyle="1" w:styleId="a1">
    <w:name w:val="页脚 字符"/>
    <w:link w:val="Footer"/>
    <w:uiPriority w:val="99"/>
    <w:rsid w:val="00FD5ACD"/>
    <w:rPr>
      <w:kern w:val="2"/>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encoding w:val="x-cp20936"/>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7.xml" /><Relationship Id="rId11" Type="http://schemas.openxmlformats.org/officeDocument/2006/relationships/footer" Target="footer8.xml" /><Relationship Id="rId12" Type="http://schemas.openxmlformats.org/officeDocument/2006/relationships/footer" Target="footer9.xml" /><Relationship Id="rId13" Type="http://schemas.openxmlformats.org/officeDocument/2006/relationships/footer" Target="footer10.xml" /><Relationship Id="rId14" Type="http://schemas.openxmlformats.org/officeDocument/2006/relationships/footer" Target="footer11.xml" /><Relationship Id="rId15" Type="http://schemas.openxmlformats.org/officeDocument/2006/relationships/footer" Target="footer12.xml" /><Relationship Id="rId16" Type="http://schemas.openxmlformats.org/officeDocument/2006/relationships/footer" Target="footer13.xml" /><Relationship Id="rId17" Type="http://schemas.openxmlformats.org/officeDocument/2006/relationships/footer" Target="footer14.xml" /><Relationship Id="rId18" Type="http://schemas.openxmlformats.org/officeDocument/2006/relationships/footer" Target="footer15.xml" /><Relationship Id="rId19" Type="http://schemas.openxmlformats.org/officeDocument/2006/relationships/footer" Target="footer16.xml" /><Relationship Id="rId2" Type="http://schemas.openxmlformats.org/officeDocument/2006/relationships/webSettings" Target="webSettings.xml" /><Relationship Id="rId20" Type="http://schemas.openxmlformats.org/officeDocument/2006/relationships/footer" Target="footer17.xml" /><Relationship Id="rId21" Type="http://schemas.openxmlformats.org/officeDocument/2006/relationships/footer" Target="footer18.xml" /><Relationship Id="rId22" Type="http://schemas.openxmlformats.org/officeDocument/2006/relationships/footer" Target="footer19.xml" /><Relationship Id="rId23" Type="http://schemas.openxmlformats.org/officeDocument/2006/relationships/footer" Target="footer20.xml" /><Relationship Id="rId24" Type="http://schemas.openxmlformats.org/officeDocument/2006/relationships/footer" Target="footer21.xml" /><Relationship Id="rId25" Type="http://schemas.openxmlformats.org/officeDocument/2006/relationships/footer" Target="footer22.xml" /><Relationship Id="rId26" Type="http://schemas.openxmlformats.org/officeDocument/2006/relationships/footer" Target="footer23.xml" /><Relationship Id="rId27" Type="http://schemas.openxmlformats.org/officeDocument/2006/relationships/footer" Target="footer24.xml" /><Relationship Id="rId28" Type="http://schemas.openxmlformats.org/officeDocument/2006/relationships/footer" Target="footer25.xml" /><Relationship Id="rId29" Type="http://schemas.openxmlformats.org/officeDocument/2006/relationships/footer" Target="footer26.xml" /><Relationship Id="rId3" Type="http://schemas.openxmlformats.org/officeDocument/2006/relationships/fontTable" Target="fontTable.xml" /><Relationship Id="rId30" Type="http://schemas.openxmlformats.org/officeDocument/2006/relationships/footer" Target="footer27.xml" /><Relationship Id="rId31" Type="http://schemas.openxmlformats.org/officeDocument/2006/relationships/footer" Target="footer28.xml" /><Relationship Id="rId32" Type="http://schemas.openxmlformats.org/officeDocument/2006/relationships/footer" Target="footer29.xml" /><Relationship Id="rId33" Type="http://schemas.openxmlformats.org/officeDocument/2006/relationships/footer" Target="footer30.xml" /><Relationship Id="rId34" Type="http://schemas.openxmlformats.org/officeDocument/2006/relationships/footer" Target="footer31.xml" /><Relationship Id="rId35" Type="http://schemas.openxmlformats.org/officeDocument/2006/relationships/footer" Target="footer32.xml" /><Relationship Id="rId36" Type="http://schemas.openxmlformats.org/officeDocument/2006/relationships/footer" Target="footer33.xml" /><Relationship Id="rId37" Type="http://schemas.openxmlformats.org/officeDocument/2006/relationships/footer" Target="footer34.xml" /><Relationship Id="rId38" Type="http://schemas.openxmlformats.org/officeDocument/2006/relationships/footer" Target="footer35.xml" /><Relationship Id="rId39" Type="http://schemas.openxmlformats.org/officeDocument/2006/relationships/footer" Target="footer36.xml" /><Relationship Id="rId4" Type="http://schemas.openxmlformats.org/officeDocument/2006/relationships/footer" Target="footer1.xml" /><Relationship Id="rId40" Type="http://schemas.openxmlformats.org/officeDocument/2006/relationships/footer" Target="footer37.xml" /><Relationship Id="rId41" Type="http://schemas.openxmlformats.org/officeDocument/2006/relationships/footer" Target="footer38.xml" /><Relationship Id="rId42" Type="http://schemas.openxmlformats.org/officeDocument/2006/relationships/footer" Target="footer39.xml" /><Relationship Id="rId43" Type="http://schemas.openxmlformats.org/officeDocument/2006/relationships/footer" Target="footer40.xml" /><Relationship Id="rId44" Type="http://schemas.openxmlformats.org/officeDocument/2006/relationships/footer" Target="footer41.xml" /><Relationship Id="rId45" Type="http://schemas.openxmlformats.org/officeDocument/2006/relationships/footer" Target="footer42.xml" /><Relationship Id="rId46" Type="http://schemas.openxmlformats.org/officeDocument/2006/relationships/footer" Target="footer43.xml" /><Relationship Id="rId47" Type="http://schemas.openxmlformats.org/officeDocument/2006/relationships/hyperlink" Target="https://d.book118.com/428053051010006040" TargetMode="External" /><Relationship Id="rId48" Type="http://schemas.openxmlformats.org/officeDocument/2006/relationships/footer" Target="footer44.xml" /><Relationship Id="rId49" Type="http://schemas.openxmlformats.org/officeDocument/2006/relationships/theme" Target="theme/theme1.xml" /><Relationship Id="rId5" Type="http://schemas.openxmlformats.org/officeDocument/2006/relationships/footer" Target="footer2.xml" /><Relationship Id="rId50" Type="http://schemas.openxmlformats.org/officeDocument/2006/relationships/styles" Target="styles.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footer" Target="footer6.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57</Pages>
  <Words>2</Words>
  <Characters>14</Characters>
  <Application>Microsoft Office Word</Application>
  <DocSecurity>0</DocSecurity>
  <Lines>1</Lines>
  <Paragraphs>1</Paragraphs>
  <ScaleCrop>false</ScaleCrop>
  <Manager>Max</Manager>
  <Company>Max</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Max</dc:title>
  <dc:subject>Max</dc:subject>
  <dc:creator>Max</dc:creator>
  <cp:keywords>Max</cp:keywords>
  <dc:description>Max</dc:description>
  <cp:lastModifiedBy>Leslie Kang</cp:lastModifiedBy>
  <cp:revision>46</cp:revision>
  <cp:lastPrinted>2021-04-05T16:00:00Z</cp:lastPrinted>
  <dcterms:created xsi:type="dcterms:W3CDTF">2021-04-05T16:00:00Z</dcterms:created>
  <dcterms:modified xsi:type="dcterms:W3CDTF">2023-12-01T13:21:00Z</dcterms:modified>
  <cp:category>Max</cp:category>
  <cp:contentStatus>正常</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2052-8.1.0.3163</vt:lpwstr>
  </property>
</Properties>
</file>