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采样器项目建设方案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 w:history="1">
        <w:r>
          <w:rPr>
            <w:rFonts w:ascii="仿宋" w:eastAsia="仿宋" w:hAnsi="仿宋" w:cs="仿宋" w:hint="eastAsia"/>
            <w:lang w:eastAsia="zh-CN"/>
          </w:rPr>
          <w:t>前言</w:t>
        </w:r>
        <w:r>
          <w:tab/>
        </w:r>
        <w:r>
          <w:fldChar w:fldCharType="begin"/>
        </w:r>
        <w:r>
          <w:instrText xml:space="preserve"> PAGEREF _Toc1665 \h </w:instrText>
        </w:r>
        <w:r>
          <w:fldChar w:fldCharType="separate"/>
        </w:r>
        <w:r>
          <w:t>3</w:t>
        </w:r>
        <w:r>
          <w:fldChar w:fldCharType="end"/>
        </w:r>
      </w:hyperlink>
    </w:p>
    <w:p>
      <w:pPr>
        <w:pStyle w:val="TOC1"/>
        <w:tabs>
          <w:tab w:val="right" w:leader="dot" w:pos="8306"/>
        </w:tabs>
      </w:pPr>
      <w:hyperlink w:anchor="_Toc13265" w:history="1">
        <w:r>
          <w:rPr>
            <w:rFonts w:ascii="仿宋" w:eastAsia="仿宋" w:hAnsi="仿宋" w:cs="仿宋" w:hint="eastAsia"/>
            <w:lang w:eastAsia="zh-CN"/>
          </w:rPr>
          <w:t>一、社会影响分析</w:t>
        </w:r>
        <w:r>
          <w:tab/>
        </w:r>
        <w:r>
          <w:fldChar w:fldCharType="begin"/>
        </w:r>
        <w:r>
          <w:instrText xml:space="preserve"> PAGEREF _Toc13265 \h </w:instrText>
        </w:r>
        <w:r>
          <w:fldChar w:fldCharType="separate"/>
        </w:r>
        <w:r>
          <w:t>3</w:t>
        </w:r>
        <w:r>
          <w:fldChar w:fldCharType="end"/>
        </w:r>
      </w:hyperlink>
    </w:p>
    <w:p>
      <w:pPr>
        <w:pStyle w:val="TOC2"/>
        <w:tabs>
          <w:tab w:val="right" w:leader="dot" w:pos="8306"/>
        </w:tabs>
      </w:pPr>
      <w:hyperlink w:anchor="_Toc12007" w:history="1">
        <w:r>
          <w:rPr>
            <w:rFonts w:ascii="仿宋" w:eastAsia="仿宋" w:hAnsi="仿宋" w:cs="仿宋" w:hint="eastAsia"/>
            <w:lang w:eastAsia="zh-CN"/>
          </w:rPr>
          <w:t>(一)、社会影响效果分析</w:t>
        </w:r>
        <w:r>
          <w:tab/>
        </w:r>
        <w:r>
          <w:fldChar w:fldCharType="begin"/>
        </w:r>
        <w:r>
          <w:instrText xml:space="preserve"> PAGEREF _Toc12007 \h </w:instrText>
        </w:r>
        <w:r>
          <w:fldChar w:fldCharType="separate"/>
        </w:r>
        <w:r>
          <w:t>3</w:t>
        </w:r>
        <w:r>
          <w:fldChar w:fldCharType="end"/>
        </w:r>
      </w:hyperlink>
    </w:p>
    <w:p>
      <w:pPr>
        <w:pStyle w:val="TOC2"/>
        <w:tabs>
          <w:tab w:val="right" w:leader="dot" w:pos="8306"/>
        </w:tabs>
      </w:pPr>
      <w:hyperlink w:anchor="_Toc22920" w:history="1">
        <w:r>
          <w:rPr>
            <w:rFonts w:ascii="仿宋" w:eastAsia="仿宋" w:hAnsi="仿宋" w:cs="仿宋" w:hint="eastAsia"/>
            <w:lang w:eastAsia="zh-CN"/>
          </w:rPr>
          <w:t>(二)、社会适应性分析</w:t>
        </w:r>
        <w:r>
          <w:tab/>
        </w:r>
        <w:r>
          <w:fldChar w:fldCharType="begin"/>
        </w:r>
        <w:r>
          <w:instrText xml:space="preserve"> PAGEREF _Toc22920 \h </w:instrText>
        </w:r>
        <w:r>
          <w:fldChar w:fldCharType="separate"/>
        </w:r>
        <w:r>
          <w:t>5</w:t>
        </w:r>
        <w:r>
          <w:fldChar w:fldCharType="end"/>
        </w:r>
      </w:hyperlink>
    </w:p>
    <w:p>
      <w:pPr>
        <w:pStyle w:val="TOC2"/>
        <w:tabs>
          <w:tab w:val="right" w:leader="dot" w:pos="8306"/>
        </w:tabs>
      </w:pPr>
      <w:hyperlink w:anchor="_Toc22316" w:history="1">
        <w:r>
          <w:rPr>
            <w:rFonts w:ascii="仿宋" w:eastAsia="仿宋" w:hAnsi="仿宋" w:cs="仿宋" w:hint="eastAsia"/>
            <w:lang w:eastAsia="zh-CN"/>
          </w:rPr>
          <w:t>(三)、社会风险及对策分析</w:t>
        </w:r>
        <w:r>
          <w:tab/>
        </w:r>
        <w:r>
          <w:fldChar w:fldCharType="begin"/>
        </w:r>
        <w:r>
          <w:instrText xml:space="preserve"> PAGEREF _Toc22316 \h </w:instrText>
        </w:r>
        <w:r>
          <w:fldChar w:fldCharType="separate"/>
        </w:r>
        <w:r>
          <w:t>7</w:t>
        </w:r>
        <w:r>
          <w:fldChar w:fldCharType="end"/>
        </w:r>
      </w:hyperlink>
    </w:p>
    <w:p>
      <w:pPr>
        <w:pStyle w:val="TOC1"/>
        <w:tabs>
          <w:tab w:val="right" w:leader="dot" w:pos="8306"/>
        </w:tabs>
      </w:pPr>
      <w:hyperlink w:anchor="_Toc12824" w:history="1">
        <w:r>
          <w:rPr>
            <w:rFonts w:ascii="仿宋" w:eastAsia="仿宋" w:hAnsi="仿宋" w:cs="仿宋" w:hint="eastAsia"/>
            <w:lang w:eastAsia="zh-CN"/>
          </w:rPr>
          <w:t>二、资源开发及综合利用分析</w:t>
        </w:r>
        <w:r>
          <w:tab/>
        </w:r>
        <w:r>
          <w:fldChar w:fldCharType="begin"/>
        </w:r>
        <w:r>
          <w:instrText xml:space="preserve"> PAGEREF _Toc12824 \h </w:instrText>
        </w:r>
        <w:r>
          <w:fldChar w:fldCharType="separate"/>
        </w:r>
        <w:r>
          <w:t>10</w:t>
        </w:r>
        <w:r>
          <w:fldChar w:fldCharType="end"/>
        </w:r>
      </w:hyperlink>
    </w:p>
    <w:p>
      <w:pPr>
        <w:pStyle w:val="TOC2"/>
        <w:tabs>
          <w:tab w:val="right" w:leader="dot" w:pos="8306"/>
        </w:tabs>
      </w:pPr>
      <w:hyperlink w:anchor="_Toc125" w:history="1">
        <w:r>
          <w:rPr>
            <w:rFonts w:ascii="仿宋" w:eastAsia="仿宋" w:hAnsi="仿宋" w:cs="仿宋" w:hint="eastAsia"/>
            <w:lang w:eastAsia="zh-CN"/>
          </w:rPr>
          <w:t>(一)、资源开发方案</w:t>
        </w:r>
        <w:r>
          <w:tab/>
        </w:r>
        <w:r>
          <w:fldChar w:fldCharType="begin"/>
        </w:r>
        <w:r>
          <w:instrText xml:space="preserve"> PAGEREF _Toc125 \h </w:instrText>
        </w:r>
        <w:r>
          <w:fldChar w:fldCharType="separate"/>
        </w:r>
        <w:r>
          <w:t>10</w:t>
        </w:r>
        <w:r>
          <w:fldChar w:fldCharType="end"/>
        </w:r>
      </w:hyperlink>
    </w:p>
    <w:p>
      <w:pPr>
        <w:pStyle w:val="TOC2"/>
        <w:tabs>
          <w:tab w:val="right" w:leader="dot" w:pos="8306"/>
        </w:tabs>
      </w:pPr>
      <w:hyperlink w:anchor="_Toc10174" w:history="1">
        <w:r>
          <w:rPr>
            <w:rFonts w:ascii="仿宋" w:eastAsia="仿宋" w:hAnsi="仿宋" w:cs="仿宋" w:hint="eastAsia"/>
            <w:lang w:eastAsia="zh-CN"/>
          </w:rPr>
          <w:t>(二)、资源利用方案</w:t>
        </w:r>
        <w:r>
          <w:tab/>
        </w:r>
        <w:r>
          <w:fldChar w:fldCharType="begin"/>
        </w:r>
        <w:r>
          <w:instrText xml:space="preserve"> PAGEREF _Toc10174 \h </w:instrText>
        </w:r>
        <w:r>
          <w:fldChar w:fldCharType="separate"/>
        </w:r>
        <w:r>
          <w:t>11</w:t>
        </w:r>
        <w:r>
          <w:fldChar w:fldCharType="end"/>
        </w:r>
      </w:hyperlink>
    </w:p>
    <w:p>
      <w:pPr>
        <w:pStyle w:val="TOC2"/>
        <w:tabs>
          <w:tab w:val="right" w:leader="dot" w:pos="8306"/>
        </w:tabs>
      </w:pPr>
      <w:hyperlink w:anchor="_Toc10975" w:history="1">
        <w:r>
          <w:rPr>
            <w:rFonts w:ascii="仿宋" w:eastAsia="仿宋" w:hAnsi="仿宋" w:cs="仿宋" w:hint="eastAsia"/>
            <w:lang w:eastAsia="zh-CN"/>
          </w:rPr>
          <w:t>(三)、资源节约措施</w:t>
        </w:r>
        <w:r>
          <w:tab/>
        </w:r>
        <w:r>
          <w:fldChar w:fldCharType="begin"/>
        </w:r>
        <w:r>
          <w:instrText xml:space="preserve"> PAGEREF _Toc10975 \h </w:instrText>
        </w:r>
        <w:r>
          <w:fldChar w:fldCharType="separate"/>
        </w:r>
        <w:r>
          <w:t>13</w:t>
        </w:r>
        <w:r>
          <w:fldChar w:fldCharType="end"/>
        </w:r>
      </w:hyperlink>
    </w:p>
    <w:p>
      <w:pPr>
        <w:pStyle w:val="TOC1"/>
        <w:tabs>
          <w:tab w:val="right" w:leader="dot" w:pos="8306"/>
        </w:tabs>
      </w:pPr>
      <w:hyperlink w:anchor="_Toc26173" w:history="1">
        <w:r>
          <w:rPr>
            <w:rFonts w:ascii="仿宋" w:eastAsia="仿宋" w:hAnsi="仿宋" w:cs="仿宋" w:hint="eastAsia"/>
            <w:lang w:eastAsia="zh-CN"/>
          </w:rPr>
          <w:t>三、背景、必要性分析</w:t>
        </w:r>
        <w:r>
          <w:tab/>
        </w:r>
        <w:r>
          <w:fldChar w:fldCharType="begin"/>
        </w:r>
        <w:r>
          <w:instrText xml:space="preserve"> PAGEREF _Toc26173 \h </w:instrText>
        </w:r>
        <w:r>
          <w:fldChar w:fldCharType="separate"/>
        </w:r>
        <w:r>
          <w:t>14</w:t>
        </w:r>
        <w:r>
          <w:fldChar w:fldCharType="end"/>
        </w:r>
      </w:hyperlink>
    </w:p>
    <w:p>
      <w:pPr>
        <w:pStyle w:val="TOC2"/>
        <w:tabs>
          <w:tab w:val="right" w:leader="dot" w:pos="8306"/>
        </w:tabs>
      </w:pPr>
      <w:hyperlink w:anchor="_Toc6034" w:history="1">
        <w:r>
          <w:rPr>
            <w:rFonts w:ascii="仿宋" w:eastAsia="仿宋" w:hAnsi="仿宋" w:cs="仿宋" w:hint="eastAsia"/>
            <w:lang w:eastAsia="zh-CN"/>
          </w:rPr>
          <w:t>(一)、项目建设背景</w:t>
        </w:r>
        <w:r>
          <w:tab/>
        </w:r>
        <w:r>
          <w:fldChar w:fldCharType="begin"/>
        </w:r>
        <w:r>
          <w:instrText xml:space="preserve"> PAGEREF _Toc6034 \h </w:instrText>
        </w:r>
        <w:r>
          <w:fldChar w:fldCharType="separate"/>
        </w:r>
        <w:r>
          <w:t>14</w:t>
        </w:r>
        <w:r>
          <w:fldChar w:fldCharType="end"/>
        </w:r>
      </w:hyperlink>
    </w:p>
    <w:p>
      <w:pPr>
        <w:pStyle w:val="TOC2"/>
        <w:tabs>
          <w:tab w:val="right" w:leader="dot" w:pos="8306"/>
        </w:tabs>
      </w:pPr>
      <w:hyperlink w:anchor="_Toc1081" w:history="1">
        <w:r>
          <w:rPr>
            <w:rFonts w:ascii="仿宋" w:eastAsia="仿宋" w:hAnsi="仿宋" w:cs="仿宋" w:hint="eastAsia"/>
            <w:lang w:eastAsia="zh-CN"/>
          </w:rPr>
          <w:t>(二)、必要性分析</w:t>
        </w:r>
        <w:r>
          <w:tab/>
        </w:r>
        <w:r>
          <w:fldChar w:fldCharType="begin"/>
        </w:r>
        <w:r>
          <w:instrText xml:space="preserve"> PAGEREF _Toc1081 \h </w:instrText>
        </w:r>
        <w:r>
          <w:fldChar w:fldCharType="separate"/>
        </w:r>
        <w:r>
          <w:t>15</w:t>
        </w:r>
        <w:r>
          <w:fldChar w:fldCharType="end"/>
        </w:r>
      </w:hyperlink>
    </w:p>
    <w:p>
      <w:pPr>
        <w:pStyle w:val="TOC2"/>
        <w:tabs>
          <w:tab w:val="right" w:leader="dot" w:pos="8306"/>
        </w:tabs>
      </w:pPr>
      <w:hyperlink w:anchor="_Toc31617" w:history="1">
        <w:r>
          <w:rPr>
            <w:rFonts w:ascii="仿宋" w:eastAsia="仿宋" w:hAnsi="仿宋" w:cs="仿宋" w:hint="eastAsia"/>
            <w:lang w:eastAsia="zh-CN"/>
          </w:rPr>
          <w:t>(三)、项目建设有利条件</w:t>
        </w:r>
        <w:r>
          <w:tab/>
        </w:r>
        <w:r>
          <w:fldChar w:fldCharType="begin"/>
        </w:r>
        <w:r>
          <w:instrText xml:space="preserve"> PAGEREF _Toc31617 \h </w:instrText>
        </w:r>
        <w:r>
          <w:fldChar w:fldCharType="separate"/>
        </w:r>
        <w:r>
          <w:t>16</w:t>
        </w:r>
        <w:r>
          <w:fldChar w:fldCharType="end"/>
        </w:r>
      </w:hyperlink>
    </w:p>
    <w:p>
      <w:pPr>
        <w:pStyle w:val="TOC1"/>
        <w:tabs>
          <w:tab w:val="right" w:leader="dot" w:pos="8306"/>
        </w:tabs>
      </w:pPr>
      <w:hyperlink w:anchor="_Toc24670" w:history="1">
        <w:r>
          <w:rPr>
            <w:rFonts w:ascii="仿宋" w:eastAsia="仿宋" w:hAnsi="仿宋" w:cs="仿宋" w:hint="eastAsia"/>
            <w:lang w:eastAsia="zh-CN"/>
          </w:rPr>
          <w:t>四、采样器项目概论</w:t>
        </w:r>
        <w:r>
          <w:tab/>
        </w:r>
        <w:r>
          <w:fldChar w:fldCharType="begin"/>
        </w:r>
        <w:r>
          <w:instrText xml:space="preserve"> PAGEREF _Toc24670 \h </w:instrText>
        </w:r>
        <w:r>
          <w:fldChar w:fldCharType="separate"/>
        </w:r>
        <w:r>
          <w:t>18</w:t>
        </w:r>
        <w:r>
          <w:fldChar w:fldCharType="end"/>
        </w:r>
      </w:hyperlink>
    </w:p>
    <w:p>
      <w:pPr>
        <w:pStyle w:val="TOC2"/>
        <w:tabs>
          <w:tab w:val="right" w:leader="dot" w:pos="8306"/>
        </w:tabs>
      </w:pPr>
      <w:hyperlink w:anchor="_Toc2644" w:history="1">
        <w:r>
          <w:rPr>
            <w:rFonts w:ascii="仿宋" w:eastAsia="仿宋" w:hAnsi="仿宋" w:cs="仿宋" w:hint="eastAsia"/>
            <w:lang w:eastAsia="zh-CN"/>
          </w:rPr>
          <w:t>(一)、项目申报单位概况</w:t>
        </w:r>
        <w:r>
          <w:tab/>
        </w:r>
        <w:r>
          <w:fldChar w:fldCharType="begin"/>
        </w:r>
        <w:r>
          <w:instrText xml:space="preserve"> PAGEREF _Toc2644 \h </w:instrText>
        </w:r>
        <w:r>
          <w:fldChar w:fldCharType="separate"/>
        </w:r>
        <w:r>
          <w:t>18</w:t>
        </w:r>
        <w:r>
          <w:fldChar w:fldCharType="end"/>
        </w:r>
      </w:hyperlink>
    </w:p>
    <w:p>
      <w:pPr>
        <w:pStyle w:val="TOC2"/>
        <w:tabs>
          <w:tab w:val="right" w:leader="dot" w:pos="8306"/>
        </w:tabs>
      </w:pPr>
      <w:hyperlink w:anchor="_Toc6332" w:history="1">
        <w:r>
          <w:rPr>
            <w:rFonts w:ascii="仿宋" w:eastAsia="仿宋" w:hAnsi="仿宋" w:cs="仿宋" w:hint="eastAsia"/>
            <w:lang w:eastAsia="zh-CN"/>
          </w:rPr>
          <w:t>(二)、项目概况</w:t>
        </w:r>
        <w:r>
          <w:tab/>
        </w:r>
        <w:r>
          <w:fldChar w:fldCharType="begin"/>
        </w:r>
        <w:r>
          <w:instrText xml:space="preserve"> PAGEREF _Toc6332 \h </w:instrText>
        </w:r>
        <w:r>
          <w:fldChar w:fldCharType="separate"/>
        </w:r>
        <w:r>
          <w:t>19</w:t>
        </w:r>
        <w:r>
          <w:fldChar w:fldCharType="end"/>
        </w:r>
      </w:hyperlink>
    </w:p>
    <w:p>
      <w:pPr>
        <w:pStyle w:val="TOC1"/>
        <w:tabs>
          <w:tab w:val="right" w:leader="dot" w:pos="8306"/>
        </w:tabs>
      </w:pPr>
      <w:hyperlink w:anchor="_Toc18136" w:history="1">
        <w:r>
          <w:rPr>
            <w:rFonts w:ascii="仿宋" w:eastAsia="仿宋" w:hAnsi="仿宋" w:cs="仿宋" w:hint="eastAsia"/>
            <w:lang w:eastAsia="zh-CN"/>
          </w:rPr>
          <w:t>五、项目监理与质量保证</w:t>
        </w:r>
        <w:r>
          <w:tab/>
        </w:r>
        <w:r>
          <w:fldChar w:fldCharType="begin"/>
        </w:r>
        <w:r>
          <w:instrText xml:space="preserve"> PAGEREF _Toc18136 \h </w:instrText>
        </w:r>
        <w:r>
          <w:fldChar w:fldCharType="separate"/>
        </w:r>
        <w:r>
          <w:t>22</w:t>
        </w:r>
        <w:r>
          <w:fldChar w:fldCharType="end"/>
        </w:r>
      </w:hyperlink>
    </w:p>
    <w:p>
      <w:pPr>
        <w:pStyle w:val="TOC2"/>
        <w:tabs>
          <w:tab w:val="right" w:leader="dot" w:pos="8306"/>
        </w:tabs>
      </w:pPr>
      <w:hyperlink w:anchor="_Toc30205" w:history="1">
        <w:r>
          <w:rPr>
            <w:rFonts w:ascii="仿宋" w:eastAsia="仿宋" w:hAnsi="仿宋" w:cs="仿宋" w:hint="eastAsia"/>
            <w:lang w:eastAsia="zh-CN"/>
          </w:rPr>
          <w:t>(一)、监理体系构建</w:t>
        </w:r>
        <w:r>
          <w:tab/>
        </w:r>
        <w:r>
          <w:fldChar w:fldCharType="begin"/>
        </w:r>
        <w:r>
          <w:instrText xml:space="preserve"> PAGEREF _Toc30205 \h </w:instrText>
        </w:r>
        <w:r>
          <w:fldChar w:fldCharType="separate"/>
        </w:r>
        <w:r>
          <w:t>22</w:t>
        </w:r>
        <w:r>
          <w:fldChar w:fldCharType="end"/>
        </w:r>
      </w:hyperlink>
    </w:p>
    <w:p>
      <w:pPr>
        <w:pStyle w:val="TOC2"/>
        <w:tabs>
          <w:tab w:val="right" w:leader="dot" w:pos="8306"/>
        </w:tabs>
      </w:pPr>
      <w:hyperlink w:anchor="_Toc11222" w:history="1">
        <w:r>
          <w:rPr>
            <w:rFonts w:ascii="仿宋" w:eastAsia="仿宋" w:hAnsi="仿宋" w:cs="仿宋" w:hint="eastAsia"/>
            <w:lang w:eastAsia="zh-CN"/>
          </w:rPr>
          <w:t>(二)、质量保证体系实施</w:t>
        </w:r>
        <w:r>
          <w:tab/>
        </w:r>
        <w:r>
          <w:fldChar w:fldCharType="begin"/>
        </w:r>
        <w:r>
          <w:instrText xml:space="preserve"> PAGEREF _Toc11222 \h </w:instrText>
        </w:r>
        <w:r>
          <w:fldChar w:fldCharType="separate"/>
        </w:r>
        <w:r>
          <w:t>22</w:t>
        </w:r>
        <w:r>
          <w:fldChar w:fldCharType="end"/>
        </w:r>
      </w:hyperlink>
    </w:p>
    <w:p>
      <w:pPr>
        <w:pStyle w:val="TOC2"/>
        <w:tabs>
          <w:tab w:val="right" w:leader="dot" w:pos="8306"/>
        </w:tabs>
      </w:pPr>
      <w:hyperlink w:anchor="_Toc12644" w:history="1">
        <w:r>
          <w:rPr>
            <w:rFonts w:ascii="仿宋" w:eastAsia="仿宋" w:hAnsi="仿宋" w:cs="仿宋" w:hint="eastAsia"/>
            <w:lang w:eastAsia="zh-CN"/>
          </w:rPr>
          <w:t>(三)、监理与质量控制流程</w:t>
        </w:r>
        <w:r>
          <w:tab/>
        </w:r>
        <w:r>
          <w:fldChar w:fldCharType="begin"/>
        </w:r>
        <w:r>
          <w:instrText xml:space="preserve"> PAGEREF _Toc12644 \h </w:instrText>
        </w:r>
        <w:r>
          <w:fldChar w:fldCharType="separate"/>
        </w:r>
        <w:r>
          <w:t>23</w:t>
        </w:r>
        <w:r>
          <w:fldChar w:fldCharType="end"/>
        </w:r>
      </w:hyperlink>
    </w:p>
    <w:p>
      <w:pPr>
        <w:pStyle w:val="TOC1"/>
        <w:tabs>
          <w:tab w:val="right" w:leader="dot" w:pos="8306"/>
        </w:tabs>
      </w:pPr>
      <w:hyperlink w:anchor="_Toc6300" w:history="1">
        <w:r>
          <w:rPr>
            <w:rFonts w:ascii="仿宋" w:eastAsia="仿宋" w:hAnsi="仿宋" w:cs="仿宋" w:hint="eastAsia"/>
            <w:lang w:eastAsia="zh-CN"/>
          </w:rPr>
          <w:t>六、经济影响分析</w:t>
        </w:r>
        <w:r>
          <w:tab/>
        </w:r>
        <w:r>
          <w:fldChar w:fldCharType="begin"/>
        </w:r>
        <w:r>
          <w:instrText xml:space="preserve"> PAGEREF _Toc6300 \h </w:instrText>
        </w:r>
        <w:r>
          <w:fldChar w:fldCharType="separate"/>
        </w:r>
        <w:r>
          <w:t>24</w:t>
        </w:r>
        <w:r>
          <w:fldChar w:fldCharType="end"/>
        </w:r>
      </w:hyperlink>
    </w:p>
    <w:p>
      <w:pPr>
        <w:pStyle w:val="TOC2"/>
        <w:tabs>
          <w:tab w:val="right" w:leader="dot" w:pos="8306"/>
        </w:tabs>
      </w:pPr>
      <w:hyperlink w:anchor="_Toc29627" w:history="1">
        <w:r>
          <w:rPr>
            <w:rFonts w:ascii="仿宋" w:eastAsia="仿宋" w:hAnsi="仿宋" w:cs="仿宋" w:hint="eastAsia"/>
            <w:lang w:eastAsia="zh-CN"/>
          </w:rPr>
          <w:t>(一)、经济费用效益或费用效果分析</w:t>
        </w:r>
        <w:r>
          <w:tab/>
        </w:r>
        <w:r>
          <w:fldChar w:fldCharType="begin"/>
        </w:r>
        <w:r>
          <w:instrText xml:space="preserve"> PAGEREF _Toc29627 \h </w:instrText>
        </w:r>
        <w:r>
          <w:fldChar w:fldCharType="separate"/>
        </w:r>
        <w:r>
          <w:t>24</w:t>
        </w:r>
        <w:r>
          <w:fldChar w:fldCharType="end"/>
        </w:r>
      </w:hyperlink>
    </w:p>
    <w:p>
      <w:pPr>
        <w:pStyle w:val="TOC2"/>
        <w:tabs>
          <w:tab w:val="right" w:leader="dot" w:pos="8306"/>
        </w:tabs>
      </w:pPr>
      <w:hyperlink w:anchor="_Toc1725" w:history="1">
        <w:r>
          <w:rPr>
            <w:rFonts w:ascii="仿宋" w:eastAsia="仿宋" w:hAnsi="仿宋" w:cs="仿宋" w:hint="eastAsia"/>
            <w:lang w:eastAsia="zh-CN"/>
          </w:rPr>
          <w:t>(二)、行业影响分析</w:t>
        </w:r>
        <w:r>
          <w:tab/>
        </w:r>
        <w:r>
          <w:fldChar w:fldCharType="begin"/>
        </w:r>
        <w:r>
          <w:instrText xml:space="preserve"> PAGEREF _Toc1725 \h </w:instrText>
        </w:r>
        <w:r>
          <w:fldChar w:fldCharType="separate"/>
        </w:r>
        <w:r>
          <w:t>26</w:t>
        </w:r>
        <w:r>
          <w:fldChar w:fldCharType="end"/>
        </w:r>
      </w:hyperlink>
    </w:p>
    <w:p>
      <w:pPr>
        <w:pStyle w:val="TOC2"/>
        <w:tabs>
          <w:tab w:val="right" w:leader="dot" w:pos="8306"/>
        </w:tabs>
      </w:pPr>
      <w:hyperlink w:anchor="_Toc7307" w:history="1">
        <w:r>
          <w:rPr>
            <w:rFonts w:ascii="仿宋" w:eastAsia="仿宋" w:hAnsi="仿宋" w:cs="仿宋" w:hint="eastAsia"/>
            <w:lang w:eastAsia="zh-CN"/>
          </w:rPr>
          <w:t>(三)、区域经济影响分析</w:t>
        </w:r>
        <w:r>
          <w:tab/>
        </w:r>
        <w:r>
          <w:fldChar w:fldCharType="begin"/>
        </w:r>
        <w:r>
          <w:instrText xml:space="preserve"> PAGEREF _Toc7307 \h </w:instrText>
        </w:r>
        <w:r>
          <w:fldChar w:fldCharType="separate"/>
        </w:r>
        <w:r>
          <w:t>28</w:t>
        </w:r>
        <w:r>
          <w:fldChar w:fldCharType="end"/>
        </w:r>
      </w:hyperlink>
    </w:p>
    <w:p>
      <w:pPr>
        <w:pStyle w:val="TOC2"/>
        <w:tabs>
          <w:tab w:val="right" w:leader="dot" w:pos="8306"/>
        </w:tabs>
      </w:pPr>
      <w:hyperlink w:anchor="_Toc31440" w:history="1">
        <w:r>
          <w:rPr>
            <w:rFonts w:ascii="仿宋" w:eastAsia="仿宋" w:hAnsi="仿宋" w:cs="仿宋" w:hint="eastAsia"/>
            <w:lang w:eastAsia="zh-CN"/>
          </w:rPr>
          <w:t>(四)、宏观经济影响分析</w:t>
        </w:r>
        <w:r>
          <w:tab/>
        </w:r>
        <w:r>
          <w:fldChar w:fldCharType="begin"/>
        </w:r>
        <w:r>
          <w:instrText xml:space="preserve"> PAGEREF _Toc31440 \h </w:instrText>
        </w:r>
        <w:r>
          <w:fldChar w:fldCharType="separate"/>
        </w:r>
        <w:r>
          <w:t>28</w:t>
        </w:r>
        <w:r>
          <w:fldChar w:fldCharType="end"/>
        </w:r>
      </w:hyperlink>
    </w:p>
    <w:p>
      <w:pPr>
        <w:pStyle w:val="TOC1"/>
        <w:tabs>
          <w:tab w:val="right" w:leader="dot" w:pos="8306"/>
        </w:tabs>
      </w:pPr>
      <w:hyperlink w:anchor="_Toc7266" w:history="1">
        <w:r>
          <w:rPr>
            <w:rFonts w:ascii="仿宋" w:eastAsia="仿宋" w:hAnsi="仿宋" w:cs="仿宋" w:hint="eastAsia"/>
            <w:lang w:eastAsia="zh-CN"/>
          </w:rPr>
          <w:t>七、资金管理与财务规划</w:t>
        </w:r>
        <w:r>
          <w:tab/>
        </w:r>
        <w:r>
          <w:fldChar w:fldCharType="begin"/>
        </w:r>
        <w:r>
          <w:instrText xml:space="preserve"> PAGEREF _Toc7266 \h </w:instrText>
        </w:r>
        <w:r>
          <w:fldChar w:fldCharType="separate"/>
        </w:r>
        <w:r>
          <w:t>30</w:t>
        </w:r>
        <w:r>
          <w:fldChar w:fldCharType="end"/>
        </w:r>
      </w:hyperlink>
    </w:p>
    <w:p>
      <w:pPr>
        <w:pStyle w:val="TOC2"/>
        <w:tabs>
          <w:tab w:val="right" w:leader="dot" w:pos="8306"/>
        </w:tabs>
      </w:pPr>
      <w:hyperlink w:anchor="_Toc28732" w:history="1">
        <w:r>
          <w:rPr>
            <w:rFonts w:ascii="仿宋" w:eastAsia="仿宋" w:hAnsi="仿宋" w:cs="仿宋" w:hint="eastAsia"/>
            <w:lang w:eastAsia="zh-CN"/>
          </w:rPr>
          <w:t>(一)、项目资金来源与筹措</w:t>
        </w:r>
        <w:r>
          <w:tab/>
        </w:r>
        <w:r>
          <w:fldChar w:fldCharType="begin"/>
        </w:r>
        <w:r>
          <w:instrText xml:space="preserve"> PAGEREF _Toc28732 \h </w:instrText>
        </w:r>
        <w:r>
          <w:fldChar w:fldCharType="separate"/>
        </w:r>
        <w:r>
          <w:t>30</w:t>
        </w:r>
        <w:r>
          <w:fldChar w:fldCharType="end"/>
        </w:r>
      </w:hyperlink>
    </w:p>
    <w:p>
      <w:pPr>
        <w:pStyle w:val="TOC2"/>
        <w:tabs>
          <w:tab w:val="right" w:leader="dot" w:pos="8306"/>
        </w:tabs>
      </w:pPr>
      <w:hyperlink w:anchor="_Toc16877" w:history="1">
        <w:r>
          <w:rPr>
            <w:rFonts w:ascii="仿宋" w:eastAsia="仿宋" w:hAnsi="仿宋" w:cs="仿宋" w:hint="eastAsia"/>
            <w:lang w:eastAsia="zh-CN"/>
          </w:rPr>
          <w:t>(二)、资金使用与监管</w:t>
        </w:r>
        <w:r>
          <w:tab/>
        </w:r>
        <w:r>
          <w:fldChar w:fldCharType="begin"/>
        </w:r>
        <w:r>
          <w:instrText xml:space="preserve"> PAGEREF _Toc16877 \h </w:instrText>
        </w:r>
        <w:r>
          <w:fldChar w:fldCharType="separate"/>
        </w:r>
        <w:r>
          <w:t>32</w:t>
        </w:r>
        <w:r>
          <w:fldChar w:fldCharType="end"/>
        </w:r>
      </w:hyperlink>
    </w:p>
    <w:p>
      <w:pPr>
        <w:pStyle w:val="TOC2"/>
        <w:tabs>
          <w:tab w:val="right" w:leader="dot" w:pos="8306"/>
        </w:tabs>
      </w:pPr>
      <w:hyperlink w:anchor="_Toc16466" w:history="1">
        <w:r>
          <w:rPr>
            <w:rFonts w:ascii="仿宋" w:eastAsia="仿宋" w:hAnsi="仿宋" w:cs="仿宋" w:hint="eastAsia"/>
            <w:lang w:eastAsia="zh-CN"/>
          </w:rPr>
          <w:t>(三)、财务规划与预测</w:t>
        </w:r>
        <w:r>
          <w:tab/>
        </w:r>
        <w:r>
          <w:fldChar w:fldCharType="begin"/>
        </w:r>
        <w:r>
          <w:instrText xml:space="preserve"> PAGEREF _Toc16466 \h </w:instrText>
        </w:r>
        <w:r>
          <w:fldChar w:fldCharType="separate"/>
        </w:r>
        <w:r>
          <w:t>33</w:t>
        </w:r>
        <w:r>
          <w:fldChar w:fldCharType="end"/>
        </w:r>
      </w:hyperlink>
    </w:p>
    <w:p>
      <w:pPr>
        <w:pStyle w:val="TOC1"/>
        <w:tabs>
          <w:tab w:val="right" w:leader="dot" w:pos="8306"/>
        </w:tabs>
      </w:pPr>
      <w:hyperlink w:anchor="_Toc6441" w:history="1">
        <w:r>
          <w:rPr>
            <w:rFonts w:ascii="仿宋" w:eastAsia="仿宋" w:hAnsi="仿宋" w:cs="仿宋" w:hint="eastAsia"/>
            <w:lang w:eastAsia="zh-CN"/>
          </w:rPr>
          <w:t>八、项目进度计划</w:t>
        </w:r>
        <w:r>
          <w:tab/>
        </w:r>
        <w:r>
          <w:fldChar w:fldCharType="begin"/>
        </w:r>
        <w:r>
          <w:instrText xml:space="preserve"> PAGEREF _Toc6441 \h </w:instrText>
        </w:r>
        <w:r>
          <w:fldChar w:fldCharType="separate"/>
        </w:r>
        <w:r>
          <w:t>34</w:t>
        </w:r>
        <w:r>
          <w:fldChar w:fldCharType="end"/>
        </w:r>
      </w:hyperlink>
    </w:p>
    <w:p>
      <w:pPr>
        <w:pStyle w:val="TOC2"/>
        <w:tabs>
          <w:tab w:val="right" w:leader="dot" w:pos="8306"/>
        </w:tabs>
      </w:pPr>
      <w:hyperlink w:anchor="_Toc18242" w:history="1">
        <w:r>
          <w:rPr>
            <w:rFonts w:ascii="仿宋" w:eastAsia="仿宋" w:hAnsi="仿宋" w:cs="仿宋" w:hint="eastAsia"/>
            <w:lang w:eastAsia="zh-CN"/>
          </w:rPr>
          <w:t>(一)、建设周期</w:t>
        </w:r>
        <w:r>
          <w:tab/>
        </w:r>
        <w:r>
          <w:fldChar w:fldCharType="begin"/>
        </w:r>
        <w:r>
          <w:instrText xml:space="preserve"> PAGEREF _Toc18242 \h </w:instrText>
        </w:r>
        <w:r>
          <w:fldChar w:fldCharType="separate"/>
        </w:r>
        <w:r>
          <w:t>34</w:t>
        </w:r>
        <w:r>
          <w:fldChar w:fldCharType="end"/>
        </w:r>
      </w:hyperlink>
    </w:p>
    <w:p>
      <w:pPr>
        <w:pStyle w:val="TOC2"/>
        <w:tabs>
          <w:tab w:val="right" w:leader="dot" w:pos="8306"/>
        </w:tabs>
      </w:pPr>
      <w:hyperlink w:anchor="_Toc13577" w:history="1">
        <w:r>
          <w:rPr>
            <w:rFonts w:ascii="仿宋" w:eastAsia="仿宋" w:hAnsi="仿宋" w:cs="仿宋" w:hint="eastAsia"/>
            <w:lang w:eastAsia="zh-CN"/>
          </w:rPr>
          <w:t>(二)、建设进度</w:t>
        </w:r>
        <w:r>
          <w:tab/>
        </w:r>
        <w:r>
          <w:fldChar w:fldCharType="begin"/>
        </w:r>
        <w:r>
          <w:instrText xml:space="preserve"> PAGEREF _Toc13577 \h </w:instrText>
        </w:r>
        <w:r>
          <w:fldChar w:fldCharType="separate"/>
        </w:r>
        <w:r>
          <w:t>34</w:t>
        </w:r>
        <w:r>
          <w:fldChar w:fldCharType="end"/>
        </w:r>
      </w:hyperlink>
    </w:p>
    <w:p>
      <w:pPr>
        <w:pStyle w:val="TOC2"/>
        <w:tabs>
          <w:tab w:val="right" w:leader="dot" w:pos="8306"/>
        </w:tabs>
      </w:pPr>
      <w:hyperlink w:anchor="_Toc23984" w:history="1">
        <w:r>
          <w:rPr>
            <w:rFonts w:ascii="仿宋" w:eastAsia="仿宋" w:hAnsi="仿宋" w:cs="仿宋" w:hint="eastAsia"/>
            <w:lang w:eastAsia="zh-CN"/>
          </w:rPr>
          <w:t>(三)、进度安排注意事项</w:t>
        </w:r>
        <w:r>
          <w:tab/>
        </w:r>
        <w:r>
          <w:fldChar w:fldCharType="begin"/>
        </w:r>
        <w:r>
          <w:instrText xml:space="preserve"> PAGEREF _Toc23984 \h </w:instrText>
        </w:r>
        <w:r>
          <w:fldChar w:fldCharType="separate"/>
        </w:r>
        <w:r>
          <w:t>35</w:t>
        </w:r>
        <w:r>
          <w:fldChar w:fldCharType="end"/>
        </w:r>
      </w:hyperlink>
    </w:p>
    <w:p>
      <w:pPr>
        <w:pStyle w:val="TOC2"/>
        <w:tabs>
          <w:tab w:val="right" w:leader="dot" w:pos="8306"/>
        </w:tabs>
      </w:pPr>
      <w:hyperlink w:anchor="_Toc16180" w:history="1">
        <w:r>
          <w:rPr>
            <w:rFonts w:ascii="仿宋" w:eastAsia="仿宋" w:hAnsi="仿宋" w:cs="仿宋" w:hint="eastAsia"/>
            <w:lang w:eastAsia="zh-CN"/>
          </w:rPr>
          <w:t>(四)、人力资源配置</w:t>
        </w:r>
        <w:r>
          <w:tab/>
        </w:r>
        <w:r>
          <w:fldChar w:fldCharType="begin"/>
        </w:r>
        <w:r>
          <w:instrText xml:space="preserve"> PAGEREF _Toc16180 \h </w:instrText>
        </w:r>
        <w:r>
          <w:fldChar w:fldCharType="separate"/>
        </w:r>
        <w:r>
          <w:t>36</w:t>
        </w:r>
        <w:r>
          <w:fldChar w:fldCharType="end"/>
        </w:r>
      </w:hyperlink>
    </w:p>
    <w:p>
      <w:pPr>
        <w:pStyle w:val="TOC2"/>
        <w:tabs>
          <w:tab w:val="right" w:leader="dot" w:pos="8306"/>
        </w:tabs>
      </w:pPr>
      <w:hyperlink w:anchor="_Toc13297" w:history="1">
        <w:r>
          <w:rPr>
            <w:rFonts w:ascii="仿宋" w:eastAsia="仿宋" w:hAnsi="仿宋" w:cs="仿宋" w:hint="eastAsia"/>
            <w:lang w:eastAsia="zh-CN"/>
          </w:rPr>
          <w:t>(五)、员工培训</w:t>
        </w:r>
        <w:r>
          <w:tab/>
        </w:r>
        <w:r>
          <w:fldChar w:fldCharType="begin"/>
        </w:r>
        <w:r>
          <w:instrText xml:space="preserve"> PAGEREF _Toc13297 \h </w:instrText>
        </w:r>
        <w:r>
          <w:fldChar w:fldCharType="separate"/>
        </w:r>
        <w:r>
          <w:t>38</w:t>
        </w:r>
        <w:r>
          <w:fldChar w:fldCharType="end"/>
        </w:r>
      </w:hyperlink>
    </w:p>
    <w:p>
      <w:pPr>
        <w:pStyle w:val="TOC2"/>
        <w:tabs>
          <w:tab w:val="right" w:leader="dot" w:pos="8306"/>
        </w:tabs>
      </w:pPr>
      <w:hyperlink w:anchor="_Toc18123" w:history="1">
        <w:r>
          <w:rPr>
            <w:rFonts w:ascii="仿宋" w:eastAsia="仿宋" w:hAnsi="仿宋" w:cs="仿宋" w:hint="eastAsia"/>
            <w:lang w:eastAsia="zh-CN"/>
          </w:rPr>
          <w:t>(六)、项目实施保障</w:t>
        </w:r>
        <w:r>
          <w:tab/>
        </w:r>
        <w:r>
          <w:fldChar w:fldCharType="begin"/>
        </w:r>
        <w:r>
          <w:instrText xml:space="preserve"> PAGEREF _Toc18123 \h </w:instrText>
        </w:r>
        <w:r>
          <w:fldChar w:fldCharType="separate"/>
        </w:r>
        <w:r>
          <w:t>39</w:t>
        </w:r>
        <w:r>
          <w:fldChar w:fldCharType="end"/>
        </w:r>
      </w:hyperlink>
    </w:p>
    <w:p>
      <w:pPr>
        <w:pStyle w:val="TOC2"/>
        <w:tabs>
          <w:tab w:val="right" w:leader="dot" w:pos="8306"/>
        </w:tabs>
      </w:pPr>
      <w:hyperlink w:anchor="_Toc17469" w:history="1">
        <w:r>
          <w:rPr>
            <w:rFonts w:ascii="仿宋" w:eastAsia="仿宋" w:hAnsi="仿宋" w:cs="仿宋" w:hint="eastAsia"/>
            <w:lang w:eastAsia="zh-CN"/>
          </w:rPr>
          <w:t>(七)、安全规范管理</w:t>
        </w:r>
        <w:r>
          <w:tab/>
        </w:r>
        <w:r>
          <w:fldChar w:fldCharType="begin"/>
        </w:r>
        <w:r>
          <w:instrText xml:space="preserve"> PAGEREF _Toc17469 \h </w:instrText>
        </w:r>
        <w:r>
          <w:fldChar w:fldCharType="separate"/>
        </w:r>
        <w:r>
          <w:t>40</w:t>
        </w:r>
        <w:r>
          <w:fldChar w:fldCharType="end"/>
        </w:r>
      </w:hyperlink>
    </w:p>
    <w:p>
      <w:pPr>
        <w:pStyle w:val="TOC1"/>
        <w:tabs>
          <w:tab w:val="right" w:leader="dot" w:pos="8306"/>
        </w:tabs>
      </w:pPr>
      <w:hyperlink w:anchor="_Toc20059" w:history="1">
        <w:r>
          <w:rPr>
            <w:rFonts w:ascii="仿宋" w:eastAsia="仿宋" w:hAnsi="仿宋" w:cs="仿宋" w:hint="eastAsia"/>
            <w:lang w:eastAsia="zh-CN"/>
          </w:rPr>
          <w:t>九、经济效益与社会效益优化</w:t>
        </w:r>
        <w:r>
          <w:tab/>
        </w:r>
        <w:r>
          <w:fldChar w:fldCharType="begin"/>
        </w:r>
        <w:r>
          <w:instrText xml:space="preserve"> PAGEREF _Toc20059 \h </w:instrText>
        </w:r>
        <w:r>
          <w:fldChar w:fldCharType="separate"/>
        </w:r>
        <w:r>
          <w:t>41</w:t>
        </w:r>
        <w:r>
          <w:fldChar w:fldCharType="end"/>
        </w:r>
      </w:hyperlink>
    </w:p>
    <w:p>
      <w:pPr>
        <w:pStyle w:val="TOC2"/>
        <w:tabs>
          <w:tab w:val="right" w:leader="dot" w:pos="8306"/>
        </w:tabs>
      </w:pPr>
      <w:hyperlink w:anchor="_Toc31571" w:history="1">
        <w:r>
          <w:rPr>
            <w:rFonts w:ascii="仿宋" w:eastAsia="仿宋" w:hAnsi="仿宋" w:cs="仿宋" w:hint="eastAsia"/>
            <w:lang w:eastAsia="zh-CN"/>
          </w:rPr>
          <w:t>(一)、经济效益提升策略</w:t>
        </w:r>
        <w:r>
          <w:tab/>
        </w:r>
        <w:r>
          <w:fldChar w:fldCharType="begin"/>
        </w:r>
        <w:r>
          <w:instrText xml:space="preserve"> PAGEREF _Toc31571 \h </w:instrText>
        </w:r>
        <w:r>
          <w:fldChar w:fldCharType="separate"/>
        </w:r>
        <w:r>
          <w:t>41</w:t>
        </w:r>
        <w:r>
          <w:fldChar w:fldCharType="end"/>
        </w:r>
      </w:hyperlink>
    </w:p>
    <w:p>
      <w:pPr>
        <w:pStyle w:val="TOC2"/>
        <w:tabs>
          <w:tab w:val="right" w:leader="dot" w:pos="8306"/>
        </w:tabs>
      </w:pPr>
      <w:hyperlink w:anchor="_Toc23143" w:history="1">
        <w:r>
          <w:rPr>
            <w:rFonts w:ascii="仿宋" w:eastAsia="仿宋" w:hAnsi="仿宋" w:cs="仿宋" w:hint="eastAsia"/>
            <w:lang w:eastAsia="zh-CN"/>
          </w:rPr>
          <w:t>(二)、社会效益增强方案</w:t>
        </w:r>
        <w:r>
          <w:tab/>
        </w:r>
        <w:r>
          <w:fldChar w:fldCharType="begin"/>
        </w:r>
        <w:r>
          <w:instrText xml:space="preserve"> PAGEREF _Toc23143 \h </w:instrText>
        </w:r>
        <w:r>
          <w:fldChar w:fldCharType="separate"/>
        </w:r>
        <w:r>
          <w:t>43</w:t>
        </w:r>
        <w:r>
          <w:fldChar w:fldCharType="end"/>
        </w:r>
      </w:hyperlink>
    </w:p>
    <w:p>
      <w:pPr>
        <w:pStyle w:val="TOC1"/>
        <w:tabs>
          <w:tab w:val="right" w:leader="dot" w:pos="8306"/>
        </w:tabs>
      </w:pPr>
      <w:hyperlink w:anchor="_Toc29540" w:history="1">
        <w:r>
          <w:rPr>
            <w:rFonts w:ascii="仿宋" w:eastAsia="仿宋" w:hAnsi="仿宋" w:cs="仿宋" w:hint="eastAsia"/>
            <w:lang w:eastAsia="zh-CN"/>
          </w:rPr>
          <w:t>十、技术创新与产业升级</w:t>
        </w:r>
        <w:r>
          <w:tab/>
        </w:r>
        <w:r>
          <w:fldChar w:fldCharType="begin"/>
        </w:r>
        <w:r>
          <w:instrText xml:space="preserve"> PAGEREF _Toc29540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2" w:history="1">
        <w:r>
          <w:rPr>
            <w:rFonts w:ascii="仿宋" w:eastAsia="仿宋" w:hAnsi="仿宋" w:cs="仿宋" w:hint="eastAsia"/>
            <w:lang w:eastAsia="zh-CN"/>
          </w:rPr>
          <w:t>(一)、技术创新方向与目标</w:t>
        </w:r>
        <w:r>
          <w:tab/>
        </w:r>
        <w:r>
          <w:fldChar w:fldCharType="begin"/>
        </w:r>
        <w:r>
          <w:instrText xml:space="preserve"> PAGEREF _Toc3372 \h </w:instrText>
        </w:r>
        <w:r>
          <w:fldChar w:fldCharType="separate"/>
        </w:r>
        <w:r>
          <w:t>43</w:t>
        </w:r>
        <w:r>
          <w:fldChar w:fldCharType="end"/>
        </w:r>
      </w:hyperlink>
    </w:p>
    <w:p>
      <w:pPr>
        <w:pStyle w:val="TOC2"/>
        <w:tabs>
          <w:tab w:val="right" w:leader="dot" w:pos="8306"/>
        </w:tabs>
      </w:pPr>
      <w:hyperlink w:anchor="_Toc15176" w:history="1">
        <w:r>
          <w:rPr>
            <w:rFonts w:ascii="仿宋" w:eastAsia="仿宋" w:hAnsi="仿宋" w:cs="仿宋" w:hint="eastAsia"/>
            <w:lang w:eastAsia="zh-CN"/>
          </w:rPr>
          <w:t>(二)、产业升级路径与措施</w:t>
        </w:r>
        <w:r>
          <w:tab/>
        </w:r>
        <w:r>
          <w:fldChar w:fldCharType="begin"/>
        </w:r>
        <w:r>
          <w:instrText xml:space="preserve"> PAGEREF _Toc15176 \h </w:instrText>
        </w:r>
        <w:r>
          <w:fldChar w:fldCharType="separate"/>
        </w:r>
        <w:r>
          <w:t>45</w:t>
        </w:r>
        <w:r>
          <w:fldChar w:fldCharType="end"/>
        </w:r>
      </w:hyperlink>
    </w:p>
    <w:p>
      <w:pPr>
        <w:pStyle w:val="TOC1"/>
        <w:tabs>
          <w:tab w:val="right" w:leader="dot" w:pos="8306"/>
        </w:tabs>
      </w:pPr>
      <w:hyperlink w:anchor="_Toc392" w:history="1">
        <w:r>
          <w:rPr>
            <w:rFonts w:ascii="仿宋" w:eastAsia="仿宋" w:hAnsi="仿宋" w:cs="仿宋" w:hint="eastAsia"/>
            <w:lang w:eastAsia="zh-CN"/>
          </w:rPr>
          <w:t>十一、环境保护与治理方案</w:t>
        </w:r>
        <w:r>
          <w:tab/>
        </w:r>
        <w:r>
          <w:fldChar w:fldCharType="begin"/>
        </w:r>
        <w:r>
          <w:instrText xml:space="preserve"> PAGEREF _Toc392 \h </w:instrText>
        </w:r>
        <w:r>
          <w:fldChar w:fldCharType="separate"/>
        </w:r>
        <w:r>
          <w:t>46</w:t>
        </w:r>
        <w:r>
          <w:fldChar w:fldCharType="end"/>
        </w:r>
      </w:hyperlink>
    </w:p>
    <w:p>
      <w:pPr>
        <w:pStyle w:val="TOC2"/>
        <w:tabs>
          <w:tab w:val="right" w:leader="dot" w:pos="8306"/>
        </w:tabs>
      </w:pPr>
      <w:hyperlink w:anchor="_Toc13373" w:history="1">
        <w:r>
          <w:rPr>
            <w:rFonts w:ascii="仿宋" w:eastAsia="仿宋" w:hAnsi="仿宋" w:cs="仿宋" w:hint="eastAsia"/>
            <w:lang w:eastAsia="zh-CN"/>
          </w:rPr>
          <w:t>(一)、项目环境影响评估</w:t>
        </w:r>
        <w:r>
          <w:tab/>
        </w:r>
        <w:r>
          <w:fldChar w:fldCharType="begin"/>
        </w:r>
        <w:r>
          <w:instrText xml:space="preserve"> PAGEREF _Toc13373 \h </w:instrText>
        </w:r>
        <w:r>
          <w:fldChar w:fldCharType="separate"/>
        </w:r>
        <w:r>
          <w:t>46</w:t>
        </w:r>
        <w:r>
          <w:fldChar w:fldCharType="end"/>
        </w:r>
      </w:hyperlink>
    </w:p>
    <w:p>
      <w:pPr>
        <w:pStyle w:val="TOC2"/>
        <w:tabs>
          <w:tab w:val="right" w:leader="dot" w:pos="8306"/>
        </w:tabs>
      </w:pPr>
      <w:hyperlink w:anchor="_Toc26163" w:history="1">
        <w:r>
          <w:rPr>
            <w:rFonts w:ascii="仿宋" w:eastAsia="仿宋" w:hAnsi="仿宋" w:cs="仿宋" w:hint="eastAsia"/>
            <w:lang w:eastAsia="zh-CN"/>
          </w:rPr>
          <w:t>(二)、环境保护措施与治理方案</w:t>
        </w:r>
        <w:r>
          <w:tab/>
        </w:r>
        <w:r>
          <w:fldChar w:fldCharType="begin"/>
        </w:r>
        <w:r>
          <w:instrText xml:space="preserve"> PAGEREF _Toc26163 \h </w:instrText>
        </w:r>
        <w:r>
          <w:fldChar w:fldCharType="separate"/>
        </w:r>
        <w:r>
          <w:t>46</w:t>
        </w:r>
        <w:r>
          <w:fldChar w:fldCharType="end"/>
        </w:r>
      </w:hyperlink>
    </w:p>
    <w:p>
      <w:pPr>
        <w:pStyle w:val="TOC1"/>
        <w:tabs>
          <w:tab w:val="right" w:leader="dot" w:pos="8306"/>
        </w:tabs>
      </w:pPr>
      <w:hyperlink w:anchor="_Toc8899" w:history="1">
        <w:r>
          <w:rPr>
            <w:rFonts w:ascii="仿宋" w:eastAsia="仿宋" w:hAnsi="仿宋" w:cs="仿宋" w:hint="eastAsia"/>
            <w:lang w:eastAsia="zh-CN"/>
          </w:rPr>
          <w:t>十二、安全与应急管理</w:t>
        </w:r>
        <w:r>
          <w:tab/>
        </w:r>
        <w:r>
          <w:fldChar w:fldCharType="begin"/>
        </w:r>
        <w:r>
          <w:instrText xml:space="preserve"> PAGEREF _Toc8899 \h </w:instrText>
        </w:r>
        <w:r>
          <w:fldChar w:fldCharType="separate"/>
        </w:r>
        <w:r>
          <w:t>47</w:t>
        </w:r>
        <w:r>
          <w:fldChar w:fldCharType="end"/>
        </w:r>
      </w:hyperlink>
    </w:p>
    <w:p>
      <w:pPr>
        <w:pStyle w:val="TOC2"/>
        <w:tabs>
          <w:tab w:val="right" w:leader="dot" w:pos="8306"/>
        </w:tabs>
      </w:pPr>
      <w:hyperlink w:anchor="_Toc9130" w:history="1">
        <w:r>
          <w:rPr>
            <w:rFonts w:ascii="仿宋" w:eastAsia="仿宋" w:hAnsi="仿宋" w:cs="仿宋" w:hint="eastAsia"/>
            <w:lang w:eastAsia="zh-CN"/>
          </w:rPr>
          <w:t>(一)、安全生产管理</w:t>
        </w:r>
        <w:r>
          <w:tab/>
        </w:r>
        <w:r>
          <w:fldChar w:fldCharType="begin"/>
        </w:r>
        <w:r>
          <w:instrText xml:space="preserve"> PAGEREF _Toc9130 \h </w:instrText>
        </w:r>
        <w:r>
          <w:fldChar w:fldCharType="separate"/>
        </w:r>
        <w:r>
          <w:t>47</w:t>
        </w:r>
        <w:r>
          <w:fldChar w:fldCharType="end"/>
        </w:r>
      </w:hyperlink>
    </w:p>
    <w:p>
      <w:pPr>
        <w:pStyle w:val="TOC2"/>
        <w:tabs>
          <w:tab w:val="right" w:leader="dot" w:pos="8306"/>
        </w:tabs>
      </w:pPr>
      <w:hyperlink w:anchor="_Toc13150" w:history="1">
        <w:r>
          <w:rPr>
            <w:rFonts w:ascii="仿宋" w:eastAsia="仿宋" w:hAnsi="仿宋" w:cs="仿宋" w:hint="eastAsia"/>
            <w:lang w:eastAsia="zh-CN"/>
          </w:rPr>
          <w:t>(二)、应急预案与响应</w:t>
        </w:r>
        <w:r>
          <w:tab/>
        </w:r>
        <w:r>
          <w:fldChar w:fldCharType="begin"/>
        </w:r>
        <w:r>
          <w:instrText xml:space="preserve"> PAGEREF _Toc13150 \h </w:instrText>
        </w:r>
        <w:r>
          <w:fldChar w:fldCharType="separate"/>
        </w:r>
        <w:r>
          <w:t>48</w:t>
        </w:r>
        <w:r>
          <w:fldChar w:fldCharType="end"/>
        </w:r>
      </w:hyperlink>
    </w:p>
    <w:p>
      <w:pPr>
        <w:pStyle w:val="TOC1"/>
        <w:tabs>
          <w:tab w:val="right" w:leader="dot" w:pos="8306"/>
        </w:tabs>
      </w:pPr>
      <w:hyperlink w:anchor="_Toc27257" w:history="1">
        <w:r>
          <w:rPr>
            <w:rFonts w:ascii="仿宋" w:eastAsia="仿宋" w:hAnsi="仿宋" w:cs="仿宋" w:hint="eastAsia"/>
            <w:lang w:eastAsia="zh-CN"/>
          </w:rPr>
          <w:t>十三、知识产权管理与保护</w:t>
        </w:r>
        <w:r>
          <w:tab/>
        </w:r>
        <w:r>
          <w:fldChar w:fldCharType="begin"/>
        </w:r>
        <w:r>
          <w:instrText xml:space="preserve"> PAGEREF _Toc27257 \h </w:instrText>
        </w:r>
        <w:r>
          <w:fldChar w:fldCharType="separate"/>
        </w:r>
        <w:r>
          <w:t>50</w:t>
        </w:r>
        <w:r>
          <w:fldChar w:fldCharType="end"/>
        </w:r>
      </w:hyperlink>
    </w:p>
    <w:p>
      <w:pPr>
        <w:pStyle w:val="TOC2"/>
        <w:tabs>
          <w:tab w:val="right" w:leader="dot" w:pos="8306"/>
        </w:tabs>
      </w:pPr>
      <w:hyperlink w:anchor="_Toc31286" w:history="1">
        <w:r>
          <w:rPr>
            <w:rFonts w:ascii="仿宋" w:eastAsia="仿宋" w:hAnsi="仿宋" w:cs="仿宋" w:hint="eastAsia"/>
            <w:lang w:eastAsia="zh-CN"/>
          </w:rPr>
          <w:t>(一)、知识产权管理体系建设</w:t>
        </w:r>
        <w:r>
          <w:tab/>
        </w:r>
        <w:r>
          <w:fldChar w:fldCharType="begin"/>
        </w:r>
        <w:r>
          <w:instrText xml:space="preserve"> PAGEREF _Toc31286 \h </w:instrText>
        </w:r>
        <w:r>
          <w:fldChar w:fldCharType="separate"/>
        </w:r>
        <w:r>
          <w:t>50</w:t>
        </w:r>
        <w:r>
          <w:fldChar w:fldCharType="end"/>
        </w:r>
      </w:hyperlink>
    </w:p>
    <w:p>
      <w:pPr>
        <w:pStyle w:val="TOC2"/>
        <w:tabs>
          <w:tab w:val="right" w:leader="dot" w:pos="8306"/>
        </w:tabs>
      </w:pPr>
      <w:hyperlink w:anchor="_Toc13508" w:history="1">
        <w:r>
          <w:rPr>
            <w:rFonts w:ascii="仿宋" w:eastAsia="仿宋" w:hAnsi="仿宋" w:cs="仿宋" w:hint="eastAsia"/>
            <w:lang w:eastAsia="zh-CN"/>
          </w:rPr>
          <w:t>(二)、知识产权保护措施</w:t>
        </w:r>
        <w:r>
          <w:tab/>
        </w:r>
        <w:r>
          <w:fldChar w:fldCharType="begin"/>
        </w:r>
        <w:r>
          <w:instrText xml:space="preserve"> PAGEREF _Toc13508 \h </w:instrText>
        </w:r>
        <w:r>
          <w:fldChar w:fldCharType="separate"/>
        </w:r>
        <w:r>
          <w:t>51</w:t>
        </w:r>
        <w:r>
          <w:fldChar w:fldCharType="end"/>
        </w:r>
      </w:hyperlink>
    </w:p>
    <w:p>
      <w:pPr>
        <w:pStyle w:val="TOC1"/>
        <w:tabs>
          <w:tab w:val="right" w:leader="dot" w:pos="8306"/>
        </w:tabs>
      </w:pPr>
      <w:hyperlink w:anchor="_Toc27892" w:history="1">
        <w:r>
          <w:rPr>
            <w:rFonts w:ascii="仿宋" w:eastAsia="仿宋" w:hAnsi="仿宋" w:cs="仿宋" w:hint="eastAsia"/>
            <w:lang w:eastAsia="zh-CN"/>
          </w:rPr>
          <w:t>十四、设施与设备管理</w:t>
        </w:r>
        <w:r>
          <w:tab/>
        </w:r>
        <w:r>
          <w:fldChar w:fldCharType="begin"/>
        </w:r>
        <w:r>
          <w:instrText xml:space="preserve"> PAGEREF _Toc27892 \h </w:instrText>
        </w:r>
        <w:r>
          <w:fldChar w:fldCharType="separate"/>
        </w:r>
        <w:r>
          <w:t>53</w:t>
        </w:r>
        <w:r>
          <w:fldChar w:fldCharType="end"/>
        </w:r>
      </w:hyperlink>
    </w:p>
    <w:p>
      <w:pPr>
        <w:pStyle w:val="TOC2"/>
        <w:tabs>
          <w:tab w:val="right" w:leader="dot" w:pos="8306"/>
        </w:tabs>
      </w:pPr>
      <w:hyperlink w:anchor="_Toc23882" w:history="1">
        <w:r>
          <w:rPr>
            <w:rFonts w:ascii="仿宋" w:eastAsia="仿宋" w:hAnsi="仿宋" w:cs="仿宋" w:hint="eastAsia"/>
            <w:lang w:eastAsia="zh-CN"/>
          </w:rPr>
          <w:t>(一)、设施规划与配置</w:t>
        </w:r>
        <w:r>
          <w:tab/>
        </w:r>
        <w:r>
          <w:fldChar w:fldCharType="begin"/>
        </w:r>
        <w:r>
          <w:instrText xml:space="preserve"> PAGEREF _Toc23882 \h </w:instrText>
        </w:r>
        <w:r>
          <w:fldChar w:fldCharType="separate"/>
        </w:r>
        <w:r>
          <w:t>53</w:t>
        </w:r>
        <w:r>
          <w:fldChar w:fldCharType="end"/>
        </w:r>
      </w:hyperlink>
    </w:p>
    <w:p>
      <w:pPr>
        <w:pStyle w:val="TOC2"/>
        <w:tabs>
          <w:tab w:val="right" w:leader="dot" w:pos="8306"/>
        </w:tabs>
      </w:pPr>
      <w:hyperlink w:anchor="_Toc4171" w:history="1">
        <w:r>
          <w:rPr>
            <w:rFonts w:ascii="仿宋" w:eastAsia="仿宋" w:hAnsi="仿宋" w:cs="仿宋" w:hint="eastAsia"/>
            <w:lang w:eastAsia="zh-CN"/>
          </w:rPr>
          <w:t>(二)、设备采购与维护管理</w:t>
        </w:r>
        <w:r>
          <w:tab/>
        </w:r>
        <w:r>
          <w:fldChar w:fldCharType="begin"/>
        </w:r>
        <w:r>
          <w:instrText xml:space="preserve"> PAGEREF _Toc4171 \h </w:instrText>
        </w:r>
        <w:r>
          <w:fldChar w:fldCharType="separate"/>
        </w:r>
        <w:r>
          <w:t>53</w:t>
        </w:r>
        <w:r>
          <w:fldChar w:fldCharType="end"/>
        </w:r>
      </w:hyperlink>
    </w:p>
    <w:p>
      <w:pPr>
        <w:pStyle w:val="TOC2"/>
        <w:tabs>
          <w:tab w:val="right" w:leader="dot" w:pos="8306"/>
        </w:tabs>
      </w:pPr>
      <w:hyperlink w:anchor="_Toc16171" w:history="1">
        <w:r>
          <w:rPr>
            <w:rFonts w:ascii="仿宋" w:eastAsia="仿宋" w:hAnsi="仿宋" w:cs="仿宋" w:hint="eastAsia"/>
            <w:lang w:eastAsia="zh-CN"/>
          </w:rPr>
          <w:t>(三)、设施设备升级策略</w:t>
        </w:r>
        <w:r>
          <w:tab/>
        </w:r>
        <w:r>
          <w:fldChar w:fldCharType="begin"/>
        </w:r>
        <w:r>
          <w:instrText xml:space="preserve"> PAGEREF _Toc16171 \h </w:instrText>
        </w:r>
        <w:r>
          <w:fldChar w:fldCharType="separate"/>
        </w:r>
        <w:r>
          <w:t>54</w:t>
        </w:r>
        <w:r>
          <w:fldChar w:fldCharType="end"/>
        </w:r>
      </w:hyperlink>
    </w:p>
    <w:p>
      <w:pPr>
        <w:pStyle w:val="TOC1"/>
        <w:tabs>
          <w:tab w:val="right" w:leader="dot" w:pos="8306"/>
        </w:tabs>
      </w:pPr>
      <w:hyperlink w:anchor="_Toc7954" w:history="1">
        <w:r>
          <w:rPr>
            <w:rFonts w:ascii="仿宋" w:eastAsia="仿宋" w:hAnsi="仿宋" w:cs="仿宋" w:hint="eastAsia"/>
            <w:lang w:eastAsia="zh-CN"/>
          </w:rPr>
          <w:t>十五、产业协同与集群发展</w:t>
        </w:r>
        <w:r>
          <w:tab/>
        </w:r>
        <w:r>
          <w:fldChar w:fldCharType="begin"/>
        </w:r>
        <w:r>
          <w:instrText xml:space="preserve"> PAGEREF _Toc7954 \h </w:instrText>
        </w:r>
        <w:r>
          <w:fldChar w:fldCharType="separate"/>
        </w:r>
        <w:r>
          <w:t>55</w:t>
        </w:r>
        <w:r>
          <w:fldChar w:fldCharType="end"/>
        </w:r>
      </w:hyperlink>
    </w:p>
    <w:p>
      <w:pPr>
        <w:pStyle w:val="TOC2"/>
        <w:tabs>
          <w:tab w:val="right" w:leader="dot" w:pos="8306"/>
        </w:tabs>
      </w:pPr>
      <w:hyperlink w:anchor="_Toc11579" w:history="1">
        <w:r>
          <w:rPr>
            <w:rFonts w:ascii="仿宋" w:eastAsia="仿宋" w:hAnsi="仿宋" w:cs="仿宋" w:hint="eastAsia"/>
            <w:lang w:eastAsia="zh-CN"/>
          </w:rPr>
          <w:t>(一)、产业协同机制建设</w:t>
        </w:r>
        <w:r>
          <w:tab/>
        </w:r>
        <w:r>
          <w:fldChar w:fldCharType="begin"/>
        </w:r>
        <w:r>
          <w:instrText xml:space="preserve"> PAGEREF _Toc11579 \h </w:instrText>
        </w:r>
        <w:r>
          <w:fldChar w:fldCharType="separate"/>
        </w:r>
        <w:r>
          <w:t>55</w:t>
        </w:r>
        <w:r>
          <w:fldChar w:fldCharType="end"/>
        </w:r>
      </w:hyperlink>
    </w:p>
    <w:p>
      <w:pPr>
        <w:pStyle w:val="TOC2"/>
        <w:tabs>
          <w:tab w:val="right" w:leader="dot" w:pos="8306"/>
        </w:tabs>
      </w:pPr>
      <w:hyperlink w:anchor="_Toc24277" w:history="1">
        <w:r>
          <w:rPr>
            <w:rFonts w:ascii="仿宋" w:eastAsia="仿宋" w:hAnsi="仿宋" w:cs="仿宋" w:hint="eastAsia"/>
            <w:lang w:eastAsia="zh-CN"/>
          </w:rPr>
          <w:t>(二)、产业集群培育与发展</w:t>
        </w:r>
        <w:r>
          <w:tab/>
        </w:r>
        <w:r>
          <w:fldChar w:fldCharType="begin"/>
        </w:r>
        <w:r>
          <w:instrText xml:space="preserve"> PAGEREF _Toc24277 \h </w:instrText>
        </w:r>
        <w:r>
          <w:fldChar w:fldCharType="separate"/>
        </w:r>
        <w:r>
          <w:t>56</w:t>
        </w:r>
        <w:r>
          <w:fldChar w:fldCharType="end"/>
        </w:r>
      </w:hyperlink>
    </w:p>
    <w:p>
      <w:pPr>
        <w:pStyle w:val="TOC1"/>
        <w:tabs>
          <w:tab w:val="right" w:leader="dot" w:pos="8306"/>
        </w:tabs>
      </w:pPr>
      <w:hyperlink w:anchor="_Toc17587" w:history="1">
        <w:r>
          <w:rPr>
            <w:rFonts w:ascii="仿宋" w:eastAsia="仿宋" w:hAnsi="仿宋" w:cs="仿宋" w:hint="eastAsia"/>
            <w:lang w:eastAsia="zh-CN"/>
          </w:rPr>
          <w:t>十六、合作与交流机制建立</w:t>
        </w:r>
        <w:r>
          <w:tab/>
        </w:r>
        <w:r>
          <w:fldChar w:fldCharType="begin"/>
        </w:r>
        <w:r>
          <w:instrText xml:space="preserve"> PAGEREF _Toc17587 \h </w:instrText>
        </w:r>
        <w:r>
          <w:fldChar w:fldCharType="separate"/>
        </w:r>
        <w:r>
          <w:t>57</w:t>
        </w:r>
        <w:r>
          <w:fldChar w:fldCharType="end"/>
        </w:r>
      </w:hyperlink>
    </w:p>
    <w:p>
      <w:pPr>
        <w:pStyle w:val="TOC2"/>
        <w:tabs>
          <w:tab w:val="right" w:leader="dot" w:pos="8306"/>
        </w:tabs>
      </w:pPr>
      <w:hyperlink w:anchor="_Toc13896" w:history="1">
        <w:r>
          <w:rPr>
            <w:rFonts w:ascii="仿宋" w:eastAsia="仿宋" w:hAnsi="仿宋" w:cs="仿宋" w:hint="eastAsia"/>
            <w:lang w:eastAsia="zh-CN"/>
          </w:rPr>
          <w:t>(一)、合作伙伴选择与合作方式</w:t>
        </w:r>
        <w:r>
          <w:tab/>
        </w:r>
        <w:r>
          <w:fldChar w:fldCharType="begin"/>
        </w:r>
        <w:r>
          <w:instrText xml:space="preserve"> PAGEREF _Toc13896 \h </w:instrText>
        </w:r>
        <w:r>
          <w:fldChar w:fldCharType="separate"/>
        </w:r>
        <w:r>
          <w:t>57</w:t>
        </w:r>
        <w:r>
          <w:fldChar w:fldCharType="end"/>
        </w:r>
      </w:hyperlink>
    </w:p>
    <w:p>
      <w:pPr>
        <w:pStyle w:val="TOC2"/>
        <w:tabs>
          <w:tab w:val="right" w:leader="dot" w:pos="8306"/>
        </w:tabs>
      </w:pPr>
      <w:hyperlink w:anchor="_Toc32364" w:history="1">
        <w:r>
          <w:rPr>
            <w:rFonts w:ascii="仿宋" w:eastAsia="仿宋" w:hAnsi="仿宋" w:cs="仿宋" w:hint="eastAsia"/>
            <w:lang w:eastAsia="zh-CN"/>
          </w:rPr>
          <w:t>(二)、交流与合作平台搭建</w:t>
        </w:r>
        <w:r>
          <w:tab/>
        </w:r>
        <w:r>
          <w:fldChar w:fldCharType="begin"/>
        </w:r>
        <w:r>
          <w:instrText xml:space="preserve"> PAGEREF _Toc32364 \h </w:instrText>
        </w:r>
        <w:r>
          <w:fldChar w:fldCharType="separate"/>
        </w:r>
        <w:r>
          <w:t>58</w:t>
        </w:r>
        <w:r>
          <w:fldChar w:fldCharType="end"/>
        </w:r>
      </w:hyperlink>
    </w:p>
    <w:p>
      <w:pPr>
        <w:pStyle w:val="TOC1"/>
        <w:tabs>
          <w:tab w:val="right" w:leader="dot" w:pos="8306"/>
        </w:tabs>
      </w:pPr>
      <w:hyperlink w:anchor="_Toc31750" w:history="1">
        <w:r>
          <w:rPr>
            <w:rFonts w:ascii="仿宋" w:eastAsia="仿宋" w:hAnsi="仿宋" w:cs="仿宋" w:hint="eastAsia"/>
            <w:lang w:eastAsia="zh-CN"/>
          </w:rPr>
          <w:t>十七、质量管理与控制</w:t>
        </w:r>
        <w:r>
          <w:tab/>
        </w:r>
        <w:r>
          <w:fldChar w:fldCharType="begin"/>
        </w:r>
        <w:r>
          <w:instrText xml:space="preserve"> PAGEREF _Toc31750 \h </w:instrText>
        </w:r>
        <w:r>
          <w:fldChar w:fldCharType="separate"/>
        </w:r>
        <w:r>
          <w:t>60</w:t>
        </w:r>
        <w:r>
          <w:fldChar w:fldCharType="end"/>
        </w:r>
      </w:hyperlink>
    </w:p>
    <w:p>
      <w:pPr>
        <w:pStyle w:val="TOC2"/>
        <w:tabs>
          <w:tab w:val="right" w:leader="dot" w:pos="8306"/>
        </w:tabs>
      </w:pPr>
      <w:hyperlink w:anchor="_Toc15127" w:history="1">
        <w:r>
          <w:rPr>
            <w:rFonts w:ascii="仿宋" w:eastAsia="仿宋" w:hAnsi="仿宋" w:cs="仿宋" w:hint="eastAsia"/>
            <w:lang w:eastAsia="zh-CN"/>
          </w:rPr>
          <w:t>(一)、质量管理体系建设</w:t>
        </w:r>
        <w:r>
          <w:tab/>
        </w:r>
        <w:r>
          <w:fldChar w:fldCharType="begin"/>
        </w:r>
        <w:r>
          <w:instrText xml:space="preserve"> PAGEREF _Toc15127 \h </w:instrText>
        </w:r>
        <w:r>
          <w:fldChar w:fldCharType="separate"/>
        </w:r>
        <w:r>
          <w:t>60</w:t>
        </w:r>
        <w:r>
          <w:fldChar w:fldCharType="end"/>
        </w:r>
      </w:hyperlink>
    </w:p>
    <w:p>
      <w:pPr>
        <w:pStyle w:val="TOC2"/>
        <w:tabs>
          <w:tab w:val="right" w:leader="dot" w:pos="8306"/>
        </w:tabs>
      </w:pPr>
      <w:hyperlink w:anchor="_Toc26744" w:history="1">
        <w:r>
          <w:rPr>
            <w:rFonts w:ascii="仿宋" w:eastAsia="仿宋" w:hAnsi="仿宋" w:cs="仿宋" w:hint="eastAsia"/>
            <w:lang w:eastAsia="zh-CN"/>
          </w:rPr>
          <w:t>(二)、质量控制措施</w:t>
        </w:r>
        <w:r>
          <w:tab/>
        </w:r>
        <w:r>
          <w:fldChar w:fldCharType="begin"/>
        </w:r>
        <w:r>
          <w:instrText xml:space="preserve"> PAGEREF _Toc26744 \h </w:instrText>
        </w:r>
        <w:r>
          <w:fldChar w:fldCharType="separate"/>
        </w:r>
        <w:r>
          <w:t>61</w:t>
        </w:r>
        <w:r>
          <w:fldChar w:fldCharType="end"/>
        </w:r>
      </w:hyperlink>
    </w:p>
    <w:p>
      <w:pPr>
        <w:pStyle w:val="TOC1"/>
        <w:tabs>
          <w:tab w:val="right" w:leader="dot" w:pos="8306"/>
        </w:tabs>
      </w:pPr>
      <w:hyperlink w:anchor="_Toc10763" w:history="1">
        <w:r>
          <w:rPr>
            <w:rFonts w:ascii="仿宋" w:eastAsia="仿宋" w:hAnsi="仿宋" w:cs="仿宋" w:hint="eastAsia"/>
            <w:lang w:eastAsia="zh-CN"/>
          </w:rPr>
          <w:t>十八、人力资源管理与开发</w:t>
        </w:r>
        <w:r>
          <w:tab/>
        </w:r>
        <w:r>
          <w:fldChar w:fldCharType="begin"/>
        </w:r>
        <w:r>
          <w:instrText xml:space="preserve"> PAGEREF _Toc10763 \h </w:instrText>
        </w:r>
        <w:r>
          <w:fldChar w:fldCharType="separate"/>
        </w:r>
        <w:r>
          <w:t>62</w:t>
        </w:r>
        <w:r>
          <w:fldChar w:fldCharType="end"/>
        </w:r>
      </w:hyperlink>
    </w:p>
    <w:p>
      <w:pPr>
        <w:pStyle w:val="TOC2"/>
        <w:tabs>
          <w:tab w:val="right" w:leader="dot" w:pos="8306"/>
        </w:tabs>
      </w:pPr>
      <w:hyperlink w:anchor="_Toc11234" w:history="1">
        <w:r>
          <w:rPr>
            <w:rFonts w:ascii="仿宋" w:eastAsia="仿宋" w:hAnsi="仿宋" w:cs="仿宋" w:hint="eastAsia"/>
            <w:lang w:eastAsia="zh-CN"/>
          </w:rPr>
          <w:t>(一)、人力资源规划</w:t>
        </w:r>
        <w:r>
          <w:tab/>
        </w:r>
        <w:r>
          <w:fldChar w:fldCharType="begin"/>
        </w:r>
        <w:r>
          <w:instrText xml:space="preserve"> PAGEREF _Toc11234 \h </w:instrText>
        </w:r>
        <w:r>
          <w:fldChar w:fldCharType="separate"/>
        </w:r>
        <w:r>
          <w:t>62</w:t>
        </w:r>
        <w:r>
          <w:fldChar w:fldCharType="end"/>
        </w:r>
      </w:hyperlink>
    </w:p>
    <w:p>
      <w:pPr>
        <w:pStyle w:val="TOC2"/>
        <w:tabs>
          <w:tab w:val="right" w:leader="dot" w:pos="8306"/>
        </w:tabs>
      </w:pPr>
      <w:hyperlink w:anchor="_Toc10139" w:history="1">
        <w:r>
          <w:rPr>
            <w:rFonts w:ascii="仿宋" w:eastAsia="仿宋" w:hAnsi="仿宋" w:cs="仿宋" w:hint="eastAsia"/>
            <w:lang w:eastAsia="zh-CN"/>
          </w:rPr>
          <w:t>(二)、人力资源开发与培训</w:t>
        </w:r>
        <w:r>
          <w:tab/>
        </w:r>
        <w:r>
          <w:fldChar w:fldCharType="begin"/>
        </w:r>
        <w:r>
          <w:instrText xml:space="preserve"> PAGEREF _Toc10139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26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00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采样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采样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采样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采样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采样器项目的社会影响是全面而深远的。从提供就业机会和提升公共服务，到促进社会结构和劳动市场的多元化，再到推动社会责任和伦理标准的提高，项目对于提升社区的经济、文化和社会福祉有着重要作用。通过这些正面影响，采样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92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为了融入当地社区，采样器项目需深入理解当地的文化特色和社会习俗。例如，项目在设计广告和市场推广活动时，应考虑使用当地语言和符合地方文化的表达方式。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31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为了确保采样器项目的成功并最大限度地减轻潜在的社会风险，详细的风险分析和具体的应对策略至关重要。以下是针对项目可能面临的具体社会风险及相应对策的分析：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风险描述：采样器项目可能遭遇社区抵制，尤其如果社区成员认为项目会破坏他们的生活环境或忽略他们的意见。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风险描述：采样器项目的商业实践可能与当地的文化和价值观存在冲突，导致社会紧张和文化冲突。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风险描述：采样器项目可能会增加对公共资源和基础设施的需求，给当地带来额外压力，例如在水资源、能源供应和交通系统方面。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风险描述：采样器项目可能会引起当地社会结构和动态的变化，例如改变社区的人口组成和社交模式。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风险描述：在采样器项目运营过程中，可能涉及大量个人和商业敏感信息，存在信息安全和隐私保护的风险。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824"/>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25"/>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一、采样器项目的技术资源开发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样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二、采样器项目的人力资源管理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采样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三、采样器项目的资金资源筹措与优化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采样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0174"/>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https://d.book118.com/428060044124006023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采样器项目建设方案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21006"/>
    <w:rsid w:val="182210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060044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2023-12-25T08:43:00Z</dcterms:created>
  <dcterms:modified xsi:type="dcterms:W3CDTF">2023-12-25T08:43:25Z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6C61A76070B4469187D6A51442FA1431_11</vt:lpwstr>
  </property>
  <property fmtid="{D5CDD505-2E9C-101B-9397-08002B2CF9AE}" pid="3" name="KSOProductBuildVer">
    <vt:lpwstr>2052-12.1.0.16120</vt:lpwstr>
  </property>
</Properties>
</file>