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商业照明灯具项目规划设计方案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475" w:history="1">
        <w:r>
          <w:rPr>
            <w:rFonts w:ascii="仿宋" w:eastAsia="仿宋" w:hAnsi="仿宋" w:cs="仿宋" w:hint="eastAsia"/>
            <w:lang w:eastAsia="zh-CN"/>
          </w:rPr>
          <w:t>概论</w:t>
        </w:r>
        <w:r>
          <w:tab/>
        </w:r>
        <w:r>
          <w:fldChar w:fldCharType="begin"/>
        </w:r>
        <w:r>
          <w:instrText xml:space="preserve"> PAGEREF _Toc27475 \h </w:instrText>
        </w:r>
        <w:r>
          <w:fldChar w:fldCharType="separate"/>
        </w:r>
        <w:r>
          <w:t>3</w:t>
        </w:r>
        <w:r>
          <w:fldChar w:fldCharType="end"/>
        </w:r>
      </w:hyperlink>
    </w:p>
    <w:p>
      <w:pPr>
        <w:pStyle w:val="TOC1"/>
        <w:tabs>
          <w:tab w:val="right" w:leader="dot" w:pos="8306"/>
        </w:tabs>
      </w:pPr>
      <w:hyperlink w:anchor="_Toc22505" w:history="1">
        <w:r>
          <w:rPr>
            <w:rFonts w:ascii="仿宋" w:eastAsia="仿宋" w:hAnsi="仿宋" w:cs="仿宋" w:hint="eastAsia"/>
            <w:lang w:eastAsia="zh-CN"/>
          </w:rPr>
          <w:t>一、商业照明灯具项目概论</w:t>
        </w:r>
        <w:r>
          <w:tab/>
        </w:r>
        <w:r>
          <w:fldChar w:fldCharType="begin"/>
        </w:r>
        <w:r>
          <w:instrText xml:space="preserve"> PAGEREF _Toc22505 \h </w:instrText>
        </w:r>
        <w:r>
          <w:fldChar w:fldCharType="separate"/>
        </w:r>
        <w:r>
          <w:t>3</w:t>
        </w:r>
        <w:r>
          <w:fldChar w:fldCharType="end"/>
        </w:r>
      </w:hyperlink>
    </w:p>
    <w:p>
      <w:pPr>
        <w:pStyle w:val="TOC2"/>
        <w:tabs>
          <w:tab w:val="right" w:leader="dot" w:pos="8306"/>
        </w:tabs>
      </w:pPr>
      <w:hyperlink w:anchor="_Toc1415" w:history="1">
        <w:r>
          <w:rPr>
            <w:rFonts w:ascii="仿宋" w:eastAsia="仿宋" w:hAnsi="仿宋" w:cs="仿宋" w:hint="eastAsia"/>
            <w:lang w:eastAsia="zh-CN"/>
          </w:rPr>
          <w:t>(一)、商业照明灯具项目概况</w:t>
        </w:r>
        <w:r>
          <w:tab/>
        </w:r>
        <w:r>
          <w:fldChar w:fldCharType="begin"/>
        </w:r>
        <w:r>
          <w:instrText xml:space="preserve"> PAGEREF _Toc1415 \h </w:instrText>
        </w:r>
        <w:r>
          <w:fldChar w:fldCharType="separate"/>
        </w:r>
        <w:r>
          <w:t>3</w:t>
        </w:r>
        <w:r>
          <w:fldChar w:fldCharType="end"/>
        </w:r>
      </w:hyperlink>
    </w:p>
    <w:p>
      <w:pPr>
        <w:pStyle w:val="TOC2"/>
        <w:tabs>
          <w:tab w:val="right" w:leader="dot" w:pos="8306"/>
        </w:tabs>
      </w:pPr>
      <w:hyperlink w:anchor="_Toc7488" w:history="1">
        <w:r>
          <w:rPr>
            <w:rFonts w:ascii="仿宋" w:eastAsia="仿宋" w:hAnsi="仿宋" w:cs="仿宋" w:hint="eastAsia"/>
            <w:lang w:eastAsia="zh-CN"/>
          </w:rPr>
          <w:t>(二)、商业照明灯具项目目标</w:t>
        </w:r>
        <w:r>
          <w:tab/>
        </w:r>
        <w:r>
          <w:fldChar w:fldCharType="begin"/>
        </w:r>
        <w:r>
          <w:instrText xml:space="preserve"> PAGEREF _Toc7488 \h </w:instrText>
        </w:r>
        <w:r>
          <w:fldChar w:fldCharType="separate"/>
        </w:r>
        <w:r>
          <w:t>5</w:t>
        </w:r>
        <w:r>
          <w:fldChar w:fldCharType="end"/>
        </w:r>
      </w:hyperlink>
    </w:p>
    <w:p>
      <w:pPr>
        <w:pStyle w:val="TOC2"/>
        <w:tabs>
          <w:tab w:val="right" w:leader="dot" w:pos="8306"/>
        </w:tabs>
      </w:pPr>
      <w:hyperlink w:anchor="_Toc17484" w:history="1">
        <w:r>
          <w:rPr>
            <w:rFonts w:ascii="仿宋" w:eastAsia="仿宋" w:hAnsi="仿宋" w:cs="仿宋" w:hint="eastAsia"/>
            <w:lang w:eastAsia="zh-CN"/>
          </w:rPr>
          <w:t>(三)、商业照明灯具项目提出的理由</w:t>
        </w:r>
        <w:r>
          <w:tab/>
        </w:r>
        <w:r>
          <w:fldChar w:fldCharType="begin"/>
        </w:r>
        <w:r>
          <w:instrText xml:space="preserve"> PAGEREF _Toc17484 \h </w:instrText>
        </w:r>
        <w:r>
          <w:fldChar w:fldCharType="separate"/>
        </w:r>
        <w:r>
          <w:t>6</w:t>
        </w:r>
        <w:r>
          <w:fldChar w:fldCharType="end"/>
        </w:r>
      </w:hyperlink>
    </w:p>
    <w:p>
      <w:pPr>
        <w:pStyle w:val="TOC2"/>
        <w:tabs>
          <w:tab w:val="right" w:leader="dot" w:pos="8306"/>
        </w:tabs>
      </w:pPr>
      <w:hyperlink w:anchor="_Toc21684" w:history="1">
        <w:r>
          <w:rPr>
            <w:rFonts w:ascii="仿宋" w:eastAsia="仿宋" w:hAnsi="仿宋" w:cs="仿宋" w:hint="eastAsia"/>
            <w:lang w:eastAsia="zh-CN"/>
          </w:rPr>
          <w:t>(四)、商业照明灯具项目意义</w:t>
        </w:r>
        <w:r>
          <w:tab/>
        </w:r>
        <w:r>
          <w:fldChar w:fldCharType="begin"/>
        </w:r>
        <w:r>
          <w:instrText xml:space="preserve"> PAGEREF _Toc21684 \h </w:instrText>
        </w:r>
        <w:r>
          <w:fldChar w:fldCharType="separate"/>
        </w:r>
        <w:r>
          <w:t>8</w:t>
        </w:r>
        <w:r>
          <w:fldChar w:fldCharType="end"/>
        </w:r>
      </w:hyperlink>
    </w:p>
    <w:p>
      <w:pPr>
        <w:pStyle w:val="TOC2"/>
        <w:tabs>
          <w:tab w:val="right" w:leader="dot" w:pos="8306"/>
        </w:tabs>
      </w:pPr>
      <w:hyperlink w:anchor="_Toc25157" w:history="1">
        <w:r>
          <w:rPr>
            <w:rFonts w:ascii="仿宋" w:eastAsia="仿宋" w:hAnsi="仿宋" w:cs="仿宋" w:hint="eastAsia"/>
            <w:lang w:eastAsia="zh-CN"/>
          </w:rPr>
          <w:t>(五)、商业照明灯具项目背景</w:t>
        </w:r>
        <w:r>
          <w:tab/>
        </w:r>
        <w:r>
          <w:fldChar w:fldCharType="begin"/>
        </w:r>
        <w:r>
          <w:instrText xml:space="preserve"> PAGEREF _Toc25157 \h </w:instrText>
        </w:r>
        <w:r>
          <w:fldChar w:fldCharType="separate"/>
        </w:r>
        <w:r>
          <w:t>9</w:t>
        </w:r>
        <w:r>
          <w:fldChar w:fldCharType="end"/>
        </w:r>
      </w:hyperlink>
    </w:p>
    <w:p>
      <w:pPr>
        <w:pStyle w:val="TOC1"/>
        <w:tabs>
          <w:tab w:val="right" w:leader="dot" w:pos="8306"/>
        </w:tabs>
      </w:pPr>
      <w:hyperlink w:anchor="_Toc20200" w:history="1">
        <w:r>
          <w:rPr>
            <w:rFonts w:ascii="仿宋" w:eastAsia="仿宋" w:hAnsi="仿宋" w:cs="仿宋" w:hint="eastAsia"/>
            <w:lang w:eastAsia="zh-CN"/>
          </w:rPr>
          <w:t>二、商业照明灯具项目选址可行性分析</w:t>
        </w:r>
        <w:r>
          <w:tab/>
        </w:r>
        <w:r>
          <w:fldChar w:fldCharType="begin"/>
        </w:r>
        <w:r>
          <w:instrText xml:space="preserve"> PAGEREF _Toc20200 \h </w:instrText>
        </w:r>
        <w:r>
          <w:fldChar w:fldCharType="separate"/>
        </w:r>
        <w:r>
          <w:t>10</w:t>
        </w:r>
        <w:r>
          <w:fldChar w:fldCharType="end"/>
        </w:r>
      </w:hyperlink>
    </w:p>
    <w:p>
      <w:pPr>
        <w:pStyle w:val="TOC2"/>
        <w:tabs>
          <w:tab w:val="right" w:leader="dot" w:pos="8306"/>
        </w:tabs>
      </w:pPr>
      <w:hyperlink w:anchor="_Toc5101" w:history="1">
        <w:r>
          <w:rPr>
            <w:rFonts w:ascii="仿宋" w:eastAsia="仿宋" w:hAnsi="仿宋" w:cs="仿宋" w:hint="eastAsia"/>
            <w:lang w:eastAsia="zh-CN"/>
          </w:rPr>
          <w:t>(一)、商业照明灯具项目选址</w:t>
        </w:r>
        <w:r>
          <w:tab/>
        </w:r>
        <w:r>
          <w:fldChar w:fldCharType="begin"/>
        </w:r>
        <w:r>
          <w:instrText xml:space="preserve"> PAGEREF _Toc5101 \h </w:instrText>
        </w:r>
        <w:r>
          <w:fldChar w:fldCharType="separate"/>
        </w:r>
        <w:r>
          <w:t>10</w:t>
        </w:r>
        <w:r>
          <w:fldChar w:fldCharType="end"/>
        </w:r>
      </w:hyperlink>
    </w:p>
    <w:p>
      <w:pPr>
        <w:pStyle w:val="TOC2"/>
        <w:tabs>
          <w:tab w:val="right" w:leader="dot" w:pos="8306"/>
        </w:tabs>
      </w:pPr>
      <w:hyperlink w:anchor="_Toc835" w:history="1">
        <w:r>
          <w:rPr>
            <w:rFonts w:ascii="仿宋" w:eastAsia="仿宋" w:hAnsi="仿宋" w:cs="仿宋" w:hint="eastAsia"/>
            <w:lang w:eastAsia="zh-CN"/>
          </w:rPr>
          <w:t>(二)、用地控制指标</w:t>
        </w:r>
        <w:r>
          <w:tab/>
        </w:r>
        <w:r>
          <w:fldChar w:fldCharType="begin"/>
        </w:r>
        <w:r>
          <w:instrText xml:space="preserve"> PAGEREF _Toc835 \h </w:instrText>
        </w:r>
        <w:r>
          <w:fldChar w:fldCharType="separate"/>
        </w:r>
        <w:r>
          <w:t>10</w:t>
        </w:r>
        <w:r>
          <w:fldChar w:fldCharType="end"/>
        </w:r>
      </w:hyperlink>
    </w:p>
    <w:p>
      <w:pPr>
        <w:pStyle w:val="TOC2"/>
        <w:tabs>
          <w:tab w:val="right" w:leader="dot" w:pos="8306"/>
        </w:tabs>
      </w:pPr>
      <w:hyperlink w:anchor="_Toc7295" w:history="1">
        <w:r>
          <w:rPr>
            <w:rFonts w:ascii="仿宋" w:eastAsia="仿宋" w:hAnsi="仿宋" w:cs="仿宋" w:hint="eastAsia"/>
            <w:lang w:eastAsia="zh-CN"/>
          </w:rPr>
          <w:t>(三)、节约用地措施</w:t>
        </w:r>
        <w:r>
          <w:tab/>
        </w:r>
        <w:r>
          <w:fldChar w:fldCharType="begin"/>
        </w:r>
        <w:r>
          <w:instrText xml:space="preserve"> PAGEREF _Toc7295 \h </w:instrText>
        </w:r>
        <w:r>
          <w:fldChar w:fldCharType="separate"/>
        </w:r>
        <w:r>
          <w:t>12</w:t>
        </w:r>
        <w:r>
          <w:fldChar w:fldCharType="end"/>
        </w:r>
      </w:hyperlink>
    </w:p>
    <w:p>
      <w:pPr>
        <w:pStyle w:val="TOC2"/>
        <w:tabs>
          <w:tab w:val="right" w:leader="dot" w:pos="8306"/>
        </w:tabs>
      </w:pPr>
      <w:hyperlink w:anchor="_Toc29631" w:history="1">
        <w:r>
          <w:rPr>
            <w:rFonts w:ascii="仿宋" w:eastAsia="仿宋" w:hAnsi="仿宋" w:cs="仿宋" w:hint="eastAsia"/>
            <w:lang w:eastAsia="zh-CN"/>
          </w:rPr>
          <w:t>(四)、总图布置方案</w:t>
        </w:r>
        <w:r>
          <w:tab/>
        </w:r>
        <w:r>
          <w:fldChar w:fldCharType="begin"/>
        </w:r>
        <w:r>
          <w:instrText xml:space="preserve"> PAGEREF _Toc29631 \h </w:instrText>
        </w:r>
        <w:r>
          <w:fldChar w:fldCharType="separate"/>
        </w:r>
        <w:r>
          <w:t>13</w:t>
        </w:r>
        <w:r>
          <w:fldChar w:fldCharType="end"/>
        </w:r>
      </w:hyperlink>
    </w:p>
    <w:p>
      <w:pPr>
        <w:pStyle w:val="TOC2"/>
        <w:tabs>
          <w:tab w:val="right" w:leader="dot" w:pos="8306"/>
        </w:tabs>
      </w:pPr>
      <w:hyperlink w:anchor="_Toc15122" w:history="1">
        <w:r>
          <w:rPr>
            <w:rFonts w:ascii="仿宋" w:eastAsia="仿宋" w:hAnsi="仿宋" w:cs="仿宋" w:hint="eastAsia"/>
            <w:lang w:eastAsia="zh-CN"/>
          </w:rPr>
          <w:t>(五)、选址综合评价</w:t>
        </w:r>
        <w:r>
          <w:tab/>
        </w:r>
        <w:r>
          <w:fldChar w:fldCharType="begin"/>
        </w:r>
        <w:r>
          <w:instrText xml:space="preserve"> PAGEREF _Toc15122 \h </w:instrText>
        </w:r>
        <w:r>
          <w:fldChar w:fldCharType="separate"/>
        </w:r>
        <w:r>
          <w:t>14</w:t>
        </w:r>
        <w:r>
          <w:fldChar w:fldCharType="end"/>
        </w:r>
      </w:hyperlink>
    </w:p>
    <w:p>
      <w:pPr>
        <w:pStyle w:val="TOC1"/>
        <w:tabs>
          <w:tab w:val="right" w:leader="dot" w:pos="8306"/>
        </w:tabs>
      </w:pPr>
      <w:hyperlink w:anchor="_Toc7188" w:history="1">
        <w:r>
          <w:rPr>
            <w:rFonts w:ascii="仿宋" w:eastAsia="仿宋" w:hAnsi="仿宋" w:cs="仿宋" w:hint="eastAsia"/>
            <w:lang w:eastAsia="zh-CN"/>
          </w:rPr>
          <w:t>三、商业照明灯具项目建设单位说明</w:t>
        </w:r>
        <w:r>
          <w:tab/>
        </w:r>
        <w:r>
          <w:fldChar w:fldCharType="begin"/>
        </w:r>
        <w:r>
          <w:instrText xml:space="preserve"> PAGEREF _Toc7188 \h </w:instrText>
        </w:r>
        <w:r>
          <w:fldChar w:fldCharType="separate"/>
        </w:r>
        <w:r>
          <w:t>15</w:t>
        </w:r>
        <w:r>
          <w:fldChar w:fldCharType="end"/>
        </w:r>
      </w:hyperlink>
    </w:p>
    <w:p>
      <w:pPr>
        <w:pStyle w:val="TOC2"/>
        <w:tabs>
          <w:tab w:val="right" w:leader="dot" w:pos="8306"/>
        </w:tabs>
      </w:pPr>
      <w:hyperlink w:anchor="_Toc14734" w:history="1">
        <w:r>
          <w:rPr>
            <w:rFonts w:ascii="仿宋" w:eastAsia="仿宋" w:hAnsi="仿宋" w:cs="仿宋" w:hint="eastAsia"/>
            <w:lang w:eastAsia="zh-CN"/>
          </w:rPr>
          <w:t>(一)、商业照明灯具项目承办单位基本情况</w:t>
        </w:r>
        <w:r>
          <w:tab/>
        </w:r>
        <w:r>
          <w:fldChar w:fldCharType="begin"/>
        </w:r>
        <w:r>
          <w:instrText xml:space="preserve"> PAGEREF _Toc14734 \h </w:instrText>
        </w:r>
        <w:r>
          <w:fldChar w:fldCharType="separate"/>
        </w:r>
        <w:r>
          <w:t>15</w:t>
        </w:r>
        <w:r>
          <w:fldChar w:fldCharType="end"/>
        </w:r>
      </w:hyperlink>
    </w:p>
    <w:p>
      <w:pPr>
        <w:pStyle w:val="TOC2"/>
        <w:tabs>
          <w:tab w:val="right" w:leader="dot" w:pos="8306"/>
        </w:tabs>
      </w:pPr>
      <w:hyperlink w:anchor="_Toc12111" w:history="1">
        <w:r>
          <w:rPr>
            <w:rFonts w:ascii="仿宋" w:eastAsia="仿宋" w:hAnsi="仿宋" w:cs="仿宋" w:hint="eastAsia"/>
            <w:lang w:eastAsia="zh-CN"/>
          </w:rPr>
          <w:t>(二)、公司经济效益分析</w:t>
        </w:r>
        <w:r>
          <w:tab/>
        </w:r>
        <w:r>
          <w:fldChar w:fldCharType="begin"/>
        </w:r>
        <w:r>
          <w:instrText xml:space="preserve"> PAGEREF _Toc12111 \h </w:instrText>
        </w:r>
        <w:r>
          <w:fldChar w:fldCharType="separate"/>
        </w:r>
        <w:r>
          <w:t>16</w:t>
        </w:r>
        <w:r>
          <w:fldChar w:fldCharType="end"/>
        </w:r>
      </w:hyperlink>
    </w:p>
    <w:p>
      <w:pPr>
        <w:pStyle w:val="TOC1"/>
        <w:tabs>
          <w:tab w:val="right" w:leader="dot" w:pos="8306"/>
        </w:tabs>
      </w:pPr>
      <w:hyperlink w:anchor="_Toc29807" w:history="1">
        <w:r>
          <w:rPr>
            <w:rFonts w:ascii="仿宋" w:eastAsia="仿宋" w:hAnsi="仿宋" w:cs="仿宋" w:hint="eastAsia"/>
            <w:lang w:eastAsia="zh-CN"/>
          </w:rPr>
          <w:t>四、商业照明灯具项目可持续发展</w:t>
        </w:r>
        <w:r>
          <w:tab/>
        </w:r>
        <w:r>
          <w:fldChar w:fldCharType="begin"/>
        </w:r>
        <w:r>
          <w:instrText xml:space="preserve"> PAGEREF _Toc29807 \h </w:instrText>
        </w:r>
        <w:r>
          <w:fldChar w:fldCharType="separate"/>
        </w:r>
        <w:r>
          <w:t>17</w:t>
        </w:r>
        <w:r>
          <w:fldChar w:fldCharType="end"/>
        </w:r>
      </w:hyperlink>
    </w:p>
    <w:p>
      <w:pPr>
        <w:pStyle w:val="TOC2"/>
        <w:tabs>
          <w:tab w:val="right" w:leader="dot" w:pos="8306"/>
        </w:tabs>
      </w:pPr>
      <w:hyperlink w:anchor="_Toc16152" w:history="1">
        <w:r>
          <w:rPr>
            <w:rFonts w:ascii="仿宋" w:eastAsia="仿宋" w:hAnsi="仿宋" w:cs="仿宋" w:hint="eastAsia"/>
            <w:lang w:eastAsia="zh-CN"/>
          </w:rPr>
          <w:t>(一)、可持续战略与实践</w:t>
        </w:r>
        <w:r>
          <w:tab/>
        </w:r>
        <w:r>
          <w:fldChar w:fldCharType="begin"/>
        </w:r>
        <w:r>
          <w:instrText xml:space="preserve"> PAGEREF _Toc16152 \h </w:instrText>
        </w:r>
        <w:r>
          <w:fldChar w:fldCharType="separate"/>
        </w:r>
        <w:r>
          <w:t>17</w:t>
        </w:r>
        <w:r>
          <w:fldChar w:fldCharType="end"/>
        </w:r>
      </w:hyperlink>
    </w:p>
    <w:p>
      <w:pPr>
        <w:pStyle w:val="TOC2"/>
        <w:tabs>
          <w:tab w:val="right" w:leader="dot" w:pos="8306"/>
        </w:tabs>
      </w:pPr>
      <w:hyperlink w:anchor="_Toc10604" w:history="1">
        <w:r>
          <w:rPr>
            <w:rFonts w:ascii="仿宋" w:eastAsia="仿宋" w:hAnsi="仿宋" w:cs="仿宋" w:hint="eastAsia"/>
            <w:lang w:eastAsia="zh-CN"/>
          </w:rPr>
          <w:t>(二)、环保与社会责任</w:t>
        </w:r>
        <w:r>
          <w:tab/>
        </w:r>
        <w:r>
          <w:fldChar w:fldCharType="begin"/>
        </w:r>
        <w:r>
          <w:instrText xml:space="preserve"> PAGEREF _Toc10604 \h </w:instrText>
        </w:r>
        <w:r>
          <w:fldChar w:fldCharType="separate"/>
        </w:r>
        <w:r>
          <w:t>17</w:t>
        </w:r>
        <w:r>
          <w:fldChar w:fldCharType="end"/>
        </w:r>
      </w:hyperlink>
    </w:p>
    <w:p>
      <w:pPr>
        <w:pStyle w:val="TOC1"/>
        <w:tabs>
          <w:tab w:val="right" w:leader="dot" w:pos="8306"/>
        </w:tabs>
      </w:pPr>
      <w:hyperlink w:anchor="_Toc565" w:history="1">
        <w:r>
          <w:rPr>
            <w:rFonts w:ascii="仿宋" w:eastAsia="仿宋" w:hAnsi="仿宋" w:cs="仿宋" w:hint="eastAsia"/>
            <w:lang w:eastAsia="zh-CN"/>
          </w:rPr>
          <w:t>五、工艺说明</w:t>
        </w:r>
        <w:r>
          <w:tab/>
        </w:r>
        <w:r>
          <w:fldChar w:fldCharType="begin"/>
        </w:r>
        <w:r>
          <w:instrText xml:space="preserve"> PAGEREF _Toc565 \h </w:instrText>
        </w:r>
        <w:r>
          <w:fldChar w:fldCharType="separate"/>
        </w:r>
        <w:r>
          <w:t>18</w:t>
        </w:r>
        <w:r>
          <w:fldChar w:fldCharType="end"/>
        </w:r>
      </w:hyperlink>
    </w:p>
    <w:p>
      <w:pPr>
        <w:pStyle w:val="TOC2"/>
        <w:tabs>
          <w:tab w:val="right" w:leader="dot" w:pos="8306"/>
        </w:tabs>
      </w:pPr>
      <w:hyperlink w:anchor="_Toc3192" w:history="1">
        <w:r>
          <w:rPr>
            <w:rFonts w:ascii="仿宋" w:eastAsia="仿宋" w:hAnsi="仿宋" w:cs="仿宋" w:hint="eastAsia"/>
            <w:lang w:eastAsia="zh-CN"/>
          </w:rPr>
          <w:t>(一)、技术管理特点</w:t>
        </w:r>
        <w:r>
          <w:tab/>
        </w:r>
        <w:r>
          <w:fldChar w:fldCharType="begin"/>
        </w:r>
        <w:r>
          <w:instrText xml:space="preserve"> PAGEREF _Toc3192 \h </w:instrText>
        </w:r>
        <w:r>
          <w:fldChar w:fldCharType="separate"/>
        </w:r>
        <w:r>
          <w:t>18</w:t>
        </w:r>
        <w:r>
          <w:fldChar w:fldCharType="end"/>
        </w:r>
      </w:hyperlink>
    </w:p>
    <w:p>
      <w:pPr>
        <w:pStyle w:val="TOC2"/>
        <w:tabs>
          <w:tab w:val="right" w:leader="dot" w:pos="8306"/>
        </w:tabs>
      </w:pPr>
      <w:hyperlink w:anchor="_Toc23561" w:history="1">
        <w:r>
          <w:rPr>
            <w:rFonts w:ascii="仿宋" w:eastAsia="仿宋" w:hAnsi="仿宋" w:cs="仿宋" w:hint="eastAsia"/>
            <w:lang w:eastAsia="zh-CN"/>
          </w:rPr>
          <w:t>(二)、商业照明灯具项目工艺技术设计方案</w:t>
        </w:r>
        <w:r>
          <w:tab/>
        </w:r>
        <w:r>
          <w:fldChar w:fldCharType="begin"/>
        </w:r>
        <w:r>
          <w:instrText xml:space="preserve"> PAGEREF _Toc23561 \h </w:instrText>
        </w:r>
        <w:r>
          <w:fldChar w:fldCharType="separate"/>
        </w:r>
        <w:r>
          <w:t>19</w:t>
        </w:r>
        <w:r>
          <w:fldChar w:fldCharType="end"/>
        </w:r>
      </w:hyperlink>
    </w:p>
    <w:p>
      <w:pPr>
        <w:pStyle w:val="TOC2"/>
        <w:tabs>
          <w:tab w:val="right" w:leader="dot" w:pos="8306"/>
        </w:tabs>
      </w:pPr>
      <w:hyperlink w:anchor="_Toc23996" w:history="1">
        <w:r>
          <w:rPr>
            <w:rFonts w:ascii="仿宋" w:eastAsia="仿宋" w:hAnsi="仿宋" w:cs="仿宋" w:hint="eastAsia"/>
            <w:lang w:eastAsia="zh-CN"/>
          </w:rPr>
          <w:t>(三)、设备选型方案</w:t>
        </w:r>
        <w:r>
          <w:tab/>
        </w:r>
        <w:r>
          <w:fldChar w:fldCharType="begin"/>
        </w:r>
        <w:r>
          <w:instrText xml:space="preserve"> PAGEREF _Toc23996 \h </w:instrText>
        </w:r>
        <w:r>
          <w:fldChar w:fldCharType="separate"/>
        </w:r>
        <w:r>
          <w:t>21</w:t>
        </w:r>
        <w:r>
          <w:fldChar w:fldCharType="end"/>
        </w:r>
      </w:hyperlink>
    </w:p>
    <w:p>
      <w:pPr>
        <w:pStyle w:val="TOC1"/>
        <w:tabs>
          <w:tab w:val="right" w:leader="dot" w:pos="8306"/>
        </w:tabs>
      </w:pPr>
      <w:hyperlink w:anchor="_Toc5405" w:history="1">
        <w:r>
          <w:rPr>
            <w:rFonts w:ascii="仿宋" w:eastAsia="仿宋" w:hAnsi="仿宋" w:cs="仿宋" w:hint="eastAsia"/>
            <w:lang w:eastAsia="zh-CN"/>
          </w:rPr>
          <w:t>六、商业照明灯具项目土建工程</w:t>
        </w:r>
        <w:r>
          <w:tab/>
        </w:r>
        <w:r>
          <w:fldChar w:fldCharType="begin"/>
        </w:r>
        <w:r>
          <w:instrText xml:space="preserve"> PAGEREF _Toc5405 \h </w:instrText>
        </w:r>
        <w:r>
          <w:fldChar w:fldCharType="separate"/>
        </w:r>
        <w:r>
          <w:t>22</w:t>
        </w:r>
        <w:r>
          <w:fldChar w:fldCharType="end"/>
        </w:r>
      </w:hyperlink>
    </w:p>
    <w:p>
      <w:pPr>
        <w:pStyle w:val="TOC2"/>
        <w:tabs>
          <w:tab w:val="right" w:leader="dot" w:pos="8306"/>
        </w:tabs>
      </w:pPr>
      <w:hyperlink w:anchor="_Toc20605" w:history="1">
        <w:r>
          <w:rPr>
            <w:rFonts w:ascii="仿宋" w:eastAsia="仿宋" w:hAnsi="仿宋" w:cs="仿宋" w:hint="eastAsia"/>
            <w:lang w:eastAsia="zh-CN"/>
          </w:rPr>
          <w:t>(一)、建筑工程设计原则</w:t>
        </w:r>
        <w:r>
          <w:tab/>
        </w:r>
        <w:r>
          <w:fldChar w:fldCharType="begin"/>
        </w:r>
        <w:r>
          <w:instrText xml:space="preserve"> PAGEREF _Toc20605 \h </w:instrText>
        </w:r>
        <w:r>
          <w:fldChar w:fldCharType="separate"/>
        </w:r>
        <w:r>
          <w:t>22</w:t>
        </w:r>
        <w:r>
          <w:fldChar w:fldCharType="end"/>
        </w:r>
      </w:hyperlink>
    </w:p>
    <w:p>
      <w:pPr>
        <w:pStyle w:val="TOC2"/>
        <w:tabs>
          <w:tab w:val="right" w:leader="dot" w:pos="8306"/>
        </w:tabs>
      </w:pPr>
      <w:hyperlink w:anchor="_Toc29950" w:history="1">
        <w:r>
          <w:rPr>
            <w:rFonts w:ascii="仿宋" w:eastAsia="仿宋" w:hAnsi="仿宋" w:cs="仿宋" w:hint="eastAsia"/>
            <w:lang w:eastAsia="zh-CN"/>
          </w:rPr>
          <w:t>(二)、土建工程设计年限及安全等级</w:t>
        </w:r>
        <w:r>
          <w:tab/>
        </w:r>
        <w:r>
          <w:fldChar w:fldCharType="begin"/>
        </w:r>
        <w:r>
          <w:instrText xml:space="preserve"> PAGEREF _Toc29950 \h </w:instrText>
        </w:r>
        <w:r>
          <w:fldChar w:fldCharType="separate"/>
        </w:r>
        <w:r>
          <w:t>23</w:t>
        </w:r>
        <w:r>
          <w:fldChar w:fldCharType="end"/>
        </w:r>
      </w:hyperlink>
    </w:p>
    <w:p>
      <w:pPr>
        <w:pStyle w:val="TOC2"/>
        <w:tabs>
          <w:tab w:val="right" w:leader="dot" w:pos="8306"/>
        </w:tabs>
      </w:pPr>
      <w:hyperlink w:anchor="_Toc21002" w:history="1">
        <w:r>
          <w:rPr>
            <w:rFonts w:ascii="仿宋" w:eastAsia="仿宋" w:hAnsi="仿宋" w:cs="仿宋" w:hint="eastAsia"/>
            <w:lang w:eastAsia="zh-CN"/>
          </w:rPr>
          <w:t>(三)、建筑工程设计总体要求</w:t>
        </w:r>
        <w:r>
          <w:tab/>
        </w:r>
        <w:r>
          <w:fldChar w:fldCharType="begin"/>
        </w:r>
        <w:r>
          <w:instrText xml:space="preserve"> PAGEREF _Toc21002 \h </w:instrText>
        </w:r>
        <w:r>
          <w:fldChar w:fldCharType="separate"/>
        </w:r>
        <w:r>
          <w:t>25</w:t>
        </w:r>
        <w:r>
          <w:fldChar w:fldCharType="end"/>
        </w:r>
      </w:hyperlink>
    </w:p>
    <w:p>
      <w:pPr>
        <w:pStyle w:val="TOC2"/>
        <w:tabs>
          <w:tab w:val="right" w:leader="dot" w:pos="8306"/>
        </w:tabs>
      </w:pPr>
      <w:hyperlink w:anchor="_Toc12270" w:history="1">
        <w:r>
          <w:rPr>
            <w:rFonts w:ascii="仿宋" w:eastAsia="仿宋" w:hAnsi="仿宋" w:cs="仿宋" w:hint="eastAsia"/>
            <w:lang w:eastAsia="zh-CN"/>
          </w:rPr>
          <w:t>(四)、土建工程建设指标</w:t>
        </w:r>
        <w:r>
          <w:tab/>
        </w:r>
        <w:r>
          <w:fldChar w:fldCharType="begin"/>
        </w:r>
        <w:r>
          <w:instrText xml:space="preserve"> PAGEREF _Toc12270 \h </w:instrText>
        </w:r>
        <w:r>
          <w:fldChar w:fldCharType="separate"/>
        </w:r>
        <w:r>
          <w:t>25</w:t>
        </w:r>
        <w:r>
          <w:fldChar w:fldCharType="end"/>
        </w:r>
      </w:hyperlink>
    </w:p>
    <w:p>
      <w:pPr>
        <w:pStyle w:val="TOC1"/>
        <w:tabs>
          <w:tab w:val="right" w:leader="dot" w:pos="8306"/>
        </w:tabs>
      </w:pPr>
      <w:hyperlink w:anchor="_Toc31002" w:history="1">
        <w:r>
          <w:rPr>
            <w:rFonts w:ascii="仿宋" w:eastAsia="仿宋" w:hAnsi="仿宋" w:cs="仿宋" w:hint="eastAsia"/>
            <w:lang w:eastAsia="zh-CN"/>
          </w:rPr>
          <w:t>七、商业照明灯具项目环境影响分析</w:t>
        </w:r>
        <w:r>
          <w:tab/>
        </w:r>
        <w:r>
          <w:fldChar w:fldCharType="begin"/>
        </w:r>
        <w:r>
          <w:instrText xml:space="preserve"> PAGEREF _Toc31002 \h </w:instrText>
        </w:r>
        <w:r>
          <w:fldChar w:fldCharType="separate"/>
        </w:r>
        <w:r>
          <w:t>25</w:t>
        </w:r>
        <w:r>
          <w:fldChar w:fldCharType="end"/>
        </w:r>
      </w:hyperlink>
    </w:p>
    <w:p>
      <w:pPr>
        <w:pStyle w:val="TOC2"/>
        <w:tabs>
          <w:tab w:val="right" w:leader="dot" w:pos="8306"/>
        </w:tabs>
      </w:pPr>
      <w:hyperlink w:anchor="_Toc28477" w:history="1">
        <w:r>
          <w:rPr>
            <w:rFonts w:ascii="仿宋" w:eastAsia="仿宋" w:hAnsi="仿宋" w:cs="仿宋" w:hint="eastAsia"/>
            <w:lang w:eastAsia="zh-CN"/>
          </w:rPr>
          <w:t>(一)、建设区域环境质量现状</w:t>
        </w:r>
        <w:r>
          <w:tab/>
        </w:r>
        <w:r>
          <w:fldChar w:fldCharType="begin"/>
        </w:r>
        <w:r>
          <w:instrText xml:space="preserve"> PAGEREF _Toc28477 \h </w:instrText>
        </w:r>
        <w:r>
          <w:fldChar w:fldCharType="separate"/>
        </w:r>
        <w:r>
          <w:t>25</w:t>
        </w:r>
        <w:r>
          <w:fldChar w:fldCharType="end"/>
        </w:r>
      </w:hyperlink>
    </w:p>
    <w:p>
      <w:pPr>
        <w:pStyle w:val="TOC2"/>
        <w:tabs>
          <w:tab w:val="right" w:leader="dot" w:pos="8306"/>
        </w:tabs>
      </w:pPr>
      <w:hyperlink w:anchor="_Toc26963" w:history="1">
        <w:r>
          <w:rPr>
            <w:rFonts w:ascii="仿宋" w:eastAsia="仿宋" w:hAnsi="仿宋" w:cs="仿宋" w:hint="eastAsia"/>
            <w:lang w:eastAsia="zh-CN"/>
          </w:rPr>
          <w:t>(二)、建设期环境保护</w:t>
        </w:r>
        <w:r>
          <w:tab/>
        </w:r>
        <w:r>
          <w:fldChar w:fldCharType="begin"/>
        </w:r>
        <w:r>
          <w:instrText xml:space="preserve"> PAGEREF _Toc26963 \h </w:instrText>
        </w:r>
        <w:r>
          <w:fldChar w:fldCharType="separate"/>
        </w:r>
        <w:r>
          <w:t>27</w:t>
        </w:r>
        <w:r>
          <w:fldChar w:fldCharType="end"/>
        </w:r>
      </w:hyperlink>
    </w:p>
    <w:p>
      <w:pPr>
        <w:pStyle w:val="TOC2"/>
        <w:tabs>
          <w:tab w:val="right" w:leader="dot" w:pos="8306"/>
        </w:tabs>
      </w:pPr>
      <w:hyperlink w:anchor="_Toc12610" w:history="1">
        <w:r>
          <w:rPr>
            <w:rFonts w:ascii="仿宋" w:eastAsia="仿宋" w:hAnsi="仿宋" w:cs="仿宋" w:hint="eastAsia"/>
            <w:lang w:eastAsia="zh-CN"/>
          </w:rPr>
          <w:t>(三)、运营期环境保护</w:t>
        </w:r>
        <w:r>
          <w:tab/>
        </w:r>
        <w:r>
          <w:fldChar w:fldCharType="begin"/>
        </w:r>
        <w:r>
          <w:instrText xml:space="preserve"> PAGEREF _Toc12610 \h </w:instrText>
        </w:r>
        <w:r>
          <w:fldChar w:fldCharType="separate"/>
        </w:r>
        <w:r>
          <w:t>28</w:t>
        </w:r>
        <w:r>
          <w:fldChar w:fldCharType="end"/>
        </w:r>
      </w:hyperlink>
    </w:p>
    <w:p>
      <w:pPr>
        <w:pStyle w:val="TOC2"/>
        <w:tabs>
          <w:tab w:val="right" w:leader="dot" w:pos="8306"/>
        </w:tabs>
      </w:pPr>
      <w:hyperlink w:anchor="_Toc5070" w:history="1">
        <w:r>
          <w:rPr>
            <w:rFonts w:ascii="仿宋" w:eastAsia="仿宋" w:hAnsi="仿宋" w:cs="仿宋" w:hint="eastAsia"/>
            <w:lang w:eastAsia="zh-CN"/>
          </w:rPr>
          <w:t>(四)、商业照明灯具项目建设对区域经济的影响</w:t>
        </w:r>
        <w:r>
          <w:tab/>
        </w:r>
        <w:r>
          <w:fldChar w:fldCharType="begin"/>
        </w:r>
        <w:r>
          <w:instrText xml:space="preserve"> PAGEREF _Toc5070 \h </w:instrText>
        </w:r>
        <w:r>
          <w:fldChar w:fldCharType="separate"/>
        </w:r>
        <w:r>
          <w:t>30</w:t>
        </w:r>
        <w:r>
          <w:fldChar w:fldCharType="end"/>
        </w:r>
      </w:hyperlink>
    </w:p>
    <w:p>
      <w:pPr>
        <w:pStyle w:val="TOC2"/>
        <w:tabs>
          <w:tab w:val="right" w:leader="dot" w:pos="8306"/>
        </w:tabs>
      </w:pPr>
      <w:hyperlink w:anchor="_Toc26192" w:history="1">
        <w:r>
          <w:rPr>
            <w:rFonts w:ascii="仿宋" w:eastAsia="仿宋" w:hAnsi="仿宋" w:cs="仿宋" w:hint="eastAsia"/>
            <w:lang w:eastAsia="zh-CN"/>
          </w:rPr>
          <w:t>(五)、废弃物处理</w:t>
        </w:r>
        <w:r>
          <w:tab/>
        </w:r>
        <w:r>
          <w:fldChar w:fldCharType="begin"/>
        </w:r>
        <w:r>
          <w:instrText xml:space="preserve"> PAGEREF _Toc26192 \h </w:instrText>
        </w:r>
        <w:r>
          <w:fldChar w:fldCharType="separate"/>
        </w:r>
        <w:r>
          <w:t>31</w:t>
        </w:r>
        <w:r>
          <w:fldChar w:fldCharType="end"/>
        </w:r>
      </w:hyperlink>
    </w:p>
    <w:p>
      <w:pPr>
        <w:pStyle w:val="TOC2"/>
        <w:tabs>
          <w:tab w:val="right" w:leader="dot" w:pos="8306"/>
        </w:tabs>
      </w:pPr>
      <w:hyperlink w:anchor="_Toc17608" w:history="1">
        <w:r>
          <w:rPr>
            <w:rFonts w:ascii="仿宋" w:eastAsia="仿宋" w:hAnsi="仿宋" w:cs="仿宋" w:hint="eastAsia"/>
            <w:lang w:eastAsia="zh-CN"/>
          </w:rPr>
          <w:t>(六)、特殊环境影响分析</w:t>
        </w:r>
        <w:r>
          <w:tab/>
        </w:r>
        <w:r>
          <w:fldChar w:fldCharType="begin"/>
        </w:r>
        <w:r>
          <w:instrText xml:space="preserve"> PAGEREF _Toc17608 \h </w:instrText>
        </w:r>
        <w:r>
          <w:fldChar w:fldCharType="separate"/>
        </w:r>
        <w:r>
          <w:t>33</w:t>
        </w:r>
        <w:r>
          <w:fldChar w:fldCharType="end"/>
        </w:r>
      </w:hyperlink>
    </w:p>
    <w:p>
      <w:pPr>
        <w:pStyle w:val="TOC2"/>
        <w:tabs>
          <w:tab w:val="right" w:leader="dot" w:pos="8306"/>
        </w:tabs>
      </w:pPr>
      <w:hyperlink w:anchor="_Toc6681" w:history="1">
        <w:r>
          <w:rPr>
            <w:rFonts w:ascii="仿宋" w:eastAsia="仿宋" w:hAnsi="仿宋" w:cs="仿宋" w:hint="eastAsia"/>
            <w:lang w:eastAsia="zh-CN"/>
          </w:rPr>
          <w:t>(七)、清洁生产</w:t>
        </w:r>
        <w:r>
          <w:tab/>
        </w:r>
        <w:r>
          <w:fldChar w:fldCharType="begin"/>
        </w:r>
        <w:r>
          <w:instrText xml:space="preserve"> PAGEREF _Toc6681 \h </w:instrText>
        </w:r>
        <w:r>
          <w:fldChar w:fldCharType="separate"/>
        </w:r>
        <w:r>
          <w:t>34</w:t>
        </w:r>
        <w:r>
          <w:fldChar w:fldCharType="end"/>
        </w:r>
      </w:hyperlink>
    </w:p>
    <w:p>
      <w:pPr>
        <w:pStyle w:val="TOC2"/>
        <w:tabs>
          <w:tab w:val="right" w:leader="dot" w:pos="8306"/>
        </w:tabs>
      </w:pPr>
      <w:hyperlink w:anchor="_Toc12266" w:history="1">
        <w:r>
          <w:rPr>
            <w:rFonts w:ascii="仿宋" w:eastAsia="仿宋" w:hAnsi="仿宋" w:cs="仿宋" w:hint="eastAsia"/>
            <w:lang w:eastAsia="zh-CN"/>
          </w:rPr>
          <w:t>(八)、环境保护综合评价</w:t>
        </w:r>
        <w:r>
          <w:tab/>
        </w:r>
        <w:r>
          <w:fldChar w:fldCharType="begin"/>
        </w:r>
        <w:r>
          <w:instrText xml:space="preserve"> PAGEREF _Toc12266 \h </w:instrText>
        </w:r>
        <w:r>
          <w:fldChar w:fldCharType="separate"/>
        </w:r>
        <w:r>
          <w:t>35</w:t>
        </w:r>
        <w:r>
          <w:fldChar w:fldCharType="end"/>
        </w:r>
      </w:hyperlink>
    </w:p>
    <w:p>
      <w:pPr>
        <w:pStyle w:val="TOC1"/>
        <w:tabs>
          <w:tab w:val="right" w:leader="dot" w:pos="8306"/>
        </w:tabs>
      </w:pPr>
      <w:hyperlink w:anchor="_Toc13659" w:history="1">
        <w:r>
          <w:rPr>
            <w:rFonts w:ascii="仿宋" w:eastAsia="仿宋" w:hAnsi="仿宋" w:cs="仿宋" w:hint="eastAsia"/>
            <w:lang w:eastAsia="zh-CN"/>
          </w:rPr>
          <w:t>八、商业照明灯具项目投资规划</w:t>
        </w:r>
        <w:r>
          <w:tab/>
        </w:r>
        <w:r>
          <w:fldChar w:fldCharType="begin"/>
        </w:r>
        <w:r>
          <w:instrText xml:space="preserve"> PAGEREF _Toc13659 \h </w:instrText>
        </w:r>
        <w:r>
          <w:fldChar w:fldCharType="separate"/>
        </w:r>
        <w:r>
          <w:t>36</w:t>
        </w:r>
        <w:r>
          <w:fldChar w:fldCharType="end"/>
        </w:r>
      </w:hyperlink>
    </w:p>
    <w:p>
      <w:pPr>
        <w:pStyle w:val="TOC2"/>
        <w:tabs>
          <w:tab w:val="right" w:leader="dot" w:pos="8306"/>
        </w:tabs>
      </w:pPr>
      <w:hyperlink w:anchor="_Toc30671" w:history="1">
        <w:r>
          <w:rPr>
            <w:rFonts w:ascii="仿宋" w:eastAsia="仿宋" w:hAnsi="仿宋" w:cs="仿宋" w:hint="eastAsia"/>
            <w:lang w:eastAsia="zh-CN"/>
          </w:rPr>
          <w:t>(一)、商业照明灯具项目总投资估算</w:t>
        </w:r>
        <w:r>
          <w:tab/>
        </w:r>
        <w:r>
          <w:fldChar w:fldCharType="begin"/>
        </w:r>
        <w:r>
          <w:instrText xml:space="preserve"> PAGEREF _Toc30671 \h </w:instrText>
        </w:r>
        <w:r>
          <w:fldChar w:fldCharType="separate"/>
        </w:r>
        <w:r>
          <w:t>36</w:t>
        </w:r>
        <w:r>
          <w:fldChar w:fldCharType="end"/>
        </w:r>
      </w:hyperlink>
    </w:p>
    <w:p>
      <w:pPr>
        <w:pStyle w:val="TOC2"/>
        <w:tabs>
          <w:tab w:val="right" w:leader="dot" w:pos="8306"/>
        </w:tabs>
      </w:pPr>
      <w:hyperlink w:anchor="_Toc462" w:history="1">
        <w:r>
          <w:rPr>
            <w:rFonts w:ascii="仿宋" w:eastAsia="仿宋" w:hAnsi="仿宋" w:cs="仿宋" w:hint="eastAsia"/>
            <w:lang w:eastAsia="zh-CN"/>
          </w:rPr>
          <w:t>(二)、资金筹措</w:t>
        </w:r>
        <w:r>
          <w:tab/>
        </w:r>
        <w:r>
          <w:fldChar w:fldCharType="begin"/>
        </w:r>
        <w:r>
          <w:instrText xml:space="preserve"> PAGEREF _Toc462 \h </w:instrText>
        </w:r>
        <w:r>
          <w:fldChar w:fldCharType="separate"/>
        </w:r>
        <w:r>
          <w:t>38</w:t>
        </w:r>
        <w:r>
          <w:fldChar w:fldCharType="end"/>
        </w:r>
      </w:hyperlink>
    </w:p>
    <w:p>
      <w:pPr>
        <w:pStyle w:val="TOC1"/>
        <w:tabs>
          <w:tab w:val="right" w:leader="dot" w:pos="8306"/>
        </w:tabs>
      </w:pPr>
      <w:hyperlink w:anchor="_Toc21165" w:history="1">
        <w:r>
          <w:rPr>
            <w:rFonts w:ascii="仿宋" w:eastAsia="仿宋" w:hAnsi="仿宋" w:cs="仿宋" w:hint="eastAsia"/>
            <w:lang w:eastAsia="zh-CN"/>
          </w:rPr>
          <w:t>九、商业照明灯具项目社会影响</w:t>
        </w:r>
        <w:r>
          <w:tab/>
        </w:r>
        <w:r>
          <w:fldChar w:fldCharType="begin"/>
        </w:r>
        <w:r>
          <w:instrText xml:space="preserve"> PAGEREF _Toc21165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924" w:history="1">
        <w:r>
          <w:rPr>
            <w:rFonts w:ascii="仿宋" w:eastAsia="仿宋" w:hAnsi="仿宋" w:cs="仿宋" w:hint="eastAsia"/>
            <w:lang w:eastAsia="zh-CN"/>
          </w:rPr>
          <w:t>(一)、社会责任与义务</w:t>
        </w:r>
        <w:r>
          <w:tab/>
        </w:r>
        <w:r>
          <w:fldChar w:fldCharType="begin"/>
        </w:r>
        <w:r>
          <w:instrText xml:space="preserve"> PAGEREF _Toc10924 \h </w:instrText>
        </w:r>
        <w:r>
          <w:fldChar w:fldCharType="separate"/>
        </w:r>
        <w:r>
          <w:t>38</w:t>
        </w:r>
        <w:r>
          <w:fldChar w:fldCharType="end"/>
        </w:r>
      </w:hyperlink>
    </w:p>
    <w:p>
      <w:pPr>
        <w:pStyle w:val="TOC2"/>
        <w:tabs>
          <w:tab w:val="right" w:leader="dot" w:pos="8306"/>
        </w:tabs>
      </w:pPr>
      <w:hyperlink w:anchor="_Toc15691" w:history="1">
        <w:r>
          <w:rPr>
            <w:rFonts w:ascii="仿宋" w:eastAsia="仿宋" w:hAnsi="仿宋" w:cs="仿宋" w:hint="eastAsia"/>
            <w:lang w:eastAsia="zh-CN"/>
          </w:rPr>
          <w:t>(二)、社会参与与沟通</w:t>
        </w:r>
        <w:r>
          <w:tab/>
        </w:r>
        <w:r>
          <w:fldChar w:fldCharType="begin"/>
        </w:r>
        <w:r>
          <w:instrText xml:space="preserve"> PAGEREF _Toc15691 \h </w:instrText>
        </w:r>
        <w:r>
          <w:fldChar w:fldCharType="separate"/>
        </w:r>
        <w:r>
          <w:t>39</w:t>
        </w:r>
        <w:r>
          <w:fldChar w:fldCharType="end"/>
        </w:r>
      </w:hyperlink>
    </w:p>
    <w:p>
      <w:pPr>
        <w:pStyle w:val="TOC1"/>
        <w:tabs>
          <w:tab w:val="right" w:leader="dot" w:pos="8306"/>
        </w:tabs>
      </w:pPr>
      <w:hyperlink w:anchor="_Toc1610" w:history="1">
        <w:r>
          <w:rPr>
            <w:rFonts w:ascii="仿宋" w:eastAsia="仿宋" w:hAnsi="仿宋" w:cs="仿宋" w:hint="eastAsia"/>
            <w:lang w:eastAsia="zh-CN"/>
          </w:rPr>
          <w:t>十、商业照明灯具项目经营效益</w:t>
        </w:r>
        <w:r>
          <w:tab/>
        </w:r>
        <w:r>
          <w:fldChar w:fldCharType="begin"/>
        </w:r>
        <w:r>
          <w:instrText xml:space="preserve"> PAGEREF _Toc1610 \h </w:instrText>
        </w:r>
        <w:r>
          <w:fldChar w:fldCharType="separate"/>
        </w:r>
        <w:r>
          <w:t>40</w:t>
        </w:r>
        <w:r>
          <w:fldChar w:fldCharType="end"/>
        </w:r>
      </w:hyperlink>
    </w:p>
    <w:p>
      <w:pPr>
        <w:pStyle w:val="TOC2"/>
        <w:tabs>
          <w:tab w:val="right" w:leader="dot" w:pos="8306"/>
        </w:tabs>
      </w:pPr>
      <w:hyperlink w:anchor="_Toc30381" w:history="1">
        <w:r>
          <w:rPr>
            <w:rFonts w:ascii="仿宋" w:eastAsia="仿宋" w:hAnsi="仿宋" w:cs="仿宋" w:hint="eastAsia"/>
            <w:lang w:eastAsia="zh-CN"/>
          </w:rPr>
          <w:t>(一)、经济评价财务测算</w:t>
        </w:r>
        <w:r>
          <w:tab/>
        </w:r>
        <w:r>
          <w:fldChar w:fldCharType="begin"/>
        </w:r>
        <w:r>
          <w:instrText xml:space="preserve"> PAGEREF _Toc30381 \h </w:instrText>
        </w:r>
        <w:r>
          <w:fldChar w:fldCharType="separate"/>
        </w:r>
        <w:r>
          <w:t>40</w:t>
        </w:r>
        <w:r>
          <w:fldChar w:fldCharType="end"/>
        </w:r>
      </w:hyperlink>
    </w:p>
    <w:p>
      <w:pPr>
        <w:pStyle w:val="TOC2"/>
        <w:tabs>
          <w:tab w:val="right" w:leader="dot" w:pos="8306"/>
        </w:tabs>
      </w:pPr>
      <w:hyperlink w:anchor="_Toc6548" w:history="1">
        <w:r>
          <w:rPr>
            <w:rFonts w:ascii="仿宋" w:eastAsia="仿宋" w:hAnsi="仿宋" w:cs="仿宋" w:hint="eastAsia"/>
            <w:lang w:eastAsia="zh-CN"/>
          </w:rPr>
          <w:t>(二)、商业照明灯具项目盈利能力分析</w:t>
        </w:r>
        <w:r>
          <w:tab/>
        </w:r>
        <w:r>
          <w:fldChar w:fldCharType="begin"/>
        </w:r>
        <w:r>
          <w:instrText xml:space="preserve"> PAGEREF _Toc6548 \h </w:instrText>
        </w:r>
        <w:r>
          <w:fldChar w:fldCharType="separate"/>
        </w:r>
        <w:r>
          <w:t>41</w:t>
        </w:r>
        <w:r>
          <w:fldChar w:fldCharType="end"/>
        </w:r>
      </w:hyperlink>
    </w:p>
    <w:p>
      <w:pPr>
        <w:pStyle w:val="TOC1"/>
        <w:tabs>
          <w:tab w:val="right" w:leader="dot" w:pos="8306"/>
        </w:tabs>
      </w:pPr>
      <w:hyperlink w:anchor="_Toc4637" w:history="1">
        <w:r>
          <w:rPr>
            <w:rFonts w:ascii="仿宋" w:eastAsia="仿宋" w:hAnsi="仿宋" w:cs="仿宋" w:hint="eastAsia"/>
            <w:lang w:eastAsia="zh-CN"/>
          </w:rPr>
          <w:t>十一、商业照明灯具项目技术管理</w:t>
        </w:r>
        <w:r>
          <w:tab/>
        </w:r>
        <w:r>
          <w:fldChar w:fldCharType="begin"/>
        </w:r>
        <w:r>
          <w:instrText xml:space="preserve"> PAGEREF _Toc4637 \h </w:instrText>
        </w:r>
        <w:r>
          <w:fldChar w:fldCharType="separate"/>
        </w:r>
        <w:r>
          <w:t>42</w:t>
        </w:r>
        <w:r>
          <w:fldChar w:fldCharType="end"/>
        </w:r>
      </w:hyperlink>
    </w:p>
    <w:p>
      <w:pPr>
        <w:pStyle w:val="TOC2"/>
        <w:tabs>
          <w:tab w:val="right" w:leader="dot" w:pos="8306"/>
        </w:tabs>
      </w:pPr>
      <w:hyperlink w:anchor="_Toc3191" w:history="1">
        <w:r>
          <w:rPr>
            <w:rFonts w:ascii="仿宋" w:eastAsia="仿宋" w:hAnsi="仿宋" w:cs="仿宋" w:hint="eastAsia"/>
            <w:lang w:eastAsia="zh-CN"/>
          </w:rPr>
          <w:t>(一)、技术方案选用方向</w:t>
        </w:r>
        <w:r>
          <w:tab/>
        </w:r>
        <w:r>
          <w:fldChar w:fldCharType="begin"/>
        </w:r>
        <w:r>
          <w:instrText xml:space="preserve"> PAGEREF _Toc3191 \h </w:instrText>
        </w:r>
        <w:r>
          <w:fldChar w:fldCharType="separate"/>
        </w:r>
        <w:r>
          <w:t>42</w:t>
        </w:r>
        <w:r>
          <w:fldChar w:fldCharType="end"/>
        </w:r>
      </w:hyperlink>
    </w:p>
    <w:p>
      <w:pPr>
        <w:pStyle w:val="TOC2"/>
        <w:tabs>
          <w:tab w:val="right" w:leader="dot" w:pos="8306"/>
        </w:tabs>
      </w:pPr>
      <w:hyperlink w:anchor="_Toc6776" w:history="1">
        <w:r>
          <w:rPr>
            <w:rFonts w:ascii="仿宋" w:eastAsia="仿宋" w:hAnsi="仿宋" w:cs="仿宋" w:hint="eastAsia"/>
            <w:lang w:eastAsia="zh-CN"/>
          </w:rPr>
          <w:t>(二)、工艺技术方案选用原则</w:t>
        </w:r>
        <w:r>
          <w:tab/>
        </w:r>
        <w:r>
          <w:fldChar w:fldCharType="begin"/>
        </w:r>
        <w:r>
          <w:instrText xml:space="preserve"> PAGEREF _Toc6776 \h </w:instrText>
        </w:r>
        <w:r>
          <w:fldChar w:fldCharType="separate"/>
        </w:r>
        <w:r>
          <w:t>44</w:t>
        </w:r>
        <w:r>
          <w:fldChar w:fldCharType="end"/>
        </w:r>
      </w:hyperlink>
    </w:p>
    <w:p>
      <w:pPr>
        <w:pStyle w:val="TOC2"/>
        <w:tabs>
          <w:tab w:val="right" w:leader="dot" w:pos="8306"/>
        </w:tabs>
      </w:pPr>
      <w:hyperlink w:anchor="_Toc15989" w:history="1">
        <w:r>
          <w:rPr>
            <w:rFonts w:ascii="仿宋" w:eastAsia="仿宋" w:hAnsi="仿宋" w:cs="仿宋" w:hint="eastAsia"/>
            <w:lang w:eastAsia="zh-CN"/>
          </w:rPr>
          <w:t>(三)、工艺技术方案要求</w:t>
        </w:r>
        <w:r>
          <w:tab/>
        </w:r>
        <w:r>
          <w:fldChar w:fldCharType="begin"/>
        </w:r>
        <w:r>
          <w:instrText xml:space="preserve"> PAGEREF _Toc15989 \h </w:instrText>
        </w:r>
        <w:r>
          <w:fldChar w:fldCharType="separate"/>
        </w:r>
        <w:r>
          <w:t>46</w:t>
        </w:r>
        <w:r>
          <w:fldChar w:fldCharType="end"/>
        </w:r>
      </w:hyperlink>
    </w:p>
    <w:p>
      <w:pPr>
        <w:pStyle w:val="TOC1"/>
        <w:tabs>
          <w:tab w:val="right" w:leader="dot" w:pos="8306"/>
        </w:tabs>
      </w:pPr>
      <w:hyperlink w:anchor="_Toc22763" w:history="1">
        <w:r>
          <w:rPr>
            <w:rFonts w:ascii="仿宋" w:eastAsia="仿宋" w:hAnsi="仿宋" w:cs="仿宋" w:hint="eastAsia"/>
            <w:lang w:eastAsia="zh-CN"/>
          </w:rPr>
          <w:t>十二、商业照明灯具项目人力资源培养与发展</w:t>
        </w:r>
        <w:r>
          <w:tab/>
        </w:r>
        <w:r>
          <w:fldChar w:fldCharType="begin"/>
        </w:r>
        <w:r>
          <w:instrText xml:space="preserve"> PAGEREF _Toc22763 \h </w:instrText>
        </w:r>
        <w:r>
          <w:fldChar w:fldCharType="separate"/>
        </w:r>
        <w:r>
          <w:t>48</w:t>
        </w:r>
        <w:r>
          <w:fldChar w:fldCharType="end"/>
        </w:r>
      </w:hyperlink>
    </w:p>
    <w:p>
      <w:pPr>
        <w:pStyle w:val="TOC2"/>
        <w:tabs>
          <w:tab w:val="right" w:leader="dot" w:pos="8306"/>
        </w:tabs>
      </w:pPr>
      <w:hyperlink w:anchor="_Toc25847" w:history="1">
        <w:r>
          <w:rPr>
            <w:rFonts w:ascii="仿宋" w:eastAsia="仿宋" w:hAnsi="仿宋" w:cs="仿宋" w:hint="eastAsia"/>
            <w:lang w:eastAsia="zh-CN"/>
          </w:rPr>
          <w:t>(一)、人才需求与规划</w:t>
        </w:r>
        <w:r>
          <w:tab/>
        </w:r>
        <w:r>
          <w:fldChar w:fldCharType="begin"/>
        </w:r>
        <w:r>
          <w:instrText xml:space="preserve"> PAGEREF _Toc25847 \h </w:instrText>
        </w:r>
        <w:r>
          <w:fldChar w:fldCharType="separate"/>
        </w:r>
        <w:r>
          <w:t>48</w:t>
        </w:r>
        <w:r>
          <w:fldChar w:fldCharType="end"/>
        </w:r>
      </w:hyperlink>
    </w:p>
    <w:p>
      <w:pPr>
        <w:pStyle w:val="TOC2"/>
        <w:tabs>
          <w:tab w:val="right" w:leader="dot" w:pos="8306"/>
        </w:tabs>
      </w:pPr>
      <w:hyperlink w:anchor="_Toc8828" w:history="1">
        <w:r>
          <w:rPr>
            <w:rFonts w:ascii="仿宋" w:eastAsia="仿宋" w:hAnsi="仿宋" w:cs="仿宋" w:hint="eastAsia"/>
            <w:lang w:eastAsia="zh-CN"/>
          </w:rPr>
          <w:t>(二)、培训与发展计划</w:t>
        </w:r>
        <w:r>
          <w:tab/>
        </w:r>
        <w:r>
          <w:fldChar w:fldCharType="begin"/>
        </w:r>
        <w:r>
          <w:instrText xml:space="preserve"> PAGEREF _Toc8828 \h </w:instrText>
        </w:r>
        <w:r>
          <w:fldChar w:fldCharType="separate"/>
        </w:r>
        <w:r>
          <w:t>49</w:t>
        </w:r>
        <w:r>
          <w:fldChar w:fldCharType="end"/>
        </w:r>
      </w:hyperlink>
    </w:p>
    <w:p>
      <w:pPr>
        <w:pStyle w:val="TOC1"/>
        <w:tabs>
          <w:tab w:val="right" w:leader="dot" w:pos="8306"/>
        </w:tabs>
      </w:pPr>
      <w:hyperlink w:anchor="_Toc10525" w:history="1">
        <w:r>
          <w:rPr>
            <w:rFonts w:ascii="仿宋" w:eastAsia="仿宋" w:hAnsi="仿宋" w:cs="仿宋" w:hint="eastAsia"/>
            <w:lang w:eastAsia="zh-CN"/>
          </w:rPr>
          <w:t>十三、商业照明灯具项目治理与监督</w:t>
        </w:r>
        <w:r>
          <w:tab/>
        </w:r>
        <w:r>
          <w:fldChar w:fldCharType="begin"/>
        </w:r>
        <w:r>
          <w:instrText xml:space="preserve"> PAGEREF _Toc10525 \h </w:instrText>
        </w:r>
        <w:r>
          <w:fldChar w:fldCharType="separate"/>
        </w:r>
        <w:r>
          <w:t>49</w:t>
        </w:r>
        <w:r>
          <w:fldChar w:fldCharType="end"/>
        </w:r>
      </w:hyperlink>
    </w:p>
    <w:p>
      <w:pPr>
        <w:pStyle w:val="TOC2"/>
        <w:tabs>
          <w:tab w:val="right" w:leader="dot" w:pos="8306"/>
        </w:tabs>
      </w:pPr>
      <w:hyperlink w:anchor="_Toc27423" w:history="1">
        <w:r>
          <w:rPr>
            <w:rFonts w:ascii="仿宋" w:eastAsia="仿宋" w:hAnsi="仿宋" w:cs="仿宋" w:hint="eastAsia"/>
            <w:lang w:eastAsia="zh-CN"/>
          </w:rPr>
          <w:t>(一)、商业照明灯具项目治理结构</w:t>
        </w:r>
        <w:r>
          <w:tab/>
        </w:r>
        <w:r>
          <w:fldChar w:fldCharType="begin"/>
        </w:r>
        <w:r>
          <w:instrText xml:space="preserve"> PAGEREF _Toc27423 \h </w:instrText>
        </w:r>
        <w:r>
          <w:fldChar w:fldCharType="separate"/>
        </w:r>
        <w:r>
          <w:t>49</w:t>
        </w:r>
        <w:r>
          <w:fldChar w:fldCharType="end"/>
        </w:r>
      </w:hyperlink>
    </w:p>
    <w:p>
      <w:pPr>
        <w:pStyle w:val="TOC2"/>
        <w:tabs>
          <w:tab w:val="right" w:leader="dot" w:pos="8306"/>
        </w:tabs>
      </w:pPr>
      <w:hyperlink w:anchor="_Toc10519" w:history="1">
        <w:r>
          <w:rPr>
            <w:rFonts w:ascii="仿宋" w:eastAsia="仿宋" w:hAnsi="仿宋" w:cs="仿宋" w:hint="eastAsia"/>
            <w:lang w:eastAsia="zh-CN"/>
          </w:rPr>
          <w:t>(二)、监督与审计</w:t>
        </w:r>
        <w:r>
          <w:tab/>
        </w:r>
        <w:r>
          <w:fldChar w:fldCharType="begin"/>
        </w:r>
        <w:r>
          <w:instrText xml:space="preserve"> PAGEREF _Toc10519 \h </w:instrText>
        </w:r>
        <w:r>
          <w:fldChar w:fldCharType="separate"/>
        </w:r>
        <w:r>
          <w:t>51</w:t>
        </w:r>
        <w:r>
          <w:fldChar w:fldCharType="end"/>
        </w:r>
      </w:hyperlink>
    </w:p>
    <w:p>
      <w:pPr>
        <w:pStyle w:val="TOC1"/>
        <w:tabs>
          <w:tab w:val="right" w:leader="dot" w:pos="8306"/>
        </w:tabs>
      </w:pPr>
      <w:hyperlink w:anchor="_Toc4644" w:history="1">
        <w:r>
          <w:rPr>
            <w:rFonts w:ascii="仿宋" w:eastAsia="仿宋" w:hAnsi="仿宋" w:cs="仿宋" w:hint="eastAsia"/>
            <w:lang w:eastAsia="zh-CN"/>
          </w:rPr>
          <w:t>十四、商业照明灯具项目工程方案分析</w:t>
        </w:r>
        <w:r>
          <w:tab/>
        </w:r>
        <w:r>
          <w:fldChar w:fldCharType="begin"/>
        </w:r>
        <w:r>
          <w:instrText xml:space="preserve"> PAGEREF _Toc4644 \h </w:instrText>
        </w:r>
        <w:r>
          <w:fldChar w:fldCharType="separate"/>
        </w:r>
        <w:r>
          <w:t>52</w:t>
        </w:r>
        <w:r>
          <w:fldChar w:fldCharType="end"/>
        </w:r>
      </w:hyperlink>
    </w:p>
    <w:p>
      <w:pPr>
        <w:pStyle w:val="TOC2"/>
        <w:tabs>
          <w:tab w:val="right" w:leader="dot" w:pos="8306"/>
        </w:tabs>
      </w:pPr>
      <w:hyperlink w:anchor="_Toc8530" w:history="1">
        <w:r>
          <w:rPr>
            <w:rFonts w:ascii="仿宋" w:eastAsia="仿宋" w:hAnsi="仿宋" w:cs="仿宋" w:hint="eastAsia"/>
            <w:lang w:eastAsia="zh-CN"/>
          </w:rPr>
          <w:t>(一)、建筑工程设计原则</w:t>
        </w:r>
        <w:r>
          <w:tab/>
        </w:r>
        <w:r>
          <w:fldChar w:fldCharType="begin"/>
        </w:r>
        <w:r>
          <w:instrText xml:space="preserve"> PAGEREF _Toc8530 \h </w:instrText>
        </w:r>
        <w:r>
          <w:fldChar w:fldCharType="separate"/>
        </w:r>
        <w:r>
          <w:t>52</w:t>
        </w:r>
        <w:r>
          <w:fldChar w:fldCharType="end"/>
        </w:r>
      </w:hyperlink>
    </w:p>
    <w:p>
      <w:pPr>
        <w:pStyle w:val="TOC2"/>
        <w:tabs>
          <w:tab w:val="right" w:leader="dot" w:pos="8306"/>
        </w:tabs>
      </w:pPr>
      <w:hyperlink w:anchor="_Toc15155" w:history="1">
        <w:r>
          <w:rPr>
            <w:rFonts w:ascii="仿宋" w:eastAsia="仿宋" w:hAnsi="仿宋" w:cs="仿宋" w:hint="eastAsia"/>
            <w:lang w:eastAsia="zh-CN"/>
          </w:rPr>
          <w:t>(二)、土建工程建设指标</w:t>
        </w:r>
        <w:r>
          <w:tab/>
        </w:r>
        <w:r>
          <w:fldChar w:fldCharType="begin"/>
        </w:r>
        <w:r>
          <w:instrText xml:space="preserve"> PAGEREF _Toc15155 \h </w:instrText>
        </w:r>
        <w:r>
          <w:fldChar w:fldCharType="separate"/>
        </w:r>
        <w:r>
          <w:t>56</w:t>
        </w:r>
        <w:r>
          <w:fldChar w:fldCharType="end"/>
        </w:r>
      </w:hyperlink>
    </w:p>
    <w:p>
      <w:pPr>
        <w:pStyle w:val="TOC1"/>
        <w:tabs>
          <w:tab w:val="right" w:leader="dot" w:pos="8306"/>
        </w:tabs>
      </w:pPr>
      <w:hyperlink w:anchor="_Toc25598" w:history="1">
        <w:r>
          <w:rPr>
            <w:rFonts w:ascii="仿宋" w:eastAsia="仿宋" w:hAnsi="仿宋" w:cs="仿宋" w:hint="eastAsia"/>
            <w:lang w:eastAsia="zh-CN"/>
          </w:rPr>
          <w:t>十五、商业照明灯具项目实施保障措施</w:t>
        </w:r>
        <w:r>
          <w:tab/>
        </w:r>
        <w:r>
          <w:fldChar w:fldCharType="begin"/>
        </w:r>
        <w:r>
          <w:instrText xml:space="preserve"> PAGEREF _Toc25598 \h </w:instrText>
        </w:r>
        <w:r>
          <w:fldChar w:fldCharType="separate"/>
        </w:r>
        <w:r>
          <w:t>57</w:t>
        </w:r>
        <w:r>
          <w:fldChar w:fldCharType="end"/>
        </w:r>
      </w:hyperlink>
    </w:p>
    <w:p>
      <w:pPr>
        <w:pStyle w:val="TOC2"/>
        <w:tabs>
          <w:tab w:val="right" w:leader="dot" w:pos="8306"/>
        </w:tabs>
      </w:pPr>
      <w:hyperlink w:anchor="_Toc24644" w:history="1">
        <w:r>
          <w:rPr>
            <w:rFonts w:ascii="仿宋" w:eastAsia="仿宋" w:hAnsi="仿宋" w:cs="仿宋" w:hint="eastAsia"/>
            <w:lang w:eastAsia="zh-CN"/>
          </w:rPr>
          <w:t>(一)、商业照明灯具项目实施保障机制</w:t>
        </w:r>
        <w:r>
          <w:tab/>
        </w:r>
        <w:r>
          <w:fldChar w:fldCharType="begin"/>
        </w:r>
        <w:r>
          <w:instrText xml:space="preserve"> PAGEREF _Toc24644 \h </w:instrText>
        </w:r>
        <w:r>
          <w:fldChar w:fldCharType="separate"/>
        </w:r>
        <w:r>
          <w:t>57</w:t>
        </w:r>
        <w:r>
          <w:fldChar w:fldCharType="end"/>
        </w:r>
      </w:hyperlink>
    </w:p>
    <w:p>
      <w:pPr>
        <w:pStyle w:val="TOC2"/>
        <w:tabs>
          <w:tab w:val="right" w:leader="dot" w:pos="8306"/>
        </w:tabs>
      </w:pPr>
      <w:hyperlink w:anchor="_Toc14766" w:history="1">
        <w:r>
          <w:rPr>
            <w:rFonts w:ascii="仿宋" w:eastAsia="仿宋" w:hAnsi="仿宋" w:cs="仿宋" w:hint="eastAsia"/>
            <w:lang w:eastAsia="zh-CN"/>
          </w:rPr>
          <w:t>(二)、商业照明灯具项目法律合规要求</w:t>
        </w:r>
        <w:r>
          <w:tab/>
        </w:r>
        <w:r>
          <w:fldChar w:fldCharType="begin"/>
        </w:r>
        <w:r>
          <w:instrText xml:space="preserve"> PAGEREF _Toc14766 \h </w:instrText>
        </w:r>
        <w:r>
          <w:fldChar w:fldCharType="separate"/>
        </w:r>
        <w:r>
          <w:t>61</w:t>
        </w:r>
        <w:r>
          <w:fldChar w:fldCharType="end"/>
        </w:r>
      </w:hyperlink>
    </w:p>
    <w:p>
      <w:pPr>
        <w:pStyle w:val="TOC2"/>
        <w:tabs>
          <w:tab w:val="right" w:leader="dot" w:pos="8306"/>
        </w:tabs>
      </w:pPr>
      <w:hyperlink w:anchor="_Toc27693" w:history="1">
        <w:r>
          <w:rPr>
            <w:rFonts w:ascii="仿宋" w:eastAsia="仿宋" w:hAnsi="仿宋" w:cs="仿宋" w:hint="eastAsia"/>
            <w:lang w:eastAsia="zh-CN"/>
          </w:rPr>
          <w:t>(三)、商业照明灯具项目合同管理与法律事务</w:t>
        </w:r>
        <w:r>
          <w:tab/>
        </w:r>
        <w:r>
          <w:fldChar w:fldCharType="begin"/>
        </w:r>
        <w:r>
          <w:instrText xml:space="preserve"> PAGEREF _Toc27693 \h </w:instrText>
        </w:r>
        <w:r>
          <w:fldChar w:fldCharType="separate"/>
        </w:r>
        <w:r>
          <w:t>65</w:t>
        </w:r>
        <w:r>
          <w:fldChar w:fldCharType="end"/>
        </w:r>
      </w:hyperlink>
    </w:p>
    <w:p>
      <w:pPr>
        <w:pStyle w:val="TOC2"/>
        <w:tabs>
          <w:tab w:val="right" w:leader="dot" w:pos="8306"/>
        </w:tabs>
      </w:pPr>
      <w:hyperlink w:anchor="_Toc23595" w:history="1">
        <w:r>
          <w:rPr>
            <w:rFonts w:ascii="仿宋" w:eastAsia="仿宋" w:hAnsi="仿宋" w:cs="仿宋" w:hint="eastAsia"/>
            <w:lang w:eastAsia="zh-CN"/>
          </w:rPr>
          <w:t>(四)、商业照明灯具项目知识产权保护策略</w:t>
        </w:r>
        <w:r>
          <w:tab/>
        </w:r>
        <w:r>
          <w:fldChar w:fldCharType="begin"/>
        </w:r>
        <w:r>
          <w:instrText xml:space="preserve"> PAGEREF _Toc23595 \h </w:instrText>
        </w:r>
        <w:r>
          <w:fldChar w:fldCharType="separate"/>
        </w:r>
        <w:r>
          <w:t>71</w:t>
        </w:r>
        <w:r>
          <w:fldChar w:fldCharType="end"/>
        </w:r>
      </w:hyperlink>
    </w:p>
    <w:p>
      <w:pPr>
        <w:pStyle w:val="TOC1"/>
        <w:tabs>
          <w:tab w:val="right" w:leader="dot" w:pos="8306"/>
        </w:tabs>
      </w:pPr>
      <w:hyperlink w:anchor="_Toc27319" w:history="1">
        <w:r>
          <w:rPr>
            <w:rFonts w:ascii="仿宋" w:eastAsia="仿宋" w:hAnsi="仿宋" w:cs="仿宋" w:hint="eastAsia"/>
            <w:lang w:eastAsia="zh-CN"/>
          </w:rPr>
          <w:t>十六、质量管理体系</w:t>
        </w:r>
        <w:r>
          <w:tab/>
        </w:r>
        <w:r>
          <w:fldChar w:fldCharType="begin"/>
        </w:r>
        <w:r>
          <w:instrText xml:space="preserve"> PAGEREF _Toc27319 \h </w:instrText>
        </w:r>
        <w:r>
          <w:fldChar w:fldCharType="separate"/>
        </w:r>
        <w:r>
          <w:t>74</w:t>
        </w:r>
        <w:r>
          <w:fldChar w:fldCharType="end"/>
        </w:r>
      </w:hyperlink>
    </w:p>
    <w:p>
      <w:pPr>
        <w:pStyle w:val="TOC2"/>
        <w:tabs>
          <w:tab w:val="right" w:leader="dot" w:pos="8306"/>
        </w:tabs>
      </w:pPr>
      <w:hyperlink w:anchor="_Toc1198" w:history="1">
        <w:r>
          <w:rPr>
            <w:rFonts w:ascii="仿宋" w:eastAsia="仿宋" w:hAnsi="仿宋" w:cs="仿宋" w:hint="eastAsia"/>
            <w:lang w:eastAsia="zh-CN"/>
          </w:rPr>
          <w:t>(一)、质量目标与方针</w:t>
        </w:r>
        <w:r>
          <w:tab/>
        </w:r>
        <w:r>
          <w:fldChar w:fldCharType="begin"/>
        </w:r>
        <w:r>
          <w:instrText xml:space="preserve"> PAGEREF _Toc1198 \h </w:instrText>
        </w:r>
        <w:r>
          <w:fldChar w:fldCharType="separate"/>
        </w:r>
        <w:r>
          <w:t>74</w:t>
        </w:r>
        <w:r>
          <w:fldChar w:fldCharType="end"/>
        </w:r>
      </w:hyperlink>
    </w:p>
    <w:p>
      <w:pPr>
        <w:pStyle w:val="TOC2"/>
        <w:tabs>
          <w:tab w:val="right" w:leader="dot" w:pos="8306"/>
        </w:tabs>
      </w:pPr>
      <w:hyperlink w:anchor="_Toc613" w:history="1">
        <w:r>
          <w:rPr>
            <w:rFonts w:ascii="仿宋" w:eastAsia="仿宋" w:hAnsi="仿宋" w:cs="仿宋" w:hint="eastAsia"/>
            <w:lang w:eastAsia="zh-CN"/>
          </w:rPr>
          <w:t>(二)、质量管理责任</w:t>
        </w:r>
        <w:r>
          <w:tab/>
        </w:r>
        <w:r>
          <w:fldChar w:fldCharType="begin"/>
        </w:r>
        <w:r>
          <w:instrText xml:space="preserve"> PAGEREF _Toc613 \h </w:instrText>
        </w:r>
        <w:r>
          <w:fldChar w:fldCharType="separate"/>
        </w:r>
        <w:r>
          <w:t>75</w:t>
        </w:r>
        <w:r>
          <w:fldChar w:fldCharType="end"/>
        </w:r>
      </w:hyperlink>
    </w:p>
    <w:p>
      <w:pPr>
        <w:pStyle w:val="TOC2"/>
        <w:tabs>
          <w:tab w:val="right" w:leader="dot" w:pos="8306"/>
        </w:tabs>
      </w:pPr>
      <w:hyperlink w:anchor="_Toc4382" w:history="1">
        <w:r>
          <w:rPr>
            <w:rFonts w:ascii="仿宋" w:eastAsia="仿宋" w:hAnsi="仿宋" w:cs="仿宋" w:hint="eastAsia"/>
            <w:lang w:eastAsia="zh-CN"/>
          </w:rPr>
          <w:t>(三)、质量管理体系文件</w:t>
        </w:r>
        <w:r>
          <w:tab/>
        </w:r>
        <w:r>
          <w:fldChar w:fldCharType="begin"/>
        </w:r>
        <w:r>
          <w:instrText xml:space="preserve"> PAGEREF _Toc4382 \h </w:instrText>
        </w:r>
        <w:r>
          <w:fldChar w:fldCharType="separate"/>
        </w:r>
        <w:r>
          <w:t>76</w:t>
        </w:r>
        <w:r>
          <w:fldChar w:fldCharType="end"/>
        </w:r>
      </w:hyperlink>
    </w:p>
    <w:p>
      <w:pPr>
        <w:pStyle w:val="TOC2"/>
        <w:tabs>
          <w:tab w:val="right" w:leader="dot" w:pos="8306"/>
        </w:tabs>
      </w:pPr>
      <w:hyperlink w:anchor="_Toc19783" w:history="1">
        <w:r>
          <w:rPr>
            <w:rFonts w:ascii="仿宋" w:eastAsia="仿宋" w:hAnsi="仿宋" w:cs="仿宋" w:hint="eastAsia"/>
            <w:lang w:eastAsia="zh-CN"/>
          </w:rPr>
          <w:t>(四)、质量培训与教育</w:t>
        </w:r>
        <w:r>
          <w:tab/>
        </w:r>
        <w:r>
          <w:fldChar w:fldCharType="begin"/>
        </w:r>
        <w:r>
          <w:instrText xml:space="preserve"> PAGEREF _Toc19783 \h </w:instrText>
        </w:r>
        <w:r>
          <w:fldChar w:fldCharType="separate"/>
        </w:r>
        <w:r>
          <w:t>79</w:t>
        </w:r>
        <w:r>
          <w:fldChar w:fldCharType="end"/>
        </w:r>
      </w:hyperlink>
    </w:p>
    <w:p>
      <w:pPr>
        <w:pStyle w:val="TOC2"/>
        <w:tabs>
          <w:tab w:val="right" w:leader="dot" w:pos="8306"/>
        </w:tabs>
      </w:pPr>
      <w:hyperlink w:anchor="_Toc8197" w:history="1">
        <w:r>
          <w:rPr>
            <w:rFonts w:ascii="仿宋" w:eastAsia="仿宋" w:hAnsi="仿宋" w:cs="仿宋" w:hint="eastAsia"/>
            <w:lang w:eastAsia="zh-CN"/>
          </w:rPr>
          <w:t>(五)、质量审核与评价</w:t>
        </w:r>
        <w:r>
          <w:tab/>
        </w:r>
        <w:r>
          <w:fldChar w:fldCharType="begin"/>
        </w:r>
        <w:r>
          <w:instrText xml:space="preserve"> PAGEREF _Toc8197 \h </w:instrText>
        </w:r>
        <w:r>
          <w:fldChar w:fldCharType="separate"/>
        </w:r>
        <w:r>
          <w:t>80</w:t>
        </w:r>
        <w:r>
          <w:fldChar w:fldCharType="end"/>
        </w:r>
      </w:hyperlink>
    </w:p>
    <w:p>
      <w:pPr>
        <w:pStyle w:val="TOC2"/>
        <w:tabs>
          <w:tab w:val="right" w:leader="dot" w:pos="8306"/>
        </w:tabs>
      </w:pPr>
      <w:hyperlink w:anchor="_Toc4494" w:history="1">
        <w:r>
          <w:rPr>
            <w:rFonts w:ascii="仿宋" w:eastAsia="仿宋" w:hAnsi="仿宋" w:cs="仿宋" w:hint="eastAsia"/>
            <w:lang w:eastAsia="zh-CN"/>
          </w:rPr>
          <w:t>(六)、不符合与纠正措施</w:t>
        </w:r>
        <w:r>
          <w:tab/>
        </w:r>
        <w:r>
          <w:fldChar w:fldCharType="begin"/>
        </w:r>
        <w:r>
          <w:instrText xml:space="preserve"> PAGEREF _Toc4494 \h </w:instrText>
        </w:r>
        <w:r>
          <w:fldChar w:fldCharType="separate"/>
        </w:r>
        <w:r>
          <w:t>81</w:t>
        </w:r>
        <w:r>
          <w:fldChar w:fldCharType="end"/>
        </w:r>
      </w:hyperlink>
    </w:p>
    <w:p>
      <w:pPr>
        <w:pStyle w:val="TOC1"/>
        <w:tabs>
          <w:tab w:val="right" w:leader="dot" w:pos="8306"/>
        </w:tabs>
      </w:pPr>
      <w:hyperlink w:anchor="_Toc16724" w:history="1">
        <w:r>
          <w:rPr>
            <w:rFonts w:ascii="仿宋" w:eastAsia="仿宋" w:hAnsi="仿宋" w:cs="仿宋" w:hint="eastAsia"/>
            <w:lang w:eastAsia="zh-CN"/>
          </w:rPr>
          <w:t>十七、风险识别与分类</w:t>
        </w:r>
        <w:r>
          <w:tab/>
        </w:r>
        <w:r>
          <w:fldChar w:fldCharType="begin"/>
        </w:r>
        <w:r>
          <w:instrText xml:space="preserve"> PAGEREF _Toc16724 \h </w:instrText>
        </w:r>
        <w:r>
          <w:fldChar w:fldCharType="separate"/>
        </w:r>
        <w:r>
          <w:t>82</w:t>
        </w:r>
        <w:r>
          <w:fldChar w:fldCharType="end"/>
        </w:r>
      </w:hyperlink>
    </w:p>
    <w:p>
      <w:pPr>
        <w:pStyle w:val="TOC2"/>
        <w:tabs>
          <w:tab w:val="right" w:leader="dot" w:pos="8306"/>
        </w:tabs>
      </w:pPr>
      <w:hyperlink w:anchor="_Toc8140" w:history="1">
        <w:r>
          <w:rPr>
            <w:rFonts w:ascii="仿宋" w:eastAsia="仿宋" w:hAnsi="仿宋" w:cs="仿宋" w:hint="eastAsia"/>
            <w:lang w:eastAsia="zh-CN"/>
          </w:rPr>
          <w:t>(一)、风险识别</w:t>
        </w:r>
        <w:r>
          <w:tab/>
        </w:r>
        <w:r>
          <w:fldChar w:fldCharType="begin"/>
        </w:r>
        <w:r>
          <w:instrText xml:space="preserve"> PAGEREF _Toc8140 \h </w:instrText>
        </w:r>
        <w:r>
          <w:fldChar w:fldCharType="separate"/>
        </w:r>
        <w:r>
          <w:t>82</w:t>
        </w:r>
        <w:r>
          <w:fldChar w:fldCharType="end"/>
        </w:r>
      </w:hyperlink>
    </w:p>
    <w:p>
      <w:pPr>
        <w:pStyle w:val="TOC2"/>
        <w:tabs>
          <w:tab w:val="right" w:leader="dot" w:pos="8306"/>
        </w:tabs>
      </w:pPr>
      <w:hyperlink w:anchor="_Toc2614" w:history="1">
        <w:r>
          <w:rPr>
            <w:rFonts w:ascii="仿宋" w:eastAsia="仿宋" w:hAnsi="仿宋" w:cs="仿宋" w:hint="eastAsia"/>
            <w:lang w:eastAsia="zh-CN"/>
          </w:rPr>
          <w:t>(二)、风险分类</w:t>
        </w:r>
        <w:r>
          <w:tab/>
        </w:r>
        <w:r>
          <w:fldChar w:fldCharType="begin"/>
        </w:r>
        <w:r>
          <w:instrText xml:space="preserve"> PAGEREF _Toc2614 \h </w:instrText>
        </w:r>
        <w:r>
          <w:fldChar w:fldCharType="separate"/>
        </w:r>
        <w:r>
          <w:t>83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47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2505"/>
      <w:r>
        <w:rPr>
          <w:rFonts w:ascii="仿宋" w:eastAsia="仿宋" w:hAnsi="仿宋" w:cs="仿宋" w:hint="eastAsia"/>
          <w:sz w:val="28"/>
          <w:lang w:eastAsia="zh-CN"/>
        </w:rPr>
        <w:t>一、商业照明灯具项目概论</w:t>
      </w:r>
      <w:bookmarkEnd w:id="2"/>
    </w:p>
    <w:p>
      <w:pPr>
        <w:pStyle w:val="Heading2"/>
        <w:rPr>
          <w:rFonts w:ascii="仿宋" w:eastAsia="仿宋" w:hAnsi="仿宋" w:cs="仿宋" w:hint="eastAsia"/>
          <w:lang w:eastAsia="zh-CN"/>
        </w:rPr>
      </w:pPr>
      <w:bookmarkStart w:id="3" w:name="_Toc1415"/>
      <w:r>
        <w:rPr>
          <w:rFonts w:ascii="仿宋" w:eastAsia="仿宋" w:hAnsi="仿宋" w:cs="仿宋" w:hint="eastAsia"/>
          <w:lang w:eastAsia="zh-CN"/>
        </w:rPr>
        <w:t>(一)、商业照明灯具项目概况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商业照明灯具项目的起源追溯至对市场的深入洞察。市场的不断演变与变革为商业照明灯具项目提供了难得的机遇。当前市场存在的需求缺口和变革的大环境共同构成了商业照明灯具项目的背景。这个商业照明灯具项目旨在充分利用市场机遇，填补行业中尚未满足的需求，为客户提供全新的解决方案。市场的变革和需求的增长使得这个商业照明灯具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商业照明灯具项目名称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商业照明灯具项目正式命名为商业照明灯具。这个名称不仅仅是一个标识，更代表了商业照明灯具项目的核心理念和愿景。它蕴含着商业照明灯具项目所要解决问题的关键字，具有强烈的表达和辨识度，为商业照明灯具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商业照明灯具项目目标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商业照明灯具项目的核心目标是提供一种全新、高效的解决方案，满足客户日益增长的需求。商业照明灯具项目追求的不仅仅是满足市场需求，更是在市场中获得卓越的竞争优势。通过不断提升产品或服务的质量和创新水平，商业照明灯具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商业照明灯具项目范围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商业照明灯具项目全面涵盖了产品研发、制造、市场推广和售后服务，确保从产品设计到最终用户体验的全方位关注。这一全面的商业照明灯具项目范围是为了确保商业照明灯具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商业照明灯具项目时间表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商业照明灯具项目计划在未来18个月内完成，包括研发、测试、市场试点和正式推出等不同阶段。这个时间表的合理设计是为了确保商业照明灯具项目各个阶段的顺利推进，以便按时交付高质量的成果。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商业照明灯具项目预算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商业照明灯具项目总预算估算为XX百万美元，主要分配在研发、市场推广、人员培训和运营等方面。这一充足的预算为商业照明灯具项目提供了充足的资源，确保商业照明灯具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商业照明灯具项目风险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商业照明灯具项目可能面临的风险包括市场接受度低、技术难题、竞争激烈等。商业照明灯具项目团队已经制定了相应的风险应对计划，通过前瞻性的风险管理，确保商业照明灯具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商业照明灯具项目团队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商业照明灯具项目汇聚了一支经验丰富、多领域专业素养的核心团队，确保商业照明灯具项目在各个方面都能拥有高水平的执行力。团队的协同作战是商业照明灯具项目成功的关键因素之一。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商业照明灯具项目背景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商业照明灯具项目的背景根植于市场对更高效、创新产品的渴望，同时也受到科技发展对行业格局的深刻改变的影响。这为商业照明灯具项目提供了广阔的发展空间和市场需求。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商业照明灯具项目现状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截至目前，商业照明灯具项目已完成市场调研和技术验证，取得了初步的成功。这为商业照明灯具项目在未来的发展奠定了坚实的基础，为更远大的目标打下了坚实的基石。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7488"/>
      <w:r>
        <w:rPr>
          <w:rFonts w:ascii="仿宋" w:eastAsia="仿宋" w:hAnsi="仿宋" w:cs="仿宋" w:hint="eastAsia"/>
          <w:sz w:val="28"/>
          <w:lang w:eastAsia="zh-CN"/>
        </w:rPr>
        <w:t>(二)、商业照明灯具项目目标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keyword》商业照明灯具项目首要业务目标是在市场中占据有利地位，实现产品/服务的成功推广和销售。通过不断提升产品质量、创新性，商业照明灯具项目追求成为行业中的领导者，赢得更多客户的青睐。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在科技迅速发展的时代，商业照明灯具项目着眼于技术创新。通过持续的研发和技术升级，商业照明灯具项目旨在推出更具创新性的产品或服务，以满足市场对新鲜、先进解决方案的需求。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为了建立可持续的客户关系，商业照明灯具项目设定了客户满意度目标。通过提供卓越的产品质量和优质的客户服务，商业照明灯具项目追求赢得客户的信任和忠诚度，确保他们的满意度达到行业领先水平。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商业照明灯具项目注重社会责任和可持续发展。通过实施环保、社会责任商业照明灯具项目，商业照明灯具项目致力于在经济发展的同时保护环境，促进社会公平，实现可持续经营。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商业照明灯具项目的团队是实现目标的核心驱动力。因此，商业照明灯具项目设定了团队发展目标，包括提升团队成员的专业技能、培养领导力，以及搭建协同高效的团队工作氛围。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17484"/>
      <w:r>
        <w:rPr>
          <w:rFonts w:ascii="仿宋" w:eastAsia="仿宋" w:hAnsi="仿宋" w:cs="仿宋" w:hint="eastAsia"/>
          <w:sz w:val="28"/>
          <w:lang w:eastAsia="zh-CN"/>
        </w:rPr>
        <w:t>(三)、商业照明灯具项目提出的理由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商业照明灯具项目提出的理由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商业照明灯具项目的提出源于对市场机遇的深刻洞察。当前市场中存在的需求缺口和行业发展趋势表明，有巨大的商业机会等待被开发。通过准确捕捉市场机遇，商业照明灯具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商业照明灯具项目的理念基于对技术创新的信仰。通过持续的研发和技术投入，商业照明灯具项目有望推出更具创新性的产品或服务。在科技飞速发展的当下，商业照明灯具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商业照明灯具项目的提出是为了增强企业的行业竞争力。通过提升产品或服务的质量和独特性，商业照明灯具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商业照明灯具项目响应了消费者需求的变化。随着社会和科技的不断发展，消费者对产品和服务的需求也在发生变化。通过深入了解并及时回应消费者的新需求，商业照明灯具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商业照明灯具项目的提出是企业战略发展规划的一部分。在面对日益激烈的市场竞争和不断变化的商业环境中，商业照明灯具项目作为企业战略的一环，旨在为企业开辟新的增长领域，巩固企业在行业中的地位。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商业照明灯具项目的提出不仅仅是基于商业考量，还注重社会责任。通过推出环保、社会责任等方面的商业照明灯具项目，商业照明灯具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商业照明灯具项目的提出反映了对利益相关者期望的关注。包括客户、员工、投资者等利益相关者在企业发展中都有着各自的期望，商业照明灯具项目力求在满足这些期望的同时，取得更大的共赢。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21684"/>
      <w:r>
        <w:rPr>
          <w:rFonts w:ascii="仿宋" w:eastAsia="仿宋" w:hAnsi="仿宋" w:cs="仿宋" w:hint="eastAsia"/>
          <w:sz w:val="28"/>
          <w:lang w:eastAsia="zh-CN"/>
        </w:rPr>
        <w:t>(四)、商业照明灯具项目意义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在实施商业照明灯具项目的过程中，我们不仅仅是在追逐商业成功，更是为企业和社会的多个层面创造了深远的意义。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商业照明灯具项目的首要意义在于提升企业的市场竞争力。通过持续的创新和对产品质量的高标准要求，商业照明灯具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商业照明灯具项目的推进将促使行业技术水平的提升。通过引入先进技术和创新性解决方案，商业照明灯具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商业照明灯具项目不仅创造了大量就业机会，提高了就业水平，还注重社会责任和环保。通过参与社会公益事业和推动环保商业照明灯具项目，商业照明灯具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综合而言，商业照明灯具项目意义重大，不仅推动了企业的发展，也为行业和社会的进步贡献了积极力量。这是一个全面而深刻的影响，将在未来产生可持续的正面效应。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25157"/>
      <w:r>
        <w:rPr>
          <w:rFonts w:ascii="仿宋" w:eastAsia="仿宋" w:hAnsi="仿宋" w:cs="仿宋" w:hint="eastAsia"/>
          <w:sz w:val="28"/>
          <w:lang w:eastAsia="zh-CN"/>
        </w:rPr>
        <w:t>(五)、商业照明灯具项目背景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在当今迅猛发展的商业环境中，商业照明灯具项目的动因根植于对多方面因素的审慎考量。这个商业照明灯具项目的提出并非孤立的决策，而是对企业所处背景深入思考的产物。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商业照明灯具项目背后的首要原因。科技的迅速发展和全球市场的快速变化使得企业必须灵活应对。商业照明灯具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竞争的激烈程度也是商业照明灯具项目背景中不可忽视的一环。企业需要在激烈竞争中脱颖而出，为此，商业照明灯具项目致力于打破常规，提供独特的价值主张，以吸引客户并确保市场份额的增长。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技术的迅速发展为企业带来了机遇与挑战。作为商业照明灯具项目启动的背景之一，对新兴技术的应用将有助于提升企业的技术水平，使其在不断演进的商业环境中保持竞争优势。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此外，社会对企业责任的期望也在逐渐升高。商业照明灯具项目充分融入了社会责任的理念，通过可持续经营和社会公益商业照明灯具项目，企图为社会贡献一份力量，在商业成功的同时关注社会价值。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20200"/>
      <w:r>
        <w:rPr>
          <w:rFonts w:ascii="仿宋" w:eastAsia="仿宋" w:hAnsi="仿宋" w:cs="仿宋" w:hint="eastAsia"/>
          <w:sz w:val="28"/>
          <w:lang w:eastAsia="zh-CN"/>
        </w:rPr>
        <w:t>二、商业照明灯具项目选址可行性分析</w:t>
      </w:r>
      <w:bookmarkEnd w:id="8"/>
    </w:p>
    <w:p>
      <w:pPr>
        <w:pStyle w:val="Heading2"/>
        <w:rPr>
          <w:rFonts w:ascii="仿宋" w:eastAsia="仿宋" w:hAnsi="仿宋" w:cs="仿宋" w:hint="eastAsia"/>
          <w:lang w:eastAsia="zh-CN"/>
        </w:rPr>
      </w:pPr>
      <w:bookmarkStart w:id="9" w:name="_Toc5101"/>
      <w:r>
        <w:rPr>
          <w:rFonts w:ascii="仿宋" w:eastAsia="仿宋" w:hAnsi="仿宋" w:cs="仿宋" w:hint="eastAsia"/>
          <w:lang w:eastAsia="zh-CN"/>
        </w:rPr>
        <w:t>(一)、商业照明灯具项目选址</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该商业照明灯具项目选址位于XX省XX市XX区XXX街道</w:t>
      </w:r>
    </w:p>
    <w:p>
      <w:pPr>
        <w:pStyle w:val="Heading2"/>
        <w:ind w:firstLine="560" w:firstLineChars="200"/>
        <w:rPr>
          <w:rFonts w:ascii="仿宋" w:eastAsia="仿宋" w:hAnsi="仿宋" w:cs="仿宋" w:hint="eastAsia"/>
          <w:sz w:val="28"/>
          <w:lang w:eastAsia="zh-CN"/>
        </w:rPr>
      </w:pPr>
      <w:bookmarkStart w:id="10" w:name="_Toc835"/>
      <w:r>
        <w:rPr>
          <w:rFonts w:ascii="仿宋" w:eastAsia="仿宋" w:hAnsi="仿宋" w:cs="仿宋" w:hint="eastAsia"/>
          <w:sz w:val="28"/>
          <w:lang w:eastAsia="zh-CN"/>
        </w:rPr>
        <w:t>(二)、用地控制指标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商业照明灯具项目的征地面积将根据商业照明灯具项目的实际规模和需求进行精确规划。具体面积XXX平方米，旨在确保商业照明灯具项目不仅能够满足当前的发展需求，还能够预留空间以适应未来的扩展。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净用地面积是在征地面积基础上去除不可利用面积后的实际可开发用地。具体面积XXX平方米，考虑到环保、交通、安全等多方面因素，以确保商业照明灯具项目在整体利用效率上达到最优。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商业照明灯具项目计划建设的建筑总规模具体面积XXX平方米。这一规模的确定综合考虑了商业照明灯具项目的性质、规模，以及城市规划的相关要求，确保建筑布局与周边环境协调一致。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绿地率是商业照明灯具项目用地中被规划为绿地的比例。具体面积XXX平方米，旨在通过合理规划绿地，改善商业照明灯具项目周边环境，提升居民生活质量，并符合城市整体绿化规划。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容积率是用地上可以建设的建筑总体积与用地面积之比。具体面积XXX，通过合理的容积率规划，确保商业照明灯具项目建筑规模与周边环境和谐共生。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商业照明灯具项目选址与当地城市规划相一致，具体面积XXX平方米。通过与城市规划部门深入沟通，确保商业照明灯具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商业照明灯具项目选址符合当地产业政策，具体面积XXX平方米。这包括商业照明灯具项目对当地经济的促进作用，以及对相关产业的带动效应，确保商业照明灯具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用地总体要求必须符合环保和可持续发展的原则，具体面积XXX平方米。通过采用绿色建筑设计、节能减排等措施，确保商业照明灯具项目在建设和运营过程中对环境的影响最小化，达到可持续发展的要求。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确保商业照明灯具项目选址具备必要的公共设施配套，具体面积XXX平方米。这包括交通便利性、教育、医疗等基础设施，以提高居民生活品质，使得商业照明灯具项目选址更具吸引力。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考虑用地总体要求对当地社会稳定性的影响，具体面积XXX平方米。通过深入了解当地社区反馈，确保商业照明灯具项目的选址和建设过程对当地社会和谐稳定产生积极作用。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商业照明灯具项目选址不仅符合法规和规划，还在实际操作中具有可行性。这一全面规划将为商业照明灯具项目的成功实施提供坚实的基础，确保商业照明灯具项目选址阶段就能够奠定良好的发展基础。</w:t>
      </w:r>
    </w:p>
    <w:p>
      <w:pPr>
        <w:pStyle w:val="Heading2"/>
        <w:ind w:firstLine="560" w:firstLineChars="200"/>
        <w:rPr>
          <w:rFonts w:ascii="仿宋" w:eastAsia="仿宋" w:hAnsi="仿宋" w:cs="仿宋" w:hint="eastAsia"/>
          <w:sz w:val="28"/>
          <w:lang w:eastAsia="zh-CN"/>
        </w:rPr>
      </w:pPr>
      <w:bookmarkStart w:id="11" w:name="_Toc7295"/>
      <w:r>
        <w:rPr>
          <w:rFonts w:ascii="仿宋" w:eastAsia="仿宋" w:hAnsi="仿宋" w:cs="仿宋" w:hint="eastAsia"/>
          <w:sz w:val="28"/>
          <w:lang w:eastAsia="zh-CN"/>
        </w:rPr>
        <w:t>(三)、节约用地措施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商业照明灯具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商业照明灯具项目的设备规划和空间设计中，我们将采取灵活设备布局的措施。设备布局将根据实际需求进行灵活设计，避免不必要的浪费。通过合理规划设备摆放位置，我们将提高设备的利用率，减少设备间距，以确保商业照明灯具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商业照明灯具项目内部引入共享设施的概念，例如共享会议室、办公区等。通过这种方式，我们可以减少对资源的重复建设，提高资源共享效率，从而减小商业照明灯具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2" w:name="_Toc29631"/>
      <w:r>
        <w:rPr>
          <w:rFonts w:ascii="仿宋" w:eastAsia="仿宋" w:hAnsi="仿宋" w:cs="仿宋" w:hint="eastAsia"/>
          <w:sz w:val="28"/>
          <w:lang w:eastAsia="zh-CN"/>
        </w:rPr>
        <w:t>(四)、总图布置方案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商业照明灯具项目的总图布置中，我们将不同功能区域进行明确的规划，以最大程度满足商业照明灯具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3" w:name="_Toc15122"/>
      <w:r>
        <w:rPr>
          <w:rFonts w:ascii="仿宋" w:eastAsia="仿宋" w:hAnsi="仿宋" w:cs="仿宋" w:hint="eastAsia"/>
          <w:sz w:val="28"/>
          <w:lang w:eastAsia="zh-CN"/>
        </w:rPr>
        <w:t>(五)、选址综合评价</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商业照明灯具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商业照明灯具项目对环境的影响是综合评价的重要因素之一。我们将详细考虑选址周边的自然环境、生态保护区、水源地等情况，确保商业照明灯具项目的建设和运营对环境影响最小化，并符合当地的环保法规标准。</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政策法规：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对选址的评价还需充分考虑当地政府的产业政策和法规。我们将详细了解商业照明灯具项目所在地的相关政策，确保商业照明灯具项目的规划和运营与当地法规相符，降低不必要的法律风险。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考虑到社会稳定性对企业运营的重要性，我们将评估选址地区的社会安全情况、劳工关系、社区反馈等方面，以确保商业照明灯具项目的建设和运营不会受到社会稳定性的负面影响。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最后，我们将综合考虑用地成本，包括土地购置费用、土地开发成本等。通过对用地成本的详细评估，我们能够做出更为精确的经济效益分析，为商业照明灯具项目的投资决策提供有力支持。</w:t>
      </w:r>
    </w:p>
    <w:p>
      <w:pPr>
        <w:pStyle w:val="Heading1"/>
        <w:ind w:firstLine="560" w:firstLineChars="200"/>
        <w:rPr>
          <w:rFonts w:ascii="仿宋" w:eastAsia="仿宋" w:hAnsi="仿宋" w:cs="仿宋" w:hint="eastAsia"/>
          <w:sz w:val="28"/>
          <w:lang w:eastAsia="zh-CN"/>
        </w:rPr>
      </w:pPr>
      <w:bookmarkStart w:id="14" w:name="_Toc7188"/>
      <w:r>
        <w:rPr>
          <w:rFonts w:ascii="仿宋" w:eastAsia="仿宋" w:hAnsi="仿宋" w:cs="仿宋" w:hint="eastAsia"/>
          <w:sz w:val="28"/>
          <w:lang w:eastAsia="zh-CN"/>
        </w:rPr>
        <w:t>三、商业照明灯具项目建设单位说明</w:t>
      </w:r>
      <w:bookmarkEnd w:id="14"/>
    </w:p>
    <w:p>
      <w:pPr>
        <w:pStyle w:val="Heading2"/>
        <w:rPr>
          <w:rFonts w:ascii="仿宋" w:eastAsia="仿宋" w:hAnsi="仿宋" w:cs="仿宋" w:hint="eastAsia"/>
          <w:lang w:eastAsia="zh-CN"/>
        </w:rPr>
      </w:pPr>
      <w:bookmarkStart w:id="15" w:name="_Toc14734"/>
      <w:r>
        <w:rPr>
          <w:rFonts w:ascii="仿宋" w:eastAsia="仿宋" w:hAnsi="仿宋" w:cs="仿宋" w:hint="eastAsia"/>
          <w:lang w:eastAsia="zh-CN"/>
        </w:rPr>
        <w:t>(一)、商业照明灯具项目承办单位基本情况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6" w:name="_Toc12111"/>
      <w:r>
        <w:rPr>
          <w:rFonts w:ascii="仿宋" w:eastAsia="仿宋" w:hAnsi="仿宋" w:cs="仿宋" w:hint="eastAsia"/>
          <w:sz w:val="28"/>
          <w:lang w:eastAsia="zh-CN"/>
        </w:rPr>
        <w:t>(二)、公司经济效益分析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商业照明灯具项目承办单位的XXXX，我们着眼于实现可持续的经济效益。通过技术创新和解决方案的提供，公司预计在商业照明灯具项目执行期间将获得可观的收入增长。这一收入来源主要包括商业照明灯具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同时，我们注重成本控制和效率提升，以确保商业照明灯具项目的可持续盈利。透过精细的管理和资源优化，公司期望实现商业照明灯具项目利润最大化。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商业照明灯具项目实施进行全面的投资评估，包括商业照明灯具项目启动阶段的资金投入和后续运营成本。通过对商业照明灯具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商业照明灯具项目实施过程中具备足够的资金流动性，公司将进行详尽的现金流分析。这包括资金需求的合理预测、商业照明灯具项目周期内的资金峰谷分析以及灵活的财务管理策略，以应对各种潜在的经济变动。</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https://d.book118.com/428061002137006025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商业照明灯具项目规划设计方案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商业照明灯具项目规划设计方案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商业照明灯具项目规划设计方案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商业照明灯具项目规划设计方案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商业照明灯具项目规划设计方案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商业照明灯具项目规划设计方案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商业照明灯具项目规划设计方案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商业照明灯具项目规划设计方案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商业照明灯具项目规划设计方案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商业照明灯具项目规划设计方案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商业照明灯具项目规划设计方案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商业照明灯具项目规划设计方案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商业照明灯具项目规划设计方案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商业照明灯具项目规划设计方案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商业照明灯具项目规划设计方案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商业照明灯具项目规划设计方案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商业照明灯具项目规划设计方案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4AC5137"/>
    <w:rsid w:val="04AC513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28061002137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2024-01-11T15:26:00Z</dcterms:created>
  <dcterms:modified xsi:type="dcterms:W3CDTF">2024-01-11T15:26:35Z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69E6F77C4EB74E7098834746D1F38F2F_11</vt:lpwstr>
  </property>
  <property fmtid="{D5CDD505-2E9C-101B-9397-08002B2CF9AE}" pid="3" name="KSOProductBuildVer">
    <vt:lpwstr>2052-12.1.0.16120</vt:lpwstr>
  </property>
</Properties>
</file>