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湘西土家族苗族自治州花垣县2023-2024学年八年级上学期期末物理强化卷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（普兰店市校级模拟）（普兰店市校级模拟）如图所示，一质地均匀的圆柱形平底玻璃杯，置于水平桌面中央，杯内水中漂浮着一正在熔化冰块，已知ρ</w:t>
      </w:r>
      <w:r w:rsidRPr="004E0094">
        <w:rPr>
          <w:vertAlign w:val="subscript"/>
        </w:rPr>
        <w:t>水</w:t>
      </w:r>
      <w:r>
        <w:t>＞ρ</w:t>
      </w:r>
      <w:r w:rsidRPr="004E0094">
        <w:rPr>
          <w:vertAlign w:val="subscript"/>
        </w:rPr>
        <w:t>冰块</w:t>
      </w:r>
      <w:r>
        <w:t>，则下列说法中正确的是（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.水对杯底的压强不变，杯底对桌面的压强不变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.冰块受到的浮力不变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（湖北省孝感市孝南区肖港中学八年级（下）期中物理复习卷（1））在下列图中，哪个是描述晶体熔化的图象（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51pt;height:5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7" type="#_x0000_t75" style="width:51pt;height:5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3pt;height:5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3pt;height:59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（2020年秋•海口校级期末）小丽同学拍了一张1寸登记相后，又想拍一张全身像，摄影师应该采取的办法是（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.靠近小丽，同时镜头往前伸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.靠近小丽，同时镜头往后缩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.远离小丽，同时镜头往前伸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.远离小丽，同时镜头往后缩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（2022年西藏中考物理试卷（区外））下列图象能表示晶体的熔化规律的是（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58pt;height:5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58pt;height:5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58pt;height:5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8pt;height:55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（人教新版八年级（上）中考题同步试卷：6.1 质量（03））质量的基本单位是（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.千克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（2010春•濠江区校级月考）下列说法中正确的是（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.物体在没有受到力的作用时一定处于静止状态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https://d.book118.com/428077004077006027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428077004077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