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张紧装置项目规划设计纲要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3" w:history="1">
        <w:r>
          <w:rPr>
            <w:rFonts w:ascii="仿宋" w:eastAsia="仿宋" w:hAnsi="仿宋" w:cs="仿宋" w:hint="eastAsia"/>
            <w:lang w:eastAsia="zh-CN"/>
          </w:rPr>
          <w:t>前言</w:t>
        </w:r>
        <w:r>
          <w:tab/>
        </w:r>
        <w:r>
          <w:fldChar w:fldCharType="begin"/>
        </w:r>
        <w:r>
          <w:instrText xml:space="preserve"> PAGEREF _Toc25953 \h </w:instrText>
        </w:r>
        <w:r>
          <w:fldChar w:fldCharType="separate"/>
        </w:r>
        <w:r>
          <w:t>3</w:t>
        </w:r>
        <w:r>
          <w:fldChar w:fldCharType="end"/>
        </w:r>
      </w:hyperlink>
    </w:p>
    <w:p>
      <w:pPr>
        <w:pStyle w:val="TOC1"/>
        <w:tabs>
          <w:tab w:val="right" w:leader="dot" w:pos="8306"/>
        </w:tabs>
      </w:pPr>
      <w:hyperlink w:anchor="_Toc3473" w:history="1">
        <w:r>
          <w:rPr>
            <w:rFonts w:ascii="仿宋" w:eastAsia="仿宋" w:hAnsi="仿宋" w:cs="仿宋" w:hint="eastAsia"/>
            <w:lang w:eastAsia="zh-CN"/>
          </w:rPr>
          <w:t>一、市场分析、调研</w:t>
        </w:r>
        <w:r>
          <w:tab/>
        </w:r>
        <w:r>
          <w:fldChar w:fldCharType="begin"/>
        </w:r>
        <w:r>
          <w:instrText xml:space="preserve"> PAGEREF _Toc3473 \h </w:instrText>
        </w:r>
        <w:r>
          <w:fldChar w:fldCharType="separate"/>
        </w:r>
        <w:r>
          <w:t>3</w:t>
        </w:r>
        <w:r>
          <w:fldChar w:fldCharType="end"/>
        </w:r>
      </w:hyperlink>
    </w:p>
    <w:p>
      <w:pPr>
        <w:pStyle w:val="TOC2"/>
        <w:tabs>
          <w:tab w:val="right" w:leader="dot" w:pos="8306"/>
        </w:tabs>
      </w:pPr>
      <w:hyperlink w:anchor="_Toc642" w:history="1">
        <w:r>
          <w:rPr>
            <w:rFonts w:ascii="仿宋" w:eastAsia="仿宋" w:hAnsi="仿宋" w:cs="仿宋" w:hint="eastAsia"/>
            <w:lang w:eastAsia="zh-CN"/>
          </w:rPr>
          <w:t>(一)、张紧装置行业分析</w:t>
        </w:r>
        <w:r>
          <w:tab/>
        </w:r>
        <w:r>
          <w:fldChar w:fldCharType="begin"/>
        </w:r>
        <w:r>
          <w:instrText xml:space="preserve"> PAGEREF _Toc642 \h </w:instrText>
        </w:r>
        <w:r>
          <w:fldChar w:fldCharType="separate"/>
        </w:r>
        <w:r>
          <w:t>3</w:t>
        </w:r>
        <w:r>
          <w:fldChar w:fldCharType="end"/>
        </w:r>
      </w:hyperlink>
    </w:p>
    <w:p>
      <w:pPr>
        <w:pStyle w:val="TOC2"/>
        <w:tabs>
          <w:tab w:val="right" w:leader="dot" w:pos="8306"/>
        </w:tabs>
      </w:pPr>
      <w:hyperlink w:anchor="_Toc28703" w:history="1">
        <w:r>
          <w:rPr>
            <w:rFonts w:ascii="仿宋" w:eastAsia="仿宋" w:hAnsi="仿宋" w:cs="仿宋" w:hint="eastAsia"/>
            <w:lang w:eastAsia="zh-CN"/>
          </w:rPr>
          <w:t>(二)、张紧装置市场分析预测</w:t>
        </w:r>
        <w:r>
          <w:tab/>
        </w:r>
        <w:r>
          <w:fldChar w:fldCharType="begin"/>
        </w:r>
        <w:r>
          <w:instrText xml:space="preserve"> PAGEREF _Toc28703 \h </w:instrText>
        </w:r>
        <w:r>
          <w:fldChar w:fldCharType="separate"/>
        </w:r>
        <w:r>
          <w:t>4</w:t>
        </w:r>
        <w:r>
          <w:fldChar w:fldCharType="end"/>
        </w:r>
      </w:hyperlink>
    </w:p>
    <w:p>
      <w:pPr>
        <w:pStyle w:val="TOC1"/>
        <w:tabs>
          <w:tab w:val="right" w:leader="dot" w:pos="8306"/>
        </w:tabs>
      </w:pPr>
      <w:hyperlink w:anchor="_Toc17195" w:history="1">
        <w:r>
          <w:rPr>
            <w:rFonts w:ascii="仿宋" w:eastAsia="仿宋" w:hAnsi="仿宋" w:cs="仿宋" w:hint="eastAsia"/>
            <w:lang w:eastAsia="zh-CN"/>
          </w:rPr>
          <w:t>二、张紧装置项目建设单位说明</w:t>
        </w:r>
        <w:r>
          <w:tab/>
        </w:r>
        <w:r>
          <w:fldChar w:fldCharType="begin"/>
        </w:r>
        <w:r>
          <w:instrText xml:space="preserve"> PAGEREF _Toc17195 \h </w:instrText>
        </w:r>
        <w:r>
          <w:fldChar w:fldCharType="separate"/>
        </w:r>
        <w:r>
          <w:t>5</w:t>
        </w:r>
        <w:r>
          <w:fldChar w:fldCharType="end"/>
        </w:r>
      </w:hyperlink>
    </w:p>
    <w:p>
      <w:pPr>
        <w:pStyle w:val="TOC2"/>
        <w:tabs>
          <w:tab w:val="right" w:leader="dot" w:pos="8306"/>
        </w:tabs>
      </w:pPr>
      <w:hyperlink w:anchor="_Toc13003" w:history="1">
        <w:r>
          <w:rPr>
            <w:rFonts w:ascii="仿宋" w:eastAsia="仿宋" w:hAnsi="仿宋" w:cs="仿宋" w:hint="eastAsia"/>
            <w:lang w:eastAsia="zh-CN"/>
          </w:rPr>
          <w:t>(一)、张紧装置项目承办单位基本情况</w:t>
        </w:r>
        <w:r>
          <w:tab/>
        </w:r>
        <w:r>
          <w:fldChar w:fldCharType="begin"/>
        </w:r>
        <w:r>
          <w:instrText xml:space="preserve"> PAGEREF _Toc13003 \h </w:instrText>
        </w:r>
        <w:r>
          <w:fldChar w:fldCharType="separate"/>
        </w:r>
        <w:r>
          <w:t>5</w:t>
        </w:r>
        <w:r>
          <w:fldChar w:fldCharType="end"/>
        </w:r>
      </w:hyperlink>
    </w:p>
    <w:p>
      <w:pPr>
        <w:pStyle w:val="TOC2"/>
        <w:tabs>
          <w:tab w:val="right" w:leader="dot" w:pos="8306"/>
        </w:tabs>
      </w:pPr>
      <w:hyperlink w:anchor="_Toc13394" w:history="1">
        <w:r>
          <w:rPr>
            <w:rFonts w:ascii="仿宋" w:eastAsia="仿宋" w:hAnsi="仿宋" w:cs="仿宋" w:hint="eastAsia"/>
            <w:lang w:eastAsia="zh-CN"/>
          </w:rPr>
          <w:t>(二)、公司经济效益分析</w:t>
        </w:r>
        <w:r>
          <w:tab/>
        </w:r>
        <w:r>
          <w:fldChar w:fldCharType="begin"/>
        </w:r>
        <w:r>
          <w:instrText xml:space="preserve"> PAGEREF _Toc13394 \h </w:instrText>
        </w:r>
        <w:r>
          <w:fldChar w:fldCharType="separate"/>
        </w:r>
        <w:r>
          <w:t>5</w:t>
        </w:r>
        <w:r>
          <w:fldChar w:fldCharType="end"/>
        </w:r>
      </w:hyperlink>
    </w:p>
    <w:p>
      <w:pPr>
        <w:pStyle w:val="TOC1"/>
        <w:tabs>
          <w:tab w:val="right" w:leader="dot" w:pos="8306"/>
        </w:tabs>
      </w:pPr>
      <w:hyperlink w:anchor="_Toc24183" w:history="1">
        <w:r>
          <w:rPr>
            <w:rFonts w:ascii="仿宋" w:eastAsia="仿宋" w:hAnsi="仿宋" w:cs="仿宋" w:hint="eastAsia"/>
            <w:lang w:eastAsia="zh-CN"/>
          </w:rPr>
          <w:t>三、张紧装置项目土建工程</w:t>
        </w:r>
        <w:r>
          <w:tab/>
        </w:r>
        <w:r>
          <w:fldChar w:fldCharType="begin"/>
        </w:r>
        <w:r>
          <w:instrText xml:space="preserve"> PAGEREF _Toc24183 \h </w:instrText>
        </w:r>
        <w:r>
          <w:fldChar w:fldCharType="separate"/>
        </w:r>
        <w:r>
          <w:t>6</w:t>
        </w:r>
        <w:r>
          <w:fldChar w:fldCharType="end"/>
        </w:r>
      </w:hyperlink>
    </w:p>
    <w:p>
      <w:pPr>
        <w:pStyle w:val="TOC2"/>
        <w:tabs>
          <w:tab w:val="right" w:leader="dot" w:pos="8306"/>
        </w:tabs>
      </w:pPr>
      <w:hyperlink w:anchor="_Toc13320" w:history="1">
        <w:r>
          <w:rPr>
            <w:rFonts w:ascii="仿宋" w:eastAsia="仿宋" w:hAnsi="仿宋" w:cs="仿宋" w:hint="eastAsia"/>
            <w:lang w:eastAsia="zh-CN"/>
          </w:rPr>
          <w:t>(一)、建筑工程设计原则</w:t>
        </w:r>
        <w:r>
          <w:tab/>
        </w:r>
        <w:r>
          <w:fldChar w:fldCharType="begin"/>
        </w:r>
        <w:r>
          <w:instrText xml:space="preserve"> PAGEREF _Toc13320 \h </w:instrText>
        </w:r>
        <w:r>
          <w:fldChar w:fldCharType="separate"/>
        </w:r>
        <w:r>
          <w:t>6</w:t>
        </w:r>
        <w:r>
          <w:fldChar w:fldCharType="end"/>
        </w:r>
      </w:hyperlink>
    </w:p>
    <w:p>
      <w:pPr>
        <w:pStyle w:val="TOC2"/>
        <w:tabs>
          <w:tab w:val="right" w:leader="dot" w:pos="8306"/>
        </w:tabs>
      </w:pPr>
      <w:hyperlink w:anchor="_Toc22211" w:history="1">
        <w:r>
          <w:rPr>
            <w:rFonts w:ascii="仿宋" w:eastAsia="仿宋" w:hAnsi="仿宋" w:cs="仿宋" w:hint="eastAsia"/>
            <w:lang w:eastAsia="zh-CN"/>
          </w:rPr>
          <w:t>(二)、土建工程设计年限及安全等级</w:t>
        </w:r>
        <w:r>
          <w:tab/>
        </w:r>
        <w:r>
          <w:fldChar w:fldCharType="begin"/>
        </w:r>
        <w:r>
          <w:instrText xml:space="preserve"> PAGEREF _Toc22211 \h </w:instrText>
        </w:r>
        <w:r>
          <w:fldChar w:fldCharType="separate"/>
        </w:r>
        <w:r>
          <w:t>7</w:t>
        </w:r>
        <w:r>
          <w:fldChar w:fldCharType="end"/>
        </w:r>
      </w:hyperlink>
    </w:p>
    <w:p>
      <w:pPr>
        <w:pStyle w:val="TOC2"/>
        <w:tabs>
          <w:tab w:val="right" w:leader="dot" w:pos="8306"/>
        </w:tabs>
      </w:pPr>
      <w:hyperlink w:anchor="_Toc26109" w:history="1">
        <w:r>
          <w:rPr>
            <w:rFonts w:ascii="仿宋" w:eastAsia="仿宋" w:hAnsi="仿宋" w:cs="仿宋" w:hint="eastAsia"/>
            <w:lang w:eastAsia="zh-CN"/>
          </w:rPr>
          <w:t>(三)、建筑工程设计总体要求</w:t>
        </w:r>
        <w:r>
          <w:tab/>
        </w:r>
        <w:r>
          <w:fldChar w:fldCharType="begin"/>
        </w:r>
        <w:r>
          <w:instrText xml:space="preserve"> PAGEREF _Toc26109 \h </w:instrText>
        </w:r>
        <w:r>
          <w:fldChar w:fldCharType="separate"/>
        </w:r>
        <w:r>
          <w:t>9</w:t>
        </w:r>
        <w:r>
          <w:fldChar w:fldCharType="end"/>
        </w:r>
      </w:hyperlink>
    </w:p>
    <w:p>
      <w:pPr>
        <w:pStyle w:val="TOC2"/>
        <w:tabs>
          <w:tab w:val="right" w:leader="dot" w:pos="8306"/>
        </w:tabs>
      </w:pPr>
      <w:hyperlink w:anchor="_Toc27904" w:history="1">
        <w:r>
          <w:rPr>
            <w:rFonts w:ascii="仿宋" w:eastAsia="仿宋" w:hAnsi="仿宋" w:cs="仿宋" w:hint="eastAsia"/>
            <w:lang w:eastAsia="zh-CN"/>
          </w:rPr>
          <w:t>(四)、土建工程建设指标</w:t>
        </w:r>
        <w:r>
          <w:tab/>
        </w:r>
        <w:r>
          <w:fldChar w:fldCharType="begin"/>
        </w:r>
        <w:r>
          <w:instrText xml:space="preserve"> PAGEREF _Toc27904 \h </w:instrText>
        </w:r>
        <w:r>
          <w:fldChar w:fldCharType="separate"/>
        </w:r>
        <w:r>
          <w:t>9</w:t>
        </w:r>
        <w:r>
          <w:fldChar w:fldCharType="end"/>
        </w:r>
      </w:hyperlink>
    </w:p>
    <w:p>
      <w:pPr>
        <w:pStyle w:val="TOC1"/>
        <w:tabs>
          <w:tab w:val="right" w:leader="dot" w:pos="8306"/>
        </w:tabs>
      </w:pPr>
      <w:hyperlink w:anchor="_Toc10514" w:history="1">
        <w:r>
          <w:rPr>
            <w:rFonts w:ascii="仿宋" w:eastAsia="仿宋" w:hAnsi="仿宋" w:cs="仿宋" w:hint="eastAsia"/>
            <w:lang w:eastAsia="zh-CN"/>
          </w:rPr>
          <w:t>四、张紧装置项目绩效评估</w:t>
        </w:r>
        <w:r>
          <w:tab/>
        </w:r>
        <w:r>
          <w:fldChar w:fldCharType="begin"/>
        </w:r>
        <w:r>
          <w:instrText xml:space="preserve"> PAGEREF _Toc10514 \h </w:instrText>
        </w:r>
        <w:r>
          <w:fldChar w:fldCharType="separate"/>
        </w:r>
        <w:r>
          <w:t>10</w:t>
        </w:r>
        <w:r>
          <w:fldChar w:fldCharType="end"/>
        </w:r>
      </w:hyperlink>
    </w:p>
    <w:p>
      <w:pPr>
        <w:pStyle w:val="TOC2"/>
        <w:tabs>
          <w:tab w:val="right" w:leader="dot" w:pos="8306"/>
        </w:tabs>
      </w:pPr>
      <w:hyperlink w:anchor="_Toc29693" w:history="1">
        <w:r>
          <w:rPr>
            <w:rFonts w:ascii="仿宋" w:eastAsia="仿宋" w:hAnsi="仿宋" w:cs="仿宋" w:hint="eastAsia"/>
            <w:lang w:eastAsia="zh-CN"/>
          </w:rPr>
          <w:t>(一)、绩效评估指标</w:t>
        </w:r>
        <w:r>
          <w:tab/>
        </w:r>
        <w:r>
          <w:fldChar w:fldCharType="begin"/>
        </w:r>
        <w:r>
          <w:instrText xml:space="preserve"> PAGEREF _Toc29693 \h </w:instrText>
        </w:r>
        <w:r>
          <w:fldChar w:fldCharType="separate"/>
        </w:r>
        <w:r>
          <w:t>10</w:t>
        </w:r>
        <w:r>
          <w:fldChar w:fldCharType="end"/>
        </w:r>
      </w:hyperlink>
    </w:p>
    <w:p>
      <w:pPr>
        <w:pStyle w:val="TOC2"/>
        <w:tabs>
          <w:tab w:val="right" w:leader="dot" w:pos="8306"/>
        </w:tabs>
      </w:pPr>
      <w:hyperlink w:anchor="_Toc32390" w:history="1">
        <w:r>
          <w:rPr>
            <w:rFonts w:ascii="仿宋" w:eastAsia="仿宋" w:hAnsi="仿宋" w:cs="仿宋" w:hint="eastAsia"/>
            <w:lang w:eastAsia="zh-CN"/>
          </w:rPr>
          <w:t>(二)、绩效评估方法</w:t>
        </w:r>
        <w:r>
          <w:tab/>
        </w:r>
        <w:r>
          <w:fldChar w:fldCharType="begin"/>
        </w:r>
        <w:r>
          <w:instrText xml:space="preserve"> PAGEREF _Toc32390 \h </w:instrText>
        </w:r>
        <w:r>
          <w:fldChar w:fldCharType="separate"/>
        </w:r>
        <w:r>
          <w:t>11</w:t>
        </w:r>
        <w:r>
          <w:fldChar w:fldCharType="end"/>
        </w:r>
      </w:hyperlink>
    </w:p>
    <w:p>
      <w:pPr>
        <w:pStyle w:val="TOC2"/>
        <w:tabs>
          <w:tab w:val="right" w:leader="dot" w:pos="8306"/>
        </w:tabs>
      </w:pPr>
      <w:hyperlink w:anchor="_Toc8959" w:history="1">
        <w:r>
          <w:rPr>
            <w:rFonts w:ascii="仿宋" w:eastAsia="仿宋" w:hAnsi="仿宋" w:cs="仿宋" w:hint="eastAsia"/>
            <w:lang w:eastAsia="zh-CN"/>
          </w:rPr>
          <w:t>(三)、绩效评估周期</w:t>
        </w:r>
        <w:r>
          <w:tab/>
        </w:r>
        <w:r>
          <w:fldChar w:fldCharType="begin"/>
        </w:r>
        <w:r>
          <w:instrText xml:space="preserve"> PAGEREF _Toc8959 \h </w:instrText>
        </w:r>
        <w:r>
          <w:fldChar w:fldCharType="separate"/>
        </w:r>
        <w:r>
          <w:t>12</w:t>
        </w:r>
        <w:r>
          <w:fldChar w:fldCharType="end"/>
        </w:r>
      </w:hyperlink>
    </w:p>
    <w:p>
      <w:pPr>
        <w:pStyle w:val="TOC1"/>
        <w:tabs>
          <w:tab w:val="right" w:leader="dot" w:pos="8306"/>
        </w:tabs>
      </w:pPr>
      <w:hyperlink w:anchor="_Toc6019" w:history="1">
        <w:r>
          <w:rPr>
            <w:rFonts w:ascii="仿宋" w:eastAsia="仿宋" w:hAnsi="仿宋" w:cs="仿宋" w:hint="eastAsia"/>
            <w:lang w:eastAsia="zh-CN"/>
          </w:rPr>
          <w:t>五、张紧装置项目选址可行性分析</w:t>
        </w:r>
        <w:r>
          <w:tab/>
        </w:r>
        <w:r>
          <w:fldChar w:fldCharType="begin"/>
        </w:r>
        <w:r>
          <w:instrText xml:space="preserve"> PAGEREF _Toc6019 \h </w:instrText>
        </w:r>
        <w:r>
          <w:fldChar w:fldCharType="separate"/>
        </w:r>
        <w:r>
          <w:t>13</w:t>
        </w:r>
        <w:r>
          <w:fldChar w:fldCharType="end"/>
        </w:r>
      </w:hyperlink>
    </w:p>
    <w:p>
      <w:pPr>
        <w:pStyle w:val="TOC2"/>
        <w:tabs>
          <w:tab w:val="right" w:leader="dot" w:pos="8306"/>
        </w:tabs>
      </w:pPr>
      <w:hyperlink w:anchor="_Toc18845" w:history="1">
        <w:r>
          <w:rPr>
            <w:rFonts w:ascii="仿宋" w:eastAsia="仿宋" w:hAnsi="仿宋" w:cs="仿宋" w:hint="eastAsia"/>
            <w:lang w:eastAsia="zh-CN"/>
          </w:rPr>
          <w:t>(一)、张紧装置项目选址</w:t>
        </w:r>
        <w:r>
          <w:tab/>
        </w:r>
        <w:r>
          <w:fldChar w:fldCharType="begin"/>
        </w:r>
        <w:r>
          <w:instrText xml:space="preserve"> PAGEREF _Toc18845 \h </w:instrText>
        </w:r>
        <w:r>
          <w:fldChar w:fldCharType="separate"/>
        </w:r>
        <w:r>
          <w:t>13</w:t>
        </w:r>
        <w:r>
          <w:fldChar w:fldCharType="end"/>
        </w:r>
      </w:hyperlink>
    </w:p>
    <w:p>
      <w:pPr>
        <w:pStyle w:val="TOC2"/>
        <w:tabs>
          <w:tab w:val="right" w:leader="dot" w:pos="8306"/>
        </w:tabs>
      </w:pPr>
      <w:hyperlink w:anchor="_Toc9234" w:history="1">
        <w:r>
          <w:rPr>
            <w:rFonts w:ascii="仿宋" w:eastAsia="仿宋" w:hAnsi="仿宋" w:cs="仿宋" w:hint="eastAsia"/>
            <w:lang w:eastAsia="zh-CN"/>
          </w:rPr>
          <w:t>(二)、用地控制指标</w:t>
        </w:r>
        <w:r>
          <w:tab/>
        </w:r>
        <w:r>
          <w:fldChar w:fldCharType="begin"/>
        </w:r>
        <w:r>
          <w:instrText xml:space="preserve"> PAGEREF _Toc9234 \h </w:instrText>
        </w:r>
        <w:r>
          <w:fldChar w:fldCharType="separate"/>
        </w:r>
        <w:r>
          <w:t>13</w:t>
        </w:r>
        <w:r>
          <w:fldChar w:fldCharType="end"/>
        </w:r>
      </w:hyperlink>
    </w:p>
    <w:p>
      <w:pPr>
        <w:pStyle w:val="TOC2"/>
        <w:tabs>
          <w:tab w:val="right" w:leader="dot" w:pos="8306"/>
        </w:tabs>
      </w:pPr>
      <w:hyperlink w:anchor="_Toc9047" w:history="1">
        <w:r>
          <w:rPr>
            <w:rFonts w:ascii="仿宋" w:eastAsia="仿宋" w:hAnsi="仿宋" w:cs="仿宋" w:hint="eastAsia"/>
            <w:lang w:eastAsia="zh-CN"/>
          </w:rPr>
          <w:t>(三)、节约用地措施</w:t>
        </w:r>
        <w:r>
          <w:tab/>
        </w:r>
        <w:r>
          <w:fldChar w:fldCharType="begin"/>
        </w:r>
        <w:r>
          <w:instrText xml:space="preserve"> PAGEREF _Toc9047 \h </w:instrText>
        </w:r>
        <w:r>
          <w:fldChar w:fldCharType="separate"/>
        </w:r>
        <w:r>
          <w:t>15</w:t>
        </w:r>
        <w:r>
          <w:fldChar w:fldCharType="end"/>
        </w:r>
      </w:hyperlink>
    </w:p>
    <w:p>
      <w:pPr>
        <w:pStyle w:val="TOC2"/>
        <w:tabs>
          <w:tab w:val="right" w:leader="dot" w:pos="8306"/>
        </w:tabs>
      </w:pPr>
      <w:hyperlink w:anchor="_Toc5831" w:history="1">
        <w:r>
          <w:rPr>
            <w:rFonts w:ascii="仿宋" w:eastAsia="仿宋" w:hAnsi="仿宋" w:cs="仿宋" w:hint="eastAsia"/>
            <w:lang w:eastAsia="zh-CN"/>
          </w:rPr>
          <w:t>(四)、总图布置方案</w:t>
        </w:r>
        <w:r>
          <w:tab/>
        </w:r>
        <w:r>
          <w:fldChar w:fldCharType="begin"/>
        </w:r>
        <w:r>
          <w:instrText xml:space="preserve"> PAGEREF _Toc5831 \h </w:instrText>
        </w:r>
        <w:r>
          <w:fldChar w:fldCharType="separate"/>
        </w:r>
        <w:r>
          <w:t>16</w:t>
        </w:r>
        <w:r>
          <w:fldChar w:fldCharType="end"/>
        </w:r>
      </w:hyperlink>
    </w:p>
    <w:p>
      <w:pPr>
        <w:pStyle w:val="TOC2"/>
        <w:tabs>
          <w:tab w:val="right" w:leader="dot" w:pos="8306"/>
        </w:tabs>
      </w:pPr>
      <w:hyperlink w:anchor="_Toc20778" w:history="1">
        <w:r>
          <w:rPr>
            <w:rFonts w:ascii="仿宋" w:eastAsia="仿宋" w:hAnsi="仿宋" w:cs="仿宋" w:hint="eastAsia"/>
            <w:lang w:eastAsia="zh-CN"/>
          </w:rPr>
          <w:t>(五)、选址综合评价</w:t>
        </w:r>
        <w:r>
          <w:tab/>
        </w:r>
        <w:r>
          <w:fldChar w:fldCharType="begin"/>
        </w:r>
        <w:r>
          <w:instrText xml:space="preserve"> PAGEREF _Toc20778 \h </w:instrText>
        </w:r>
        <w:r>
          <w:fldChar w:fldCharType="separate"/>
        </w:r>
        <w:r>
          <w:t>17</w:t>
        </w:r>
        <w:r>
          <w:fldChar w:fldCharType="end"/>
        </w:r>
      </w:hyperlink>
    </w:p>
    <w:p>
      <w:pPr>
        <w:pStyle w:val="TOC1"/>
        <w:tabs>
          <w:tab w:val="right" w:leader="dot" w:pos="8306"/>
        </w:tabs>
      </w:pPr>
      <w:hyperlink w:anchor="_Toc27292" w:history="1">
        <w:r>
          <w:rPr>
            <w:rFonts w:ascii="仿宋" w:eastAsia="仿宋" w:hAnsi="仿宋" w:cs="仿宋" w:hint="eastAsia"/>
            <w:lang w:eastAsia="zh-CN"/>
          </w:rPr>
          <w:t>六、张紧装置项目可持续发展</w:t>
        </w:r>
        <w:r>
          <w:tab/>
        </w:r>
        <w:r>
          <w:fldChar w:fldCharType="begin"/>
        </w:r>
        <w:r>
          <w:instrText xml:space="preserve"> PAGEREF _Toc27292 \h </w:instrText>
        </w:r>
        <w:r>
          <w:fldChar w:fldCharType="separate"/>
        </w:r>
        <w:r>
          <w:t>18</w:t>
        </w:r>
        <w:r>
          <w:fldChar w:fldCharType="end"/>
        </w:r>
      </w:hyperlink>
    </w:p>
    <w:p>
      <w:pPr>
        <w:pStyle w:val="TOC2"/>
        <w:tabs>
          <w:tab w:val="right" w:leader="dot" w:pos="8306"/>
        </w:tabs>
      </w:pPr>
      <w:hyperlink w:anchor="_Toc28774" w:history="1">
        <w:r>
          <w:rPr>
            <w:rFonts w:ascii="仿宋" w:eastAsia="仿宋" w:hAnsi="仿宋" w:cs="仿宋" w:hint="eastAsia"/>
            <w:lang w:eastAsia="zh-CN"/>
          </w:rPr>
          <w:t>(一)、可持续战略与实践</w:t>
        </w:r>
        <w:r>
          <w:tab/>
        </w:r>
        <w:r>
          <w:fldChar w:fldCharType="begin"/>
        </w:r>
        <w:r>
          <w:instrText xml:space="preserve"> PAGEREF _Toc28774 \h </w:instrText>
        </w:r>
        <w:r>
          <w:fldChar w:fldCharType="separate"/>
        </w:r>
        <w:r>
          <w:t>18</w:t>
        </w:r>
        <w:r>
          <w:fldChar w:fldCharType="end"/>
        </w:r>
      </w:hyperlink>
    </w:p>
    <w:p>
      <w:pPr>
        <w:pStyle w:val="TOC2"/>
        <w:tabs>
          <w:tab w:val="right" w:leader="dot" w:pos="8306"/>
        </w:tabs>
      </w:pPr>
      <w:hyperlink w:anchor="_Toc9430" w:history="1">
        <w:r>
          <w:rPr>
            <w:rFonts w:ascii="仿宋" w:eastAsia="仿宋" w:hAnsi="仿宋" w:cs="仿宋" w:hint="eastAsia"/>
            <w:lang w:eastAsia="zh-CN"/>
          </w:rPr>
          <w:t>(二)、环保与社会责任</w:t>
        </w:r>
        <w:r>
          <w:tab/>
        </w:r>
        <w:r>
          <w:fldChar w:fldCharType="begin"/>
        </w:r>
        <w:r>
          <w:instrText xml:space="preserve"> PAGEREF _Toc9430 \h </w:instrText>
        </w:r>
        <w:r>
          <w:fldChar w:fldCharType="separate"/>
        </w:r>
        <w:r>
          <w:t>19</w:t>
        </w:r>
        <w:r>
          <w:fldChar w:fldCharType="end"/>
        </w:r>
      </w:hyperlink>
    </w:p>
    <w:p>
      <w:pPr>
        <w:pStyle w:val="TOC1"/>
        <w:tabs>
          <w:tab w:val="right" w:leader="dot" w:pos="8306"/>
        </w:tabs>
      </w:pPr>
      <w:hyperlink w:anchor="_Toc16786" w:history="1">
        <w:r>
          <w:rPr>
            <w:rFonts w:ascii="仿宋" w:eastAsia="仿宋" w:hAnsi="仿宋" w:cs="仿宋" w:hint="eastAsia"/>
            <w:lang w:eastAsia="zh-CN"/>
          </w:rPr>
          <w:t>七、张紧装置项目财务管理</w:t>
        </w:r>
        <w:r>
          <w:tab/>
        </w:r>
        <w:r>
          <w:fldChar w:fldCharType="begin"/>
        </w:r>
        <w:r>
          <w:instrText xml:space="preserve"> PAGEREF _Toc16786 \h </w:instrText>
        </w:r>
        <w:r>
          <w:fldChar w:fldCharType="separate"/>
        </w:r>
        <w:r>
          <w:t>19</w:t>
        </w:r>
        <w:r>
          <w:fldChar w:fldCharType="end"/>
        </w:r>
      </w:hyperlink>
    </w:p>
    <w:p>
      <w:pPr>
        <w:pStyle w:val="TOC2"/>
        <w:tabs>
          <w:tab w:val="right" w:leader="dot" w:pos="8306"/>
        </w:tabs>
      </w:pPr>
      <w:hyperlink w:anchor="_Toc23274" w:history="1">
        <w:r>
          <w:rPr>
            <w:rFonts w:ascii="仿宋" w:eastAsia="仿宋" w:hAnsi="仿宋" w:cs="仿宋" w:hint="eastAsia"/>
            <w:lang w:eastAsia="zh-CN"/>
          </w:rPr>
          <w:t>(一)、资金需求大</w:t>
        </w:r>
        <w:r>
          <w:tab/>
        </w:r>
        <w:r>
          <w:fldChar w:fldCharType="begin"/>
        </w:r>
        <w:r>
          <w:instrText xml:space="preserve"> PAGEREF _Toc23274 \h </w:instrText>
        </w:r>
        <w:r>
          <w:fldChar w:fldCharType="separate"/>
        </w:r>
        <w:r>
          <w:t>19</w:t>
        </w:r>
        <w:r>
          <w:fldChar w:fldCharType="end"/>
        </w:r>
      </w:hyperlink>
    </w:p>
    <w:p>
      <w:pPr>
        <w:pStyle w:val="TOC2"/>
        <w:tabs>
          <w:tab w:val="right" w:leader="dot" w:pos="8306"/>
        </w:tabs>
      </w:pPr>
      <w:hyperlink w:anchor="_Toc10026" w:history="1">
        <w:r>
          <w:rPr>
            <w:rFonts w:ascii="仿宋" w:eastAsia="仿宋" w:hAnsi="仿宋" w:cs="仿宋" w:hint="eastAsia"/>
            <w:lang w:eastAsia="zh-CN"/>
          </w:rPr>
          <w:t>(二)、研发周期长</w:t>
        </w:r>
        <w:r>
          <w:tab/>
        </w:r>
        <w:r>
          <w:fldChar w:fldCharType="begin"/>
        </w:r>
        <w:r>
          <w:instrText xml:space="preserve"> PAGEREF _Toc10026 \h </w:instrText>
        </w:r>
        <w:r>
          <w:fldChar w:fldCharType="separate"/>
        </w:r>
        <w:r>
          <w:t>21</w:t>
        </w:r>
        <w:r>
          <w:fldChar w:fldCharType="end"/>
        </w:r>
      </w:hyperlink>
    </w:p>
    <w:p>
      <w:pPr>
        <w:pStyle w:val="TOC2"/>
        <w:tabs>
          <w:tab w:val="right" w:leader="dot" w:pos="8306"/>
        </w:tabs>
      </w:pPr>
      <w:hyperlink w:anchor="_Toc1216" w:history="1">
        <w:r>
          <w:rPr>
            <w:rFonts w:ascii="仿宋" w:eastAsia="仿宋" w:hAnsi="仿宋" w:cs="仿宋" w:hint="eastAsia"/>
            <w:lang w:eastAsia="zh-CN"/>
          </w:rPr>
          <w:t>(三)、市场风险大</w:t>
        </w:r>
        <w:r>
          <w:tab/>
        </w:r>
        <w:r>
          <w:fldChar w:fldCharType="begin"/>
        </w:r>
        <w:r>
          <w:instrText xml:space="preserve"> PAGEREF _Toc1216 \h </w:instrText>
        </w:r>
        <w:r>
          <w:fldChar w:fldCharType="separate"/>
        </w:r>
        <w:r>
          <w:t>22</w:t>
        </w:r>
        <w:r>
          <w:fldChar w:fldCharType="end"/>
        </w:r>
      </w:hyperlink>
    </w:p>
    <w:p>
      <w:pPr>
        <w:pStyle w:val="TOC2"/>
        <w:tabs>
          <w:tab w:val="right" w:leader="dot" w:pos="8306"/>
        </w:tabs>
      </w:pPr>
      <w:hyperlink w:anchor="_Toc17262" w:history="1">
        <w:r>
          <w:rPr>
            <w:rFonts w:ascii="仿宋" w:eastAsia="仿宋" w:hAnsi="仿宋" w:cs="仿宋" w:hint="eastAsia"/>
            <w:lang w:eastAsia="zh-CN"/>
          </w:rPr>
          <w:t>(四)、利润率高</w:t>
        </w:r>
        <w:r>
          <w:tab/>
        </w:r>
        <w:r>
          <w:fldChar w:fldCharType="begin"/>
        </w:r>
        <w:r>
          <w:instrText xml:space="preserve"> PAGEREF _Toc17262 \h </w:instrText>
        </w:r>
        <w:r>
          <w:fldChar w:fldCharType="separate"/>
        </w:r>
        <w:r>
          <w:t>24</w:t>
        </w:r>
        <w:r>
          <w:fldChar w:fldCharType="end"/>
        </w:r>
      </w:hyperlink>
    </w:p>
    <w:p>
      <w:pPr>
        <w:pStyle w:val="TOC1"/>
        <w:tabs>
          <w:tab w:val="right" w:leader="dot" w:pos="8306"/>
        </w:tabs>
      </w:pPr>
      <w:hyperlink w:anchor="_Toc26048" w:history="1">
        <w:r>
          <w:rPr>
            <w:rFonts w:ascii="仿宋" w:eastAsia="仿宋" w:hAnsi="仿宋" w:cs="仿宋" w:hint="eastAsia"/>
            <w:lang w:eastAsia="zh-CN"/>
          </w:rPr>
          <w:t>八、生产安全保护</w:t>
        </w:r>
        <w:r>
          <w:tab/>
        </w:r>
        <w:r>
          <w:fldChar w:fldCharType="begin"/>
        </w:r>
        <w:r>
          <w:instrText xml:space="preserve"> PAGEREF _Toc26048 \h </w:instrText>
        </w:r>
        <w:r>
          <w:fldChar w:fldCharType="separate"/>
        </w:r>
        <w:r>
          <w:t>26</w:t>
        </w:r>
        <w:r>
          <w:fldChar w:fldCharType="end"/>
        </w:r>
      </w:hyperlink>
    </w:p>
    <w:p>
      <w:pPr>
        <w:pStyle w:val="TOC2"/>
        <w:tabs>
          <w:tab w:val="right" w:leader="dot" w:pos="8306"/>
        </w:tabs>
      </w:pPr>
      <w:hyperlink w:anchor="_Toc30120" w:history="1">
        <w:r>
          <w:rPr>
            <w:rFonts w:ascii="仿宋" w:eastAsia="仿宋" w:hAnsi="仿宋" w:cs="仿宋" w:hint="eastAsia"/>
            <w:lang w:eastAsia="zh-CN"/>
          </w:rPr>
          <w:t>(一)、消防安全</w:t>
        </w:r>
        <w:r>
          <w:tab/>
        </w:r>
        <w:r>
          <w:fldChar w:fldCharType="begin"/>
        </w:r>
        <w:r>
          <w:instrText xml:space="preserve"> PAGEREF _Toc30120 \h </w:instrText>
        </w:r>
        <w:r>
          <w:fldChar w:fldCharType="separate"/>
        </w:r>
        <w:r>
          <w:t>26</w:t>
        </w:r>
        <w:r>
          <w:fldChar w:fldCharType="end"/>
        </w:r>
      </w:hyperlink>
    </w:p>
    <w:p>
      <w:pPr>
        <w:pStyle w:val="TOC2"/>
        <w:tabs>
          <w:tab w:val="right" w:leader="dot" w:pos="8306"/>
        </w:tabs>
      </w:pPr>
      <w:hyperlink w:anchor="_Toc27529" w:history="1">
        <w:r>
          <w:rPr>
            <w:rFonts w:ascii="仿宋" w:eastAsia="仿宋" w:hAnsi="仿宋" w:cs="仿宋" w:hint="eastAsia"/>
            <w:lang w:eastAsia="zh-CN"/>
          </w:rPr>
          <w:t>(二)、防火防爆总图布置措施</w:t>
        </w:r>
        <w:r>
          <w:tab/>
        </w:r>
        <w:r>
          <w:fldChar w:fldCharType="begin"/>
        </w:r>
        <w:r>
          <w:instrText xml:space="preserve"> PAGEREF _Toc27529 \h </w:instrText>
        </w:r>
        <w:r>
          <w:fldChar w:fldCharType="separate"/>
        </w:r>
        <w:r>
          <w:t>28</w:t>
        </w:r>
        <w:r>
          <w:fldChar w:fldCharType="end"/>
        </w:r>
      </w:hyperlink>
    </w:p>
    <w:p>
      <w:pPr>
        <w:pStyle w:val="TOC2"/>
        <w:tabs>
          <w:tab w:val="right" w:leader="dot" w:pos="8306"/>
        </w:tabs>
      </w:pPr>
      <w:hyperlink w:anchor="_Toc14984" w:history="1">
        <w:r>
          <w:rPr>
            <w:rFonts w:ascii="仿宋" w:eastAsia="仿宋" w:hAnsi="仿宋" w:cs="仿宋" w:hint="eastAsia"/>
            <w:lang w:eastAsia="zh-CN"/>
          </w:rPr>
          <w:t>(三)、自然灾害防范措施</w:t>
        </w:r>
        <w:r>
          <w:tab/>
        </w:r>
        <w:r>
          <w:fldChar w:fldCharType="begin"/>
        </w:r>
        <w:r>
          <w:instrText xml:space="preserve"> PAGEREF _Toc14984 \h </w:instrText>
        </w:r>
        <w:r>
          <w:fldChar w:fldCharType="separate"/>
        </w:r>
        <w:r>
          <w:t>29</w:t>
        </w:r>
        <w:r>
          <w:fldChar w:fldCharType="end"/>
        </w:r>
      </w:hyperlink>
    </w:p>
    <w:p>
      <w:pPr>
        <w:pStyle w:val="TOC2"/>
        <w:tabs>
          <w:tab w:val="right" w:leader="dot" w:pos="8306"/>
        </w:tabs>
      </w:pPr>
      <w:hyperlink w:anchor="_Toc5971" w:history="1">
        <w:r>
          <w:rPr>
            <w:rFonts w:ascii="仿宋" w:eastAsia="仿宋" w:hAnsi="仿宋" w:cs="仿宋" w:hint="eastAsia"/>
            <w:lang w:eastAsia="zh-CN"/>
          </w:rPr>
          <w:t>(四)、安全色及安全标志使用要求</w:t>
        </w:r>
        <w:r>
          <w:tab/>
        </w:r>
        <w:r>
          <w:fldChar w:fldCharType="begin"/>
        </w:r>
        <w:r>
          <w:instrText xml:space="preserve"> PAGEREF _Toc5971 \h </w:instrText>
        </w:r>
        <w:r>
          <w:fldChar w:fldCharType="separate"/>
        </w:r>
        <w:r>
          <w:t>30</w:t>
        </w:r>
        <w:r>
          <w:fldChar w:fldCharType="end"/>
        </w:r>
      </w:hyperlink>
    </w:p>
    <w:p>
      <w:pPr>
        <w:pStyle w:val="TOC2"/>
        <w:tabs>
          <w:tab w:val="right" w:leader="dot" w:pos="8306"/>
        </w:tabs>
      </w:pPr>
      <w:hyperlink w:anchor="_Toc20622" w:history="1">
        <w:r>
          <w:rPr>
            <w:rFonts w:ascii="仿宋" w:eastAsia="仿宋" w:hAnsi="仿宋" w:cs="仿宋" w:hint="eastAsia"/>
            <w:lang w:eastAsia="zh-CN"/>
          </w:rPr>
          <w:t>(五)、防尘防毒措施</w:t>
        </w:r>
        <w:r>
          <w:tab/>
        </w:r>
        <w:r>
          <w:fldChar w:fldCharType="begin"/>
        </w:r>
        <w:r>
          <w:instrText xml:space="preserve"> PAGEREF _Toc20622 \h </w:instrText>
        </w:r>
        <w:r>
          <w:fldChar w:fldCharType="separate"/>
        </w:r>
        <w:r>
          <w:t>31</w:t>
        </w:r>
        <w:r>
          <w:fldChar w:fldCharType="end"/>
        </w:r>
      </w:hyperlink>
    </w:p>
    <w:p>
      <w:pPr>
        <w:pStyle w:val="TOC2"/>
        <w:tabs>
          <w:tab w:val="right" w:leader="dot" w:pos="8306"/>
        </w:tabs>
      </w:pPr>
      <w:hyperlink w:anchor="_Toc28472" w:history="1">
        <w:r>
          <w:rPr>
            <w:rFonts w:ascii="仿宋" w:eastAsia="仿宋" w:hAnsi="仿宋" w:cs="仿宋" w:hint="eastAsia"/>
            <w:lang w:eastAsia="zh-CN"/>
          </w:rPr>
          <w:t>(六)、防静电、触电防护及防雷措施</w:t>
        </w:r>
        <w:r>
          <w:tab/>
        </w:r>
        <w:r>
          <w:fldChar w:fldCharType="begin"/>
        </w:r>
        <w:r>
          <w:instrText xml:space="preserve"> PAGEREF _Toc28472 \h </w:instrText>
        </w:r>
        <w:r>
          <w:fldChar w:fldCharType="separate"/>
        </w:r>
        <w:r>
          <w:t>32</w:t>
        </w:r>
        <w:r>
          <w:fldChar w:fldCharType="end"/>
        </w:r>
      </w:hyperlink>
    </w:p>
    <w:p>
      <w:pPr>
        <w:pStyle w:val="TOC2"/>
        <w:tabs>
          <w:tab w:val="right" w:leader="dot" w:pos="8306"/>
        </w:tabs>
      </w:pPr>
      <w:hyperlink w:anchor="_Toc18586" w:history="1">
        <w:r>
          <w:rPr>
            <w:rFonts w:ascii="仿宋" w:eastAsia="仿宋" w:hAnsi="仿宋" w:cs="仿宋" w:hint="eastAsia"/>
            <w:lang w:eastAsia="zh-CN"/>
          </w:rPr>
          <w:t>(七)、机械设备安全保障措施</w:t>
        </w:r>
        <w:r>
          <w:tab/>
        </w:r>
        <w:r>
          <w:fldChar w:fldCharType="begin"/>
        </w:r>
        <w:r>
          <w:instrText xml:space="preserve"> PAGEREF _Toc18586 \h </w:instrText>
        </w:r>
        <w:r>
          <w:fldChar w:fldCharType="separate"/>
        </w:r>
        <w:r>
          <w:t>33</w:t>
        </w:r>
        <w:r>
          <w:fldChar w:fldCharType="end"/>
        </w:r>
      </w:hyperlink>
    </w:p>
    <w:p>
      <w:pPr>
        <w:pStyle w:val="TOC1"/>
        <w:tabs>
          <w:tab w:val="right" w:leader="dot" w:pos="8306"/>
        </w:tabs>
      </w:pPr>
      <w:hyperlink w:anchor="_Toc7936" w:history="1">
        <w:r>
          <w:rPr>
            <w:rFonts w:ascii="仿宋" w:eastAsia="仿宋" w:hAnsi="仿宋" w:cs="仿宋" w:hint="eastAsia"/>
            <w:lang w:eastAsia="zh-CN"/>
          </w:rPr>
          <w:t>九、张紧装置项目环境影响分析</w:t>
        </w:r>
        <w:r>
          <w:tab/>
        </w:r>
        <w:r>
          <w:fldChar w:fldCharType="begin"/>
        </w:r>
        <w:r>
          <w:instrText xml:space="preserve"> PAGEREF _Toc7936 \h </w:instrText>
        </w:r>
        <w:r>
          <w:fldChar w:fldCharType="separate"/>
        </w:r>
        <w:r>
          <w:t>34</w:t>
        </w:r>
        <w:r>
          <w:fldChar w:fldCharType="end"/>
        </w:r>
      </w:hyperlink>
    </w:p>
    <w:p>
      <w:pPr>
        <w:pStyle w:val="TOC2"/>
        <w:tabs>
          <w:tab w:val="right" w:leader="dot" w:pos="8306"/>
        </w:tabs>
      </w:pPr>
      <w:hyperlink w:anchor="_Toc11287" w:history="1">
        <w:r>
          <w:rPr>
            <w:rFonts w:ascii="仿宋" w:eastAsia="仿宋" w:hAnsi="仿宋" w:cs="仿宋" w:hint="eastAsia"/>
            <w:lang w:eastAsia="zh-CN"/>
          </w:rPr>
          <w:t>(一)、建设区域环境质量现状</w:t>
        </w:r>
        <w:r>
          <w:tab/>
        </w:r>
        <w:r>
          <w:fldChar w:fldCharType="begin"/>
        </w:r>
        <w:r>
          <w:instrText xml:space="preserve"> PAGEREF _Toc11287 \h </w:instrText>
        </w:r>
        <w:r>
          <w:fldChar w:fldCharType="separate"/>
        </w:r>
        <w:r>
          <w:t>34</w:t>
        </w:r>
        <w:r>
          <w:fldChar w:fldCharType="end"/>
        </w:r>
      </w:hyperlink>
    </w:p>
    <w:p>
      <w:pPr>
        <w:pStyle w:val="TOC2"/>
        <w:tabs>
          <w:tab w:val="right" w:leader="dot" w:pos="8306"/>
        </w:tabs>
      </w:pPr>
      <w:hyperlink w:anchor="_Toc27691" w:history="1">
        <w:r>
          <w:rPr>
            <w:rFonts w:ascii="仿宋" w:eastAsia="仿宋" w:hAnsi="仿宋" w:cs="仿宋" w:hint="eastAsia"/>
            <w:lang w:eastAsia="zh-CN"/>
          </w:rPr>
          <w:t>(二)、建设期环境保护</w:t>
        </w:r>
        <w:r>
          <w:tab/>
        </w:r>
        <w:r>
          <w:fldChar w:fldCharType="begin"/>
        </w:r>
        <w:r>
          <w:instrText xml:space="preserve"> PAGEREF _Toc27691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3" w:history="1">
        <w:r>
          <w:rPr>
            <w:rFonts w:ascii="仿宋" w:eastAsia="仿宋" w:hAnsi="仿宋" w:cs="仿宋" w:hint="eastAsia"/>
            <w:lang w:eastAsia="zh-CN"/>
          </w:rPr>
          <w:t>(三)、运营期环境保护</w:t>
        </w:r>
        <w:r>
          <w:tab/>
        </w:r>
        <w:r>
          <w:fldChar w:fldCharType="begin"/>
        </w:r>
        <w:r>
          <w:instrText xml:space="preserve"> PAGEREF _Toc27993 \h </w:instrText>
        </w:r>
        <w:r>
          <w:fldChar w:fldCharType="separate"/>
        </w:r>
        <w:r>
          <w:t>37</w:t>
        </w:r>
        <w:r>
          <w:fldChar w:fldCharType="end"/>
        </w:r>
      </w:hyperlink>
    </w:p>
    <w:p>
      <w:pPr>
        <w:pStyle w:val="TOC2"/>
        <w:tabs>
          <w:tab w:val="right" w:leader="dot" w:pos="8306"/>
        </w:tabs>
      </w:pPr>
      <w:hyperlink w:anchor="_Toc32574" w:history="1">
        <w:r>
          <w:rPr>
            <w:rFonts w:ascii="仿宋" w:eastAsia="仿宋" w:hAnsi="仿宋" w:cs="仿宋" w:hint="eastAsia"/>
            <w:lang w:eastAsia="zh-CN"/>
          </w:rPr>
          <w:t>(四)、张紧装置项目建设对区域经济的影响</w:t>
        </w:r>
        <w:r>
          <w:tab/>
        </w:r>
        <w:r>
          <w:fldChar w:fldCharType="begin"/>
        </w:r>
        <w:r>
          <w:instrText xml:space="preserve"> PAGEREF _Toc32574 \h </w:instrText>
        </w:r>
        <w:r>
          <w:fldChar w:fldCharType="separate"/>
        </w:r>
        <w:r>
          <w:t>38</w:t>
        </w:r>
        <w:r>
          <w:fldChar w:fldCharType="end"/>
        </w:r>
      </w:hyperlink>
    </w:p>
    <w:p>
      <w:pPr>
        <w:pStyle w:val="TOC2"/>
        <w:tabs>
          <w:tab w:val="right" w:leader="dot" w:pos="8306"/>
        </w:tabs>
      </w:pPr>
      <w:hyperlink w:anchor="_Toc15407" w:history="1">
        <w:r>
          <w:rPr>
            <w:rFonts w:ascii="仿宋" w:eastAsia="仿宋" w:hAnsi="仿宋" w:cs="仿宋" w:hint="eastAsia"/>
            <w:lang w:eastAsia="zh-CN"/>
          </w:rPr>
          <w:t>(五)、废弃物处理</w:t>
        </w:r>
        <w:r>
          <w:tab/>
        </w:r>
        <w:r>
          <w:fldChar w:fldCharType="begin"/>
        </w:r>
        <w:r>
          <w:instrText xml:space="preserve"> PAGEREF _Toc15407 \h </w:instrText>
        </w:r>
        <w:r>
          <w:fldChar w:fldCharType="separate"/>
        </w:r>
        <w:r>
          <w:t>40</w:t>
        </w:r>
        <w:r>
          <w:fldChar w:fldCharType="end"/>
        </w:r>
      </w:hyperlink>
    </w:p>
    <w:p>
      <w:pPr>
        <w:pStyle w:val="TOC2"/>
        <w:tabs>
          <w:tab w:val="right" w:leader="dot" w:pos="8306"/>
        </w:tabs>
      </w:pPr>
      <w:hyperlink w:anchor="_Toc21677" w:history="1">
        <w:r>
          <w:rPr>
            <w:rFonts w:ascii="仿宋" w:eastAsia="仿宋" w:hAnsi="仿宋" w:cs="仿宋" w:hint="eastAsia"/>
            <w:lang w:eastAsia="zh-CN"/>
          </w:rPr>
          <w:t>(六)、特殊环境影响分析</w:t>
        </w:r>
        <w:r>
          <w:tab/>
        </w:r>
        <w:r>
          <w:fldChar w:fldCharType="begin"/>
        </w:r>
        <w:r>
          <w:instrText xml:space="preserve"> PAGEREF _Toc21677 \h </w:instrText>
        </w:r>
        <w:r>
          <w:fldChar w:fldCharType="separate"/>
        </w:r>
        <w:r>
          <w:t>41</w:t>
        </w:r>
        <w:r>
          <w:fldChar w:fldCharType="end"/>
        </w:r>
      </w:hyperlink>
    </w:p>
    <w:p>
      <w:pPr>
        <w:pStyle w:val="TOC2"/>
        <w:tabs>
          <w:tab w:val="right" w:leader="dot" w:pos="8306"/>
        </w:tabs>
      </w:pPr>
      <w:hyperlink w:anchor="_Toc26546" w:history="1">
        <w:r>
          <w:rPr>
            <w:rFonts w:ascii="仿宋" w:eastAsia="仿宋" w:hAnsi="仿宋" w:cs="仿宋" w:hint="eastAsia"/>
            <w:lang w:eastAsia="zh-CN"/>
          </w:rPr>
          <w:t>(七)、清洁生产</w:t>
        </w:r>
        <w:r>
          <w:tab/>
        </w:r>
        <w:r>
          <w:fldChar w:fldCharType="begin"/>
        </w:r>
        <w:r>
          <w:instrText xml:space="preserve"> PAGEREF _Toc26546 \h </w:instrText>
        </w:r>
        <w:r>
          <w:fldChar w:fldCharType="separate"/>
        </w:r>
        <w:r>
          <w:t>42</w:t>
        </w:r>
        <w:r>
          <w:fldChar w:fldCharType="end"/>
        </w:r>
      </w:hyperlink>
    </w:p>
    <w:p>
      <w:pPr>
        <w:pStyle w:val="TOC2"/>
        <w:tabs>
          <w:tab w:val="right" w:leader="dot" w:pos="8306"/>
        </w:tabs>
      </w:pPr>
      <w:hyperlink w:anchor="_Toc31186" w:history="1">
        <w:r>
          <w:rPr>
            <w:rFonts w:ascii="仿宋" w:eastAsia="仿宋" w:hAnsi="仿宋" w:cs="仿宋" w:hint="eastAsia"/>
            <w:lang w:eastAsia="zh-CN"/>
          </w:rPr>
          <w:t>(八)、环境保护综合评价</w:t>
        </w:r>
        <w:r>
          <w:tab/>
        </w:r>
        <w:r>
          <w:fldChar w:fldCharType="begin"/>
        </w:r>
        <w:r>
          <w:instrText xml:space="preserve"> PAGEREF _Toc31186 \h </w:instrText>
        </w:r>
        <w:r>
          <w:fldChar w:fldCharType="separate"/>
        </w:r>
        <w:r>
          <w:t>44</w:t>
        </w:r>
        <w:r>
          <w:fldChar w:fldCharType="end"/>
        </w:r>
      </w:hyperlink>
    </w:p>
    <w:p>
      <w:pPr>
        <w:pStyle w:val="TOC1"/>
        <w:tabs>
          <w:tab w:val="right" w:leader="dot" w:pos="8306"/>
        </w:tabs>
      </w:pPr>
      <w:hyperlink w:anchor="_Toc32728" w:history="1">
        <w:r>
          <w:rPr>
            <w:rFonts w:ascii="仿宋" w:eastAsia="仿宋" w:hAnsi="仿宋" w:cs="仿宋" w:hint="eastAsia"/>
            <w:lang w:eastAsia="zh-CN"/>
          </w:rPr>
          <w:t>十、张紧装置项目风险管理</w:t>
        </w:r>
        <w:r>
          <w:tab/>
        </w:r>
        <w:r>
          <w:fldChar w:fldCharType="begin"/>
        </w:r>
        <w:r>
          <w:instrText xml:space="preserve"> PAGEREF _Toc32728 \h </w:instrText>
        </w:r>
        <w:r>
          <w:fldChar w:fldCharType="separate"/>
        </w:r>
        <w:r>
          <w:t>45</w:t>
        </w:r>
        <w:r>
          <w:fldChar w:fldCharType="end"/>
        </w:r>
      </w:hyperlink>
    </w:p>
    <w:p>
      <w:pPr>
        <w:pStyle w:val="TOC2"/>
        <w:tabs>
          <w:tab w:val="right" w:leader="dot" w:pos="8306"/>
        </w:tabs>
      </w:pPr>
      <w:hyperlink w:anchor="_Toc7883" w:history="1">
        <w:r>
          <w:rPr>
            <w:rFonts w:ascii="仿宋" w:eastAsia="仿宋" w:hAnsi="仿宋" w:cs="仿宋" w:hint="eastAsia"/>
            <w:lang w:eastAsia="zh-CN"/>
          </w:rPr>
          <w:t>(一)、风险识别与评估</w:t>
        </w:r>
        <w:r>
          <w:tab/>
        </w:r>
        <w:r>
          <w:fldChar w:fldCharType="begin"/>
        </w:r>
        <w:r>
          <w:instrText xml:space="preserve"> PAGEREF _Toc7883 \h </w:instrText>
        </w:r>
        <w:r>
          <w:fldChar w:fldCharType="separate"/>
        </w:r>
        <w:r>
          <w:t>45</w:t>
        </w:r>
        <w:r>
          <w:fldChar w:fldCharType="end"/>
        </w:r>
      </w:hyperlink>
    </w:p>
    <w:p>
      <w:pPr>
        <w:pStyle w:val="TOC2"/>
        <w:tabs>
          <w:tab w:val="right" w:leader="dot" w:pos="8306"/>
        </w:tabs>
      </w:pPr>
      <w:hyperlink w:anchor="_Toc15444" w:history="1">
        <w:r>
          <w:rPr>
            <w:rFonts w:ascii="仿宋" w:eastAsia="仿宋" w:hAnsi="仿宋" w:cs="仿宋" w:hint="eastAsia"/>
            <w:lang w:eastAsia="zh-CN"/>
          </w:rPr>
          <w:t>(二)、风险应对策略</w:t>
        </w:r>
        <w:r>
          <w:tab/>
        </w:r>
        <w:r>
          <w:fldChar w:fldCharType="begin"/>
        </w:r>
        <w:r>
          <w:instrText xml:space="preserve"> PAGEREF _Toc15444 \h </w:instrText>
        </w:r>
        <w:r>
          <w:fldChar w:fldCharType="separate"/>
        </w:r>
        <w:r>
          <w:t>46</w:t>
        </w:r>
        <w:r>
          <w:fldChar w:fldCharType="end"/>
        </w:r>
      </w:hyperlink>
    </w:p>
    <w:p>
      <w:pPr>
        <w:pStyle w:val="TOC2"/>
        <w:tabs>
          <w:tab w:val="right" w:leader="dot" w:pos="8306"/>
        </w:tabs>
      </w:pPr>
      <w:hyperlink w:anchor="_Toc3138" w:history="1">
        <w:r>
          <w:rPr>
            <w:rFonts w:ascii="仿宋" w:eastAsia="仿宋" w:hAnsi="仿宋" w:cs="仿宋" w:hint="eastAsia"/>
            <w:lang w:eastAsia="zh-CN"/>
          </w:rPr>
          <w:t>(三)、风险监控与控制</w:t>
        </w:r>
        <w:r>
          <w:tab/>
        </w:r>
        <w:r>
          <w:fldChar w:fldCharType="begin"/>
        </w:r>
        <w:r>
          <w:instrText xml:space="preserve"> PAGEREF _Toc3138 \h </w:instrText>
        </w:r>
        <w:r>
          <w:fldChar w:fldCharType="separate"/>
        </w:r>
        <w:r>
          <w:t>48</w:t>
        </w:r>
        <w:r>
          <w:fldChar w:fldCharType="end"/>
        </w:r>
      </w:hyperlink>
    </w:p>
    <w:p>
      <w:pPr>
        <w:pStyle w:val="TOC1"/>
        <w:tabs>
          <w:tab w:val="right" w:leader="dot" w:pos="8306"/>
        </w:tabs>
      </w:pPr>
      <w:hyperlink w:anchor="_Toc7116" w:history="1">
        <w:r>
          <w:rPr>
            <w:rFonts w:ascii="仿宋" w:eastAsia="仿宋" w:hAnsi="仿宋" w:cs="仿宋" w:hint="eastAsia"/>
            <w:lang w:eastAsia="zh-CN"/>
          </w:rPr>
          <w:t>十一、张紧装置项目计划安排</w:t>
        </w:r>
        <w:r>
          <w:tab/>
        </w:r>
        <w:r>
          <w:fldChar w:fldCharType="begin"/>
        </w:r>
        <w:r>
          <w:instrText xml:space="preserve"> PAGEREF _Toc7116 \h </w:instrText>
        </w:r>
        <w:r>
          <w:fldChar w:fldCharType="separate"/>
        </w:r>
        <w:r>
          <w:t>49</w:t>
        </w:r>
        <w:r>
          <w:fldChar w:fldCharType="end"/>
        </w:r>
      </w:hyperlink>
    </w:p>
    <w:p>
      <w:pPr>
        <w:pStyle w:val="TOC2"/>
        <w:tabs>
          <w:tab w:val="right" w:leader="dot" w:pos="8306"/>
        </w:tabs>
      </w:pPr>
      <w:hyperlink w:anchor="_Toc17507" w:history="1">
        <w:r>
          <w:rPr>
            <w:rFonts w:ascii="仿宋" w:eastAsia="仿宋" w:hAnsi="仿宋" w:cs="仿宋" w:hint="eastAsia"/>
            <w:lang w:eastAsia="zh-CN"/>
          </w:rPr>
          <w:t>(一)、建设周期</w:t>
        </w:r>
        <w:r>
          <w:tab/>
        </w:r>
        <w:r>
          <w:fldChar w:fldCharType="begin"/>
        </w:r>
        <w:r>
          <w:instrText xml:space="preserve"> PAGEREF _Toc17507 \h </w:instrText>
        </w:r>
        <w:r>
          <w:fldChar w:fldCharType="separate"/>
        </w:r>
        <w:r>
          <w:t>49</w:t>
        </w:r>
        <w:r>
          <w:fldChar w:fldCharType="end"/>
        </w:r>
      </w:hyperlink>
    </w:p>
    <w:p>
      <w:pPr>
        <w:pStyle w:val="TOC2"/>
        <w:tabs>
          <w:tab w:val="right" w:leader="dot" w:pos="8306"/>
        </w:tabs>
      </w:pPr>
      <w:hyperlink w:anchor="_Toc1390" w:history="1">
        <w:r>
          <w:rPr>
            <w:rFonts w:ascii="仿宋" w:eastAsia="仿宋" w:hAnsi="仿宋" w:cs="仿宋" w:hint="eastAsia"/>
            <w:lang w:eastAsia="zh-CN"/>
          </w:rPr>
          <w:t>(二)、建设进度</w:t>
        </w:r>
        <w:r>
          <w:tab/>
        </w:r>
        <w:r>
          <w:fldChar w:fldCharType="begin"/>
        </w:r>
        <w:r>
          <w:instrText xml:space="preserve"> PAGEREF _Toc1390 \h </w:instrText>
        </w:r>
        <w:r>
          <w:fldChar w:fldCharType="separate"/>
        </w:r>
        <w:r>
          <w:t>49</w:t>
        </w:r>
        <w:r>
          <w:fldChar w:fldCharType="end"/>
        </w:r>
      </w:hyperlink>
    </w:p>
    <w:p>
      <w:pPr>
        <w:pStyle w:val="TOC2"/>
        <w:tabs>
          <w:tab w:val="right" w:leader="dot" w:pos="8306"/>
        </w:tabs>
      </w:pPr>
      <w:hyperlink w:anchor="_Toc4235" w:history="1">
        <w:r>
          <w:rPr>
            <w:rFonts w:ascii="仿宋" w:eastAsia="仿宋" w:hAnsi="仿宋" w:cs="仿宋" w:hint="eastAsia"/>
            <w:lang w:eastAsia="zh-CN"/>
          </w:rPr>
          <w:t>(三)、进度安排注意事项</w:t>
        </w:r>
        <w:r>
          <w:tab/>
        </w:r>
        <w:r>
          <w:fldChar w:fldCharType="begin"/>
        </w:r>
        <w:r>
          <w:instrText xml:space="preserve"> PAGEREF _Toc4235 \h </w:instrText>
        </w:r>
        <w:r>
          <w:fldChar w:fldCharType="separate"/>
        </w:r>
        <w:r>
          <w:t>50</w:t>
        </w:r>
        <w:r>
          <w:fldChar w:fldCharType="end"/>
        </w:r>
      </w:hyperlink>
    </w:p>
    <w:p>
      <w:pPr>
        <w:pStyle w:val="TOC2"/>
        <w:tabs>
          <w:tab w:val="right" w:leader="dot" w:pos="8306"/>
        </w:tabs>
      </w:pPr>
      <w:hyperlink w:anchor="_Toc18531" w:history="1">
        <w:r>
          <w:rPr>
            <w:rFonts w:ascii="仿宋" w:eastAsia="仿宋" w:hAnsi="仿宋" w:cs="仿宋" w:hint="eastAsia"/>
            <w:lang w:eastAsia="zh-CN"/>
          </w:rPr>
          <w:t>(四)、人力资源配置</w:t>
        </w:r>
        <w:r>
          <w:tab/>
        </w:r>
        <w:r>
          <w:fldChar w:fldCharType="begin"/>
        </w:r>
        <w:r>
          <w:instrText xml:space="preserve"> PAGEREF _Toc18531 \h </w:instrText>
        </w:r>
        <w:r>
          <w:fldChar w:fldCharType="separate"/>
        </w:r>
        <w:r>
          <w:t>52</w:t>
        </w:r>
        <w:r>
          <w:fldChar w:fldCharType="end"/>
        </w:r>
      </w:hyperlink>
    </w:p>
    <w:p>
      <w:pPr>
        <w:pStyle w:val="TOC1"/>
        <w:tabs>
          <w:tab w:val="right" w:leader="dot" w:pos="8306"/>
        </w:tabs>
      </w:pPr>
      <w:hyperlink w:anchor="_Toc2429" w:history="1">
        <w:r>
          <w:rPr>
            <w:rFonts w:ascii="仿宋" w:eastAsia="仿宋" w:hAnsi="仿宋" w:cs="仿宋" w:hint="eastAsia"/>
            <w:lang w:eastAsia="zh-CN"/>
          </w:rPr>
          <w:t>十二、张紧装置项目经营效益</w:t>
        </w:r>
        <w:r>
          <w:tab/>
        </w:r>
        <w:r>
          <w:fldChar w:fldCharType="begin"/>
        </w:r>
        <w:r>
          <w:instrText xml:space="preserve"> PAGEREF _Toc2429 \h </w:instrText>
        </w:r>
        <w:r>
          <w:fldChar w:fldCharType="separate"/>
        </w:r>
        <w:r>
          <w:t>53</w:t>
        </w:r>
        <w:r>
          <w:fldChar w:fldCharType="end"/>
        </w:r>
      </w:hyperlink>
    </w:p>
    <w:p>
      <w:pPr>
        <w:pStyle w:val="TOC2"/>
        <w:tabs>
          <w:tab w:val="right" w:leader="dot" w:pos="8306"/>
        </w:tabs>
      </w:pPr>
      <w:hyperlink w:anchor="_Toc28602" w:history="1">
        <w:r>
          <w:rPr>
            <w:rFonts w:ascii="仿宋" w:eastAsia="仿宋" w:hAnsi="仿宋" w:cs="仿宋" w:hint="eastAsia"/>
            <w:lang w:eastAsia="zh-CN"/>
          </w:rPr>
          <w:t>(一)、经济评价财务测算</w:t>
        </w:r>
        <w:r>
          <w:tab/>
        </w:r>
        <w:r>
          <w:fldChar w:fldCharType="begin"/>
        </w:r>
        <w:r>
          <w:instrText xml:space="preserve"> PAGEREF _Toc28602 \h </w:instrText>
        </w:r>
        <w:r>
          <w:fldChar w:fldCharType="separate"/>
        </w:r>
        <w:r>
          <w:t>53</w:t>
        </w:r>
        <w:r>
          <w:fldChar w:fldCharType="end"/>
        </w:r>
      </w:hyperlink>
    </w:p>
    <w:p>
      <w:pPr>
        <w:pStyle w:val="TOC2"/>
        <w:tabs>
          <w:tab w:val="right" w:leader="dot" w:pos="8306"/>
        </w:tabs>
      </w:pPr>
      <w:hyperlink w:anchor="_Toc22038" w:history="1">
        <w:r>
          <w:rPr>
            <w:rFonts w:ascii="仿宋" w:eastAsia="仿宋" w:hAnsi="仿宋" w:cs="仿宋" w:hint="eastAsia"/>
            <w:lang w:eastAsia="zh-CN"/>
          </w:rPr>
          <w:t>(二)、张紧装置项目盈利能力分析</w:t>
        </w:r>
        <w:r>
          <w:tab/>
        </w:r>
        <w:r>
          <w:fldChar w:fldCharType="begin"/>
        </w:r>
        <w:r>
          <w:instrText xml:space="preserve"> PAGEREF _Toc22038 \h </w:instrText>
        </w:r>
        <w:r>
          <w:fldChar w:fldCharType="separate"/>
        </w:r>
        <w:r>
          <w:t>54</w:t>
        </w:r>
        <w:r>
          <w:fldChar w:fldCharType="end"/>
        </w:r>
      </w:hyperlink>
    </w:p>
    <w:p>
      <w:pPr>
        <w:pStyle w:val="TOC1"/>
        <w:tabs>
          <w:tab w:val="right" w:leader="dot" w:pos="8306"/>
        </w:tabs>
      </w:pPr>
      <w:hyperlink w:anchor="_Toc22200" w:history="1">
        <w:r>
          <w:rPr>
            <w:rFonts w:ascii="仿宋" w:eastAsia="仿宋" w:hAnsi="仿宋" w:cs="仿宋" w:hint="eastAsia"/>
            <w:lang w:eastAsia="zh-CN"/>
          </w:rPr>
          <w:t>十三、风险识别与分类</w:t>
        </w:r>
        <w:r>
          <w:tab/>
        </w:r>
        <w:r>
          <w:fldChar w:fldCharType="begin"/>
        </w:r>
        <w:r>
          <w:instrText xml:space="preserve"> PAGEREF _Toc22200 \h </w:instrText>
        </w:r>
        <w:r>
          <w:fldChar w:fldCharType="separate"/>
        </w:r>
        <w:r>
          <w:t>55</w:t>
        </w:r>
        <w:r>
          <w:fldChar w:fldCharType="end"/>
        </w:r>
      </w:hyperlink>
    </w:p>
    <w:p>
      <w:pPr>
        <w:pStyle w:val="TOC2"/>
        <w:tabs>
          <w:tab w:val="right" w:leader="dot" w:pos="8306"/>
        </w:tabs>
      </w:pPr>
      <w:hyperlink w:anchor="_Toc31966" w:history="1">
        <w:r>
          <w:rPr>
            <w:rFonts w:ascii="仿宋" w:eastAsia="仿宋" w:hAnsi="仿宋" w:cs="仿宋" w:hint="eastAsia"/>
            <w:lang w:eastAsia="zh-CN"/>
          </w:rPr>
          <w:t>(一)、风险识别</w:t>
        </w:r>
        <w:r>
          <w:tab/>
        </w:r>
        <w:r>
          <w:fldChar w:fldCharType="begin"/>
        </w:r>
        <w:r>
          <w:instrText xml:space="preserve"> PAGEREF _Toc31966 \h </w:instrText>
        </w:r>
        <w:r>
          <w:fldChar w:fldCharType="separate"/>
        </w:r>
        <w:r>
          <w:t>55</w:t>
        </w:r>
        <w:r>
          <w:fldChar w:fldCharType="end"/>
        </w:r>
      </w:hyperlink>
    </w:p>
    <w:p>
      <w:pPr>
        <w:pStyle w:val="TOC2"/>
        <w:tabs>
          <w:tab w:val="right" w:leader="dot" w:pos="8306"/>
        </w:tabs>
      </w:pPr>
      <w:hyperlink w:anchor="_Toc2234" w:history="1">
        <w:r>
          <w:rPr>
            <w:rFonts w:ascii="仿宋" w:eastAsia="仿宋" w:hAnsi="仿宋" w:cs="仿宋" w:hint="eastAsia"/>
            <w:lang w:eastAsia="zh-CN"/>
          </w:rPr>
          <w:t>(二)、风险分类</w:t>
        </w:r>
        <w:r>
          <w:tab/>
        </w:r>
        <w:r>
          <w:fldChar w:fldCharType="begin"/>
        </w:r>
        <w:r>
          <w:instrText xml:space="preserve"> PAGEREF _Toc2234 \h </w:instrText>
        </w:r>
        <w:r>
          <w:fldChar w:fldCharType="separate"/>
        </w:r>
        <w:r>
          <w:t>56</w:t>
        </w:r>
        <w:r>
          <w:fldChar w:fldCharType="end"/>
        </w:r>
      </w:hyperlink>
    </w:p>
    <w:p>
      <w:pPr>
        <w:pStyle w:val="TOC1"/>
        <w:tabs>
          <w:tab w:val="right" w:leader="dot" w:pos="8306"/>
        </w:tabs>
      </w:pPr>
      <w:hyperlink w:anchor="_Toc18153" w:history="1">
        <w:r>
          <w:rPr>
            <w:rFonts w:ascii="仿宋" w:eastAsia="仿宋" w:hAnsi="仿宋" w:cs="仿宋" w:hint="eastAsia"/>
            <w:lang w:eastAsia="zh-CN"/>
          </w:rPr>
          <w:t>十四、张紧装置项目实施保障措施</w:t>
        </w:r>
        <w:r>
          <w:tab/>
        </w:r>
        <w:r>
          <w:fldChar w:fldCharType="begin"/>
        </w:r>
        <w:r>
          <w:instrText xml:space="preserve"> PAGEREF _Toc18153 \h </w:instrText>
        </w:r>
        <w:r>
          <w:fldChar w:fldCharType="separate"/>
        </w:r>
        <w:r>
          <w:t>58</w:t>
        </w:r>
        <w:r>
          <w:fldChar w:fldCharType="end"/>
        </w:r>
      </w:hyperlink>
    </w:p>
    <w:p>
      <w:pPr>
        <w:pStyle w:val="TOC2"/>
        <w:tabs>
          <w:tab w:val="right" w:leader="dot" w:pos="8306"/>
        </w:tabs>
      </w:pPr>
      <w:hyperlink w:anchor="_Toc4359" w:history="1">
        <w:r>
          <w:rPr>
            <w:rFonts w:ascii="仿宋" w:eastAsia="仿宋" w:hAnsi="仿宋" w:cs="仿宋" w:hint="eastAsia"/>
            <w:lang w:eastAsia="zh-CN"/>
          </w:rPr>
          <w:t>(一)、张紧装置项目实施保障机制</w:t>
        </w:r>
        <w:r>
          <w:tab/>
        </w:r>
        <w:r>
          <w:fldChar w:fldCharType="begin"/>
        </w:r>
        <w:r>
          <w:instrText xml:space="preserve"> PAGEREF _Toc4359 \h </w:instrText>
        </w:r>
        <w:r>
          <w:fldChar w:fldCharType="separate"/>
        </w:r>
        <w:r>
          <w:t>58</w:t>
        </w:r>
        <w:r>
          <w:fldChar w:fldCharType="end"/>
        </w:r>
      </w:hyperlink>
    </w:p>
    <w:p>
      <w:pPr>
        <w:pStyle w:val="TOC2"/>
        <w:tabs>
          <w:tab w:val="right" w:leader="dot" w:pos="8306"/>
        </w:tabs>
      </w:pPr>
      <w:hyperlink w:anchor="_Toc26331" w:history="1">
        <w:r>
          <w:rPr>
            <w:rFonts w:ascii="仿宋" w:eastAsia="仿宋" w:hAnsi="仿宋" w:cs="仿宋" w:hint="eastAsia"/>
            <w:lang w:eastAsia="zh-CN"/>
          </w:rPr>
          <w:t>(二)、张紧装置项目法律合规要求</w:t>
        </w:r>
        <w:r>
          <w:tab/>
        </w:r>
        <w:r>
          <w:fldChar w:fldCharType="begin"/>
        </w:r>
        <w:r>
          <w:instrText xml:space="preserve"> PAGEREF _Toc26331 \h </w:instrText>
        </w:r>
        <w:r>
          <w:fldChar w:fldCharType="separate"/>
        </w:r>
        <w:r>
          <w:t>61</w:t>
        </w:r>
        <w:r>
          <w:fldChar w:fldCharType="end"/>
        </w:r>
      </w:hyperlink>
    </w:p>
    <w:p>
      <w:pPr>
        <w:pStyle w:val="TOC2"/>
        <w:tabs>
          <w:tab w:val="right" w:leader="dot" w:pos="8306"/>
        </w:tabs>
      </w:pPr>
      <w:hyperlink w:anchor="_Toc16962" w:history="1">
        <w:r>
          <w:rPr>
            <w:rFonts w:ascii="仿宋" w:eastAsia="仿宋" w:hAnsi="仿宋" w:cs="仿宋" w:hint="eastAsia"/>
            <w:lang w:eastAsia="zh-CN"/>
          </w:rPr>
          <w:t>(三)、张紧装置项目合同管理与法律事务</w:t>
        </w:r>
        <w:r>
          <w:tab/>
        </w:r>
        <w:r>
          <w:fldChar w:fldCharType="begin"/>
        </w:r>
        <w:r>
          <w:instrText xml:space="preserve"> PAGEREF _Toc16962 \h </w:instrText>
        </w:r>
        <w:r>
          <w:fldChar w:fldCharType="separate"/>
        </w:r>
        <w:r>
          <w:t>66</w:t>
        </w:r>
        <w:r>
          <w:fldChar w:fldCharType="end"/>
        </w:r>
      </w:hyperlink>
    </w:p>
    <w:p>
      <w:pPr>
        <w:pStyle w:val="TOC2"/>
        <w:tabs>
          <w:tab w:val="right" w:leader="dot" w:pos="8306"/>
        </w:tabs>
      </w:pPr>
      <w:hyperlink w:anchor="_Toc27931" w:history="1">
        <w:r>
          <w:rPr>
            <w:rFonts w:ascii="仿宋" w:eastAsia="仿宋" w:hAnsi="仿宋" w:cs="仿宋" w:hint="eastAsia"/>
            <w:lang w:eastAsia="zh-CN"/>
          </w:rPr>
          <w:t>(四)、张紧装置项目知识产权保护策略</w:t>
        </w:r>
        <w:r>
          <w:tab/>
        </w:r>
        <w:r>
          <w:fldChar w:fldCharType="begin"/>
        </w:r>
        <w:r>
          <w:instrText xml:space="preserve"> PAGEREF _Toc27931 \h </w:instrText>
        </w:r>
        <w:r>
          <w:fldChar w:fldCharType="separate"/>
        </w:r>
        <w:r>
          <w:t>72</w:t>
        </w:r>
        <w:r>
          <w:fldChar w:fldCharType="end"/>
        </w:r>
      </w:hyperlink>
    </w:p>
    <w:p>
      <w:pPr>
        <w:pStyle w:val="TOC1"/>
        <w:tabs>
          <w:tab w:val="right" w:leader="dot" w:pos="8306"/>
        </w:tabs>
      </w:pPr>
      <w:hyperlink w:anchor="_Toc31322" w:history="1">
        <w:r>
          <w:rPr>
            <w:rFonts w:ascii="仿宋" w:eastAsia="仿宋" w:hAnsi="仿宋" w:cs="仿宋" w:hint="eastAsia"/>
            <w:lang w:eastAsia="zh-CN"/>
          </w:rPr>
          <w:t>十五、张紧装置项目治理与监督</w:t>
        </w:r>
        <w:r>
          <w:tab/>
        </w:r>
        <w:r>
          <w:fldChar w:fldCharType="begin"/>
        </w:r>
        <w:r>
          <w:instrText xml:space="preserve"> PAGEREF _Toc31322 \h </w:instrText>
        </w:r>
        <w:r>
          <w:fldChar w:fldCharType="separate"/>
        </w:r>
        <w:r>
          <w:t>74</w:t>
        </w:r>
        <w:r>
          <w:fldChar w:fldCharType="end"/>
        </w:r>
      </w:hyperlink>
    </w:p>
    <w:p>
      <w:pPr>
        <w:pStyle w:val="TOC2"/>
        <w:tabs>
          <w:tab w:val="right" w:leader="dot" w:pos="8306"/>
        </w:tabs>
      </w:pPr>
      <w:hyperlink w:anchor="_Toc6764" w:history="1">
        <w:r>
          <w:rPr>
            <w:rFonts w:ascii="仿宋" w:eastAsia="仿宋" w:hAnsi="仿宋" w:cs="仿宋" w:hint="eastAsia"/>
            <w:lang w:eastAsia="zh-CN"/>
          </w:rPr>
          <w:t>(一)、张紧装置项目治理结构</w:t>
        </w:r>
        <w:r>
          <w:tab/>
        </w:r>
        <w:r>
          <w:fldChar w:fldCharType="begin"/>
        </w:r>
        <w:r>
          <w:instrText xml:space="preserve"> PAGEREF _Toc6764 \h </w:instrText>
        </w:r>
        <w:r>
          <w:fldChar w:fldCharType="separate"/>
        </w:r>
        <w:r>
          <w:t>74</w:t>
        </w:r>
        <w:r>
          <w:fldChar w:fldCharType="end"/>
        </w:r>
      </w:hyperlink>
    </w:p>
    <w:p>
      <w:pPr>
        <w:pStyle w:val="TOC2"/>
        <w:tabs>
          <w:tab w:val="right" w:leader="dot" w:pos="8306"/>
        </w:tabs>
      </w:pPr>
      <w:hyperlink w:anchor="_Toc20278" w:history="1">
        <w:r>
          <w:rPr>
            <w:rFonts w:ascii="仿宋" w:eastAsia="仿宋" w:hAnsi="仿宋" w:cs="仿宋" w:hint="eastAsia"/>
            <w:lang w:eastAsia="zh-CN"/>
          </w:rPr>
          <w:t>(二)、监督与审计</w:t>
        </w:r>
        <w:r>
          <w:tab/>
        </w:r>
        <w:r>
          <w:fldChar w:fldCharType="begin"/>
        </w:r>
        <w:r>
          <w:instrText xml:space="preserve"> PAGEREF _Toc20278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42"/>
      <w:r>
        <w:rPr>
          <w:rFonts w:ascii="仿宋" w:eastAsia="仿宋" w:hAnsi="仿宋" w:cs="仿宋" w:hint="eastAsia"/>
          <w:lang w:eastAsia="zh-CN"/>
        </w:rPr>
        <w:t>(一)、张紧装置行业分析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行业一直以来都是市场的关注焦点。行业内的发展趋势、竞争态势以及潜在机会都对张紧装置项目的推进产生深远的影响。通过深入研究行业的整体概貌，我们将更好地理解行业的核心特征，为张紧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行业，技术一直是推动创新和发展的关键因素。我们将对当前技术趋势进行详尽分析，包括但不限于人工智能、大数据应用、先进制造技术等。这有助于张紧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张紧装置项目成功的基础。我们将对主要竞争对手进行深入研究，包括其市场份额、产品特点、市场定位等。通过全面了解竞争对手的优势和劣势，张紧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703"/>
      <w:r>
        <w:rPr>
          <w:rFonts w:ascii="仿宋" w:eastAsia="仿宋" w:hAnsi="仿宋" w:cs="仿宋" w:hint="eastAsia"/>
          <w:sz w:val="28"/>
          <w:lang w:eastAsia="zh-CN"/>
        </w:rPr>
        <w:t>(二)、张紧装置市场分析预测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通过对市场规模的深入调研，我们将预测张紧装置市场未来的增长趋势。这包括市场的整体规模、各细分领域的发展趋势等。张紧装置项目可以根据市场的扩张速度和潜在机会，制定更符合市场需求的发展策略。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张紧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张紧装置项目实施过程中需要充分考虑的因素。我们将对市场风险进行全面评估，包括但不限于政策法规风险、市场竞争风险、技术变革风险等。通过对潜在风险的深入分析，张紧装置项目可以制定相应的风险缓解策略，降低不确定性对张紧装置项目的影响。</w:t>
      </w:r>
    </w:p>
    <w:p>
      <w:pPr>
        <w:pStyle w:val="Heading1"/>
        <w:ind w:firstLine="560" w:firstLineChars="200"/>
        <w:rPr>
          <w:rFonts w:ascii="仿宋" w:eastAsia="仿宋" w:hAnsi="仿宋" w:cs="仿宋" w:hint="eastAsia"/>
          <w:sz w:val="28"/>
          <w:lang w:eastAsia="zh-CN"/>
        </w:rPr>
      </w:pPr>
      <w:bookmarkStart w:id="5" w:name="_Toc17195"/>
      <w:r>
        <w:rPr>
          <w:rFonts w:ascii="仿宋" w:eastAsia="仿宋" w:hAnsi="仿宋" w:cs="仿宋" w:hint="eastAsia"/>
          <w:sz w:val="28"/>
          <w:lang w:eastAsia="zh-CN"/>
        </w:rPr>
        <w:t>二、张紧装置项目建设单位说明</w:t>
      </w:r>
      <w:bookmarkEnd w:id="5"/>
    </w:p>
    <w:p>
      <w:pPr>
        <w:pStyle w:val="Heading2"/>
        <w:rPr>
          <w:rFonts w:ascii="仿宋" w:eastAsia="仿宋" w:hAnsi="仿宋" w:cs="仿宋" w:hint="eastAsia"/>
          <w:lang w:eastAsia="zh-CN"/>
        </w:rPr>
      </w:pPr>
      <w:bookmarkStart w:id="6" w:name="_Toc13003"/>
      <w:r>
        <w:rPr>
          <w:rFonts w:ascii="仿宋" w:eastAsia="仿宋" w:hAnsi="仿宋" w:cs="仿宋" w:hint="eastAsia"/>
          <w:lang w:eastAsia="zh-CN"/>
        </w:rPr>
        <w:t>(一)、张紧装置项目承办单位基本情况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3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张紧装置项目承办单位的XXXX，我们着眼于实现可持续的经济效益。通过技术创新和解决方案的提供，公司预计在张紧装置项目执行期间将获得可观的收入增长。这一收入来源主要包括张紧装置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同时，我们注重成本控制和效率提升，以确保张紧装置项目的可持续盈利。透过精细的管理和资源优化，公司期望实现张紧装置项目利润最大化。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张紧装置项目实施进行全面的投资评估，包括张紧装置项目启动阶段的资金投入和后续运营成本。通过对张紧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张紧装置项目实施过程中具备足够的资金流动性，公司将进行详尽的现金流分析。这包括资金需求的合理预测、张紧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183"/>
      <w:r>
        <w:rPr>
          <w:rFonts w:ascii="仿宋" w:eastAsia="仿宋" w:hAnsi="仿宋" w:cs="仿宋" w:hint="eastAsia"/>
          <w:sz w:val="28"/>
          <w:lang w:eastAsia="zh-CN"/>
        </w:rPr>
        <w:t>三、张紧装置项目土建工程</w:t>
      </w:r>
      <w:bookmarkEnd w:id="8"/>
    </w:p>
    <w:p>
      <w:pPr>
        <w:pStyle w:val="Heading2"/>
        <w:rPr>
          <w:rFonts w:ascii="仿宋" w:eastAsia="仿宋" w:hAnsi="仿宋" w:cs="仿宋" w:hint="eastAsia"/>
          <w:lang w:eastAsia="zh-CN"/>
        </w:rPr>
      </w:pPr>
      <w:bookmarkStart w:id="9" w:name="_Toc1332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在张紧装置项目的建筑工程设计中，我们将秉承一系列重要的设计原则，以确保张紧装置项目建筑在功能、美观、可持续性等方面达到最佳效果。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首要原则是确保建筑的功能性得到最大化的发挥。我们将充分理解张紧装置项目的实际需求，合理布局各个功能区域，保证建筑在满足业务需求的同时，提供高效的工作环境。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在建筑设计中，我们将综合考虑建设和运营成本。通过精细的经济效益分析，确保设计方案在高效利用资源的同时，对张紧装置项目的长期盈利能力有积极的贡献。</w:t>
      </w:r>
    </w:p>
    <w:p>
      <w:pPr>
        <w:pStyle w:val="Heading2"/>
        <w:ind w:firstLine="560" w:firstLineChars="200"/>
        <w:rPr>
          <w:rFonts w:ascii="仿宋" w:eastAsia="仿宋" w:hAnsi="仿宋" w:cs="仿宋" w:hint="eastAsia"/>
          <w:sz w:val="28"/>
          <w:lang w:eastAsia="zh-CN"/>
        </w:rPr>
      </w:pPr>
      <w:bookmarkStart w:id="10" w:name="_Toc2221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的土建工程设计中，我们将精准设定设计年限，结合张紧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张紧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1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张紧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张紧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张紧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90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本期工程张紧装置项目预计总建筑面积XXX平方米，其中：计容建筑面积XXX平方米，计划建筑工程投资XX万元，占张紧装置项目总投资的XX%。</w:t>
      </w:r>
    </w:p>
    <w:p>
      <w:pPr>
        <w:pStyle w:val="Heading1"/>
        <w:ind w:firstLine="560" w:firstLineChars="200"/>
        <w:rPr>
          <w:rFonts w:ascii="仿宋" w:eastAsia="仿宋" w:hAnsi="仿宋" w:cs="仿宋" w:hint="eastAsia"/>
          <w:sz w:val="28"/>
          <w:lang w:eastAsia="zh-CN"/>
        </w:rPr>
      </w:pPr>
      <w:bookmarkStart w:id="13" w:name="_Toc10514"/>
      <w:r>
        <w:rPr>
          <w:rFonts w:ascii="仿宋" w:eastAsia="仿宋" w:hAnsi="仿宋" w:cs="仿宋" w:hint="eastAsia"/>
          <w:sz w:val="28"/>
          <w:lang w:eastAsia="zh-CN"/>
        </w:rPr>
        <w:t>四、张紧装置项目绩效评估</w:t>
      </w:r>
      <w:bookmarkEnd w:id="13"/>
    </w:p>
    <w:p>
      <w:pPr>
        <w:pStyle w:val="Heading2"/>
        <w:rPr>
          <w:rFonts w:ascii="仿宋" w:eastAsia="仿宋" w:hAnsi="仿宋" w:cs="仿宋" w:hint="eastAsia"/>
          <w:lang w:eastAsia="zh-CN"/>
        </w:rPr>
      </w:pPr>
      <w:bookmarkStart w:id="14" w:name="_Toc2969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中，我们设计了一套全面的绩效评估指标，以确保张紧装置项目的可控和成功交付。这些指标跨足张紧装置项目目标、成本、进度和质量等多个维度，为我们提供了全面洞察张紧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目标达成率是我们关注的首要指标。我们设定了明确的目标，并通过定期监测和评估，迅速发现并应对潜在的目标偏差。这为张紧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成本绩效是另一个核心关注点。通过实际成本与预算成本的对比分析，我们深入了解成本差异的原因，及时调整资源分配，保持张紧装置项目在经济效益方面的合理水平。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进度作为关键的绩效指标之一，得到了精心的关注。我们制定了详细的张紧装置项目进度计划，并设立了进度符合度指标，确保实际进度与计划进度保持一致。这使我们能够快速发现和解决潜在的进度问题，保持张紧装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张紧装置项目绩效的不可或缺的一环。我们引入了一系列的质量标准和客户满意度指标，以确保张紧装置项目交付的成果在质量上达到或超越预期水平。通过持续监测这些指标，我们努力提升张紧装置项目整体质量水平，为张紧装置项目的成功交付提供有力保障。通过这些科学且全面的绩效评估，我们能够更好地引导张紧装置项目的持续改进，确保张紧装置项目目标的顺利达成。</w:t>
      </w:r>
    </w:p>
    <w:p>
      <w:pPr>
        <w:pStyle w:val="Heading2"/>
        <w:ind w:firstLine="560" w:firstLineChars="200"/>
        <w:rPr>
          <w:rFonts w:ascii="仿宋" w:eastAsia="仿宋" w:hAnsi="仿宋" w:cs="仿宋" w:hint="eastAsia"/>
          <w:sz w:val="28"/>
          <w:lang w:eastAsia="zh-CN"/>
        </w:rPr>
      </w:pPr>
      <w:bookmarkStart w:id="15" w:name="_Toc3239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绩效评估是张紧装置项目中的关键环节，为确保张紧装置项目达到预期目标，我们采用了多层次、多维度的绩效评估方法。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张紧装置项目的战略目标对齐，确保每个决策和行动都与张紧装置项目整体目标保持一致。团队会定期召开战略对齐会议，审视当前工作与张紧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张紧装置项目进度、质量、成本和风险等方面。这些指标通过数据收集和分析，为张紧装置项目管理团队提供了客观的评估依据。例如，我们通过张紧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绩效评估不仅仅停留在张紧装置项目内部，还考虑了张紧装置项目对外部环境的影响。我们定期进行干系人满意度调查，以了解各利益相关方对张紧装置项目的期望和满意度，并及时做出调整。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这种多层次、多角度的绩效评估方法，使得我们能够全面了解张紧装置项目的运行状态，及时做出调整，确保张紧装置项目在不断变化的环境中保持稳健前行。</w:t>
      </w:r>
    </w:p>
    <w:p>
      <w:pPr>
        <w:pStyle w:val="Heading2"/>
        <w:ind w:firstLine="560" w:firstLineChars="200"/>
        <w:rPr>
          <w:rFonts w:ascii="仿宋" w:eastAsia="仿宋" w:hAnsi="仿宋" w:cs="仿宋" w:hint="eastAsia"/>
          <w:sz w:val="28"/>
          <w:lang w:eastAsia="zh-CN"/>
        </w:rPr>
      </w:pPr>
      <w:bookmarkStart w:id="16" w:name="_Toc895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为了确保张紧装置项目的有效管理和不断优化，我们采用了精心设计的绩效评估周期。这个周期旨在实现灵活、实时和全面的评估，以适应张紧装置项目执行中的各种挑战。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张紧装置项目的不同需求，分为短期、中期和长期。短期评估关注每个迭代或工作周期，以及时发现和解决当前任务中的问题。中期评估涵盖几个迭代，深入了解整体张紧装置项目的趋势和性能。长期评估则着眼于整个张紧装置项目阶段，确保张紧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张紧装置项目管理工具和协作平台，团队成员能够随时更新和分享张紧装置项目数据。这种实时性的反馈机制使我们能够及时察觉潜在问题，快速调整，保持张紧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张紧装置项目的决策制定密不可分。每个周期的张紧装置项目回顾会议成为集体总结经验、识别问题深层次原因并找到创新解决方案的平台。这种定期的反思与调整机制使张紧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019"/>
      <w:r>
        <w:rPr>
          <w:rFonts w:ascii="仿宋" w:eastAsia="仿宋" w:hAnsi="仿宋" w:cs="仿宋" w:hint="eastAsia"/>
          <w:sz w:val="28"/>
          <w:lang w:eastAsia="zh-CN"/>
        </w:rPr>
        <w:t>五、张紧装置项目选址可行性分析</w:t>
      </w:r>
      <w:bookmarkEnd w:id="17"/>
    </w:p>
    <w:p>
      <w:pPr>
        <w:pStyle w:val="Heading2"/>
        <w:rPr>
          <w:rFonts w:ascii="仿宋" w:eastAsia="仿宋" w:hAnsi="仿宋" w:cs="仿宋" w:hint="eastAsia"/>
          <w:lang w:eastAsia="zh-CN"/>
        </w:rPr>
      </w:pPr>
      <w:bookmarkStart w:id="18" w:name="_Toc18845"/>
      <w:r>
        <w:rPr>
          <w:rFonts w:ascii="仿宋" w:eastAsia="仿宋" w:hAnsi="仿宋" w:cs="仿宋" w:hint="eastAsia"/>
          <w:lang w:eastAsia="zh-CN"/>
        </w:rPr>
        <w:t>(一)、张紧装置项目选址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该张紧装置项目选址位于XX省XX市XX区XXX街道</w:t>
      </w:r>
    </w:p>
    <w:p>
      <w:pPr>
        <w:pStyle w:val="Heading2"/>
        <w:ind w:firstLine="560" w:firstLineChars="200"/>
        <w:rPr>
          <w:rFonts w:ascii="仿宋" w:eastAsia="仿宋" w:hAnsi="仿宋" w:cs="仿宋" w:hint="eastAsia"/>
          <w:sz w:val="28"/>
          <w:lang w:eastAsia="zh-CN"/>
        </w:rPr>
      </w:pPr>
      <w:bookmarkStart w:id="19" w:name="_Toc923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张紧装置项目的征地面积将根据张紧装置项目的实际规模和需求进行精确规划。具体面积XXX平方米，旨在确保张紧装置项目不仅能够满足当前的发展需求，还能够预留空间以适应未来的扩展。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净用地面积是在征地面积基础上去除不可利用面积后的实际可开发用地。具体面积XXX平方米，考虑到环保、交通、安全等多方面因素，以确保张紧装置项目在整体利用效率上达到最优。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张紧装置项目计划建设的建筑总规模具体面积XXX平方米。这一规模的确定综合考虑了张紧装置项目的性质、规模，以及城市规划的相关要求，确保建筑布局与周边环境协调一致。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绿地率是张紧装置项目用地中被规划为绿地的比例。具体面积XXX平方米，旨在通过合理规划绿地，改善张紧装置项目周边环境，提升居民生活质量，并符合城市整体绿化规划。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容积率是用地上可以建设的建筑总体积与用地面积之比。具体面积XXX，通过合理的容积率规划，确保张紧装置项目建筑规模与周边环境和谐共生。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确保张紧装置项目选址与当地城市规划相一致，具体面积XXX平方米。通过与城市规划部门深入沟通，确保张紧装置项目不仅符合城市的整体发展方向，还能够融入城市的发展布局，为城市的长远发展贡献力量。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张紧装置项目选址符合当地产业政策，具体面积XXX平方米。这包括张紧装置项目对当地经济的促进作用，以及对相关产业的带动效应，确保张紧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用地总体要求必须符合环保和可持续发展的原则，具体面积XXX平方米。通过采用绿色建筑设计、节能减排等措施，确保张紧装置项目在建设和运营过程中对环境的影响最小化，达到可持续发展的要求。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确保张紧装置项目选址具备必要的公共设施配套，具体面积XXX平方米。这包括交通便利性、教育、医疗等基础设施，以提高居民生活品质，使得张紧装置项目选址更具吸引力。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考虑用地总体要求对当地社会稳定性的影响，具体面积XXX平方米。通过深入了解当地社区反馈，确保张紧装置项目的选址和建设过程对当地社会和谐稳定产生积极作用。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张紧装置项目选址不仅符合法规和规划，还在实际操作中具有可行性。这一全面规划将为张紧装置项目的成功实施提供坚实的基础，确保张紧装置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904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张紧装置项目的设备规划和空间设计中，我们将采取灵活设备布局的措施。设备布局将根据实际需求进行灵活设计，避免不必要的浪费。通过合理规划设备摆放位置，我们将提高设备的利用率，减少设备间距，以确保张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张紧装置项目内部引入共享设施的概念，例如共享会议室、办公区等。通过这种方式，我们可以减少对资源的重复建设，提高资源共享效率，从而减小张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583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张紧装置项目的总图布置中，我们将不同功能区域进行明确的规划，以最大程度满足张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https://d.book118.com/428077061007006027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878B6"/>
    <w:rsid w:val="0D3878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7706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2024-01-15T19:39:00Z</dcterms:created>
  <dcterms:modified xsi:type="dcterms:W3CDTF">2024-01-15T19:39:23Z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1C90C68D1A8442B3BAB1C6FF593EC5D5_11</vt:lpwstr>
  </property>
  <property fmtid="{D5CDD505-2E9C-101B-9397-08002B2CF9AE}" pid="3" name="KSOProductBuildVer">
    <vt:lpwstr>2052-12.1.0.16120</vt:lpwstr>
  </property>
</Properties>
</file>