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氯化聚乙烯项目规划设计方案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83" w:history="1">
        <w:r>
          <w:rPr>
            <w:rFonts w:ascii="仿宋" w:eastAsia="仿宋" w:hAnsi="仿宋" w:cs="仿宋" w:hint="eastAsia"/>
            <w:lang w:eastAsia="zh-CN"/>
          </w:rPr>
          <w:t>前言</w:t>
        </w:r>
        <w:r>
          <w:tab/>
        </w:r>
        <w:r>
          <w:fldChar w:fldCharType="begin"/>
        </w:r>
        <w:r>
          <w:instrText xml:space="preserve"> PAGEREF _Toc6983 \h </w:instrText>
        </w:r>
        <w:r>
          <w:fldChar w:fldCharType="separate"/>
        </w:r>
        <w:r>
          <w:t>3</w:t>
        </w:r>
        <w:r>
          <w:fldChar w:fldCharType="end"/>
        </w:r>
      </w:hyperlink>
    </w:p>
    <w:p>
      <w:pPr>
        <w:pStyle w:val="TOC1"/>
        <w:tabs>
          <w:tab w:val="right" w:leader="dot" w:pos="8306"/>
        </w:tabs>
      </w:pPr>
      <w:hyperlink w:anchor="_Toc11855" w:history="1">
        <w:r>
          <w:rPr>
            <w:rFonts w:ascii="仿宋" w:eastAsia="仿宋" w:hAnsi="仿宋" w:cs="仿宋" w:hint="eastAsia"/>
            <w:lang w:eastAsia="zh-CN"/>
          </w:rPr>
          <w:t>一、氯化聚乙烯项目建设单位说明</w:t>
        </w:r>
        <w:r>
          <w:tab/>
        </w:r>
        <w:r>
          <w:fldChar w:fldCharType="begin"/>
        </w:r>
        <w:r>
          <w:instrText xml:space="preserve"> PAGEREF _Toc11855 \h </w:instrText>
        </w:r>
        <w:r>
          <w:fldChar w:fldCharType="separate"/>
        </w:r>
        <w:r>
          <w:t>3</w:t>
        </w:r>
        <w:r>
          <w:fldChar w:fldCharType="end"/>
        </w:r>
      </w:hyperlink>
    </w:p>
    <w:p>
      <w:pPr>
        <w:pStyle w:val="TOC2"/>
        <w:tabs>
          <w:tab w:val="right" w:leader="dot" w:pos="8306"/>
        </w:tabs>
      </w:pPr>
      <w:hyperlink w:anchor="_Toc26415" w:history="1">
        <w:r>
          <w:rPr>
            <w:rFonts w:ascii="仿宋" w:eastAsia="仿宋" w:hAnsi="仿宋" w:cs="仿宋" w:hint="eastAsia"/>
            <w:lang w:eastAsia="zh-CN"/>
          </w:rPr>
          <w:t>(一)、氯化聚乙烯项目承办单位基本情况</w:t>
        </w:r>
        <w:r>
          <w:tab/>
        </w:r>
        <w:r>
          <w:fldChar w:fldCharType="begin"/>
        </w:r>
        <w:r>
          <w:instrText xml:space="preserve"> PAGEREF _Toc26415 \h </w:instrText>
        </w:r>
        <w:r>
          <w:fldChar w:fldCharType="separate"/>
        </w:r>
        <w:r>
          <w:t>3</w:t>
        </w:r>
        <w:r>
          <w:fldChar w:fldCharType="end"/>
        </w:r>
      </w:hyperlink>
    </w:p>
    <w:p>
      <w:pPr>
        <w:pStyle w:val="TOC2"/>
        <w:tabs>
          <w:tab w:val="right" w:leader="dot" w:pos="8306"/>
        </w:tabs>
      </w:pPr>
      <w:hyperlink w:anchor="_Toc725" w:history="1">
        <w:r>
          <w:rPr>
            <w:rFonts w:ascii="仿宋" w:eastAsia="仿宋" w:hAnsi="仿宋" w:cs="仿宋" w:hint="eastAsia"/>
            <w:lang w:eastAsia="zh-CN"/>
          </w:rPr>
          <w:t>(二)、公司经济效益分析</w:t>
        </w:r>
        <w:r>
          <w:tab/>
        </w:r>
        <w:r>
          <w:fldChar w:fldCharType="begin"/>
        </w:r>
        <w:r>
          <w:instrText xml:space="preserve"> PAGEREF _Toc725 \h </w:instrText>
        </w:r>
        <w:r>
          <w:fldChar w:fldCharType="separate"/>
        </w:r>
        <w:r>
          <w:t>4</w:t>
        </w:r>
        <w:r>
          <w:fldChar w:fldCharType="end"/>
        </w:r>
      </w:hyperlink>
    </w:p>
    <w:p>
      <w:pPr>
        <w:pStyle w:val="TOC1"/>
        <w:tabs>
          <w:tab w:val="right" w:leader="dot" w:pos="8306"/>
        </w:tabs>
      </w:pPr>
      <w:hyperlink w:anchor="_Toc18565" w:history="1">
        <w:r>
          <w:rPr>
            <w:rFonts w:ascii="仿宋" w:eastAsia="仿宋" w:hAnsi="仿宋" w:cs="仿宋" w:hint="eastAsia"/>
            <w:lang w:eastAsia="zh-CN"/>
          </w:rPr>
          <w:t>二、工艺说明</w:t>
        </w:r>
        <w:r>
          <w:tab/>
        </w:r>
        <w:r>
          <w:fldChar w:fldCharType="begin"/>
        </w:r>
        <w:r>
          <w:instrText xml:space="preserve"> PAGEREF _Toc18565 \h </w:instrText>
        </w:r>
        <w:r>
          <w:fldChar w:fldCharType="separate"/>
        </w:r>
        <w:r>
          <w:t>5</w:t>
        </w:r>
        <w:r>
          <w:fldChar w:fldCharType="end"/>
        </w:r>
      </w:hyperlink>
    </w:p>
    <w:p>
      <w:pPr>
        <w:pStyle w:val="TOC2"/>
        <w:tabs>
          <w:tab w:val="right" w:leader="dot" w:pos="8306"/>
        </w:tabs>
      </w:pPr>
      <w:hyperlink w:anchor="_Toc11067" w:history="1">
        <w:r>
          <w:rPr>
            <w:rFonts w:ascii="仿宋" w:eastAsia="仿宋" w:hAnsi="仿宋" w:cs="仿宋" w:hint="eastAsia"/>
            <w:lang w:eastAsia="zh-CN"/>
          </w:rPr>
          <w:t>(一)、技术管理特点</w:t>
        </w:r>
        <w:r>
          <w:tab/>
        </w:r>
        <w:r>
          <w:fldChar w:fldCharType="begin"/>
        </w:r>
        <w:r>
          <w:instrText xml:space="preserve"> PAGEREF _Toc11067 \h </w:instrText>
        </w:r>
        <w:r>
          <w:fldChar w:fldCharType="separate"/>
        </w:r>
        <w:r>
          <w:t>5</w:t>
        </w:r>
        <w:r>
          <w:fldChar w:fldCharType="end"/>
        </w:r>
      </w:hyperlink>
    </w:p>
    <w:p>
      <w:pPr>
        <w:pStyle w:val="TOC2"/>
        <w:tabs>
          <w:tab w:val="right" w:leader="dot" w:pos="8306"/>
        </w:tabs>
      </w:pPr>
      <w:hyperlink w:anchor="_Toc11963" w:history="1">
        <w:r>
          <w:rPr>
            <w:rFonts w:ascii="仿宋" w:eastAsia="仿宋" w:hAnsi="仿宋" w:cs="仿宋" w:hint="eastAsia"/>
            <w:lang w:eastAsia="zh-CN"/>
          </w:rPr>
          <w:t>(二)、氯化聚乙烯项目工艺技术设计方案</w:t>
        </w:r>
        <w:r>
          <w:tab/>
        </w:r>
        <w:r>
          <w:fldChar w:fldCharType="begin"/>
        </w:r>
        <w:r>
          <w:instrText xml:space="preserve"> PAGEREF _Toc11963 \h </w:instrText>
        </w:r>
        <w:r>
          <w:fldChar w:fldCharType="separate"/>
        </w:r>
        <w:r>
          <w:t>6</w:t>
        </w:r>
        <w:r>
          <w:fldChar w:fldCharType="end"/>
        </w:r>
      </w:hyperlink>
    </w:p>
    <w:p>
      <w:pPr>
        <w:pStyle w:val="TOC2"/>
        <w:tabs>
          <w:tab w:val="right" w:leader="dot" w:pos="8306"/>
        </w:tabs>
      </w:pPr>
      <w:hyperlink w:anchor="_Toc3206" w:history="1">
        <w:r>
          <w:rPr>
            <w:rFonts w:ascii="仿宋" w:eastAsia="仿宋" w:hAnsi="仿宋" w:cs="仿宋" w:hint="eastAsia"/>
            <w:lang w:eastAsia="zh-CN"/>
          </w:rPr>
          <w:t>(三)、设备选型方案</w:t>
        </w:r>
        <w:r>
          <w:tab/>
        </w:r>
        <w:r>
          <w:fldChar w:fldCharType="begin"/>
        </w:r>
        <w:r>
          <w:instrText xml:space="preserve"> PAGEREF _Toc3206 \h </w:instrText>
        </w:r>
        <w:r>
          <w:fldChar w:fldCharType="separate"/>
        </w:r>
        <w:r>
          <w:t>7</w:t>
        </w:r>
        <w:r>
          <w:fldChar w:fldCharType="end"/>
        </w:r>
      </w:hyperlink>
    </w:p>
    <w:p>
      <w:pPr>
        <w:pStyle w:val="TOC1"/>
        <w:tabs>
          <w:tab w:val="right" w:leader="dot" w:pos="8306"/>
        </w:tabs>
      </w:pPr>
      <w:hyperlink w:anchor="_Toc14510" w:history="1">
        <w:r>
          <w:rPr>
            <w:rFonts w:ascii="仿宋" w:eastAsia="仿宋" w:hAnsi="仿宋" w:cs="仿宋" w:hint="eastAsia"/>
            <w:lang w:eastAsia="zh-CN"/>
          </w:rPr>
          <w:t>三、市场分析、调研</w:t>
        </w:r>
        <w:r>
          <w:tab/>
        </w:r>
        <w:r>
          <w:fldChar w:fldCharType="begin"/>
        </w:r>
        <w:r>
          <w:instrText xml:space="preserve"> PAGEREF _Toc14510 \h </w:instrText>
        </w:r>
        <w:r>
          <w:fldChar w:fldCharType="separate"/>
        </w:r>
        <w:r>
          <w:t>8</w:t>
        </w:r>
        <w:r>
          <w:fldChar w:fldCharType="end"/>
        </w:r>
      </w:hyperlink>
    </w:p>
    <w:p>
      <w:pPr>
        <w:pStyle w:val="TOC2"/>
        <w:tabs>
          <w:tab w:val="right" w:leader="dot" w:pos="8306"/>
        </w:tabs>
      </w:pPr>
      <w:hyperlink w:anchor="_Toc10314" w:history="1">
        <w:r>
          <w:rPr>
            <w:rFonts w:ascii="仿宋" w:eastAsia="仿宋" w:hAnsi="仿宋" w:cs="仿宋" w:hint="eastAsia"/>
            <w:lang w:eastAsia="zh-CN"/>
          </w:rPr>
          <w:t>(一)、氯化聚乙烯行业分析</w:t>
        </w:r>
        <w:r>
          <w:tab/>
        </w:r>
        <w:r>
          <w:fldChar w:fldCharType="begin"/>
        </w:r>
        <w:r>
          <w:instrText xml:space="preserve"> PAGEREF _Toc10314 \h </w:instrText>
        </w:r>
        <w:r>
          <w:fldChar w:fldCharType="separate"/>
        </w:r>
        <w:r>
          <w:t>8</w:t>
        </w:r>
        <w:r>
          <w:fldChar w:fldCharType="end"/>
        </w:r>
      </w:hyperlink>
    </w:p>
    <w:p>
      <w:pPr>
        <w:pStyle w:val="TOC2"/>
        <w:tabs>
          <w:tab w:val="right" w:leader="dot" w:pos="8306"/>
        </w:tabs>
      </w:pPr>
      <w:hyperlink w:anchor="_Toc28460" w:history="1">
        <w:r>
          <w:rPr>
            <w:rFonts w:ascii="仿宋" w:eastAsia="仿宋" w:hAnsi="仿宋" w:cs="仿宋" w:hint="eastAsia"/>
            <w:lang w:eastAsia="zh-CN"/>
          </w:rPr>
          <w:t>(二)、氯化聚乙烯市场分析预测</w:t>
        </w:r>
        <w:r>
          <w:tab/>
        </w:r>
        <w:r>
          <w:fldChar w:fldCharType="begin"/>
        </w:r>
        <w:r>
          <w:instrText xml:space="preserve"> PAGEREF _Toc28460 \h </w:instrText>
        </w:r>
        <w:r>
          <w:fldChar w:fldCharType="separate"/>
        </w:r>
        <w:r>
          <w:t>9</w:t>
        </w:r>
        <w:r>
          <w:fldChar w:fldCharType="end"/>
        </w:r>
      </w:hyperlink>
    </w:p>
    <w:p>
      <w:pPr>
        <w:pStyle w:val="TOC1"/>
        <w:tabs>
          <w:tab w:val="right" w:leader="dot" w:pos="8306"/>
        </w:tabs>
      </w:pPr>
      <w:hyperlink w:anchor="_Toc17302" w:history="1">
        <w:r>
          <w:rPr>
            <w:rFonts w:ascii="仿宋" w:eastAsia="仿宋" w:hAnsi="仿宋" w:cs="仿宋" w:hint="eastAsia"/>
            <w:lang w:eastAsia="zh-CN"/>
          </w:rPr>
          <w:t>四、氯化聚乙烯项目土建工程</w:t>
        </w:r>
        <w:r>
          <w:tab/>
        </w:r>
        <w:r>
          <w:fldChar w:fldCharType="begin"/>
        </w:r>
        <w:r>
          <w:instrText xml:space="preserve"> PAGEREF _Toc17302 \h </w:instrText>
        </w:r>
        <w:r>
          <w:fldChar w:fldCharType="separate"/>
        </w:r>
        <w:r>
          <w:t>10</w:t>
        </w:r>
        <w:r>
          <w:fldChar w:fldCharType="end"/>
        </w:r>
      </w:hyperlink>
    </w:p>
    <w:p>
      <w:pPr>
        <w:pStyle w:val="TOC2"/>
        <w:tabs>
          <w:tab w:val="right" w:leader="dot" w:pos="8306"/>
        </w:tabs>
      </w:pPr>
      <w:hyperlink w:anchor="_Toc19603" w:history="1">
        <w:r>
          <w:rPr>
            <w:rFonts w:ascii="仿宋" w:eastAsia="仿宋" w:hAnsi="仿宋" w:cs="仿宋" w:hint="eastAsia"/>
            <w:lang w:eastAsia="zh-CN"/>
          </w:rPr>
          <w:t>(一)、建筑工程设计原则</w:t>
        </w:r>
        <w:r>
          <w:tab/>
        </w:r>
        <w:r>
          <w:fldChar w:fldCharType="begin"/>
        </w:r>
        <w:r>
          <w:instrText xml:space="preserve"> PAGEREF _Toc19603 \h </w:instrText>
        </w:r>
        <w:r>
          <w:fldChar w:fldCharType="separate"/>
        </w:r>
        <w:r>
          <w:t>10</w:t>
        </w:r>
        <w:r>
          <w:fldChar w:fldCharType="end"/>
        </w:r>
      </w:hyperlink>
    </w:p>
    <w:p>
      <w:pPr>
        <w:pStyle w:val="TOC2"/>
        <w:tabs>
          <w:tab w:val="right" w:leader="dot" w:pos="8306"/>
        </w:tabs>
      </w:pPr>
      <w:hyperlink w:anchor="_Toc23195" w:history="1">
        <w:r>
          <w:rPr>
            <w:rFonts w:ascii="仿宋" w:eastAsia="仿宋" w:hAnsi="仿宋" w:cs="仿宋" w:hint="eastAsia"/>
            <w:lang w:eastAsia="zh-CN"/>
          </w:rPr>
          <w:t>(二)、土建工程设计年限及安全等级</w:t>
        </w:r>
        <w:r>
          <w:tab/>
        </w:r>
        <w:r>
          <w:fldChar w:fldCharType="begin"/>
        </w:r>
        <w:r>
          <w:instrText xml:space="preserve"> PAGEREF _Toc23195 \h </w:instrText>
        </w:r>
        <w:r>
          <w:fldChar w:fldCharType="separate"/>
        </w:r>
        <w:r>
          <w:t>11</w:t>
        </w:r>
        <w:r>
          <w:fldChar w:fldCharType="end"/>
        </w:r>
      </w:hyperlink>
    </w:p>
    <w:p>
      <w:pPr>
        <w:pStyle w:val="TOC2"/>
        <w:tabs>
          <w:tab w:val="right" w:leader="dot" w:pos="8306"/>
        </w:tabs>
      </w:pPr>
      <w:hyperlink w:anchor="_Toc17016" w:history="1">
        <w:r>
          <w:rPr>
            <w:rFonts w:ascii="仿宋" w:eastAsia="仿宋" w:hAnsi="仿宋" w:cs="仿宋" w:hint="eastAsia"/>
            <w:lang w:eastAsia="zh-CN"/>
          </w:rPr>
          <w:t>(三)、建筑工程设计总体要求</w:t>
        </w:r>
        <w:r>
          <w:tab/>
        </w:r>
        <w:r>
          <w:fldChar w:fldCharType="begin"/>
        </w:r>
        <w:r>
          <w:instrText xml:space="preserve"> PAGEREF _Toc17016 \h </w:instrText>
        </w:r>
        <w:r>
          <w:fldChar w:fldCharType="separate"/>
        </w:r>
        <w:r>
          <w:t>12</w:t>
        </w:r>
        <w:r>
          <w:fldChar w:fldCharType="end"/>
        </w:r>
      </w:hyperlink>
    </w:p>
    <w:p>
      <w:pPr>
        <w:pStyle w:val="TOC2"/>
        <w:tabs>
          <w:tab w:val="right" w:leader="dot" w:pos="8306"/>
        </w:tabs>
      </w:pPr>
      <w:hyperlink w:anchor="_Toc28212" w:history="1">
        <w:r>
          <w:rPr>
            <w:rFonts w:ascii="仿宋" w:eastAsia="仿宋" w:hAnsi="仿宋" w:cs="仿宋" w:hint="eastAsia"/>
            <w:lang w:eastAsia="zh-CN"/>
          </w:rPr>
          <w:t>(四)、土建工程建设指标</w:t>
        </w:r>
        <w:r>
          <w:tab/>
        </w:r>
        <w:r>
          <w:fldChar w:fldCharType="begin"/>
        </w:r>
        <w:r>
          <w:instrText xml:space="preserve"> PAGEREF _Toc28212 \h </w:instrText>
        </w:r>
        <w:r>
          <w:fldChar w:fldCharType="separate"/>
        </w:r>
        <w:r>
          <w:t>13</w:t>
        </w:r>
        <w:r>
          <w:fldChar w:fldCharType="end"/>
        </w:r>
      </w:hyperlink>
    </w:p>
    <w:p>
      <w:pPr>
        <w:pStyle w:val="TOC1"/>
        <w:tabs>
          <w:tab w:val="right" w:leader="dot" w:pos="8306"/>
        </w:tabs>
      </w:pPr>
      <w:hyperlink w:anchor="_Toc13688" w:history="1">
        <w:r>
          <w:rPr>
            <w:rFonts w:ascii="仿宋" w:eastAsia="仿宋" w:hAnsi="仿宋" w:cs="仿宋" w:hint="eastAsia"/>
            <w:lang w:eastAsia="zh-CN"/>
          </w:rPr>
          <w:t>五、产品规划分析</w:t>
        </w:r>
        <w:r>
          <w:tab/>
        </w:r>
        <w:r>
          <w:fldChar w:fldCharType="begin"/>
        </w:r>
        <w:r>
          <w:instrText xml:space="preserve"> PAGEREF _Toc13688 \h </w:instrText>
        </w:r>
        <w:r>
          <w:fldChar w:fldCharType="separate"/>
        </w:r>
        <w:r>
          <w:t>13</w:t>
        </w:r>
        <w:r>
          <w:fldChar w:fldCharType="end"/>
        </w:r>
      </w:hyperlink>
    </w:p>
    <w:p>
      <w:pPr>
        <w:pStyle w:val="TOC2"/>
        <w:tabs>
          <w:tab w:val="right" w:leader="dot" w:pos="8306"/>
        </w:tabs>
      </w:pPr>
      <w:hyperlink w:anchor="_Toc25331" w:history="1">
        <w:r>
          <w:rPr>
            <w:rFonts w:ascii="仿宋" w:eastAsia="仿宋" w:hAnsi="仿宋" w:cs="仿宋" w:hint="eastAsia"/>
            <w:lang w:eastAsia="zh-CN"/>
          </w:rPr>
          <w:t>(一)、产品规划</w:t>
        </w:r>
        <w:r>
          <w:tab/>
        </w:r>
        <w:r>
          <w:fldChar w:fldCharType="begin"/>
        </w:r>
        <w:r>
          <w:instrText xml:space="preserve"> PAGEREF _Toc25331 \h </w:instrText>
        </w:r>
        <w:r>
          <w:fldChar w:fldCharType="separate"/>
        </w:r>
        <w:r>
          <w:t>13</w:t>
        </w:r>
        <w:r>
          <w:fldChar w:fldCharType="end"/>
        </w:r>
      </w:hyperlink>
    </w:p>
    <w:p>
      <w:pPr>
        <w:pStyle w:val="TOC2"/>
        <w:tabs>
          <w:tab w:val="right" w:leader="dot" w:pos="8306"/>
        </w:tabs>
      </w:pPr>
      <w:hyperlink w:anchor="_Toc26785" w:history="1">
        <w:r>
          <w:rPr>
            <w:rFonts w:ascii="仿宋" w:eastAsia="仿宋" w:hAnsi="仿宋" w:cs="仿宋" w:hint="eastAsia"/>
            <w:lang w:eastAsia="zh-CN"/>
          </w:rPr>
          <w:t>(二)、建设规模</w:t>
        </w:r>
        <w:r>
          <w:tab/>
        </w:r>
        <w:r>
          <w:fldChar w:fldCharType="begin"/>
        </w:r>
        <w:r>
          <w:instrText xml:space="preserve"> PAGEREF _Toc26785 \h </w:instrText>
        </w:r>
        <w:r>
          <w:fldChar w:fldCharType="separate"/>
        </w:r>
        <w:r>
          <w:t>14</w:t>
        </w:r>
        <w:r>
          <w:fldChar w:fldCharType="end"/>
        </w:r>
      </w:hyperlink>
    </w:p>
    <w:p>
      <w:pPr>
        <w:pStyle w:val="TOC1"/>
        <w:tabs>
          <w:tab w:val="right" w:leader="dot" w:pos="8306"/>
        </w:tabs>
      </w:pPr>
      <w:hyperlink w:anchor="_Toc9575" w:history="1">
        <w:r>
          <w:rPr>
            <w:rFonts w:ascii="仿宋" w:eastAsia="仿宋" w:hAnsi="仿宋" w:cs="仿宋" w:hint="eastAsia"/>
            <w:lang w:eastAsia="zh-CN"/>
          </w:rPr>
          <w:t>六、氯化聚乙烯项目绩效评估</w:t>
        </w:r>
        <w:r>
          <w:tab/>
        </w:r>
        <w:r>
          <w:fldChar w:fldCharType="begin"/>
        </w:r>
        <w:r>
          <w:instrText xml:space="preserve"> PAGEREF _Toc9575 \h </w:instrText>
        </w:r>
        <w:r>
          <w:fldChar w:fldCharType="separate"/>
        </w:r>
        <w:r>
          <w:t>15</w:t>
        </w:r>
        <w:r>
          <w:fldChar w:fldCharType="end"/>
        </w:r>
      </w:hyperlink>
    </w:p>
    <w:p>
      <w:pPr>
        <w:pStyle w:val="TOC2"/>
        <w:tabs>
          <w:tab w:val="right" w:leader="dot" w:pos="8306"/>
        </w:tabs>
      </w:pPr>
      <w:hyperlink w:anchor="_Toc23831" w:history="1">
        <w:r>
          <w:rPr>
            <w:rFonts w:ascii="仿宋" w:eastAsia="仿宋" w:hAnsi="仿宋" w:cs="仿宋" w:hint="eastAsia"/>
            <w:lang w:eastAsia="zh-CN"/>
          </w:rPr>
          <w:t>(一)、绩效评估指标</w:t>
        </w:r>
        <w:r>
          <w:tab/>
        </w:r>
        <w:r>
          <w:fldChar w:fldCharType="begin"/>
        </w:r>
        <w:r>
          <w:instrText xml:space="preserve"> PAGEREF _Toc23831 \h </w:instrText>
        </w:r>
        <w:r>
          <w:fldChar w:fldCharType="separate"/>
        </w:r>
        <w:r>
          <w:t>15</w:t>
        </w:r>
        <w:r>
          <w:fldChar w:fldCharType="end"/>
        </w:r>
      </w:hyperlink>
    </w:p>
    <w:p>
      <w:pPr>
        <w:pStyle w:val="TOC2"/>
        <w:tabs>
          <w:tab w:val="right" w:leader="dot" w:pos="8306"/>
        </w:tabs>
      </w:pPr>
      <w:hyperlink w:anchor="_Toc9648" w:history="1">
        <w:r>
          <w:rPr>
            <w:rFonts w:ascii="仿宋" w:eastAsia="仿宋" w:hAnsi="仿宋" w:cs="仿宋" w:hint="eastAsia"/>
            <w:lang w:eastAsia="zh-CN"/>
          </w:rPr>
          <w:t>(二)、绩效评估方法</w:t>
        </w:r>
        <w:r>
          <w:tab/>
        </w:r>
        <w:r>
          <w:fldChar w:fldCharType="begin"/>
        </w:r>
        <w:r>
          <w:instrText xml:space="preserve"> PAGEREF _Toc9648 \h </w:instrText>
        </w:r>
        <w:r>
          <w:fldChar w:fldCharType="separate"/>
        </w:r>
        <w:r>
          <w:t>16</w:t>
        </w:r>
        <w:r>
          <w:fldChar w:fldCharType="end"/>
        </w:r>
      </w:hyperlink>
    </w:p>
    <w:p>
      <w:pPr>
        <w:pStyle w:val="TOC2"/>
        <w:tabs>
          <w:tab w:val="right" w:leader="dot" w:pos="8306"/>
        </w:tabs>
      </w:pPr>
      <w:hyperlink w:anchor="_Toc4059" w:history="1">
        <w:r>
          <w:rPr>
            <w:rFonts w:ascii="仿宋" w:eastAsia="仿宋" w:hAnsi="仿宋" w:cs="仿宋" w:hint="eastAsia"/>
            <w:lang w:eastAsia="zh-CN"/>
          </w:rPr>
          <w:t>(三)、绩效评估周期</w:t>
        </w:r>
        <w:r>
          <w:tab/>
        </w:r>
        <w:r>
          <w:fldChar w:fldCharType="begin"/>
        </w:r>
        <w:r>
          <w:instrText xml:space="preserve"> PAGEREF _Toc4059 \h </w:instrText>
        </w:r>
        <w:r>
          <w:fldChar w:fldCharType="separate"/>
        </w:r>
        <w:r>
          <w:t>17</w:t>
        </w:r>
        <w:r>
          <w:fldChar w:fldCharType="end"/>
        </w:r>
      </w:hyperlink>
    </w:p>
    <w:p>
      <w:pPr>
        <w:pStyle w:val="TOC1"/>
        <w:tabs>
          <w:tab w:val="right" w:leader="dot" w:pos="8306"/>
        </w:tabs>
      </w:pPr>
      <w:hyperlink w:anchor="_Toc3234" w:history="1">
        <w:r>
          <w:rPr>
            <w:rFonts w:ascii="仿宋" w:eastAsia="仿宋" w:hAnsi="仿宋" w:cs="仿宋" w:hint="eastAsia"/>
            <w:lang w:eastAsia="zh-CN"/>
          </w:rPr>
          <w:t>七、氯化聚乙烯项目投资规划</w:t>
        </w:r>
        <w:r>
          <w:tab/>
        </w:r>
        <w:r>
          <w:fldChar w:fldCharType="begin"/>
        </w:r>
        <w:r>
          <w:instrText xml:space="preserve"> PAGEREF _Toc3234 \h </w:instrText>
        </w:r>
        <w:r>
          <w:fldChar w:fldCharType="separate"/>
        </w:r>
        <w:r>
          <w:t>18</w:t>
        </w:r>
        <w:r>
          <w:fldChar w:fldCharType="end"/>
        </w:r>
      </w:hyperlink>
    </w:p>
    <w:p>
      <w:pPr>
        <w:pStyle w:val="TOC2"/>
        <w:tabs>
          <w:tab w:val="right" w:leader="dot" w:pos="8306"/>
        </w:tabs>
      </w:pPr>
      <w:hyperlink w:anchor="_Toc3815" w:history="1">
        <w:r>
          <w:rPr>
            <w:rFonts w:ascii="仿宋" w:eastAsia="仿宋" w:hAnsi="仿宋" w:cs="仿宋" w:hint="eastAsia"/>
            <w:lang w:eastAsia="zh-CN"/>
          </w:rPr>
          <w:t>(一)、氯化聚乙烯项目总投资估算</w:t>
        </w:r>
        <w:r>
          <w:tab/>
        </w:r>
        <w:r>
          <w:fldChar w:fldCharType="begin"/>
        </w:r>
        <w:r>
          <w:instrText xml:space="preserve"> PAGEREF _Toc3815 \h </w:instrText>
        </w:r>
        <w:r>
          <w:fldChar w:fldCharType="separate"/>
        </w:r>
        <w:r>
          <w:t>18</w:t>
        </w:r>
        <w:r>
          <w:fldChar w:fldCharType="end"/>
        </w:r>
      </w:hyperlink>
    </w:p>
    <w:p>
      <w:pPr>
        <w:pStyle w:val="TOC2"/>
        <w:tabs>
          <w:tab w:val="right" w:leader="dot" w:pos="8306"/>
        </w:tabs>
      </w:pPr>
      <w:hyperlink w:anchor="_Toc24319" w:history="1">
        <w:r>
          <w:rPr>
            <w:rFonts w:ascii="仿宋" w:eastAsia="仿宋" w:hAnsi="仿宋" w:cs="仿宋" w:hint="eastAsia"/>
            <w:lang w:eastAsia="zh-CN"/>
          </w:rPr>
          <w:t>(二)、资金筹措</w:t>
        </w:r>
        <w:r>
          <w:tab/>
        </w:r>
        <w:r>
          <w:fldChar w:fldCharType="begin"/>
        </w:r>
        <w:r>
          <w:instrText xml:space="preserve"> PAGEREF _Toc24319 \h </w:instrText>
        </w:r>
        <w:r>
          <w:fldChar w:fldCharType="separate"/>
        </w:r>
        <w:r>
          <w:t>20</w:t>
        </w:r>
        <w:r>
          <w:fldChar w:fldCharType="end"/>
        </w:r>
      </w:hyperlink>
    </w:p>
    <w:p>
      <w:pPr>
        <w:pStyle w:val="TOC1"/>
        <w:tabs>
          <w:tab w:val="right" w:leader="dot" w:pos="8306"/>
        </w:tabs>
      </w:pPr>
      <w:hyperlink w:anchor="_Toc26609" w:history="1">
        <w:r>
          <w:rPr>
            <w:rFonts w:ascii="仿宋" w:eastAsia="仿宋" w:hAnsi="仿宋" w:cs="仿宋" w:hint="eastAsia"/>
            <w:lang w:eastAsia="zh-CN"/>
          </w:rPr>
          <w:t>八、氯化聚乙烯项目财务管理</w:t>
        </w:r>
        <w:r>
          <w:tab/>
        </w:r>
        <w:r>
          <w:fldChar w:fldCharType="begin"/>
        </w:r>
        <w:r>
          <w:instrText xml:space="preserve"> PAGEREF _Toc26609 \h </w:instrText>
        </w:r>
        <w:r>
          <w:fldChar w:fldCharType="separate"/>
        </w:r>
        <w:r>
          <w:t>20</w:t>
        </w:r>
        <w:r>
          <w:fldChar w:fldCharType="end"/>
        </w:r>
      </w:hyperlink>
    </w:p>
    <w:p>
      <w:pPr>
        <w:pStyle w:val="TOC2"/>
        <w:tabs>
          <w:tab w:val="right" w:leader="dot" w:pos="8306"/>
        </w:tabs>
      </w:pPr>
      <w:hyperlink w:anchor="_Toc10136" w:history="1">
        <w:r>
          <w:rPr>
            <w:rFonts w:ascii="仿宋" w:eastAsia="仿宋" w:hAnsi="仿宋" w:cs="仿宋" w:hint="eastAsia"/>
            <w:lang w:eastAsia="zh-CN"/>
          </w:rPr>
          <w:t>(一)、资金需求大</w:t>
        </w:r>
        <w:r>
          <w:tab/>
        </w:r>
        <w:r>
          <w:fldChar w:fldCharType="begin"/>
        </w:r>
        <w:r>
          <w:instrText xml:space="preserve"> PAGEREF _Toc10136 \h </w:instrText>
        </w:r>
        <w:r>
          <w:fldChar w:fldCharType="separate"/>
        </w:r>
        <w:r>
          <w:t>20</w:t>
        </w:r>
        <w:r>
          <w:fldChar w:fldCharType="end"/>
        </w:r>
      </w:hyperlink>
    </w:p>
    <w:p>
      <w:pPr>
        <w:pStyle w:val="TOC2"/>
        <w:tabs>
          <w:tab w:val="right" w:leader="dot" w:pos="8306"/>
        </w:tabs>
      </w:pPr>
      <w:hyperlink w:anchor="_Toc18077" w:history="1">
        <w:r>
          <w:rPr>
            <w:rFonts w:ascii="仿宋" w:eastAsia="仿宋" w:hAnsi="仿宋" w:cs="仿宋" w:hint="eastAsia"/>
            <w:lang w:eastAsia="zh-CN"/>
          </w:rPr>
          <w:t>(二)、研发周期长</w:t>
        </w:r>
        <w:r>
          <w:tab/>
        </w:r>
        <w:r>
          <w:fldChar w:fldCharType="begin"/>
        </w:r>
        <w:r>
          <w:instrText xml:space="preserve"> PAGEREF _Toc18077 \h </w:instrText>
        </w:r>
        <w:r>
          <w:fldChar w:fldCharType="separate"/>
        </w:r>
        <w:r>
          <w:t>21</w:t>
        </w:r>
        <w:r>
          <w:fldChar w:fldCharType="end"/>
        </w:r>
      </w:hyperlink>
    </w:p>
    <w:p>
      <w:pPr>
        <w:pStyle w:val="TOC2"/>
        <w:tabs>
          <w:tab w:val="right" w:leader="dot" w:pos="8306"/>
        </w:tabs>
      </w:pPr>
      <w:hyperlink w:anchor="_Toc18255" w:history="1">
        <w:r>
          <w:rPr>
            <w:rFonts w:ascii="仿宋" w:eastAsia="仿宋" w:hAnsi="仿宋" w:cs="仿宋" w:hint="eastAsia"/>
            <w:lang w:eastAsia="zh-CN"/>
          </w:rPr>
          <w:t>(三)、市场风险大</w:t>
        </w:r>
        <w:r>
          <w:tab/>
        </w:r>
        <w:r>
          <w:fldChar w:fldCharType="begin"/>
        </w:r>
        <w:r>
          <w:instrText xml:space="preserve"> PAGEREF _Toc18255 \h </w:instrText>
        </w:r>
        <w:r>
          <w:fldChar w:fldCharType="separate"/>
        </w:r>
        <w:r>
          <w:t>23</w:t>
        </w:r>
        <w:r>
          <w:fldChar w:fldCharType="end"/>
        </w:r>
      </w:hyperlink>
    </w:p>
    <w:p>
      <w:pPr>
        <w:pStyle w:val="TOC2"/>
        <w:tabs>
          <w:tab w:val="right" w:leader="dot" w:pos="8306"/>
        </w:tabs>
      </w:pPr>
      <w:hyperlink w:anchor="_Toc1253" w:history="1">
        <w:r>
          <w:rPr>
            <w:rFonts w:ascii="仿宋" w:eastAsia="仿宋" w:hAnsi="仿宋" w:cs="仿宋" w:hint="eastAsia"/>
            <w:lang w:eastAsia="zh-CN"/>
          </w:rPr>
          <w:t>(四)、利润率高</w:t>
        </w:r>
        <w:r>
          <w:tab/>
        </w:r>
        <w:r>
          <w:fldChar w:fldCharType="begin"/>
        </w:r>
        <w:r>
          <w:instrText xml:space="preserve"> PAGEREF _Toc1253 \h </w:instrText>
        </w:r>
        <w:r>
          <w:fldChar w:fldCharType="separate"/>
        </w:r>
        <w:r>
          <w:t>25</w:t>
        </w:r>
        <w:r>
          <w:fldChar w:fldCharType="end"/>
        </w:r>
      </w:hyperlink>
    </w:p>
    <w:p>
      <w:pPr>
        <w:pStyle w:val="TOC1"/>
        <w:tabs>
          <w:tab w:val="right" w:leader="dot" w:pos="8306"/>
        </w:tabs>
      </w:pPr>
      <w:hyperlink w:anchor="_Toc16977" w:history="1">
        <w:r>
          <w:rPr>
            <w:rFonts w:ascii="仿宋" w:eastAsia="仿宋" w:hAnsi="仿宋" w:cs="仿宋" w:hint="eastAsia"/>
            <w:lang w:eastAsia="zh-CN"/>
          </w:rPr>
          <w:t>九、氯化聚乙烯项目环境影响分析</w:t>
        </w:r>
        <w:r>
          <w:tab/>
        </w:r>
        <w:r>
          <w:fldChar w:fldCharType="begin"/>
        </w:r>
        <w:r>
          <w:instrText xml:space="preserve"> PAGEREF _Toc16977 \h </w:instrText>
        </w:r>
        <w:r>
          <w:fldChar w:fldCharType="separate"/>
        </w:r>
        <w:r>
          <w:t>27</w:t>
        </w:r>
        <w:r>
          <w:fldChar w:fldCharType="end"/>
        </w:r>
      </w:hyperlink>
    </w:p>
    <w:p>
      <w:pPr>
        <w:pStyle w:val="TOC2"/>
        <w:tabs>
          <w:tab w:val="right" w:leader="dot" w:pos="8306"/>
        </w:tabs>
      </w:pPr>
      <w:hyperlink w:anchor="_Toc18419" w:history="1">
        <w:r>
          <w:rPr>
            <w:rFonts w:ascii="仿宋" w:eastAsia="仿宋" w:hAnsi="仿宋" w:cs="仿宋" w:hint="eastAsia"/>
            <w:lang w:eastAsia="zh-CN"/>
          </w:rPr>
          <w:t>(一)、建设区域环境质量现状</w:t>
        </w:r>
        <w:r>
          <w:tab/>
        </w:r>
        <w:r>
          <w:fldChar w:fldCharType="begin"/>
        </w:r>
        <w:r>
          <w:instrText xml:space="preserve"> PAGEREF _Toc18419 \h </w:instrText>
        </w:r>
        <w:r>
          <w:fldChar w:fldCharType="separate"/>
        </w:r>
        <w:r>
          <w:t>27</w:t>
        </w:r>
        <w:r>
          <w:fldChar w:fldCharType="end"/>
        </w:r>
      </w:hyperlink>
    </w:p>
    <w:p>
      <w:pPr>
        <w:pStyle w:val="TOC2"/>
        <w:tabs>
          <w:tab w:val="right" w:leader="dot" w:pos="8306"/>
        </w:tabs>
      </w:pPr>
      <w:hyperlink w:anchor="_Toc23558" w:history="1">
        <w:r>
          <w:rPr>
            <w:rFonts w:ascii="仿宋" w:eastAsia="仿宋" w:hAnsi="仿宋" w:cs="仿宋" w:hint="eastAsia"/>
            <w:lang w:eastAsia="zh-CN"/>
          </w:rPr>
          <w:t>(二)、建设期环境保护</w:t>
        </w:r>
        <w:r>
          <w:tab/>
        </w:r>
        <w:r>
          <w:fldChar w:fldCharType="begin"/>
        </w:r>
        <w:r>
          <w:instrText xml:space="preserve"> PAGEREF _Toc23558 \h </w:instrText>
        </w:r>
        <w:r>
          <w:fldChar w:fldCharType="separate"/>
        </w:r>
        <w:r>
          <w:t>29</w:t>
        </w:r>
        <w:r>
          <w:fldChar w:fldCharType="end"/>
        </w:r>
      </w:hyperlink>
    </w:p>
    <w:p>
      <w:pPr>
        <w:pStyle w:val="TOC2"/>
        <w:tabs>
          <w:tab w:val="right" w:leader="dot" w:pos="8306"/>
        </w:tabs>
      </w:pPr>
      <w:hyperlink w:anchor="_Toc21719" w:history="1">
        <w:r>
          <w:rPr>
            <w:rFonts w:ascii="仿宋" w:eastAsia="仿宋" w:hAnsi="仿宋" w:cs="仿宋" w:hint="eastAsia"/>
            <w:lang w:eastAsia="zh-CN"/>
          </w:rPr>
          <w:t>(三)、运营期环境保护</w:t>
        </w:r>
        <w:r>
          <w:tab/>
        </w:r>
        <w:r>
          <w:fldChar w:fldCharType="begin"/>
        </w:r>
        <w:r>
          <w:instrText xml:space="preserve"> PAGEREF _Toc21719 \h </w:instrText>
        </w:r>
        <w:r>
          <w:fldChar w:fldCharType="separate"/>
        </w:r>
        <w:r>
          <w:t>30</w:t>
        </w:r>
        <w:r>
          <w:fldChar w:fldCharType="end"/>
        </w:r>
      </w:hyperlink>
    </w:p>
    <w:p>
      <w:pPr>
        <w:pStyle w:val="TOC2"/>
        <w:tabs>
          <w:tab w:val="right" w:leader="dot" w:pos="8306"/>
        </w:tabs>
      </w:pPr>
      <w:hyperlink w:anchor="_Toc8062" w:history="1">
        <w:r>
          <w:rPr>
            <w:rFonts w:ascii="仿宋" w:eastAsia="仿宋" w:hAnsi="仿宋" w:cs="仿宋" w:hint="eastAsia"/>
            <w:lang w:eastAsia="zh-CN"/>
          </w:rPr>
          <w:t>(四)、氯化聚乙烯项目建设对区域经济的影响</w:t>
        </w:r>
        <w:r>
          <w:tab/>
        </w:r>
        <w:r>
          <w:fldChar w:fldCharType="begin"/>
        </w:r>
        <w:r>
          <w:instrText xml:space="preserve"> PAGEREF _Toc8062 \h </w:instrText>
        </w:r>
        <w:r>
          <w:fldChar w:fldCharType="separate"/>
        </w:r>
        <w:r>
          <w:t>32</w:t>
        </w:r>
        <w:r>
          <w:fldChar w:fldCharType="end"/>
        </w:r>
      </w:hyperlink>
    </w:p>
    <w:p>
      <w:pPr>
        <w:pStyle w:val="TOC2"/>
        <w:tabs>
          <w:tab w:val="right" w:leader="dot" w:pos="8306"/>
        </w:tabs>
      </w:pPr>
      <w:hyperlink w:anchor="_Toc25513" w:history="1">
        <w:r>
          <w:rPr>
            <w:rFonts w:ascii="仿宋" w:eastAsia="仿宋" w:hAnsi="仿宋" w:cs="仿宋" w:hint="eastAsia"/>
            <w:lang w:eastAsia="zh-CN"/>
          </w:rPr>
          <w:t>(五)、废弃物处理</w:t>
        </w:r>
        <w:r>
          <w:tab/>
        </w:r>
        <w:r>
          <w:fldChar w:fldCharType="begin"/>
        </w:r>
        <w:r>
          <w:instrText xml:space="preserve"> PAGEREF _Toc25513 \h </w:instrText>
        </w:r>
        <w:r>
          <w:fldChar w:fldCharType="separate"/>
        </w:r>
        <w:r>
          <w:t>33</w:t>
        </w:r>
        <w:r>
          <w:fldChar w:fldCharType="end"/>
        </w:r>
      </w:hyperlink>
    </w:p>
    <w:p>
      <w:pPr>
        <w:pStyle w:val="TOC2"/>
        <w:tabs>
          <w:tab w:val="right" w:leader="dot" w:pos="8306"/>
        </w:tabs>
      </w:pPr>
      <w:hyperlink w:anchor="_Toc8306" w:history="1">
        <w:r>
          <w:rPr>
            <w:rFonts w:ascii="仿宋" w:eastAsia="仿宋" w:hAnsi="仿宋" w:cs="仿宋" w:hint="eastAsia"/>
            <w:lang w:eastAsia="zh-CN"/>
          </w:rPr>
          <w:t>(六)、特殊环境影响分析</w:t>
        </w:r>
        <w:r>
          <w:tab/>
        </w:r>
        <w:r>
          <w:fldChar w:fldCharType="begin"/>
        </w:r>
        <w:r>
          <w:instrText xml:space="preserve"> PAGEREF _Toc8306 \h </w:instrText>
        </w:r>
        <w:r>
          <w:fldChar w:fldCharType="separate"/>
        </w:r>
        <w:r>
          <w:t>35</w:t>
        </w:r>
        <w:r>
          <w:fldChar w:fldCharType="end"/>
        </w:r>
      </w:hyperlink>
    </w:p>
    <w:p>
      <w:pPr>
        <w:pStyle w:val="TOC2"/>
        <w:tabs>
          <w:tab w:val="right" w:leader="dot" w:pos="8306"/>
        </w:tabs>
      </w:pPr>
      <w:hyperlink w:anchor="_Toc11559" w:history="1">
        <w:r>
          <w:rPr>
            <w:rFonts w:ascii="仿宋" w:eastAsia="仿宋" w:hAnsi="仿宋" w:cs="仿宋" w:hint="eastAsia"/>
            <w:lang w:eastAsia="zh-CN"/>
          </w:rPr>
          <w:t>(七)、清洁生产</w:t>
        </w:r>
        <w:r>
          <w:tab/>
        </w:r>
        <w:r>
          <w:fldChar w:fldCharType="begin"/>
        </w:r>
        <w:r>
          <w:instrText xml:space="preserve"> PAGEREF _Toc11559 \h </w:instrText>
        </w:r>
        <w:r>
          <w:fldChar w:fldCharType="separate"/>
        </w:r>
        <w:r>
          <w:t>36</w:t>
        </w:r>
        <w:r>
          <w:fldChar w:fldCharType="end"/>
        </w:r>
      </w:hyperlink>
    </w:p>
    <w:p>
      <w:pPr>
        <w:pStyle w:val="TOC2"/>
        <w:tabs>
          <w:tab w:val="right" w:leader="dot" w:pos="8306"/>
        </w:tabs>
      </w:pPr>
      <w:hyperlink w:anchor="_Toc24842" w:history="1">
        <w:r>
          <w:rPr>
            <w:rFonts w:ascii="仿宋" w:eastAsia="仿宋" w:hAnsi="仿宋" w:cs="仿宋" w:hint="eastAsia"/>
            <w:lang w:eastAsia="zh-CN"/>
          </w:rPr>
          <w:t>(八)、环境保护综合评价</w:t>
        </w:r>
        <w:r>
          <w:tab/>
        </w:r>
        <w:r>
          <w:fldChar w:fldCharType="begin"/>
        </w:r>
        <w:r>
          <w:instrText xml:space="preserve"> PAGEREF _Toc24842 \h </w:instrText>
        </w:r>
        <w:r>
          <w:fldChar w:fldCharType="separate"/>
        </w:r>
        <w:r>
          <w:t>37</w:t>
        </w:r>
        <w:r>
          <w:fldChar w:fldCharType="end"/>
        </w:r>
      </w:hyperlink>
    </w:p>
    <w:p>
      <w:pPr>
        <w:pStyle w:val="TOC1"/>
        <w:tabs>
          <w:tab w:val="right" w:leader="dot" w:pos="8306"/>
        </w:tabs>
      </w:pPr>
      <w:hyperlink w:anchor="_Toc3530" w:history="1">
        <w:r>
          <w:rPr>
            <w:rFonts w:ascii="仿宋" w:eastAsia="仿宋" w:hAnsi="仿宋" w:cs="仿宋" w:hint="eastAsia"/>
            <w:lang w:eastAsia="zh-CN"/>
          </w:rPr>
          <w:t>十、氯化聚乙烯项目人力资源培养与发展</w:t>
        </w:r>
        <w:r>
          <w:tab/>
        </w:r>
        <w:r>
          <w:fldChar w:fldCharType="begin"/>
        </w:r>
        <w:r>
          <w:instrText xml:space="preserve"> PAGEREF _Toc3530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94" w:history="1">
        <w:r>
          <w:rPr>
            <w:rFonts w:ascii="仿宋" w:eastAsia="仿宋" w:hAnsi="仿宋" w:cs="仿宋" w:hint="eastAsia"/>
            <w:lang w:eastAsia="zh-CN"/>
          </w:rPr>
          <w:t>(一)、人才需求与规划</w:t>
        </w:r>
        <w:r>
          <w:tab/>
        </w:r>
        <w:r>
          <w:fldChar w:fldCharType="begin"/>
        </w:r>
        <w:r>
          <w:instrText xml:space="preserve"> PAGEREF _Toc27394 \h </w:instrText>
        </w:r>
        <w:r>
          <w:fldChar w:fldCharType="separate"/>
        </w:r>
        <w:r>
          <w:t>38</w:t>
        </w:r>
        <w:r>
          <w:fldChar w:fldCharType="end"/>
        </w:r>
      </w:hyperlink>
    </w:p>
    <w:p>
      <w:pPr>
        <w:pStyle w:val="TOC2"/>
        <w:tabs>
          <w:tab w:val="right" w:leader="dot" w:pos="8306"/>
        </w:tabs>
      </w:pPr>
      <w:hyperlink w:anchor="_Toc13022" w:history="1">
        <w:r>
          <w:rPr>
            <w:rFonts w:ascii="仿宋" w:eastAsia="仿宋" w:hAnsi="仿宋" w:cs="仿宋" w:hint="eastAsia"/>
            <w:lang w:eastAsia="zh-CN"/>
          </w:rPr>
          <w:t>(二)、培训与发展计划</w:t>
        </w:r>
        <w:r>
          <w:tab/>
        </w:r>
        <w:r>
          <w:fldChar w:fldCharType="begin"/>
        </w:r>
        <w:r>
          <w:instrText xml:space="preserve"> PAGEREF _Toc13022 \h </w:instrText>
        </w:r>
        <w:r>
          <w:fldChar w:fldCharType="separate"/>
        </w:r>
        <w:r>
          <w:t>38</w:t>
        </w:r>
        <w:r>
          <w:fldChar w:fldCharType="end"/>
        </w:r>
      </w:hyperlink>
    </w:p>
    <w:p>
      <w:pPr>
        <w:pStyle w:val="TOC1"/>
        <w:tabs>
          <w:tab w:val="right" w:leader="dot" w:pos="8306"/>
        </w:tabs>
      </w:pPr>
      <w:hyperlink w:anchor="_Toc24305" w:history="1">
        <w:r>
          <w:rPr>
            <w:rFonts w:ascii="仿宋" w:eastAsia="仿宋" w:hAnsi="仿宋" w:cs="仿宋" w:hint="eastAsia"/>
            <w:lang w:eastAsia="zh-CN"/>
          </w:rPr>
          <w:t>十一、氯化聚乙烯项目创新与研发</w:t>
        </w:r>
        <w:r>
          <w:tab/>
        </w:r>
        <w:r>
          <w:fldChar w:fldCharType="begin"/>
        </w:r>
        <w:r>
          <w:instrText xml:space="preserve"> PAGEREF _Toc24305 \h </w:instrText>
        </w:r>
        <w:r>
          <w:fldChar w:fldCharType="separate"/>
        </w:r>
        <w:r>
          <w:t>39</w:t>
        </w:r>
        <w:r>
          <w:fldChar w:fldCharType="end"/>
        </w:r>
      </w:hyperlink>
    </w:p>
    <w:p>
      <w:pPr>
        <w:pStyle w:val="TOC2"/>
        <w:tabs>
          <w:tab w:val="right" w:leader="dot" w:pos="8306"/>
        </w:tabs>
      </w:pPr>
      <w:hyperlink w:anchor="_Toc10545" w:history="1">
        <w:r>
          <w:rPr>
            <w:rFonts w:ascii="仿宋" w:eastAsia="仿宋" w:hAnsi="仿宋" w:cs="仿宋" w:hint="eastAsia"/>
            <w:lang w:eastAsia="zh-CN"/>
          </w:rPr>
          <w:t>(一)、创新策略与方向</w:t>
        </w:r>
        <w:r>
          <w:tab/>
        </w:r>
        <w:r>
          <w:fldChar w:fldCharType="begin"/>
        </w:r>
        <w:r>
          <w:instrText xml:space="preserve"> PAGEREF _Toc10545 \h </w:instrText>
        </w:r>
        <w:r>
          <w:fldChar w:fldCharType="separate"/>
        </w:r>
        <w:r>
          <w:t>39</w:t>
        </w:r>
        <w:r>
          <w:fldChar w:fldCharType="end"/>
        </w:r>
      </w:hyperlink>
    </w:p>
    <w:p>
      <w:pPr>
        <w:pStyle w:val="TOC2"/>
        <w:tabs>
          <w:tab w:val="right" w:leader="dot" w:pos="8306"/>
        </w:tabs>
      </w:pPr>
      <w:hyperlink w:anchor="_Toc4790" w:history="1">
        <w:r>
          <w:rPr>
            <w:rFonts w:ascii="仿宋" w:eastAsia="仿宋" w:hAnsi="仿宋" w:cs="仿宋" w:hint="eastAsia"/>
            <w:lang w:eastAsia="zh-CN"/>
          </w:rPr>
          <w:t>(二)、研发规划与投入</w:t>
        </w:r>
        <w:r>
          <w:tab/>
        </w:r>
        <w:r>
          <w:fldChar w:fldCharType="begin"/>
        </w:r>
        <w:r>
          <w:instrText xml:space="preserve"> PAGEREF _Toc4790 \h </w:instrText>
        </w:r>
        <w:r>
          <w:fldChar w:fldCharType="separate"/>
        </w:r>
        <w:r>
          <w:t>40</w:t>
        </w:r>
        <w:r>
          <w:fldChar w:fldCharType="end"/>
        </w:r>
      </w:hyperlink>
    </w:p>
    <w:p>
      <w:pPr>
        <w:pStyle w:val="TOC1"/>
        <w:tabs>
          <w:tab w:val="right" w:leader="dot" w:pos="8306"/>
        </w:tabs>
      </w:pPr>
      <w:hyperlink w:anchor="_Toc8778" w:history="1">
        <w:r>
          <w:rPr>
            <w:rFonts w:ascii="仿宋" w:eastAsia="仿宋" w:hAnsi="仿宋" w:cs="仿宋" w:hint="eastAsia"/>
            <w:lang w:eastAsia="zh-CN"/>
          </w:rPr>
          <w:t>十二、氯化聚乙烯项目社会影响</w:t>
        </w:r>
        <w:r>
          <w:tab/>
        </w:r>
        <w:r>
          <w:fldChar w:fldCharType="begin"/>
        </w:r>
        <w:r>
          <w:instrText xml:space="preserve"> PAGEREF _Toc8778 \h </w:instrText>
        </w:r>
        <w:r>
          <w:fldChar w:fldCharType="separate"/>
        </w:r>
        <w:r>
          <w:t>42</w:t>
        </w:r>
        <w:r>
          <w:fldChar w:fldCharType="end"/>
        </w:r>
      </w:hyperlink>
    </w:p>
    <w:p>
      <w:pPr>
        <w:pStyle w:val="TOC2"/>
        <w:tabs>
          <w:tab w:val="right" w:leader="dot" w:pos="8306"/>
        </w:tabs>
      </w:pPr>
      <w:hyperlink w:anchor="_Toc24661" w:history="1">
        <w:r>
          <w:rPr>
            <w:rFonts w:ascii="仿宋" w:eastAsia="仿宋" w:hAnsi="仿宋" w:cs="仿宋" w:hint="eastAsia"/>
            <w:lang w:eastAsia="zh-CN"/>
          </w:rPr>
          <w:t>(一)、社会责任与义务</w:t>
        </w:r>
        <w:r>
          <w:tab/>
        </w:r>
        <w:r>
          <w:fldChar w:fldCharType="begin"/>
        </w:r>
        <w:r>
          <w:instrText xml:space="preserve"> PAGEREF _Toc24661 \h </w:instrText>
        </w:r>
        <w:r>
          <w:fldChar w:fldCharType="separate"/>
        </w:r>
        <w:r>
          <w:t>42</w:t>
        </w:r>
        <w:r>
          <w:fldChar w:fldCharType="end"/>
        </w:r>
      </w:hyperlink>
    </w:p>
    <w:p>
      <w:pPr>
        <w:pStyle w:val="TOC2"/>
        <w:tabs>
          <w:tab w:val="right" w:leader="dot" w:pos="8306"/>
        </w:tabs>
      </w:pPr>
      <w:hyperlink w:anchor="_Toc11339" w:history="1">
        <w:r>
          <w:rPr>
            <w:rFonts w:ascii="仿宋" w:eastAsia="仿宋" w:hAnsi="仿宋" w:cs="仿宋" w:hint="eastAsia"/>
            <w:lang w:eastAsia="zh-CN"/>
          </w:rPr>
          <w:t>(二)、社会参与与沟通</w:t>
        </w:r>
        <w:r>
          <w:tab/>
        </w:r>
        <w:r>
          <w:fldChar w:fldCharType="begin"/>
        </w:r>
        <w:r>
          <w:instrText xml:space="preserve"> PAGEREF _Toc11339 \h </w:instrText>
        </w:r>
        <w:r>
          <w:fldChar w:fldCharType="separate"/>
        </w:r>
        <w:r>
          <w:t>43</w:t>
        </w:r>
        <w:r>
          <w:fldChar w:fldCharType="end"/>
        </w:r>
      </w:hyperlink>
    </w:p>
    <w:p>
      <w:pPr>
        <w:pStyle w:val="TOC1"/>
        <w:tabs>
          <w:tab w:val="right" w:leader="dot" w:pos="8306"/>
        </w:tabs>
      </w:pPr>
      <w:hyperlink w:anchor="_Toc4308" w:history="1">
        <w:r>
          <w:rPr>
            <w:rFonts w:ascii="仿宋" w:eastAsia="仿宋" w:hAnsi="仿宋" w:cs="仿宋" w:hint="eastAsia"/>
            <w:lang w:eastAsia="zh-CN"/>
          </w:rPr>
          <w:t>十三、氯化聚乙烯项目实施保障措施</w:t>
        </w:r>
        <w:r>
          <w:tab/>
        </w:r>
        <w:r>
          <w:fldChar w:fldCharType="begin"/>
        </w:r>
        <w:r>
          <w:instrText xml:space="preserve"> PAGEREF _Toc4308 \h </w:instrText>
        </w:r>
        <w:r>
          <w:fldChar w:fldCharType="separate"/>
        </w:r>
        <w:r>
          <w:t>44</w:t>
        </w:r>
        <w:r>
          <w:fldChar w:fldCharType="end"/>
        </w:r>
      </w:hyperlink>
    </w:p>
    <w:p>
      <w:pPr>
        <w:pStyle w:val="TOC2"/>
        <w:tabs>
          <w:tab w:val="right" w:leader="dot" w:pos="8306"/>
        </w:tabs>
      </w:pPr>
      <w:hyperlink w:anchor="_Toc14825" w:history="1">
        <w:r>
          <w:rPr>
            <w:rFonts w:ascii="仿宋" w:eastAsia="仿宋" w:hAnsi="仿宋" w:cs="仿宋" w:hint="eastAsia"/>
            <w:lang w:eastAsia="zh-CN"/>
          </w:rPr>
          <w:t>(一)、氯化聚乙烯项目实施保障机制</w:t>
        </w:r>
        <w:r>
          <w:tab/>
        </w:r>
        <w:r>
          <w:fldChar w:fldCharType="begin"/>
        </w:r>
        <w:r>
          <w:instrText xml:space="preserve"> PAGEREF _Toc14825 \h </w:instrText>
        </w:r>
        <w:r>
          <w:fldChar w:fldCharType="separate"/>
        </w:r>
        <w:r>
          <w:t>44</w:t>
        </w:r>
        <w:r>
          <w:fldChar w:fldCharType="end"/>
        </w:r>
      </w:hyperlink>
    </w:p>
    <w:p>
      <w:pPr>
        <w:pStyle w:val="TOC2"/>
        <w:tabs>
          <w:tab w:val="right" w:leader="dot" w:pos="8306"/>
        </w:tabs>
      </w:pPr>
      <w:hyperlink w:anchor="_Toc27343" w:history="1">
        <w:r>
          <w:rPr>
            <w:rFonts w:ascii="仿宋" w:eastAsia="仿宋" w:hAnsi="仿宋" w:cs="仿宋" w:hint="eastAsia"/>
            <w:lang w:eastAsia="zh-CN"/>
          </w:rPr>
          <w:t>(二)、氯化聚乙烯项目法律合规要求</w:t>
        </w:r>
        <w:r>
          <w:tab/>
        </w:r>
        <w:r>
          <w:fldChar w:fldCharType="begin"/>
        </w:r>
        <w:r>
          <w:instrText xml:space="preserve"> PAGEREF _Toc27343 \h </w:instrText>
        </w:r>
        <w:r>
          <w:fldChar w:fldCharType="separate"/>
        </w:r>
        <w:r>
          <w:t>47</w:t>
        </w:r>
        <w:r>
          <w:fldChar w:fldCharType="end"/>
        </w:r>
      </w:hyperlink>
    </w:p>
    <w:p>
      <w:pPr>
        <w:pStyle w:val="TOC2"/>
        <w:tabs>
          <w:tab w:val="right" w:leader="dot" w:pos="8306"/>
        </w:tabs>
      </w:pPr>
      <w:hyperlink w:anchor="_Toc799" w:history="1">
        <w:r>
          <w:rPr>
            <w:rFonts w:ascii="仿宋" w:eastAsia="仿宋" w:hAnsi="仿宋" w:cs="仿宋" w:hint="eastAsia"/>
            <w:lang w:eastAsia="zh-CN"/>
          </w:rPr>
          <w:t>(三)、氯化聚乙烯项目合同管理与法律事务</w:t>
        </w:r>
        <w:r>
          <w:tab/>
        </w:r>
        <w:r>
          <w:fldChar w:fldCharType="begin"/>
        </w:r>
        <w:r>
          <w:instrText xml:space="preserve"> PAGEREF _Toc799 \h </w:instrText>
        </w:r>
        <w:r>
          <w:fldChar w:fldCharType="separate"/>
        </w:r>
        <w:r>
          <w:t>52</w:t>
        </w:r>
        <w:r>
          <w:fldChar w:fldCharType="end"/>
        </w:r>
      </w:hyperlink>
    </w:p>
    <w:p>
      <w:pPr>
        <w:pStyle w:val="TOC2"/>
        <w:tabs>
          <w:tab w:val="right" w:leader="dot" w:pos="8306"/>
        </w:tabs>
      </w:pPr>
      <w:hyperlink w:anchor="_Toc27357" w:history="1">
        <w:r>
          <w:rPr>
            <w:rFonts w:ascii="仿宋" w:eastAsia="仿宋" w:hAnsi="仿宋" w:cs="仿宋" w:hint="eastAsia"/>
            <w:lang w:eastAsia="zh-CN"/>
          </w:rPr>
          <w:t>(四)、氯化聚乙烯项目知识产权保护策略</w:t>
        </w:r>
        <w:r>
          <w:tab/>
        </w:r>
        <w:r>
          <w:fldChar w:fldCharType="begin"/>
        </w:r>
        <w:r>
          <w:instrText xml:space="preserve"> PAGEREF _Toc27357 \h </w:instrText>
        </w:r>
        <w:r>
          <w:fldChar w:fldCharType="separate"/>
        </w:r>
        <w:r>
          <w:t>58</w:t>
        </w:r>
        <w:r>
          <w:fldChar w:fldCharType="end"/>
        </w:r>
      </w:hyperlink>
    </w:p>
    <w:p>
      <w:pPr>
        <w:pStyle w:val="TOC1"/>
        <w:tabs>
          <w:tab w:val="right" w:leader="dot" w:pos="8306"/>
        </w:tabs>
      </w:pPr>
      <w:hyperlink w:anchor="_Toc19593" w:history="1">
        <w:r>
          <w:rPr>
            <w:rFonts w:ascii="仿宋" w:eastAsia="仿宋" w:hAnsi="仿宋" w:cs="仿宋" w:hint="eastAsia"/>
            <w:lang w:eastAsia="zh-CN"/>
          </w:rPr>
          <w:t>十四、利益相关者分析与沟通计划</w:t>
        </w:r>
        <w:r>
          <w:tab/>
        </w:r>
        <w:r>
          <w:fldChar w:fldCharType="begin"/>
        </w:r>
        <w:r>
          <w:instrText xml:space="preserve"> PAGEREF _Toc19593 \h </w:instrText>
        </w:r>
        <w:r>
          <w:fldChar w:fldCharType="separate"/>
        </w:r>
        <w:r>
          <w:t>60</w:t>
        </w:r>
        <w:r>
          <w:fldChar w:fldCharType="end"/>
        </w:r>
      </w:hyperlink>
    </w:p>
    <w:p>
      <w:pPr>
        <w:pStyle w:val="TOC2"/>
        <w:tabs>
          <w:tab w:val="right" w:leader="dot" w:pos="8306"/>
        </w:tabs>
      </w:pPr>
      <w:hyperlink w:anchor="_Toc7171" w:history="1">
        <w:r>
          <w:rPr>
            <w:rFonts w:ascii="仿宋" w:eastAsia="仿宋" w:hAnsi="仿宋" w:cs="仿宋" w:hint="eastAsia"/>
            <w:lang w:eastAsia="zh-CN"/>
          </w:rPr>
          <w:t>(一)、利益相关者分析</w:t>
        </w:r>
        <w:r>
          <w:tab/>
        </w:r>
        <w:r>
          <w:fldChar w:fldCharType="begin"/>
        </w:r>
        <w:r>
          <w:instrText xml:space="preserve"> PAGEREF _Toc7171 \h </w:instrText>
        </w:r>
        <w:r>
          <w:fldChar w:fldCharType="separate"/>
        </w:r>
        <w:r>
          <w:t>60</w:t>
        </w:r>
        <w:r>
          <w:fldChar w:fldCharType="end"/>
        </w:r>
      </w:hyperlink>
    </w:p>
    <w:p>
      <w:pPr>
        <w:pStyle w:val="TOC2"/>
        <w:tabs>
          <w:tab w:val="right" w:leader="dot" w:pos="8306"/>
        </w:tabs>
      </w:pPr>
      <w:hyperlink w:anchor="_Toc21131" w:history="1">
        <w:r>
          <w:rPr>
            <w:rFonts w:ascii="仿宋" w:eastAsia="仿宋" w:hAnsi="仿宋" w:cs="仿宋" w:hint="eastAsia"/>
            <w:lang w:eastAsia="zh-CN"/>
          </w:rPr>
          <w:t>(二)、沟通计划</w:t>
        </w:r>
        <w:r>
          <w:tab/>
        </w:r>
        <w:r>
          <w:fldChar w:fldCharType="begin"/>
        </w:r>
        <w:r>
          <w:instrText xml:space="preserve"> PAGEREF _Toc21131 \h </w:instrText>
        </w:r>
        <w:r>
          <w:fldChar w:fldCharType="separate"/>
        </w:r>
        <w:r>
          <w:t>62</w:t>
        </w:r>
        <w:r>
          <w:fldChar w:fldCharType="end"/>
        </w:r>
      </w:hyperlink>
    </w:p>
    <w:p>
      <w:pPr>
        <w:pStyle w:val="TOC1"/>
        <w:tabs>
          <w:tab w:val="right" w:leader="dot" w:pos="8306"/>
        </w:tabs>
      </w:pPr>
      <w:hyperlink w:anchor="_Toc30911" w:history="1">
        <w:r>
          <w:rPr>
            <w:rFonts w:ascii="仿宋" w:eastAsia="仿宋" w:hAnsi="仿宋" w:cs="仿宋" w:hint="eastAsia"/>
            <w:lang w:eastAsia="zh-CN"/>
          </w:rPr>
          <w:t>十五、氯化聚乙烯项目变更管理</w:t>
        </w:r>
        <w:r>
          <w:tab/>
        </w:r>
        <w:r>
          <w:fldChar w:fldCharType="begin"/>
        </w:r>
        <w:r>
          <w:instrText xml:space="preserve"> PAGEREF _Toc30911 \h </w:instrText>
        </w:r>
        <w:r>
          <w:fldChar w:fldCharType="separate"/>
        </w:r>
        <w:r>
          <w:t>63</w:t>
        </w:r>
        <w:r>
          <w:fldChar w:fldCharType="end"/>
        </w:r>
      </w:hyperlink>
    </w:p>
    <w:p>
      <w:pPr>
        <w:pStyle w:val="TOC2"/>
        <w:tabs>
          <w:tab w:val="right" w:leader="dot" w:pos="8306"/>
        </w:tabs>
      </w:pPr>
      <w:hyperlink w:anchor="_Toc16044" w:history="1">
        <w:r>
          <w:rPr>
            <w:rFonts w:ascii="仿宋" w:eastAsia="仿宋" w:hAnsi="仿宋" w:cs="仿宋" w:hint="eastAsia"/>
            <w:lang w:eastAsia="zh-CN"/>
          </w:rPr>
          <w:t>(一)、变更申请与评估</w:t>
        </w:r>
        <w:r>
          <w:tab/>
        </w:r>
        <w:r>
          <w:fldChar w:fldCharType="begin"/>
        </w:r>
        <w:r>
          <w:instrText xml:space="preserve"> PAGEREF _Toc16044 \h </w:instrText>
        </w:r>
        <w:r>
          <w:fldChar w:fldCharType="separate"/>
        </w:r>
        <w:r>
          <w:t>63</w:t>
        </w:r>
        <w:r>
          <w:fldChar w:fldCharType="end"/>
        </w:r>
      </w:hyperlink>
    </w:p>
    <w:p>
      <w:pPr>
        <w:pStyle w:val="TOC2"/>
        <w:tabs>
          <w:tab w:val="right" w:leader="dot" w:pos="8306"/>
        </w:tabs>
      </w:pPr>
      <w:hyperlink w:anchor="_Toc16759" w:history="1">
        <w:r>
          <w:rPr>
            <w:rFonts w:ascii="仿宋" w:eastAsia="仿宋" w:hAnsi="仿宋" w:cs="仿宋" w:hint="eastAsia"/>
            <w:lang w:eastAsia="zh-CN"/>
          </w:rPr>
          <w:t>(二)、变更实施与控制</w:t>
        </w:r>
        <w:r>
          <w:tab/>
        </w:r>
        <w:r>
          <w:fldChar w:fldCharType="begin"/>
        </w:r>
        <w:r>
          <w:instrText xml:space="preserve"> PAGEREF _Toc16759 \h </w:instrText>
        </w:r>
        <w:r>
          <w:fldChar w:fldCharType="separate"/>
        </w:r>
        <w:r>
          <w:t>63</w:t>
        </w:r>
        <w:r>
          <w:fldChar w:fldCharType="end"/>
        </w:r>
      </w:hyperlink>
    </w:p>
    <w:p>
      <w:pPr>
        <w:pStyle w:val="TOC1"/>
        <w:tabs>
          <w:tab w:val="right" w:leader="dot" w:pos="8306"/>
        </w:tabs>
      </w:pPr>
      <w:hyperlink w:anchor="_Toc208" w:history="1">
        <w:r>
          <w:rPr>
            <w:rFonts w:ascii="仿宋" w:eastAsia="仿宋" w:hAnsi="仿宋" w:cs="仿宋" w:hint="eastAsia"/>
            <w:lang w:eastAsia="zh-CN"/>
          </w:rPr>
          <w:t>十六、氯化聚乙烯项目工程方案分析</w:t>
        </w:r>
        <w:r>
          <w:tab/>
        </w:r>
        <w:r>
          <w:fldChar w:fldCharType="begin"/>
        </w:r>
        <w:r>
          <w:instrText xml:space="preserve"> PAGEREF _Toc208 \h </w:instrText>
        </w:r>
        <w:r>
          <w:fldChar w:fldCharType="separate"/>
        </w:r>
        <w:r>
          <w:t>64</w:t>
        </w:r>
        <w:r>
          <w:fldChar w:fldCharType="end"/>
        </w:r>
      </w:hyperlink>
    </w:p>
    <w:p>
      <w:pPr>
        <w:pStyle w:val="TOC2"/>
        <w:tabs>
          <w:tab w:val="right" w:leader="dot" w:pos="8306"/>
        </w:tabs>
      </w:pPr>
      <w:hyperlink w:anchor="_Toc23372" w:history="1">
        <w:r>
          <w:rPr>
            <w:rFonts w:ascii="仿宋" w:eastAsia="仿宋" w:hAnsi="仿宋" w:cs="仿宋" w:hint="eastAsia"/>
            <w:lang w:eastAsia="zh-CN"/>
          </w:rPr>
          <w:t>(一)、建筑工程设计原则</w:t>
        </w:r>
        <w:r>
          <w:tab/>
        </w:r>
        <w:r>
          <w:fldChar w:fldCharType="begin"/>
        </w:r>
        <w:r>
          <w:instrText xml:space="preserve"> PAGEREF _Toc23372 \h </w:instrText>
        </w:r>
        <w:r>
          <w:fldChar w:fldCharType="separate"/>
        </w:r>
        <w:r>
          <w:t>64</w:t>
        </w:r>
        <w:r>
          <w:fldChar w:fldCharType="end"/>
        </w:r>
      </w:hyperlink>
    </w:p>
    <w:p>
      <w:pPr>
        <w:pStyle w:val="TOC2"/>
        <w:tabs>
          <w:tab w:val="right" w:leader="dot" w:pos="8306"/>
        </w:tabs>
      </w:pPr>
      <w:hyperlink w:anchor="_Toc29489" w:history="1">
        <w:r>
          <w:rPr>
            <w:rFonts w:ascii="仿宋" w:eastAsia="仿宋" w:hAnsi="仿宋" w:cs="仿宋" w:hint="eastAsia"/>
            <w:lang w:eastAsia="zh-CN"/>
          </w:rPr>
          <w:t>(二)、土建工程建设指标</w:t>
        </w:r>
        <w:r>
          <w:tab/>
        </w:r>
        <w:r>
          <w:fldChar w:fldCharType="begin"/>
        </w:r>
        <w:r>
          <w:instrText xml:space="preserve"> PAGEREF _Toc29489 \h </w:instrText>
        </w:r>
        <w:r>
          <w:fldChar w:fldCharType="separate"/>
        </w:r>
        <w:r>
          <w:t>67</w:t>
        </w:r>
        <w:r>
          <w:fldChar w:fldCharType="end"/>
        </w:r>
      </w:hyperlink>
    </w:p>
    <w:p>
      <w:pPr>
        <w:pStyle w:val="TOC1"/>
        <w:tabs>
          <w:tab w:val="right" w:leader="dot" w:pos="8306"/>
        </w:tabs>
      </w:pPr>
      <w:hyperlink w:anchor="_Toc8869" w:history="1">
        <w:r>
          <w:rPr>
            <w:rFonts w:ascii="仿宋" w:eastAsia="仿宋" w:hAnsi="仿宋" w:cs="仿宋" w:hint="eastAsia"/>
            <w:lang w:eastAsia="zh-CN"/>
          </w:rPr>
          <w:t>十七、供应链管理</w:t>
        </w:r>
        <w:r>
          <w:tab/>
        </w:r>
        <w:r>
          <w:fldChar w:fldCharType="begin"/>
        </w:r>
        <w:r>
          <w:instrText xml:space="preserve"> PAGEREF _Toc8869 \h </w:instrText>
        </w:r>
        <w:r>
          <w:fldChar w:fldCharType="separate"/>
        </w:r>
        <w:r>
          <w:t>69</w:t>
        </w:r>
        <w:r>
          <w:fldChar w:fldCharType="end"/>
        </w:r>
      </w:hyperlink>
    </w:p>
    <w:p>
      <w:pPr>
        <w:pStyle w:val="TOC2"/>
        <w:tabs>
          <w:tab w:val="right" w:leader="dot" w:pos="8306"/>
        </w:tabs>
      </w:pPr>
      <w:hyperlink w:anchor="_Toc10065" w:history="1">
        <w:r>
          <w:rPr>
            <w:rFonts w:ascii="仿宋" w:eastAsia="仿宋" w:hAnsi="仿宋" w:cs="仿宋" w:hint="eastAsia"/>
            <w:lang w:eastAsia="zh-CN"/>
          </w:rPr>
          <w:t>(一)、供应链战略规划</w:t>
        </w:r>
        <w:r>
          <w:tab/>
        </w:r>
        <w:r>
          <w:fldChar w:fldCharType="begin"/>
        </w:r>
        <w:r>
          <w:instrText xml:space="preserve"> PAGEREF _Toc10065 \h </w:instrText>
        </w:r>
        <w:r>
          <w:fldChar w:fldCharType="separate"/>
        </w:r>
        <w:r>
          <w:t>69</w:t>
        </w:r>
        <w:r>
          <w:fldChar w:fldCharType="end"/>
        </w:r>
      </w:hyperlink>
    </w:p>
    <w:p>
      <w:pPr>
        <w:pStyle w:val="TOC2"/>
        <w:tabs>
          <w:tab w:val="right" w:leader="dot" w:pos="8306"/>
        </w:tabs>
      </w:pPr>
      <w:hyperlink w:anchor="_Toc14059" w:history="1">
        <w:r>
          <w:rPr>
            <w:rFonts w:ascii="仿宋" w:eastAsia="仿宋" w:hAnsi="仿宋" w:cs="仿宋" w:hint="eastAsia"/>
            <w:lang w:eastAsia="zh-CN"/>
          </w:rPr>
          <w:t>(二)、供应商选择与合作</w:t>
        </w:r>
        <w:r>
          <w:tab/>
        </w:r>
        <w:r>
          <w:fldChar w:fldCharType="begin"/>
        </w:r>
        <w:r>
          <w:instrText xml:space="preserve"> PAGEREF _Toc14059 \h </w:instrText>
        </w:r>
        <w:r>
          <w:fldChar w:fldCharType="separate"/>
        </w:r>
        <w:r>
          <w:t>70</w:t>
        </w:r>
        <w:r>
          <w:fldChar w:fldCharType="end"/>
        </w:r>
      </w:hyperlink>
    </w:p>
    <w:p>
      <w:pPr>
        <w:pStyle w:val="TOC2"/>
        <w:tabs>
          <w:tab w:val="right" w:leader="dot" w:pos="8306"/>
        </w:tabs>
      </w:pPr>
      <w:hyperlink w:anchor="_Toc27441" w:history="1">
        <w:r>
          <w:rPr>
            <w:rFonts w:ascii="仿宋" w:eastAsia="仿宋" w:hAnsi="仿宋" w:cs="仿宋" w:hint="eastAsia"/>
            <w:lang w:eastAsia="zh-CN"/>
          </w:rPr>
          <w:t>(三)、物流与库存管理</w:t>
        </w:r>
        <w:r>
          <w:tab/>
        </w:r>
        <w:r>
          <w:fldChar w:fldCharType="begin"/>
        </w:r>
        <w:r>
          <w:instrText xml:space="preserve"> PAGEREF _Toc27441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55"/>
      <w:r>
        <w:rPr>
          <w:rFonts w:ascii="仿宋" w:eastAsia="仿宋" w:hAnsi="仿宋" w:cs="仿宋" w:hint="eastAsia"/>
          <w:sz w:val="28"/>
          <w:lang w:eastAsia="zh-CN"/>
        </w:rPr>
        <w:t>一、氯化聚乙烯项目建设单位说明</w:t>
      </w:r>
      <w:bookmarkEnd w:id="2"/>
    </w:p>
    <w:p>
      <w:pPr>
        <w:pStyle w:val="Heading2"/>
        <w:rPr>
          <w:rFonts w:ascii="仿宋" w:eastAsia="仿宋" w:hAnsi="仿宋" w:cs="仿宋" w:hint="eastAsia"/>
          <w:lang w:eastAsia="zh-CN"/>
        </w:rPr>
      </w:pPr>
      <w:bookmarkStart w:id="3" w:name="_Toc26415"/>
      <w:r>
        <w:rPr>
          <w:rFonts w:ascii="仿宋" w:eastAsia="仿宋" w:hAnsi="仿宋" w:cs="仿宋" w:hint="eastAsia"/>
          <w:lang w:eastAsia="zh-CN"/>
        </w:rPr>
        <w:t>(一)、氯化聚乙烯项目承办单位基本情况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氯化聚乙烯项目承办单位的XXXX，我们着眼于实现可持续的经济效益。通过技术创新和解决方案的提供，公司预计在氯化聚乙烯项目执行期间将获得可观的收入增长。这一收入来源主要包括氯化聚乙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同时，我们注重成本控制和效率提升，以确保氯化聚乙烯项目的可持续盈利。透过精细的管理和资源优化，公司期望实现氯化聚乙烯项目利润最大化。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氯化聚乙烯项目实施进行全面的投资评估，包括氯化聚乙烯项目启动阶段的资金投入和后续运营成本。通过对氯化聚乙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氯化聚乙烯项目实施过程中具备足够的资金流动性，公司将进行详尽的现金流分析。这包括资金需求的合理预测、氯化聚乙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56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06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的技术管理特点体现在其创新导向。通过引入最先进的技术趋势和解决方案，氯化聚乙烯项目致力于提升科技含量、提高质量和效率水平。这意味着我们将采用最新的工具和方法，确保氯化聚乙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氯化聚乙烯项目技术管理的显著特征。通过整合不同领域的技术资源，我们实现了跨学科的协同工作。这有助于优化技术架构，提高整体效能。此外，整合性策略还促进了不同技术团队之间的紧密沟通和高效合作，确保氯化聚乙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氯化聚乙烯项目所采用的技术。通过不断优化技术方案，氯化聚乙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氯化聚乙烯项目团队将在氯化聚乙烯项目初期识别可能的技术风险，并采取相应的预防和应对措施。通过建立健全的风险评估机制，氯化聚乙烯项目能够在实施过程中及时发现并解决潜在的技术问题，保障氯化聚乙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氯化聚乙烯项目中，技术将成为氯化聚乙烯项目成功的有力支持。这一深度剖析揭示了技术管理在氯化聚乙烯项目实施中的关键作用，为氯化聚乙烯项目的技术基础奠定了坚实的基础。</w:t>
      </w:r>
    </w:p>
    <w:p>
      <w:pPr>
        <w:pStyle w:val="Heading2"/>
        <w:ind w:firstLine="560" w:firstLineChars="200"/>
        <w:rPr>
          <w:rFonts w:ascii="仿宋" w:eastAsia="仿宋" w:hAnsi="仿宋" w:cs="仿宋" w:hint="eastAsia"/>
          <w:sz w:val="28"/>
          <w:lang w:eastAsia="zh-CN"/>
        </w:rPr>
      </w:pPr>
      <w:bookmarkStart w:id="7" w:name="_Toc11963"/>
      <w:r>
        <w:rPr>
          <w:rFonts w:ascii="仿宋" w:eastAsia="仿宋" w:hAnsi="仿宋" w:cs="仿宋" w:hint="eastAsia"/>
          <w:sz w:val="28"/>
          <w:lang w:eastAsia="zh-CN"/>
        </w:rPr>
        <w:t>(二)、氯化聚乙烯项目工艺技术设计方案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氯化聚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氯化聚乙烯项目将严格按照相关行业规范要求进行组织。通过有效控制产品质量，氯化聚乙烯项目将致力于为顾客提供优质的氯化聚乙烯项目产品和良好的服务。这体现了氯化聚乙烯项目对于生产活动合规性和质量标准的高度重视，为氯化聚乙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氯化聚乙烯项目注重生态效益和清洁生产原则。氯化聚乙烯项目建设将紧密结合地方特色经济发展，与社会经济发展规划和区域环境保护规划方案相协调一致。通过与当地区域自然生态系统的结合，氯化聚乙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氯化聚乙烯项目产品具有多样化的客户需求和个性化的特点。因此，氯化聚乙烯项目产品规格品种多样，且单批生产数量较小。为满足这一特点，氯化聚乙烯项目承办单位将建设先进的柔性制造生产线。通过广泛应用柔性制造技术，氯化聚乙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氯化聚乙烯项目采用的技术具有较高的技术含量和自动化水平，处于国内先进水平。这一技术选用不仅体现了对生产效率、质量和环境友好性的高标准要求，同时为氯化聚乙烯项目的可持续发展奠定了坚实的基础。</w:t>
      </w:r>
    </w:p>
    <w:p>
      <w:pPr>
        <w:pStyle w:val="Heading2"/>
        <w:ind w:firstLine="560" w:firstLineChars="200"/>
        <w:rPr>
          <w:rFonts w:ascii="仿宋" w:eastAsia="仿宋" w:hAnsi="仿宋" w:cs="仿宋" w:hint="eastAsia"/>
          <w:sz w:val="28"/>
          <w:lang w:eastAsia="zh-CN"/>
        </w:rPr>
      </w:pPr>
      <w:bookmarkStart w:id="8" w:name="_Toc320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为确保氯化聚乙烯项目的高效生产和技术实施，我们制定了一套精心设计的设备选型方案，以满足氯化聚乙烯项目生产、质量和环保的要求。该方案的主要特点如下：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氯化聚乙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针对氯化聚乙烯项目产品的多样性和小批量生产的特点，我们将建设柔性制造生产线。通过在设备选型中考虑柔性制造技术，可以灵活应对不同产品规格和生产需求，实现生产线的高度灵活性和适应性。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51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0314"/>
      <w:r>
        <w:rPr>
          <w:rFonts w:ascii="仿宋" w:eastAsia="仿宋" w:hAnsi="仿宋" w:cs="仿宋" w:hint="eastAsia"/>
          <w:lang w:eastAsia="zh-CN"/>
        </w:rPr>
        <w:t>(一)、氯化聚乙烯行业分析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行业一直以来都是市场的关注焦点。行业内的发展趋势、竞争态势以及潜在机会都对氯化聚乙烯项目的推进产生深远的影响。通过深入研究行业的整体概貌，我们将更好地理解行业的核心特征，为氯化聚乙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化聚乙烯行业，技术一直是推动创新和发展的关键因素。我们将对当前技术趋势进行详尽分析，包括但不限于人工智能、大数据应用、先进制造技术等。这有助于氯化聚乙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氯化聚乙烯项目成功的基础。我们将对主要竞争对手进行深入研究，包括其市场份额、产品特点、市场定位等。通过全面了解竞争对手的优势和劣势，氯化聚乙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8460"/>
      <w:r>
        <w:rPr>
          <w:rFonts w:ascii="仿宋" w:eastAsia="仿宋" w:hAnsi="仿宋" w:cs="仿宋" w:hint="eastAsia"/>
          <w:sz w:val="28"/>
          <w:lang w:eastAsia="zh-CN"/>
        </w:rPr>
        <w:t>(二)、氯化聚乙烯市场分析预测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氯化聚乙烯市场未来的增长趋势。这包括市场的整体规模、各细分领域的发展趋势等。氯化聚乙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氯化聚乙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氯化聚乙烯项目实施过程中需要充分考虑的因素。我们将对市场风险进行全面评估，包括但不限于政策法规风险、市场竞争风险、技术变革风险等。通过对潜在风险的深入分析，氯化聚乙烯项目可以制定相应的风险缓解策略，降低不确定性对氯化聚乙烯项目的影响。</w:t>
      </w:r>
    </w:p>
    <w:p>
      <w:pPr>
        <w:pStyle w:val="Heading1"/>
        <w:ind w:firstLine="560" w:firstLineChars="200"/>
        <w:rPr>
          <w:rFonts w:ascii="仿宋" w:eastAsia="仿宋" w:hAnsi="仿宋" w:cs="仿宋" w:hint="eastAsia"/>
          <w:sz w:val="28"/>
          <w:lang w:eastAsia="zh-CN"/>
        </w:rPr>
      </w:pPr>
      <w:bookmarkStart w:id="12" w:name="_Toc17302"/>
      <w:r>
        <w:rPr>
          <w:rFonts w:ascii="仿宋" w:eastAsia="仿宋" w:hAnsi="仿宋" w:cs="仿宋" w:hint="eastAsia"/>
          <w:sz w:val="28"/>
          <w:lang w:eastAsia="zh-CN"/>
        </w:rPr>
        <w:t>四、氯化聚乙烯项目土建工程</w:t>
      </w:r>
      <w:bookmarkEnd w:id="12"/>
    </w:p>
    <w:p>
      <w:pPr>
        <w:pStyle w:val="Heading2"/>
        <w:rPr>
          <w:rFonts w:ascii="仿宋" w:eastAsia="仿宋" w:hAnsi="仿宋" w:cs="仿宋" w:hint="eastAsia"/>
          <w:lang w:eastAsia="zh-CN"/>
        </w:rPr>
      </w:pPr>
      <w:bookmarkStart w:id="13" w:name="_Toc1960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在氯化聚乙烯项目的建筑工程设计中，我们将秉承一系列重要的设计原则，以确保氯化聚乙烯项目建筑在功能、美观、可持续性等方面达到最佳效果。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首要原则是确保建筑的功能性得到最大化的发挥。我们将充分理解氯化聚乙烯项目的实际需求，合理布局各个功能区域，保证建筑在满足业务需求的同时，提供高效的工作环境。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在建筑设计中，我们将综合考虑建设和运营成本。通过精细的经济效益分析，确保设计方案在高效利用资源的同时，对氯化聚乙烯项目的长期盈利能力有积极的贡献。</w:t>
      </w:r>
    </w:p>
    <w:p>
      <w:pPr>
        <w:pStyle w:val="Heading2"/>
        <w:ind w:firstLine="560" w:firstLineChars="200"/>
        <w:rPr>
          <w:rFonts w:ascii="仿宋" w:eastAsia="仿宋" w:hAnsi="仿宋" w:cs="仿宋" w:hint="eastAsia"/>
          <w:sz w:val="28"/>
          <w:lang w:eastAsia="zh-CN"/>
        </w:rPr>
      </w:pPr>
      <w:bookmarkStart w:id="14" w:name="_Toc2319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化聚乙烯项目的土建工程设计中，我们将精准设定设计年限，结合氯化聚乙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氯化聚乙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701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氯化聚乙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氯化聚乙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氯化聚乙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21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本期工程氯化聚乙烯项目预计总建筑面积XXX平方米，其中：计容建筑面积XXX平方米，计划建筑工程投资XX万元，占氯化聚乙烯项目总投资的XX%。</w:t>
      </w:r>
    </w:p>
    <w:p>
      <w:pPr>
        <w:pStyle w:val="Heading1"/>
        <w:ind w:firstLine="560" w:firstLineChars="200"/>
        <w:rPr>
          <w:rFonts w:ascii="仿宋" w:eastAsia="仿宋" w:hAnsi="仿宋" w:cs="仿宋" w:hint="eastAsia"/>
          <w:sz w:val="28"/>
          <w:lang w:eastAsia="zh-CN"/>
        </w:rPr>
      </w:pPr>
      <w:bookmarkStart w:id="17" w:name="_Toc13688"/>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533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氯化聚乙烯项目的主要产品是XXXX，预计年产值为XXX万元。这一产品在市场中占据着重要的地位，其广泛的应用范围使得该氯化聚乙烯项目的市场前景非常广阔。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氯化聚乙烯项目的xxx产品作为重要的原材料之一，将在多个领域发挥关键作用。其在建筑、交通、能源等方面的广泛应用将为整个产业链提供强大的支持，形成产业协同效应。氯化聚乙烯项目的年产值XXX万XXX万XXX万万元不仅反映了其在市场上的巨大潜力，更预示着它对国民经济的积极贡献。这种关联度高、涉及面广的产业关系，使得该氯化聚乙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678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总征地面积为XXXX平方米，相当于约XX.XX亩，其中净用地面积为XXXX平方米，红线范围内相当于约XX.XX亩。这一用地规模充分考虑了氯化聚乙烯项目的建设需求，保障了氯化聚乙烯项目在合适的空间内得以充分发展。氯化聚乙烯项目规划的总建筑面积为XXXX平方米，其中主体工程建设占XXXX平方米，计容建筑面积达XXXX平方米。预计建筑工程的投资将达到XXXX万元，为氯化聚乙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计划购置的设备共计XXXX台（套），设备购置费用为XXXX万元。这一设备购置计划充分考虑到氯化聚乙烯项目的生产需求和技术要求，确保了氯化聚乙烯项目在生产运营中具备先进的技术装备和高效的生产能力。设备的合理配置将为氯化聚乙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计划总投资为XXXX万元，预计年实现营业收入为XXXX万元。这一产能规模的设定旨在确保氯化聚乙烯项目能够在投资与回报之间取得平衡，实现长期可持续的发展。氯化聚乙烯项目的总投资充分考虑到各个方面的需求，包括用地建设、设备购置等多个环节，以确保氯化聚乙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9575"/>
      <w:r>
        <w:rPr>
          <w:rFonts w:ascii="仿宋" w:eastAsia="仿宋" w:hAnsi="仿宋" w:cs="仿宋" w:hint="eastAsia"/>
          <w:sz w:val="28"/>
          <w:lang w:eastAsia="zh-CN"/>
        </w:rPr>
        <w:t>六、氯化聚乙烯项目绩效评估</w:t>
      </w:r>
      <w:bookmarkEnd w:id="20"/>
    </w:p>
    <w:p>
      <w:pPr>
        <w:pStyle w:val="Heading2"/>
        <w:rPr>
          <w:rFonts w:ascii="仿宋" w:eastAsia="仿宋" w:hAnsi="仿宋" w:cs="仿宋" w:hint="eastAsia"/>
          <w:lang w:eastAsia="zh-CN"/>
        </w:rPr>
      </w:pPr>
      <w:bookmarkStart w:id="21" w:name="_Toc23831"/>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氯化聚乙烯项目中，我们设计了一套全面的绩效评估指标，以确保氯化聚乙烯项目的可控和成功交付。这些指标跨足氯化聚乙烯项目目标、成本、进度和质量等多个维度，为我们提供了全面洞察氯化聚乙烯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目标达成率是我们关注的首要指标。我们设定了明确的目标，并通过定期监测和评估，迅速发现并应对潜在的目标偏差。这为氯化聚乙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成本绩效是另一个核心关注点。通过实际成本与预算成本的对比分析，我们深入了解成本差异的原因，及时调整资源分配，保持氯化聚乙烯项目在经济效益方面的合理水平。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进度作为关键的绩效指标之一，得到了精心的关注。我们制定了详细的氯化聚乙烯项目进度计划，并设立了进度符合度指标，确保实际进度与计划进度保持一致。这使我们能够快速发现和解决潜在的进度问题，保持氯化聚乙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氯化聚乙烯项目绩效的不可或缺的一环。我们引入了一系列的质量标准和客户满意度指标，以确保氯化聚乙烯项目交付的成果在质量上达到或超越预期水平。通过持续监测这些指标，我们努力提升氯化聚乙烯项目整体质量水平，为氯化聚乙烯项目的成功交付提供有力保障。通过这些科学且全面的绩效评估，我们能够更好地引导氯化聚乙烯项目的持续改进，确保氯化聚乙烯项目目标的顺利达成。</w:t>
      </w:r>
    </w:p>
    <w:p>
      <w:pPr>
        <w:pStyle w:val="Heading2"/>
        <w:ind w:firstLine="560" w:firstLineChars="200"/>
        <w:rPr>
          <w:rFonts w:ascii="仿宋" w:eastAsia="仿宋" w:hAnsi="仿宋" w:cs="仿宋" w:hint="eastAsia"/>
          <w:sz w:val="28"/>
          <w:lang w:eastAsia="zh-CN"/>
        </w:rPr>
      </w:pPr>
      <w:bookmarkStart w:id="22" w:name="_Toc9648"/>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绩效评估是氯化聚乙烯项目中的关键环节，为确保氯化聚乙烯项目达到预期目标，我们采用了多层次、多维度的绩效评估方法。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https://d.book118.com/428102010013006040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7E54A4"/>
    <w:rsid w:val="687E54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10201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2024-02-24T02:56:00Z</dcterms:created>
  <dcterms:modified xsi:type="dcterms:W3CDTF">2024-02-24T02:56:50Z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27C5B2E5EF88496B8E596E93B1A83DB7_11</vt:lpwstr>
  </property>
  <property fmtid="{D5CDD505-2E9C-101B-9397-08002B2CF9AE}" pid="3" name="KSOProductBuildVer">
    <vt:lpwstr>2052-12.1.0.16388</vt:lpwstr>
  </property>
</Properties>
</file>