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F16E1" w:rsidP="00FF16E1" w14:paraId="716CED40" w14:textId="77777777">
      <w:pPr>
        <w:spacing w:before="48" w:beforeLines="20" w:after="360" w:afterLines="150" w:line="360" w:lineRule="auto"/>
        <w:jc w:val="center"/>
        <w:rPr>
          <w:rFonts w:ascii="华文中宋" w:eastAsia="华文中宋" w:hAnsi="华文中宋"/>
          <w:b/>
          <w:sz w:val="30"/>
        </w:rPr>
      </w:pPr>
      <w:r w:rsidRPr="00FF16E1">
        <w:rPr>
          <w:rFonts w:ascii="华文中宋" w:eastAsia="华文中宋" w:hAnsi="华文中宋"/>
          <w:b/>
          <w:sz w:val="30"/>
        </w:rPr>
        <w:t>2023</w:t>
      </w:r>
      <w:r w:rsidRPr="00FF16E1">
        <w:rPr>
          <w:rFonts w:ascii="华文中宋" w:eastAsia="华文中宋" w:hAnsi="华文中宋"/>
          <w:b/>
          <w:sz w:val="30"/>
        </w:rPr>
        <w:t>下半年安徽审计职业学院招聘工作人员</w:t>
      </w:r>
      <w:r w:rsidRPr="00FF16E1">
        <w:rPr>
          <w:rFonts w:ascii="华文中宋" w:eastAsia="华文中宋" w:hAnsi="华文中宋"/>
          <w:b/>
          <w:sz w:val="30"/>
        </w:rPr>
        <w:t>40</w:t>
      </w:r>
      <w:r w:rsidRPr="00FF16E1">
        <w:rPr>
          <w:rFonts w:ascii="华文中宋" w:eastAsia="华文中宋" w:hAnsi="华文中宋"/>
          <w:b/>
          <w:sz w:val="30"/>
        </w:rPr>
        <w:t>人笔试备考题库及答案解析</w:t>
      </w:r>
    </w:p>
    <w:p w:rsidR="00A77B3E" w14:paraId="7AD6AC6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8A0EAE0" w14:textId="77777777">
      <w:pPr>
        <w:spacing w:after="260" w:line="360" w:lineRule="auto"/>
      </w:pPr>
      <w:r>
        <w:rPr>
          <w:rFonts w:ascii="微软雅黑" w:eastAsia="微软雅黑" w:cs="微软雅黑"/>
        </w:rPr>
        <w:t>一、选择题</w:t>
      </w:r>
    </w:p>
    <w:p w:rsidR="0030475A" w14:paraId="705F45CD"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1205ACA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7EBE559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66E58B0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0F1315A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6A32BBE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75E652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3B5B6EC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3DB5611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725AB44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1CC2EA7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7CAA065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21C1FE0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A3B959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4AE647B3"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7F597E4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274F863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30DC22C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082EF46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0C61D6A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0756F7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5442AA3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1C889C0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3FD5A9A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02DA5CF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0E2D156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729B91B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5324D9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p>
    <w:p w:rsidR="0030475A" w14:paraId="05D826A1"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504E9081"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710A908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3D57B24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685F5E2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2DACE56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5CE8657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https://d.book118.com/428104040044006032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rsidP="00683DD2" w14:paraId="6C0E13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16E1" w14:paraId="37ED53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rsidP="00683DD2" w14:paraId="731C9804" w14:textId="0F4D0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F16E1" w14:paraId="5E0D01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14:paraId="16C122B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16E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rsidP="00683DD2" w14:textId="0F4D0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F16E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16E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rsidP="00683DD2" w14:textId="0F4D0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F16E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14:paraId="57A4111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14:paraId="69784AB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14:paraId="0EA1102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16E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FF16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5C95A5"/>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F16E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F16E1"/>
    <w:rPr>
      <w:sz w:val="18"/>
      <w:szCs w:val="18"/>
    </w:rPr>
  </w:style>
  <w:style w:type="paragraph" w:styleId="Footer">
    <w:name w:val="footer"/>
    <w:basedOn w:val="Normal"/>
    <w:link w:val="a0"/>
    <w:rsid w:val="00FF16E1"/>
    <w:pPr>
      <w:tabs>
        <w:tab w:val="center" w:pos="4153"/>
        <w:tab w:val="right" w:pos="8306"/>
      </w:tabs>
      <w:snapToGrid w:val="0"/>
    </w:pPr>
    <w:rPr>
      <w:sz w:val="18"/>
      <w:szCs w:val="18"/>
    </w:rPr>
  </w:style>
  <w:style w:type="character" w:customStyle="1" w:styleId="a0">
    <w:name w:val="页脚 字符"/>
    <w:basedOn w:val="DefaultParagraphFont"/>
    <w:link w:val="Footer"/>
    <w:rsid w:val="00FF16E1"/>
    <w:rPr>
      <w:sz w:val="18"/>
      <w:szCs w:val="18"/>
    </w:rPr>
  </w:style>
  <w:style w:type="character" w:styleId="PageNumber">
    <w:name w:val="page number"/>
    <w:basedOn w:val="DefaultParagraphFont"/>
    <w:rsid w:val="00FF1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8104040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3093</Words>
  <Characters>17634</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