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25" w:history="1">
        <w:r>
          <w:rPr>
            <w:rFonts w:ascii="仿宋" w:eastAsia="仿宋" w:hAnsi="仿宋" w:cs="仿宋" w:hint="eastAsia"/>
            <w:lang w:eastAsia="zh-CN"/>
          </w:rPr>
          <w:t>序言</w:t>
        </w:r>
        <w:r>
          <w:tab/>
        </w:r>
        <w:r>
          <w:fldChar w:fldCharType="begin"/>
        </w:r>
        <w:r>
          <w:instrText xml:space="preserve"> PAGEREF _Toc22625 \h </w:instrText>
        </w:r>
        <w:r>
          <w:fldChar w:fldCharType="separate"/>
        </w:r>
        <w:r>
          <w:t>3</w:t>
        </w:r>
        <w:r>
          <w:fldChar w:fldCharType="end"/>
        </w:r>
      </w:hyperlink>
    </w:p>
    <w:p>
      <w:pPr>
        <w:pStyle w:val="TOC1"/>
        <w:tabs>
          <w:tab w:val="right" w:leader="dot" w:pos="8306"/>
        </w:tabs>
      </w:pPr>
      <w:hyperlink w:anchor="_Toc12123" w:history="1">
        <w:r>
          <w:rPr>
            <w:rFonts w:ascii="仿宋" w:eastAsia="仿宋" w:hAnsi="仿宋" w:cs="仿宋" w:hint="eastAsia"/>
            <w:lang w:eastAsia="zh-CN"/>
          </w:rPr>
          <w:t>一、发展规划、产业政策和行业准入分析</w:t>
        </w:r>
        <w:r>
          <w:tab/>
        </w:r>
        <w:r>
          <w:fldChar w:fldCharType="begin"/>
        </w:r>
        <w:r>
          <w:instrText xml:space="preserve"> PAGEREF _Toc12123 \h </w:instrText>
        </w:r>
        <w:r>
          <w:fldChar w:fldCharType="separate"/>
        </w:r>
        <w:r>
          <w:t>3</w:t>
        </w:r>
        <w:r>
          <w:fldChar w:fldCharType="end"/>
        </w:r>
      </w:hyperlink>
    </w:p>
    <w:p>
      <w:pPr>
        <w:pStyle w:val="TOC2"/>
        <w:tabs>
          <w:tab w:val="right" w:leader="dot" w:pos="8306"/>
        </w:tabs>
      </w:pPr>
      <w:hyperlink w:anchor="_Toc12972" w:history="1">
        <w:r>
          <w:rPr>
            <w:rFonts w:ascii="仿宋" w:eastAsia="仿宋" w:hAnsi="仿宋" w:cs="仿宋" w:hint="eastAsia"/>
            <w:lang w:eastAsia="zh-CN"/>
          </w:rPr>
          <w:t>(一)、发展规划分析</w:t>
        </w:r>
        <w:r>
          <w:tab/>
        </w:r>
        <w:r>
          <w:fldChar w:fldCharType="begin"/>
        </w:r>
        <w:r>
          <w:instrText xml:space="preserve"> PAGEREF _Toc12972 \h </w:instrText>
        </w:r>
        <w:r>
          <w:fldChar w:fldCharType="separate"/>
        </w:r>
        <w:r>
          <w:t>3</w:t>
        </w:r>
        <w:r>
          <w:fldChar w:fldCharType="end"/>
        </w:r>
      </w:hyperlink>
    </w:p>
    <w:p>
      <w:pPr>
        <w:pStyle w:val="TOC2"/>
        <w:tabs>
          <w:tab w:val="right" w:leader="dot" w:pos="8306"/>
        </w:tabs>
      </w:pPr>
      <w:hyperlink w:anchor="_Toc3431" w:history="1">
        <w:r>
          <w:rPr>
            <w:rFonts w:ascii="仿宋" w:eastAsia="仿宋" w:hAnsi="仿宋" w:cs="仿宋" w:hint="eastAsia"/>
            <w:lang w:eastAsia="zh-CN"/>
          </w:rPr>
          <w:t>(二)、产业政策分析</w:t>
        </w:r>
        <w:r>
          <w:tab/>
        </w:r>
        <w:r>
          <w:fldChar w:fldCharType="begin"/>
        </w:r>
        <w:r>
          <w:instrText xml:space="preserve"> PAGEREF _Toc3431 \h </w:instrText>
        </w:r>
        <w:r>
          <w:fldChar w:fldCharType="separate"/>
        </w:r>
        <w:r>
          <w:t>5</w:t>
        </w:r>
        <w:r>
          <w:fldChar w:fldCharType="end"/>
        </w:r>
      </w:hyperlink>
    </w:p>
    <w:p>
      <w:pPr>
        <w:pStyle w:val="TOC2"/>
        <w:tabs>
          <w:tab w:val="right" w:leader="dot" w:pos="8306"/>
        </w:tabs>
      </w:pPr>
      <w:hyperlink w:anchor="_Toc5852" w:history="1">
        <w:r>
          <w:rPr>
            <w:rFonts w:ascii="仿宋" w:eastAsia="仿宋" w:hAnsi="仿宋" w:cs="仿宋" w:hint="eastAsia"/>
            <w:lang w:eastAsia="zh-CN"/>
          </w:rPr>
          <w:t>(三)、行业准入分析</w:t>
        </w:r>
        <w:r>
          <w:tab/>
        </w:r>
        <w:r>
          <w:fldChar w:fldCharType="begin"/>
        </w:r>
        <w:r>
          <w:instrText xml:space="preserve"> PAGEREF _Toc5852 \h </w:instrText>
        </w:r>
        <w:r>
          <w:fldChar w:fldCharType="separate"/>
        </w:r>
        <w:r>
          <w:t>6</w:t>
        </w:r>
        <w:r>
          <w:fldChar w:fldCharType="end"/>
        </w:r>
      </w:hyperlink>
    </w:p>
    <w:p>
      <w:pPr>
        <w:pStyle w:val="TOC1"/>
        <w:tabs>
          <w:tab w:val="right" w:leader="dot" w:pos="8306"/>
        </w:tabs>
      </w:pPr>
      <w:hyperlink w:anchor="_Toc5757" w:history="1">
        <w:r>
          <w:rPr>
            <w:rFonts w:ascii="仿宋" w:eastAsia="仿宋" w:hAnsi="仿宋" w:cs="仿宋" w:hint="eastAsia"/>
            <w:lang w:eastAsia="zh-CN"/>
          </w:rPr>
          <w:t>二、建设风险评估分析</w:t>
        </w:r>
        <w:r>
          <w:tab/>
        </w:r>
        <w:r>
          <w:fldChar w:fldCharType="begin"/>
        </w:r>
        <w:r>
          <w:instrText xml:space="preserve"> PAGEREF _Toc5757 \h </w:instrText>
        </w:r>
        <w:r>
          <w:fldChar w:fldCharType="separate"/>
        </w:r>
        <w:r>
          <w:t>7</w:t>
        </w:r>
        <w:r>
          <w:fldChar w:fldCharType="end"/>
        </w:r>
      </w:hyperlink>
    </w:p>
    <w:p>
      <w:pPr>
        <w:pStyle w:val="TOC2"/>
        <w:tabs>
          <w:tab w:val="right" w:leader="dot" w:pos="8306"/>
        </w:tabs>
      </w:pPr>
      <w:hyperlink w:anchor="_Toc18637" w:history="1">
        <w:r>
          <w:rPr>
            <w:rFonts w:ascii="仿宋" w:eastAsia="仿宋" w:hAnsi="仿宋" w:cs="仿宋" w:hint="eastAsia"/>
            <w:lang w:eastAsia="zh-CN"/>
          </w:rPr>
          <w:t>(一)、政策风险分析</w:t>
        </w:r>
        <w:r>
          <w:tab/>
        </w:r>
        <w:r>
          <w:fldChar w:fldCharType="begin"/>
        </w:r>
        <w:r>
          <w:instrText xml:space="preserve"> PAGEREF _Toc18637 \h </w:instrText>
        </w:r>
        <w:r>
          <w:fldChar w:fldCharType="separate"/>
        </w:r>
        <w:r>
          <w:t>7</w:t>
        </w:r>
        <w:r>
          <w:fldChar w:fldCharType="end"/>
        </w:r>
      </w:hyperlink>
    </w:p>
    <w:p>
      <w:pPr>
        <w:pStyle w:val="TOC2"/>
        <w:tabs>
          <w:tab w:val="right" w:leader="dot" w:pos="8306"/>
        </w:tabs>
      </w:pPr>
      <w:hyperlink w:anchor="_Toc20153" w:history="1">
        <w:r>
          <w:rPr>
            <w:rFonts w:ascii="仿宋" w:eastAsia="仿宋" w:hAnsi="仿宋" w:cs="仿宋" w:hint="eastAsia"/>
            <w:lang w:eastAsia="zh-CN"/>
          </w:rPr>
          <w:t>(二)、社会风险分析</w:t>
        </w:r>
        <w:r>
          <w:tab/>
        </w:r>
        <w:r>
          <w:fldChar w:fldCharType="begin"/>
        </w:r>
        <w:r>
          <w:instrText xml:space="preserve"> PAGEREF _Toc20153 \h </w:instrText>
        </w:r>
        <w:r>
          <w:fldChar w:fldCharType="separate"/>
        </w:r>
        <w:r>
          <w:t>9</w:t>
        </w:r>
        <w:r>
          <w:fldChar w:fldCharType="end"/>
        </w:r>
      </w:hyperlink>
    </w:p>
    <w:p>
      <w:pPr>
        <w:pStyle w:val="TOC2"/>
        <w:tabs>
          <w:tab w:val="right" w:leader="dot" w:pos="8306"/>
        </w:tabs>
      </w:pPr>
      <w:hyperlink w:anchor="_Toc5392" w:history="1">
        <w:r>
          <w:rPr>
            <w:rFonts w:ascii="仿宋" w:eastAsia="仿宋" w:hAnsi="仿宋" w:cs="仿宋" w:hint="eastAsia"/>
            <w:lang w:eastAsia="zh-CN"/>
          </w:rPr>
          <w:t>(三)、市场风险分析</w:t>
        </w:r>
        <w:r>
          <w:tab/>
        </w:r>
        <w:r>
          <w:fldChar w:fldCharType="begin"/>
        </w:r>
        <w:r>
          <w:instrText xml:space="preserve"> PAGEREF _Toc5392 \h </w:instrText>
        </w:r>
        <w:r>
          <w:fldChar w:fldCharType="separate"/>
        </w:r>
        <w:r>
          <w:t>10</w:t>
        </w:r>
        <w:r>
          <w:fldChar w:fldCharType="end"/>
        </w:r>
      </w:hyperlink>
    </w:p>
    <w:p>
      <w:pPr>
        <w:pStyle w:val="TOC2"/>
        <w:tabs>
          <w:tab w:val="right" w:leader="dot" w:pos="8306"/>
        </w:tabs>
      </w:pPr>
      <w:hyperlink w:anchor="_Toc28071" w:history="1">
        <w:r>
          <w:rPr>
            <w:rFonts w:ascii="仿宋" w:eastAsia="仿宋" w:hAnsi="仿宋" w:cs="仿宋" w:hint="eastAsia"/>
            <w:lang w:eastAsia="zh-CN"/>
          </w:rPr>
          <w:t>(四)、资金风险分析</w:t>
        </w:r>
        <w:r>
          <w:tab/>
        </w:r>
        <w:r>
          <w:fldChar w:fldCharType="begin"/>
        </w:r>
        <w:r>
          <w:instrText xml:space="preserve"> PAGEREF _Toc28071 \h </w:instrText>
        </w:r>
        <w:r>
          <w:fldChar w:fldCharType="separate"/>
        </w:r>
        <w:r>
          <w:t>11</w:t>
        </w:r>
        <w:r>
          <w:fldChar w:fldCharType="end"/>
        </w:r>
      </w:hyperlink>
    </w:p>
    <w:p>
      <w:pPr>
        <w:pStyle w:val="TOC2"/>
        <w:tabs>
          <w:tab w:val="right" w:leader="dot" w:pos="8306"/>
        </w:tabs>
      </w:pPr>
      <w:hyperlink w:anchor="_Toc1344" w:history="1">
        <w:r>
          <w:rPr>
            <w:rFonts w:ascii="仿宋" w:eastAsia="仿宋" w:hAnsi="仿宋" w:cs="仿宋" w:hint="eastAsia"/>
            <w:lang w:eastAsia="zh-CN"/>
          </w:rPr>
          <w:t>(五)、技术风险分析</w:t>
        </w:r>
        <w:r>
          <w:tab/>
        </w:r>
        <w:r>
          <w:fldChar w:fldCharType="begin"/>
        </w:r>
        <w:r>
          <w:instrText xml:space="preserve"> PAGEREF _Toc1344 \h </w:instrText>
        </w:r>
        <w:r>
          <w:fldChar w:fldCharType="separate"/>
        </w:r>
        <w:r>
          <w:t>12</w:t>
        </w:r>
        <w:r>
          <w:fldChar w:fldCharType="end"/>
        </w:r>
      </w:hyperlink>
    </w:p>
    <w:p>
      <w:pPr>
        <w:pStyle w:val="TOC2"/>
        <w:tabs>
          <w:tab w:val="right" w:leader="dot" w:pos="8306"/>
        </w:tabs>
      </w:pPr>
      <w:hyperlink w:anchor="_Toc11723" w:history="1">
        <w:r>
          <w:rPr>
            <w:rFonts w:ascii="仿宋" w:eastAsia="仿宋" w:hAnsi="仿宋" w:cs="仿宋" w:hint="eastAsia"/>
            <w:lang w:eastAsia="zh-CN"/>
          </w:rPr>
          <w:t>(六)、财务风险分析</w:t>
        </w:r>
        <w:r>
          <w:tab/>
        </w:r>
        <w:r>
          <w:fldChar w:fldCharType="begin"/>
        </w:r>
        <w:r>
          <w:instrText xml:space="preserve"> PAGEREF _Toc11723 \h </w:instrText>
        </w:r>
        <w:r>
          <w:fldChar w:fldCharType="separate"/>
        </w:r>
        <w:r>
          <w:t>14</w:t>
        </w:r>
        <w:r>
          <w:fldChar w:fldCharType="end"/>
        </w:r>
      </w:hyperlink>
    </w:p>
    <w:p>
      <w:pPr>
        <w:pStyle w:val="TOC2"/>
        <w:tabs>
          <w:tab w:val="right" w:leader="dot" w:pos="8306"/>
        </w:tabs>
      </w:pPr>
      <w:hyperlink w:anchor="_Toc11223" w:history="1">
        <w:r>
          <w:rPr>
            <w:rFonts w:ascii="仿宋" w:eastAsia="仿宋" w:hAnsi="仿宋" w:cs="仿宋" w:hint="eastAsia"/>
            <w:lang w:eastAsia="zh-CN"/>
          </w:rPr>
          <w:t>(七)、管理风险分析</w:t>
        </w:r>
        <w:r>
          <w:tab/>
        </w:r>
        <w:r>
          <w:fldChar w:fldCharType="begin"/>
        </w:r>
        <w:r>
          <w:instrText xml:space="preserve"> PAGEREF _Toc11223 \h </w:instrText>
        </w:r>
        <w:r>
          <w:fldChar w:fldCharType="separate"/>
        </w:r>
        <w:r>
          <w:t>15</w:t>
        </w:r>
        <w:r>
          <w:fldChar w:fldCharType="end"/>
        </w:r>
      </w:hyperlink>
    </w:p>
    <w:p>
      <w:pPr>
        <w:pStyle w:val="TOC2"/>
        <w:tabs>
          <w:tab w:val="right" w:leader="dot" w:pos="8306"/>
        </w:tabs>
      </w:pPr>
      <w:hyperlink w:anchor="_Toc14743" w:history="1">
        <w:r>
          <w:rPr>
            <w:rFonts w:ascii="仿宋" w:eastAsia="仿宋" w:hAnsi="仿宋" w:cs="仿宋" w:hint="eastAsia"/>
            <w:lang w:eastAsia="zh-CN"/>
          </w:rPr>
          <w:t>(八)、其它风险分析</w:t>
        </w:r>
        <w:r>
          <w:tab/>
        </w:r>
        <w:r>
          <w:fldChar w:fldCharType="begin"/>
        </w:r>
        <w:r>
          <w:instrText xml:space="preserve"> PAGEREF _Toc14743 \h </w:instrText>
        </w:r>
        <w:r>
          <w:fldChar w:fldCharType="separate"/>
        </w:r>
        <w:r>
          <w:t>17</w:t>
        </w:r>
        <w:r>
          <w:fldChar w:fldCharType="end"/>
        </w:r>
      </w:hyperlink>
    </w:p>
    <w:p>
      <w:pPr>
        <w:pStyle w:val="TOC2"/>
        <w:tabs>
          <w:tab w:val="right" w:leader="dot" w:pos="8306"/>
        </w:tabs>
      </w:pPr>
      <w:hyperlink w:anchor="_Toc27614" w:history="1">
        <w:r>
          <w:rPr>
            <w:rFonts w:ascii="仿宋" w:eastAsia="仿宋" w:hAnsi="仿宋" w:cs="仿宋" w:hint="eastAsia"/>
            <w:lang w:eastAsia="zh-CN"/>
          </w:rPr>
          <w:t>(九)、社会影响评估</w:t>
        </w:r>
        <w:r>
          <w:tab/>
        </w:r>
        <w:r>
          <w:fldChar w:fldCharType="begin"/>
        </w:r>
        <w:r>
          <w:instrText xml:space="preserve"> PAGEREF _Toc27614 \h </w:instrText>
        </w:r>
        <w:r>
          <w:fldChar w:fldCharType="separate"/>
        </w:r>
        <w:r>
          <w:t>18</w:t>
        </w:r>
        <w:r>
          <w:fldChar w:fldCharType="end"/>
        </w:r>
      </w:hyperlink>
    </w:p>
    <w:p>
      <w:pPr>
        <w:pStyle w:val="TOC1"/>
        <w:tabs>
          <w:tab w:val="right" w:leader="dot" w:pos="8306"/>
        </w:tabs>
      </w:pPr>
      <w:hyperlink w:anchor="_Toc10469" w:history="1">
        <w:r>
          <w:rPr>
            <w:rFonts w:ascii="仿宋" w:eastAsia="仿宋" w:hAnsi="仿宋" w:cs="仿宋" w:hint="eastAsia"/>
            <w:lang w:eastAsia="zh-CN"/>
          </w:rPr>
          <w:t>三、经济影响分析</w:t>
        </w:r>
        <w:r>
          <w:tab/>
        </w:r>
        <w:r>
          <w:fldChar w:fldCharType="begin"/>
        </w:r>
        <w:r>
          <w:instrText xml:space="preserve"> PAGEREF _Toc10469 \h </w:instrText>
        </w:r>
        <w:r>
          <w:fldChar w:fldCharType="separate"/>
        </w:r>
        <w:r>
          <w:t>20</w:t>
        </w:r>
        <w:r>
          <w:fldChar w:fldCharType="end"/>
        </w:r>
      </w:hyperlink>
    </w:p>
    <w:p>
      <w:pPr>
        <w:pStyle w:val="TOC2"/>
        <w:tabs>
          <w:tab w:val="right" w:leader="dot" w:pos="8306"/>
        </w:tabs>
      </w:pPr>
      <w:hyperlink w:anchor="_Toc748" w:history="1">
        <w:r>
          <w:rPr>
            <w:rFonts w:ascii="仿宋" w:eastAsia="仿宋" w:hAnsi="仿宋" w:cs="仿宋" w:hint="eastAsia"/>
            <w:lang w:eastAsia="zh-CN"/>
          </w:rPr>
          <w:t>(一)、经济费用效益或费用效果分析</w:t>
        </w:r>
        <w:r>
          <w:tab/>
        </w:r>
        <w:r>
          <w:fldChar w:fldCharType="begin"/>
        </w:r>
        <w:r>
          <w:instrText xml:space="preserve"> PAGEREF _Toc748 \h </w:instrText>
        </w:r>
        <w:r>
          <w:fldChar w:fldCharType="separate"/>
        </w:r>
        <w:r>
          <w:t>20</w:t>
        </w:r>
        <w:r>
          <w:fldChar w:fldCharType="end"/>
        </w:r>
      </w:hyperlink>
    </w:p>
    <w:p>
      <w:pPr>
        <w:pStyle w:val="TOC2"/>
        <w:tabs>
          <w:tab w:val="right" w:leader="dot" w:pos="8306"/>
        </w:tabs>
      </w:pPr>
      <w:hyperlink w:anchor="_Toc23408" w:history="1">
        <w:r>
          <w:rPr>
            <w:rFonts w:ascii="仿宋" w:eastAsia="仿宋" w:hAnsi="仿宋" w:cs="仿宋" w:hint="eastAsia"/>
            <w:lang w:eastAsia="zh-CN"/>
          </w:rPr>
          <w:t>(二)、行业影响分析</w:t>
        </w:r>
        <w:r>
          <w:tab/>
        </w:r>
        <w:r>
          <w:fldChar w:fldCharType="begin"/>
        </w:r>
        <w:r>
          <w:instrText xml:space="preserve"> PAGEREF _Toc23408 \h </w:instrText>
        </w:r>
        <w:r>
          <w:fldChar w:fldCharType="separate"/>
        </w:r>
        <w:r>
          <w:t>22</w:t>
        </w:r>
        <w:r>
          <w:fldChar w:fldCharType="end"/>
        </w:r>
      </w:hyperlink>
    </w:p>
    <w:p>
      <w:pPr>
        <w:pStyle w:val="TOC2"/>
        <w:tabs>
          <w:tab w:val="right" w:leader="dot" w:pos="8306"/>
        </w:tabs>
      </w:pPr>
      <w:hyperlink w:anchor="_Toc4175" w:history="1">
        <w:r>
          <w:rPr>
            <w:rFonts w:ascii="仿宋" w:eastAsia="仿宋" w:hAnsi="仿宋" w:cs="仿宋" w:hint="eastAsia"/>
            <w:lang w:eastAsia="zh-CN"/>
          </w:rPr>
          <w:t>(三)、区域经济影响分析</w:t>
        </w:r>
        <w:r>
          <w:tab/>
        </w:r>
        <w:r>
          <w:fldChar w:fldCharType="begin"/>
        </w:r>
        <w:r>
          <w:instrText xml:space="preserve"> PAGEREF _Toc4175 \h </w:instrText>
        </w:r>
        <w:r>
          <w:fldChar w:fldCharType="separate"/>
        </w:r>
        <w:r>
          <w:t>24</w:t>
        </w:r>
        <w:r>
          <w:fldChar w:fldCharType="end"/>
        </w:r>
      </w:hyperlink>
    </w:p>
    <w:p>
      <w:pPr>
        <w:pStyle w:val="TOC2"/>
        <w:tabs>
          <w:tab w:val="right" w:leader="dot" w:pos="8306"/>
        </w:tabs>
      </w:pPr>
      <w:hyperlink w:anchor="_Toc8158" w:history="1">
        <w:r>
          <w:rPr>
            <w:rFonts w:ascii="仿宋" w:eastAsia="仿宋" w:hAnsi="仿宋" w:cs="仿宋" w:hint="eastAsia"/>
            <w:lang w:eastAsia="zh-CN"/>
          </w:rPr>
          <w:t>(四)、宏观经济影响分析</w:t>
        </w:r>
        <w:r>
          <w:tab/>
        </w:r>
        <w:r>
          <w:fldChar w:fldCharType="begin"/>
        </w:r>
        <w:r>
          <w:instrText xml:space="preserve"> PAGEREF _Toc8158 \h </w:instrText>
        </w:r>
        <w:r>
          <w:fldChar w:fldCharType="separate"/>
        </w:r>
        <w:r>
          <w:t>25</w:t>
        </w:r>
        <w:r>
          <w:fldChar w:fldCharType="end"/>
        </w:r>
      </w:hyperlink>
    </w:p>
    <w:p>
      <w:pPr>
        <w:pStyle w:val="TOC1"/>
        <w:tabs>
          <w:tab w:val="right" w:leader="dot" w:pos="8306"/>
        </w:tabs>
      </w:pPr>
      <w:hyperlink w:anchor="_Toc27226" w:history="1">
        <w:r>
          <w:rPr>
            <w:rFonts w:ascii="仿宋" w:eastAsia="仿宋" w:hAnsi="仿宋" w:cs="仿宋" w:hint="eastAsia"/>
            <w:lang w:eastAsia="zh-CN"/>
          </w:rPr>
          <w:t>四、资源开发及综合利用分析</w:t>
        </w:r>
        <w:r>
          <w:tab/>
        </w:r>
        <w:r>
          <w:fldChar w:fldCharType="begin"/>
        </w:r>
        <w:r>
          <w:instrText xml:space="preserve"> PAGEREF _Toc27226 \h </w:instrText>
        </w:r>
        <w:r>
          <w:fldChar w:fldCharType="separate"/>
        </w:r>
        <w:r>
          <w:t>26</w:t>
        </w:r>
        <w:r>
          <w:fldChar w:fldCharType="end"/>
        </w:r>
      </w:hyperlink>
    </w:p>
    <w:p>
      <w:pPr>
        <w:pStyle w:val="TOC2"/>
        <w:tabs>
          <w:tab w:val="right" w:leader="dot" w:pos="8306"/>
        </w:tabs>
      </w:pPr>
      <w:hyperlink w:anchor="_Toc21597" w:history="1">
        <w:r>
          <w:rPr>
            <w:rFonts w:ascii="仿宋" w:eastAsia="仿宋" w:hAnsi="仿宋" w:cs="仿宋" w:hint="eastAsia"/>
            <w:lang w:eastAsia="zh-CN"/>
          </w:rPr>
          <w:t>(一)、资源开发方案</w:t>
        </w:r>
        <w:r>
          <w:tab/>
        </w:r>
        <w:r>
          <w:fldChar w:fldCharType="begin"/>
        </w:r>
        <w:r>
          <w:instrText xml:space="preserve"> PAGEREF _Toc21597 \h </w:instrText>
        </w:r>
        <w:r>
          <w:fldChar w:fldCharType="separate"/>
        </w:r>
        <w:r>
          <w:t>26</w:t>
        </w:r>
        <w:r>
          <w:fldChar w:fldCharType="end"/>
        </w:r>
      </w:hyperlink>
    </w:p>
    <w:p>
      <w:pPr>
        <w:pStyle w:val="TOC2"/>
        <w:tabs>
          <w:tab w:val="right" w:leader="dot" w:pos="8306"/>
        </w:tabs>
      </w:pPr>
      <w:hyperlink w:anchor="_Toc23329" w:history="1">
        <w:r>
          <w:rPr>
            <w:rFonts w:ascii="仿宋" w:eastAsia="仿宋" w:hAnsi="仿宋" w:cs="仿宋" w:hint="eastAsia"/>
            <w:lang w:eastAsia="zh-CN"/>
          </w:rPr>
          <w:t>(二)、资源利用方案</w:t>
        </w:r>
        <w:r>
          <w:tab/>
        </w:r>
        <w:r>
          <w:fldChar w:fldCharType="begin"/>
        </w:r>
        <w:r>
          <w:instrText xml:space="preserve"> PAGEREF _Toc23329 \h </w:instrText>
        </w:r>
        <w:r>
          <w:fldChar w:fldCharType="separate"/>
        </w:r>
        <w:r>
          <w:t>28</w:t>
        </w:r>
        <w:r>
          <w:fldChar w:fldCharType="end"/>
        </w:r>
      </w:hyperlink>
    </w:p>
    <w:p>
      <w:pPr>
        <w:pStyle w:val="TOC2"/>
        <w:tabs>
          <w:tab w:val="right" w:leader="dot" w:pos="8306"/>
        </w:tabs>
      </w:pPr>
      <w:hyperlink w:anchor="_Toc21727" w:history="1">
        <w:r>
          <w:rPr>
            <w:rFonts w:ascii="仿宋" w:eastAsia="仿宋" w:hAnsi="仿宋" w:cs="仿宋" w:hint="eastAsia"/>
            <w:lang w:eastAsia="zh-CN"/>
          </w:rPr>
          <w:t>(三)、资源节约措施</w:t>
        </w:r>
        <w:r>
          <w:tab/>
        </w:r>
        <w:r>
          <w:fldChar w:fldCharType="begin"/>
        </w:r>
        <w:r>
          <w:instrText xml:space="preserve"> PAGEREF _Toc21727 \h </w:instrText>
        </w:r>
        <w:r>
          <w:fldChar w:fldCharType="separate"/>
        </w:r>
        <w:r>
          <w:t>29</w:t>
        </w:r>
        <w:r>
          <w:fldChar w:fldCharType="end"/>
        </w:r>
      </w:hyperlink>
    </w:p>
    <w:p>
      <w:pPr>
        <w:pStyle w:val="TOC1"/>
        <w:tabs>
          <w:tab w:val="right" w:leader="dot" w:pos="8306"/>
        </w:tabs>
      </w:pPr>
      <w:hyperlink w:anchor="_Toc26676" w:history="1">
        <w:r>
          <w:rPr>
            <w:rFonts w:ascii="仿宋" w:eastAsia="仿宋" w:hAnsi="仿宋" w:cs="仿宋" w:hint="eastAsia"/>
            <w:lang w:eastAsia="zh-CN"/>
          </w:rPr>
          <w:t>五、项目监理与质量保证</w:t>
        </w:r>
        <w:r>
          <w:tab/>
        </w:r>
        <w:r>
          <w:fldChar w:fldCharType="begin"/>
        </w:r>
        <w:r>
          <w:instrText xml:space="preserve"> PAGEREF _Toc26676 \h </w:instrText>
        </w:r>
        <w:r>
          <w:fldChar w:fldCharType="separate"/>
        </w:r>
        <w:r>
          <w:t>30</w:t>
        </w:r>
        <w:r>
          <w:fldChar w:fldCharType="end"/>
        </w:r>
      </w:hyperlink>
    </w:p>
    <w:p>
      <w:pPr>
        <w:pStyle w:val="TOC2"/>
        <w:tabs>
          <w:tab w:val="right" w:leader="dot" w:pos="8306"/>
        </w:tabs>
      </w:pPr>
      <w:hyperlink w:anchor="_Toc27767" w:history="1">
        <w:r>
          <w:rPr>
            <w:rFonts w:ascii="仿宋" w:eastAsia="仿宋" w:hAnsi="仿宋" w:cs="仿宋" w:hint="eastAsia"/>
            <w:lang w:eastAsia="zh-CN"/>
          </w:rPr>
          <w:t>(一)、监理体系构建</w:t>
        </w:r>
        <w:r>
          <w:tab/>
        </w:r>
        <w:r>
          <w:fldChar w:fldCharType="begin"/>
        </w:r>
        <w:r>
          <w:instrText xml:space="preserve"> PAGEREF _Toc27767 \h </w:instrText>
        </w:r>
        <w:r>
          <w:fldChar w:fldCharType="separate"/>
        </w:r>
        <w:r>
          <w:t>30</w:t>
        </w:r>
        <w:r>
          <w:fldChar w:fldCharType="end"/>
        </w:r>
      </w:hyperlink>
    </w:p>
    <w:p>
      <w:pPr>
        <w:pStyle w:val="TOC2"/>
        <w:tabs>
          <w:tab w:val="right" w:leader="dot" w:pos="8306"/>
        </w:tabs>
      </w:pPr>
      <w:hyperlink w:anchor="_Toc9496" w:history="1">
        <w:r>
          <w:rPr>
            <w:rFonts w:ascii="仿宋" w:eastAsia="仿宋" w:hAnsi="仿宋" w:cs="仿宋" w:hint="eastAsia"/>
            <w:lang w:eastAsia="zh-CN"/>
          </w:rPr>
          <w:t>(二)、质量保证体系实施</w:t>
        </w:r>
        <w:r>
          <w:tab/>
        </w:r>
        <w:r>
          <w:fldChar w:fldCharType="begin"/>
        </w:r>
        <w:r>
          <w:instrText xml:space="preserve"> PAGEREF _Toc9496 \h </w:instrText>
        </w:r>
        <w:r>
          <w:fldChar w:fldCharType="separate"/>
        </w:r>
        <w:r>
          <w:t>31</w:t>
        </w:r>
        <w:r>
          <w:fldChar w:fldCharType="end"/>
        </w:r>
      </w:hyperlink>
    </w:p>
    <w:p>
      <w:pPr>
        <w:pStyle w:val="TOC2"/>
        <w:tabs>
          <w:tab w:val="right" w:leader="dot" w:pos="8306"/>
        </w:tabs>
      </w:pPr>
      <w:hyperlink w:anchor="_Toc27241" w:history="1">
        <w:r>
          <w:rPr>
            <w:rFonts w:ascii="仿宋" w:eastAsia="仿宋" w:hAnsi="仿宋" w:cs="仿宋" w:hint="eastAsia"/>
            <w:lang w:eastAsia="zh-CN"/>
          </w:rPr>
          <w:t>(三)、监理与质量控制流程</w:t>
        </w:r>
        <w:r>
          <w:tab/>
        </w:r>
        <w:r>
          <w:fldChar w:fldCharType="begin"/>
        </w:r>
        <w:r>
          <w:instrText xml:space="preserve"> PAGEREF _Toc27241 \h </w:instrText>
        </w:r>
        <w:r>
          <w:fldChar w:fldCharType="separate"/>
        </w:r>
        <w:r>
          <w:t>31</w:t>
        </w:r>
        <w:r>
          <w:fldChar w:fldCharType="end"/>
        </w:r>
      </w:hyperlink>
    </w:p>
    <w:p>
      <w:pPr>
        <w:pStyle w:val="TOC1"/>
        <w:tabs>
          <w:tab w:val="right" w:leader="dot" w:pos="8306"/>
        </w:tabs>
      </w:pPr>
      <w:hyperlink w:anchor="_Toc20103" w:history="1">
        <w:r>
          <w:rPr>
            <w:rFonts w:ascii="仿宋" w:eastAsia="仿宋" w:hAnsi="仿宋" w:cs="仿宋" w:hint="eastAsia"/>
            <w:lang w:eastAsia="zh-CN"/>
          </w:rPr>
          <w:t>六、氢氧化钠项目概论</w:t>
        </w:r>
        <w:r>
          <w:tab/>
        </w:r>
        <w:r>
          <w:fldChar w:fldCharType="begin"/>
        </w:r>
        <w:r>
          <w:instrText xml:space="preserve"> PAGEREF _Toc20103 \h </w:instrText>
        </w:r>
        <w:r>
          <w:fldChar w:fldCharType="separate"/>
        </w:r>
        <w:r>
          <w:t>32</w:t>
        </w:r>
        <w:r>
          <w:fldChar w:fldCharType="end"/>
        </w:r>
      </w:hyperlink>
    </w:p>
    <w:p>
      <w:pPr>
        <w:pStyle w:val="TOC2"/>
        <w:tabs>
          <w:tab w:val="right" w:leader="dot" w:pos="8306"/>
        </w:tabs>
      </w:pPr>
      <w:hyperlink w:anchor="_Toc16617" w:history="1">
        <w:r>
          <w:rPr>
            <w:rFonts w:ascii="仿宋" w:eastAsia="仿宋" w:hAnsi="仿宋" w:cs="仿宋" w:hint="eastAsia"/>
            <w:lang w:eastAsia="zh-CN"/>
          </w:rPr>
          <w:t>(一)、项目申报单位概况</w:t>
        </w:r>
        <w:r>
          <w:tab/>
        </w:r>
        <w:r>
          <w:fldChar w:fldCharType="begin"/>
        </w:r>
        <w:r>
          <w:instrText xml:space="preserve"> PAGEREF _Toc16617 \h </w:instrText>
        </w:r>
        <w:r>
          <w:fldChar w:fldCharType="separate"/>
        </w:r>
        <w:r>
          <w:t>32</w:t>
        </w:r>
        <w:r>
          <w:fldChar w:fldCharType="end"/>
        </w:r>
      </w:hyperlink>
    </w:p>
    <w:p>
      <w:pPr>
        <w:pStyle w:val="TOC2"/>
        <w:tabs>
          <w:tab w:val="right" w:leader="dot" w:pos="8306"/>
        </w:tabs>
      </w:pPr>
      <w:hyperlink w:anchor="_Toc7365" w:history="1">
        <w:r>
          <w:rPr>
            <w:rFonts w:ascii="仿宋" w:eastAsia="仿宋" w:hAnsi="仿宋" w:cs="仿宋" w:hint="eastAsia"/>
            <w:lang w:eastAsia="zh-CN"/>
          </w:rPr>
          <w:t>(二)、项目概况</w:t>
        </w:r>
        <w:r>
          <w:tab/>
        </w:r>
        <w:r>
          <w:fldChar w:fldCharType="begin"/>
        </w:r>
        <w:r>
          <w:instrText xml:space="preserve"> PAGEREF _Toc7365 \h </w:instrText>
        </w:r>
        <w:r>
          <w:fldChar w:fldCharType="separate"/>
        </w:r>
        <w:r>
          <w:t>33</w:t>
        </w:r>
        <w:r>
          <w:fldChar w:fldCharType="end"/>
        </w:r>
      </w:hyperlink>
    </w:p>
    <w:p>
      <w:pPr>
        <w:pStyle w:val="TOC1"/>
        <w:tabs>
          <w:tab w:val="right" w:leader="dot" w:pos="8306"/>
        </w:tabs>
      </w:pPr>
      <w:hyperlink w:anchor="_Toc666" w:history="1">
        <w:r>
          <w:rPr>
            <w:rFonts w:ascii="仿宋" w:eastAsia="仿宋" w:hAnsi="仿宋" w:cs="仿宋" w:hint="eastAsia"/>
            <w:lang w:eastAsia="zh-CN"/>
          </w:rPr>
          <w:t>七、安全与应急管理</w:t>
        </w:r>
        <w:r>
          <w:tab/>
        </w:r>
        <w:r>
          <w:fldChar w:fldCharType="begin"/>
        </w:r>
        <w:r>
          <w:instrText xml:space="preserve"> PAGEREF _Toc666 \h </w:instrText>
        </w:r>
        <w:r>
          <w:fldChar w:fldCharType="separate"/>
        </w:r>
        <w:r>
          <w:t>36</w:t>
        </w:r>
        <w:r>
          <w:fldChar w:fldCharType="end"/>
        </w:r>
      </w:hyperlink>
    </w:p>
    <w:p>
      <w:pPr>
        <w:pStyle w:val="TOC2"/>
        <w:tabs>
          <w:tab w:val="right" w:leader="dot" w:pos="8306"/>
        </w:tabs>
      </w:pPr>
      <w:hyperlink w:anchor="_Toc28045" w:history="1">
        <w:r>
          <w:rPr>
            <w:rFonts w:ascii="仿宋" w:eastAsia="仿宋" w:hAnsi="仿宋" w:cs="仿宋" w:hint="eastAsia"/>
            <w:lang w:eastAsia="zh-CN"/>
          </w:rPr>
          <w:t>(一)、安全生产管理</w:t>
        </w:r>
        <w:r>
          <w:tab/>
        </w:r>
        <w:r>
          <w:fldChar w:fldCharType="begin"/>
        </w:r>
        <w:r>
          <w:instrText xml:space="preserve"> PAGEREF _Toc28045 \h </w:instrText>
        </w:r>
        <w:r>
          <w:fldChar w:fldCharType="separate"/>
        </w:r>
        <w:r>
          <w:t>36</w:t>
        </w:r>
        <w:r>
          <w:fldChar w:fldCharType="end"/>
        </w:r>
      </w:hyperlink>
    </w:p>
    <w:p>
      <w:pPr>
        <w:pStyle w:val="TOC2"/>
        <w:tabs>
          <w:tab w:val="right" w:leader="dot" w:pos="8306"/>
        </w:tabs>
      </w:pPr>
      <w:hyperlink w:anchor="_Toc32081" w:history="1">
        <w:r>
          <w:rPr>
            <w:rFonts w:ascii="仿宋" w:eastAsia="仿宋" w:hAnsi="仿宋" w:cs="仿宋" w:hint="eastAsia"/>
            <w:lang w:eastAsia="zh-CN"/>
          </w:rPr>
          <w:t>(二)、应急预案与响应</w:t>
        </w:r>
        <w:r>
          <w:tab/>
        </w:r>
        <w:r>
          <w:fldChar w:fldCharType="begin"/>
        </w:r>
        <w:r>
          <w:instrText xml:space="preserve"> PAGEREF _Toc32081 \h </w:instrText>
        </w:r>
        <w:r>
          <w:fldChar w:fldCharType="separate"/>
        </w:r>
        <w:r>
          <w:t>37</w:t>
        </w:r>
        <w:r>
          <w:fldChar w:fldCharType="end"/>
        </w:r>
      </w:hyperlink>
    </w:p>
    <w:p>
      <w:pPr>
        <w:pStyle w:val="TOC1"/>
        <w:tabs>
          <w:tab w:val="right" w:leader="dot" w:pos="8306"/>
        </w:tabs>
      </w:pPr>
      <w:hyperlink w:anchor="_Toc10842" w:history="1">
        <w:r>
          <w:rPr>
            <w:rFonts w:ascii="仿宋" w:eastAsia="仿宋" w:hAnsi="仿宋" w:cs="仿宋" w:hint="eastAsia"/>
            <w:lang w:eastAsia="zh-CN"/>
          </w:rPr>
          <w:t>八、资金管理与财务规划</w:t>
        </w:r>
        <w:r>
          <w:tab/>
        </w:r>
        <w:r>
          <w:fldChar w:fldCharType="begin"/>
        </w:r>
        <w:r>
          <w:instrText xml:space="preserve"> PAGEREF _Toc10842 \h </w:instrText>
        </w:r>
        <w:r>
          <w:fldChar w:fldCharType="separate"/>
        </w:r>
        <w:r>
          <w:t>39</w:t>
        </w:r>
        <w:r>
          <w:fldChar w:fldCharType="end"/>
        </w:r>
      </w:hyperlink>
    </w:p>
    <w:p>
      <w:pPr>
        <w:pStyle w:val="TOC2"/>
        <w:tabs>
          <w:tab w:val="right" w:leader="dot" w:pos="8306"/>
        </w:tabs>
      </w:pPr>
      <w:hyperlink w:anchor="_Toc25516" w:history="1">
        <w:r>
          <w:rPr>
            <w:rFonts w:ascii="仿宋" w:eastAsia="仿宋" w:hAnsi="仿宋" w:cs="仿宋" w:hint="eastAsia"/>
            <w:lang w:eastAsia="zh-CN"/>
          </w:rPr>
          <w:t>(一)、项目资金来源与筹措</w:t>
        </w:r>
        <w:r>
          <w:tab/>
        </w:r>
        <w:r>
          <w:fldChar w:fldCharType="begin"/>
        </w:r>
        <w:r>
          <w:instrText xml:space="preserve"> PAGEREF _Toc25516 \h </w:instrText>
        </w:r>
        <w:r>
          <w:fldChar w:fldCharType="separate"/>
        </w:r>
        <w:r>
          <w:t>39</w:t>
        </w:r>
        <w:r>
          <w:fldChar w:fldCharType="end"/>
        </w:r>
      </w:hyperlink>
    </w:p>
    <w:p>
      <w:pPr>
        <w:pStyle w:val="TOC2"/>
        <w:tabs>
          <w:tab w:val="right" w:leader="dot" w:pos="8306"/>
        </w:tabs>
      </w:pPr>
      <w:hyperlink w:anchor="_Toc13859" w:history="1">
        <w:r>
          <w:rPr>
            <w:rFonts w:ascii="仿宋" w:eastAsia="仿宋" w:hAnsi="仿宋" w:cs="仿宋" w:hint="eastAsia"/>
            <w:lang w:eastAsia="zh-CN"/>
          </w:rPr>
          <w:t>(二)、资金使用与监管</w:t>
        </w:r>
        <w:r>
          <w:tab/>
        </w:r>
        <w:r>
          <w:fldChar w:fldCharType="begin"/>
        </w:r>
        <w:r>
          <w:instrText xml:space="preserve"> PAGEREF _Toc13859 \h </w:instrText>
        </w:r>
        <w:r>
          <w:fldChar w:fldCharType="separate"/>
        </w:r>
        <w:r>
          <w:t>40</w:t>
        </w:r>
        <w:r>
          <w:fldChar w:fldCharType="end"/>
        </w:r>
      </w:hyperlink>
    </w:p>
    <w:p>
      <w:pPr>
        <w:pStyle w:val="TOC2"/>
        <w:tabs>
          <w:tab w:val="right" w:leader="dot" w:pos="8306"/>
        </w:tabs>
      </w:pPr>
      <w:hyperlink w:anchor="_Toc17514" w:history="1">
        <w:r>
          <w:rPr>
            <w:rFonts w:ascii="仿宋" w:eastAsia="仿宋" w:hAnsi="仿宋" w:cs="仿宋" w:hint="eastAsia"/>
            <w:lang w:eastAsia="zh-CN"/>
          </w:rPr>
          <w:t>(三)、财务规划与预测</w:t>
        </w:r>
        <w:r>
          <w:tab/>
        </w:r>
        <w:r>
          <w:fldChar w:fldCharType="begin"/>
        </w:r>
        <w:r>
          <w:instrText xml:space="preserve"> PAGEREF _Toc17514 \h </w:instrText>
        </w:r>
        <w:r>
          <w:fldChar w:fldCharType="separate"/>
        </w:r>
        <w:r>
          <w:t>42</w:t>
        </w:r>
        <w:r>
          <w:fldChar w:fldCharType="end"/>
        </w:r>
      </w:hyperlink>
    </w:p>
    <w:p>
      <w:pPr>
        <w:pStyle w:val="TOC1"/>
        <w:tabs>
          <w:tab w:val="right" w:leader="dot" w:pos="8306"/>
        </w:tabs>
      </w:pPr>
      <w:hyperlink w:anchor="_Toc17853" w:history="1">
        <w:r>
          <w:rPr>
            <w:rFonts w:ascii="仿宋" w:eastAsia="仿宋" w:hAnsi="仿宋" w:cs="仿宋" w:hint="eastAsia"/>
            <w:lang w:eastAsia="zh-CN"/>
          </w:rPr>
          <w:t>九、技术创新与产业升级</w:t>
        </w:r>
        <w:r>
          <w:tab/>
        </w:r>
        <w:r>
          <w:fldChar w:fldCharType="begin"/>
        </w:r>
        <w:r>
          <w:instrText xml:space="preserve"> PAGEREF _Toc17853 \h </w:instrText>
        </w:r>
        <w:r>
          <w:fldChar w:fldCharType="separate"/>
        </w:r>
        <w:r>
          <w:t>43</w:t>
        </w:r>
        <w:r>
          <w:fldChar w:fldCharType="end"/>
        </w:r>
      </w:hyperlink>
    </w:p>
    <w:p>
      <w:pPr>
        <w:pStyle w:val="TOC2"/>
        <w:tabs>
          <w:tab w:val="right" w:leader="dot" w:pos="8306"/>
        </w:tabs>
      </w:pPr>
      <w:hyperlink w:anchor="_Toc17854" w:history="1">
        <w:r>
          <w:rPr>
            <w:rFonts w:ascii="仿宋" w:eastAsia="仿宋" w:hAnsi="仿宋" w:cs="仿宋" w:hint="eastAsia"/>
            <w:lang w:eastAsia="zh-CN"/>
          </w:rPr>
          <w:t>(一)、技术创新方向与目标</w:t>
        </w:r>
        <w:r>
          <w:tab/>
        </w:r>
        <w:r>
          <w:fldChar w:fldCharType="begin"/>
        </w:r>
        <w:r>
          <w:instrText xml:space="preserve"> PAGEREF _Toc17854 \h </w:instrText>
        </w:r>
        <w:r>
          <w:fldChar w:fldCharType="separate"/>
        </w:r>
        <w:r>
          <w:t>43</w:t>
        </w:r>
        <w:r>
          <w:fldChar w:fldCharType="end"/>
        </w:r>
      </w:hyperlink>
    </w:p>
    <w:p>
      <w:pPr>
        <w:pStyle w:val="TOC2"/>
        <w:tabs>
          <w:tab w:val="right" w:leader="dot" w:pos="8306"/>
        </w:tabs>
      </w:pPr>
      <w:hyperlink w:anchor="_Toc24701" w:history="1">
        <w:r>
          <w:rPr>
            <w:rFonts w:ascii="仿宋" w:eastAsia="仿宋" w:hAnsi="仿宋" w:cs="仿宋" w:hint="eastAsia"/>
            <w:lang w:eastAsia="zh-CN"/>
          </w:rPr>
          <w:t>(二)、产业升级路径与措施</w:t>
        </w:r>
        <w:r>
          <w:tab/>
        </w:r>
        <w:r>
          <w:fldChar w:fldCharType="begin"/>
        </w:r>
        <w:r>
          <w:instrText xml:space="preserve"> PAGEREF _Toc24701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9" w:history="1">
        <w:r>
          <w:rPr>
            <w:rFonts w:ascii="仿宋" w:eastAsia="仿宋" w:hAnsi="仿宋" w:cs="仿宋" w:hint="eastAsia"/>
            <w:lang w:eastAsia="zh-CN"/>
          </w:rPr>
          <w:t>十、土地利用与规划方案</w:t>
        </w:r>
        <w:r>
          <w:tab/>
        </w:r>
        <w:r>
          <w:fldChar w:fldCharType="begin"/>
        </w:r>
        <w:r>
          <w:instrText xml:space="preserve"> PAGEREF _Toc3049 \h </w:instrText>
        </w:r>
        <w:r>
          <w:fldChar w:fldCharType="separate"/>
        </w:r>
        <w:r>
          <w:t>45</w:t>
        </w:r>
        <w:r>
          <w:fldChar w:fldCharType="end"/>
        </w:r>
      </w:hyperlink>
    </w:p>
    <w:p>
      <w:pPr>
        <w:pStyle w:val="TOC2"/>
        <w:tabs>
          <w:tab w:val="right" w:leader="dot" w:pos="8306"/>
        </w:tabs>
      </w:pPr>
      <w:hyperlink w:anchor="_Toc29403" w:history="1">
        <w:r>
          <w:rPr>
            <w:rFonts w:ascii="仿宋" w:eastAsia="仿宋" w:hAnsi="仿宋" w:cs="仿宋" w:hint="eastAsia"/>
            <w:lang w:eastAsia="zh-CN"/>
          </w:rPr>
          <w:t>(一)、项目用地情况分析</w:t>
        </w:r>
        <w:r>
          <w:tab/>
        </w:r>
        <w:r>
          <w:fldChar w:fldCharType="begin"/>
        </w:r>
        <w:r>
          <w:instrText xml:space="preserve"> PAGEREF _Toc29403 \h </w:instrText>
        </w:r>
        <w:r>
          <w:fldChar w:fldCharType="separate"/>
        </w:r>
        <w:r>
          <w:t>45</w:t>
        </w:r>
        <w:r>
          <w:fldChar w:fldCharType="end"/>
        </w:r>
      </w:hyperlink>
    </w:p>
    <w:p>
      <w:pPr>
        <w:pStyle w:val="TOC2"/>
        <w:tabs>
          <w:tab w:val="right" w:leader="dot" w:pos="8306"/>
        </w:tabs>
      </w:pPr>
      <w:hyperlink w:anchor="_Toc11735" w:history="1">
        <w:r>
          <w:rPr>
            <w:rFonts w:ascii="仿宋" w:eastAsia="仿宋" w:hAnsi="仿宋" w:cs="仿宋" w:hint="eastAsia"/>
            <w:lang w:eastAsia="zh-CN"/>
          </w:rPr>
          <w:t>(二)、土地利用规划方案</w:t>
        </w:r>
        <w:r>
          <w:tab/>
        </w:r>
        <w:r>
          <w:fldChar w:fldCharType="begin"/>
        </w:r>
        <w:r>
          <w:instrText xml:space="preserve"> PAGEREF _Toc11735 \h </w:instrText>
        </w:r>
        <w:r>
          <w:fldChar w:fldCharType="separate"/>
        </w:r>
        <w:r>
          <w:t>46</w:t>
        </w:r>
        <w:r>
          <w:fldChar w:fldCharType="end"/>
        </w:r>
      </w:hyperlink>
    </w:p>
    <w:p>
      <w:pPr>
        <w:pStyle w:val="TOC1"/>
        <w:tabs>
          <w:tab w:val="right" w:leader="dot" w:pos="8306"/>
        </w:tabs>
      </w:pPr>
      <w:hyperlink w:anchor="_Toc27417" w:history="1">
        <w:r>
          <w:rPr>
            <w:rFonts w:ascii="仿宋" w:eastAsia="仿宋" w:hAnsi="仿宋" w:cs="仿宋" w:hint="eastAsia"/>
            <w:lang w:eastAsia="zh-CN"/>
          </w:rPr>
          <w:t>十一、项目变更管理</w:t>
        </w:r>
        <w:r>
          <w:tab/>
        </w:r>
        <w:r>
          <w:fldChar w:fldCharType="begin"/>
        </w:r>
        <w:r>
          <w:instrText xml:space="preserve"> PAGEREF _Toc27417 \h </w:instrText>
        </w:r>
        <w:r>
          <w:fldChar w:fldCharType="separate"/>
        </w:r>
        <w:r>
          <w:t>47</w:t>
        </w:r>
        <w:r>
          <w:fldChar w:fldCharType="end"/>
        </w:r>
      </w:hyperlink>
    </w:p>
    <w:p>
      <w:pPr>
        <w:pStyle w:val="TOC2"/>
        <w:tabs>
          <w:tab w:val="right" w:leader="dot" w:pos="8306"/>
        </w:tabs>
      </w:pPr>
      <w:hyperlink w:anchor="_Toc28580" w:history="1">
        <w:r>
          <w:rPr>
            <w:rFonts w:ascii="仿宋" w:eastAsia="仿宋" w:hAnsi="仿宋" w:cs="仿宋" w:hint="eastAsia"/>
            <w:lang w:eastAsia="zh-CN"/>
          </w:rPr>
          <w:t>(一)、变更控制流程</w:t>
        </w:r>
        <w:r>
          <w:tab/>
        </w:r>
        <w:r>
          <w:fldChar w:fldCharType="begin"/>
        </w:r>
        <w:r>
          <w:instrText xml:space="preserve"> PAGEREF _Toc28580 \h </w:instrText>
        </w:r>
        <w:r>
          <w:fldChar w:fldCharType="separate"/>
        </w:r>
        <w:r>
          <w:t>47</w:t>
        </w:r>
        <w:r>
          <w:fldChar w:fldCharType="end"/>
        </w:r>
      </w:hyperlink>
    </w:p>
    <w:p>
      <w:pPr>
        <w:pStyle w:val="TOC2"/>
        <w:tabs>
          <w:tab w:val="right" w:leader="dot" w:pos="8306"/>
        </w:tabs>
      </w:pPr>
      <w:hyperlink w:anchor="_Toc22591" w:history="1">
        <w:r>
          <w:rPr>
            <w:rFonts w:ascii="仿宋" w:eastAsia="仿宋" w:hAnsi="仿宋" w:cs="仿宋" w:hint="eastAsia"/>
            <w:lang w:eastAsia="zh-CN"/>
          </w:rPr>
          <w:t>(二)、影响评估与处理</w:t>
        </w:r>
        <w:r>
          <w:tab/>
        </w:r>
        <w:r>
          <w:fldChar w:fldCharType="begin"/>
        </w:r>
        <w:r>
          <w:instrText xml:space="preserve"> PAGEREF _Toc22591 \h </w:instrText>
        </w:r>
        <w:r>
          <w:fldChar w:fldCharType="separate"/>
        </w:r>
        <w:r>
          <w:t>48</w:t>
        </w:r>
        <w:r>
          <w:fldChar w:fldCharType="end"/>
        </w:r>
      </w:hyperlink>
    </w:p>
    <w:p>
      <w:pPr>
        <w:pStyle w:val="TOC2"/>
        <w:tabs>
          <w:tab w:val="right" w:leader="dot" w:pos="8306"/>
        </w:tabs>
      </w:pPr>
      <w:hyperlink w:anchor="_Toc31272" w:history="1">
        <w:r>
          <w:rPr>
            <w:rFonts w:ascii="仿宋" w:eastAsia="仿宋" w:hAnsi="仿宋" w:cs="仿宋" w:hint="eastAsia"/>
            <w:lang w:eastAsia="zh-CN"/>
          </w:rPr>
          <w:t>(三)、变更记录与追踪</w:t>
        </w:r>
        <w:r>
          <w:tab/>
        </w:r>
        <w:r>
          <w:fldChar w:fldCharType="begin"/>
        </w:r>
        <w:r>
          <w:instrText xml:space="preserve"> PAGEREF _Toc31272 \h </w:instrText>
        </w:r>
        <w:r>
          <w:fldChar w:fldCharType="separate"/>
        </w:r>
        <w:r>
          <w:t>50</w:t>
        </w:r>
        <w:r>
          <w:fldChar w:fldCharType="end"/>
        </w:r>
      </w:hyperlink>
    </w:p>
    <w:p>
      <w:pPr>
        <w:pStyle w:val="TOC2"/>
        <w:tabs>
          <w:tab w:val="right" w:leader="dot" w:pos="8306"/>
        </w:tabs>
      </w:pPr>
      <w:hyperlink w:anchor="_Toc1521" w:history="1">
        <w:r>
          <w:rPr>
            <w:rFonts w:ascii="仿宋" w:eastAsia="仿宋" w:hAnsi="仿宋" w:cs="仿宋" w:hint="eastAsia"/>
            <w:lang w:eastAsia="zh-CN"/>
          </w:rPr>
          <w:t>(四)、变更管理策略</w:t>
        </w:r>
        <w:r>
          <w:tab/>
        </w:r>
        <w:r>
          <w:fldChar w:fldCharType="begin"/>
        </w:r>
        <w:r>
          <w:instrText xml:space="preserve"> PAGEREF _Toc1521 \h </w:instrText>
        </w:r>
        <w:r>
          <w:fldChar w:fldCharType="separate"/>
        </w:r>
        <w:r>
          <w:t>51</w:t>
        </w:r>
        <w:r>
          <w:fldChar w:fldCharType="end"/>
        </w:r>
      </w:hyperlink>
    </w:p>
    <w:p>
      <w:pPr>
        <w:pStyle w:val="TOC1"/>
        <w:tabs>
          <w:tab w:val="right" w:leader="dot" w:pos="8306"/>
        </w:tabs>
      </w:pPr>
      <w:hyperlink w:anchor="_Toc16377" w:history="1">
        <w:r>
          <w:rPr>
            <w:rFonts w:ascii="仿宋" w:eastAsia="仿宋" w:hAnsi="仿宋" w:cs="仿宋" w:hint="eastAsia"/>
            <w:lang w:eastAsia="zh-CN"/>
          </w:rPr>
          <w:t>十二、环境保护与绿色发展</w:t>
        </w:r>
        <w:r>
          <w:tab/>
        </w:r>
        <w:r>
          <w:fldChar w:fldCharType="begin"/>
        </w:r>
        <w:r>
          <w:instrText xml:space="preserve"> PAGEREF _Toc16377 \h </w:instrText>
        </w:r>
        <w:r>
          <w:fldChar w:fldCharType="separate"/>
        </w:r>
        <w:r>
          <w:t>53</w:t>
        </w:r>
        <w:r>
          <w:fldChar w:fldCharType="end"/>
        </w:r>
      </w:hyperlink>
    </w:p>
    <w:p>
      <w:pPr>
        <w:pStyle w:val="TOC2"/>
        <w:tabs>
          <w:tab w:val="right" w:leader="dot" w:pos="8306"/>
        </w:tabs>
      </w:pPr>
      <w:hyperlink w:anchor="_Toc9187" w:history="1">
        <w:r>
          <w:rPr>
            <w:rFonts w:ascii="仿宋" w:eastAsia="仿宋" w:hAnsi="仿宋" w:cs="仿宋" w:hint="eastAsia"/>
            <w:lang w:eastAsia="zh-CN"/>
          </w:rPr>
          <w:t>(一)、环境保护措施</w:t>
        </w:r>
        <w:r>
          <w:tab/>
        </w:r>
        <w:r>
          <w:fldChar w:fldCharType="begin"/>
        </w:r>
        <w:r>
          <w:instrText xml:space="preserve"> PAGEREF _Toc9187 \h </w:instrText>
        </w:r>
        <w:r>
          <w:fldChar w:fldCharType="separate"/>
        </w:r>
        <w:r>
          <w:t>53</w:t>
        </w:r>
        <w:r>
          <w:fldChar w:fldCharType="end"/>
        </w:r>
      </w:hyperlink>
    </w:p>
    <w:p>
      <w:pPr>
        <w:pStyle w:val="TOC2"/>
        <w:tabs>
          <w:tab w:val="right" w:leader="dot" w:pos="8306"/>
        </w:tabs>
      </w:pPr>
      <w:hyperlink w:anchor="_Toc913" w:history="1">
        <w:r>
          <w:rPr>
            <w:rFonts w:ascii="仿宋" w:eastAsia="仿宋" w:hAnsi="仿宋" w:cs="仿宋" w:hint="eastAsia"/>
            <w:lang w:eastAsia="zh-CN"/>
          </w:rPr>
          <w:t>(二)、绿色发展与可持续发展策略</w:t>
        </w:r>
        <w:r>
          <w:tab/>
        </w:r>
        <w:r>
          <w:fldChar w:fldCharType="begin"/>
        </w:r>
        <w:r>
          <w:instrText xml:space="preserve"> PAGEREF _Toc913 \h </w:instrText>
        </w:r>
        <w:r>
          <w:fldChar w:fldCharType="separate"/>
        </w:r>
        <w:r>
          <w:t>55</w:t>
        </w:r>
        <w:r>
          <w:fldChar w:fldCharType="end"/>
        </w:r>
      </w:hyperlink>
    </w:p>
    <w:p>
      <w:pPr>
        <w:pStyle w:val="TOC1"/>
        <w:tabs>
          <w:tab w:val="right" w:leader="dot" w:pos="8306"/>
        </w:tabs>
      </w:pPr>
      <w:hyperlink w:anchor="_Toc15861" w:history="1">
        <w:r>
          <w:rPr>
            <w:rFonts w:ascii="仿宋" w:eastAsia="仿宋" w:hAnsi="仿宋" w:cs="仿宋" w:hint="eastAsia"/>
            <w:lang w:eastAsia="zh-CN"/>
          </w:rPr>
          <w:t>十三、成果转化与推广应用</w:t>
        </w:r>
        <w:r>
          <w:tab/>
        </w:r>
        <w:r>
          <w:fldChar w:fldCharType="begin"/>
        </w:r>
        <w:r>
          <w:instrText xml:space="preserve"> PAGEREF _Toc15861 \h </w:instrText>
        </w:r>
        <w:r>
          <w:fldChar w:fldCharType="separate"/>
        </w:r>
        <w:r>
          <w:t>56</w:t>
        </w:r>
        <w:r>
          <w:fldChar w:fldCharType="end"/>
        </w:r>
      </w:hyperlink>
    </w:p>
    <w:p>
      <w:pPr>
        <w:pStyle w:val="TOC2"/>
        <w:tabs>
          <w:tab w:val="right" w:leader="dot" w:pos="8306"/>
        </w:tabs>
      </w:pPr>
      <w:hyperlink w:anchor="_Toc20334" w:history="1">
        <w:r>
          <w:rPr>
            <w:rFonts w:ascii="仿宋" w:eastAsia="仿宋" w:hAnsi="仿宋" w:cs="仿宋" w:hint="eastAsia"/>
            <w:lang w:eastAsia="zh-CN"/>
          </w:rPr>
          <w:t>(一)、成果转化策略制定</w:t>
        </w:r>
        <w:r>
          <w:tab/>
        </w:r>
        <w:r>
          <w:fldChar w:fldCharType="begin"/>
        </w:r>
        <w:r>
          <w:instrText xml:space="preserve"> PAGEREF _Toc20334 \h </w:instrText>
        </w:r>
        <w:r>
          <w:fldChar w:fldCharType="separate"/>
        </w:r>
        <w:r>
          <w:t>56</w:t>
        </w:r>
        <w:r>
          <w:fldChar w:fldCharType="end"/>
        </w:r>
      </w:hyperlink>
    </w:p>
    <w:p>
      <w:pPr>
        <w:pStyle w:val="TOC2"/>
        <w:tabs>
          <w:tab w:val="right" w:leader="dot" w:pos="8306"/>
        </w:tabs>
      </w:pPr>
      <w:hyperlink w:anchor="_Toc12870" w:history="1">
        <w:r>
          <w:rPr>
            <w:rFonts w:ascii="仿宋" w:eastAsia="仿宋" w:hAnsi="仿宋" w:cs="仿宋" w:hint="eastAsia"/>
            <w:lang w:eastAsia="zh-CN"/>
          </w:rPr>
          <w:t>(二)、成果推广应用方案</w:t>
        </w:r>
        <w:r>
          <w:tab/>
        </w:r>
        <w:r>
          <w:fldChar w:fldCharType="begin"/>
        </w:r>
        <w:r>
          <w:instrText xml:space="preserve"> PAGEREF _Toc12870 \h </w:instrText>
        </w:r>
        <w:r>
          <w:fldChar w:fldCharType="separate"/>
        </w:r>
        <w:r>
          <w:t>58</w:t>
        </w:r>
        <w:r>
          <w:fldChar w:fldCharType="end"/>
        </w:r>
      </w:hyperlink>
    </w:p>
    <w:p>
      <w:pPr>
        <w:pStyle w:val="TOC1"/>
        <w:tabs>
          <w:tab w:val="right" w:leader="dot" w:pos="8306"/>
        </w:tabs>
      </w:pPr>
      <w:hyperlink w:anchor="_Toc30823" w:history="1">
        <w:r>
          <w:rPr>
            <w:rFonts w:ascii="仿宋" w:eastAsia="仿宋" w:hAnsi="仿宋" w:cs="仿宋" w:hint="eastAsia"/>
            <w:lang w:eastAsia="zh-CN"/>
          </w:rPr>
          <w:t>十四、企业合规与伦理</w:t>
        </w:r>
        <w:r>
          <w:tab/>
        </w:r>
        <w:r>
          <w:fldChar w:fldCharType="begin"/>
        </w:r>
        <w:r>
          <w:instrText xml:space="preserve"> PAGEREF _Toc30823 \h </w:instrText>
        </w:r>
        <w:r>
          <w:fldChar w:fldCharType="separate"/>
        </w:r>
        <w:r>
          <w:t>59</w:t>
        </w:r>
        <w:r>
          <w:fldChar w:fldCharType="end"/>
        </w:r>
      </w:hyperlink>
    </w:p>
    <w:p>
      <w:pPr>
        <w:pStyle w:val="TOC2"/>
        <w:tabs>
          <w:tab w:val="right" w:leader="dot" w:pos="8306"/>
        </w:tabs>
      </w:pPr>
      <w:hyperlink w:anchor="_Toc31928" w:history="1">
        <w:r>
          <w:rPr>
            <w:rFonts w:ascii="仿宋" w:eastAsia="仿宋" w:hAnsi="仿宋" w:cs="仿宋" w:hint="eastAsia"/>
            <w:lang w:eastAsia="zh-CN"/>
          </w:rPr>
          <w:t>(一)、合规政策与程序</w:t>
        </w:r>
        <w:r>
          <w:tab/>
        </w:r>
        <w:r>
          <w:fldChar w:fldCharType="begin"/>
        </w:r>
        <w:r>
          <w:instrText xml:space="preserve"> PAGEREF _Toc31928 \h </w:instrText>
        </w:r>
        <w:r>
          <w:fldChar w:fldCharType="separate"/>
        </w:r>
        <w:r>
          <w:t>59</w:t>
        </w:r>
        <w:r>
          <w:fldChar w:fldCharType="end"/>
        </w:r>
      </w:hyperlink>
    </w:p>
    <w:p>
      <w:pPr>
        <w:pStyle w:val="TOC2"/>
        <w:tabs>
          <w:tab w:val="right" w:leader="dot" w:pos="8306"/>
        </w:tabs>
      </w:pPr>
      <w:hyperlink w:anchor="_Toc17301" w:history="1">
        <w:r>
          <w:rPr>
            <w:rFonts w:ascii="仿宋" w:eastAsia="仿宋" w:hAnsi="仿宋" w:cs="仿宋" w:hint="eastAsia"/>
            <w:lang w:eastAsia="zh-CN"/>
          </w:rPr>
          <w:t>(二)、伦理规范与培训</w:t>
        </w:r>
        <w:r>
          <w:tab/>
        </w:r>
        <w:r>
          <w:fldChar w:fldCharType="begin"/>
        </w:r>
        <w:r>
          <w:instrText xml:space="preserve"> PAGEREF _Toc17301 \h </w:instrText>
        </w:r>
        <w:r>
          <w:fldChar w:fldCharType="separate"/>
        </w:r>
        <w:r>
          <w:t>60</w:t>
        </w:r>
        <w:r>
          <w:fldChar w:fldCharType="end"/>
        </w:r>
      </w:hyperlink>
    </w:p>
    <w:p>
      <w:pPr>
        <w:pStyle w:val="TOC2"/>
        <w:tabs>
          <w:tab w:val="right" w:leader="dot" w:pos="8306"/>
        </w:tabs>
      </w:pPr>
      <w:hyperlink w:anchor="_Toc11198" w:history="1">
        <w:r>
          <w:rPr>
            <w:rFonts w:ascii="仿宋" w:eastAsia="仿宋" w:hAnsi="仿宋" w:cs="仿宋" w:hint="eastAsia"/>
            <w:lang w:eastAsia="zh-CN"/>
          </w:rPr>
          <w:t>(三)、合规风险评估</w:t>
        </w:r>
        <w:r>
          <w:tab/>
        </w:r>
        <w:r>
          <w:fldChar w:fldCharType="begin"/>
        </w:r>
        <w:r>
          <w:instrText xml:space="preserve"> PAGEREF _Toc11198 \h </w:instrText>
        </w:r>
        <w:r>
          <w:fldChar w:fldCharType="separate"/>
        </w:r>
        <w:r>
          <w:t>61</w:t>
        </w:r>
        <w:r>
          <w:fldChar w:fldCharType="end"/>
        </w:r>
      </w:hyperlink>
    </w:p>
    <w:p>
      <w:pPr>
        <w:pStyle w:val="TOC2"/>
        <w:tabs>
          <w:tab w:val="right" w:leader="dot" w:pos="8306"/>
        </w:tabs>
      </w:pPr>
      <w:hyperlink w:anchor="_Toc21621" w:history="1">
        <w:r>
          <w:rPr>
            <w:rFonts w:ascii="仿宋" w:eastAsia="仿宋" w:hAnsi="仿宋" w:cs="仿宋" w:hint="eastAsia"/>
            <w:lang w:eastAsia="zh-CN"/>
          </w:rPr>
          <w:t>(四)、合规监督与执行</w:t>
        </w:r>
        <w:r>
          <w:tab/>
        </w:r>
        <w:r>
          <w:fldChar w:fldCharType="begin"/>
        </w:r>
        <w:r>
          <w:instrText xml:space="preserve"> PAGEREF _Toc21621 \h </w:instrText>
        </w:r>
        <w:r>
          <w:fldChar w:fldCharType="separate"/>
        </w:r>
        <w:r>
          <w:t>62</w:t>
        </w:r>
        <w:r>
          <w:fldChar w:fldCharType="end"/>
        </w:r>
      </w:hyperlink>
    </w:p>
    <w:p>
      <w:pPr>
        <w:pStyle w:val="TOC1"/>
        <w:tabs>
          <w:tab w:val="right" w:leader="dot" w:pos="8306"/>
        </w:tabs>
      </w:pPr>
      <w:hyperlink w:anchor="_Toc12394" w:history="1">
        <w:r>
          <w:rPr>
            <w:rFonts w:ascii="仿宋" w:eastAsia="仿宋" w:hAnsi="仿宋" w:cs="仿宋" w:hint="eastAsia"/>
            <w:lang w:eastAsia="zh-CN"/>
          </w:rPr>
          <w:t>十五、人力资源管理与开发</w:t>
        </w:r>
        <w:r>
          <w:tab/>
        </w:r>
        <w:r>
          <w:fldChar w:fldCharType="begin"/>
        </w:r>
        <w:r>
          <w:instrText xml:space="preserve"> PAGEREF _Toc12394 \h </w:instrText>
        </w:r>
        <w:r>
          <w:fldChar w:fldCharType="separate"/>
        </w:r>
        <w:r>
          <w:t>63</w:t>
        </w:r>
        <w:r>
          <w:fldChar w:fldCharType="end"/>
        </w:r>
      </w:hyperlink>
    </w:p>
    <w:p>
      <w:pPr>
        <w:pStyle w:val="TOC2"/>
        <w:tabs>
          <w:tab w:val="right" w:leader="dot" w:pos="8306"/>
        </w:tabs>
      </w:pPr>
      <w:hyperlink w:anchor="_Toc27955" w:history="1">
        <w:r>
          <w:rPr>
            <w:rFonts w:ascii="仿宋" w:eastAsia="仿宋" w:hAnsi="仿宋" w:cs="仿宋" w:hint="eastAsia"/>
            <w:lang w:eastAsia="zh-CN"/>
          </w:rPr>
          <w:t>(一)、人力资源规划</w:t>
        </w:r>
        <w:r>
          <w:tab/>
        </w:r>
        <w:r>
          <w:fldChar w:fldCharType="begin"/>
        </w:r>
        <w:r>
          <w:instrText xml:space="preserve"> PAGEREF _Toc27955 \h </w:instrText>
        </w:r>
        <w:r>
          <w:fldChar w:fldCharType="separate"/>
        </w:r>
        <w:r>
          <w:t>63</w:t>
        </w:r>
        <w:r>
          <w:fldChar w:fldCharType="end"/>
        </w:r>
      </w:hyperlink>
    </w:p>
    <w:p>
      <w:pPr>
        <w:pStyle w:val="TOC2"/>
        <w:tabs>
          <w:tab w:val="right" w:leader="dot" w:pos="8306"/>
        </w:tabs>
      </w:pPr>
      <w:hyperlink w:anchor="_Toc3088" w:history="1">
        <w:r>
          <w:rPr>
            <w:rFonts w:ascii="仿宋" w:eastAsia="仿宋" w:hAnsi="仿宋" w:cs="仿宋" w:hint="eastAsia"/>
            <w:lang w:eastAsia="zh-CN"/>
          </w:rPr>
          <w:t>(二)、人力资源开发与培训</w:t>
        </w:r>
        <w:r>
          <w:tab/>
        </w:r>
        <w:r>
          <w:fldChar w:fldCharType="begin"/>
        </w:r>
        <w:r>
          <w:instrText xml:space="preserve"> PAGEREF _Toc3088 \h </w:instrText>
        </w:r>
        <w:r>
          <w:fldChar w:fldCharType="separate"/>
        </w:r>
        <w:r>
          <w:t>65</w:t>
        </w:r>
        <w:r>
          <w:fldChar w:fldCharType="end"/>
        </w:r>
      </w:hyperlink>
    </w:p>
    <w:p>
      <w:pPr>
        <w:pStyle w:val="TOC1"/>
        <w:tabs>
          <w:tab w:val="right" w:leader="dot" w:pos="8306"/>
        </w:tabs>
      </w:pPr>
      <w:hyperlink w:anchor="_Toc6720" w:history="1">
        <w:r>
          <w:rPr>
            <w:rFonts w:ascii="仿宋" w:eastAsia="仿宋" w:hAnsi="仿宋" w:cs="仿宋" w:hint="eastAsia"/>
            <w:lang w:eastAsia="zh-CN"/>
          </w:rPr>
          <w:t>十六、合作与交流机制建立</w:t>
        </w:r>
        <w:r>
          <w:tab/>
        </w:r>
        <w:r>
          <w:fldChar w:fldCharType="begin"/>
        </w:r>
        <w:r>
          <w:instrText xml:space="preserve"> PAGEREF _Toc6720 \h </w:instrText>
        </w:r>
        <w:r>
          <w:fldChar w:fldCharType="separate"/>
        </w:r>
        <w:r>
          <w:t>67</w:t>
        </w:r>
        <w:r>
          <w:fldChar w:fldCharType="end"/>
        </w:r>
      </w:hyperlink>
    </w:p>
    <w:p>
      <w:pPr>
        <w:pStyle w:val="TOC2"/>
        <w:tabs>
          <w:tab w:val="right" w:leader="dot" w:pos="8306"/>
        </w:tabs>
      </w:pPr>
      <w:hyperlink w:anchor="_Toc12294" w:history="1">
        <w:r>
          <w:rPr>
            <w:rFonts w:ascii="仿宋" w:eastAsia="仿宋" w:hAnsi="仿宋" w:cs="仿宋" w:hint="eastAsia"/>
            <w:lang w:eastAsia="zh-CN"/>
          </w:rPr>
          <w:t>(一)、合作伙伴选择与合作方式</w:t>
        </w:r>
        <w:r>
          <w:tab/>
        </w:r>
        <w:r>
          <w:fldChar w:fldCharType="begin"/>
        </w:r>
        <w:r>
          <w:instrText xml:space="preserve"> PAGEREF _Toc12294 \h </w:instrText>
        </w:r>
        <w:r>
          <w:fldChar w:fldCharType="separate"/>
        </w:r>
        <w:r>
          <w:t>67</w:t>
        </w:r>
        <w:r>
          <w:fldChar w:fldCharType="end"/>
        </w:r>
      </w:hyperlink>
    </w:p>
    <w:p>
      <w:pPr>
        <w:pStyle w:val="TOC2"/>
        <w:tabs>
          <w:tab w:val="right" w:leader="dot" w:pos="8306"/>
        </w:tabs>
      </w:pPr>
      <w:hyperlink w:anchor="_Toc27552" w:history="1">
        <w:r>
          <w:rPr>
            <w:rFonts w:ascii="仿宋" w:eastAsia="仿宋" w:hAnsi="仿宋" w:cs="仿宋" w:hint="eastAsia"/>
            <w:lang w:eastAsia="zh-CN"/>
          </w:rPr>
          <w:t>(二)、交流与合作平台搭建</w:t>
        </w:r>
        <w:r>
          <w:tab/>
        </w:r>
        <w:r>
          <w:fldChar w:fldCharType="begin"/>
        </w:r>
        <w:r>
          <w:instrText xml:space="preserve"> PAGEREF _Toc27552 \h </w:instrText>
        </w:r>
        <w:r>
          <w:fldChar w:fldCharType="separate"/>
        </w:r>
        <w:r>
          <w:t>69</w:t>
        </w:r>
        <w:r>
          <w:fldChar w:fldCharType="end"/>
        </w:r>
      </w:hyperlink>
    </w:p>
    <w:p>
      <w:pPr>
        <w:pStyle w:val="TOC1"/>
        <w:tabs>
          <w:tab w:val="right" w:leader="dot" w:pos="8306"/>
        </w:tabs>
      </w:pPr>
      <w:hyperlink w:anchor="_Toc18494" w:history="1">
        <w:r>
          <w:rPr>
            <w:rFonts w:ascii="仿宋" w:eastAsia="仿宋" w:hAnsi="仿宋" w:cs="仿宋" w:hint="eastAsia"/>
            <w:lang w:eastAsia="zh-CN"/>
          </w:rPr>
          <w:t>十七、知识产权管理与保护</w:t>
        </w:r>
        <w:r>
          <w:tab/>
        </w:r>
        <w:r>
          <w:fldChar w:fldCharType="begin"/>
        </w:r>
        <w:r>
          <w:instrText xml:space="preserve"> PAGEREF _Toc18494 \h </w:instrText>
        </w:r>
        <w:r>
          <w:fldChar w:fldCharType="separate"/>
        </w:r>
        <w:r>
          <w:t>70</w:t>
        </w:r>
        <w:r>
          <w:fldChar w:fldCharType="end"/>
        </w:r>
      </w:hyperlink>
    </w:p>
    <w:p>
      <w:pPr>
        <w:pStyle w:val="TOC2"/>
        <w:tabs>
          <w:tab w:val="right" w:leader="dot" w:pos="8306"/>
        </w:tabs>
      </w:pPr>
      <w:hyperlink w:anchor="_Toc12688" w:history="1">
        <w:r>
          <w:rPr>
            <w:rFonts w:ascii="仿宋" w:eastAsia="仿宋" w:hAnsi="仿宋" w:cs="仿宋" w:hint="eastAsia"/>
            <w:lang w:eastAsia="zh-CN"/>
          </w:rPr>
          <w:t>(一)、知识产权管理体系建设</w:t>
        </w:r>
        <w:r>
          <w:tab/>
        </w:r>
        <w:r>
          <w:fldChar w:fldCharType="begin"/>
        </w:r>
        <w:r>
          <w:instrText xml:space="preserve"> PAGEREF _Toc12688 \h </w:instrText>
        </w:r>
        <w:r>
          <w:fldChar w:fldCharType="separate"/>
        </w:r>
        <w:r>
          <w:t>70</w:t>
        </w:r>
        <w:r>
          <w:fldChar w:fldCharType="end"/>
        </w:r>
      </w:hyperlink>
    </w:p>
    <w:p>
      <w:pPr>
        <w:pStyle w:val="TOC2"/>
        <w:tabs>
          <w:tab w:val="right" w:leader="dot" w:pos="8306"/>
        </w:tabs>
      </w:pPr>
      <w:hyperlink w:anchor="_Toc12236" w:history="1">
        <w:r>
          <w:rPr>
            <w:rFonts w:ascii="仿宋" w:eastAsia="仿宋" w:hAnsi="仿宋" w:cs="仿宋" w:hint="eastAsia"/>
            <w:lang w:eastAsia="zh-CN"/>
          </w:rPr>
          <w:t>(二)、知识产权保护措施</w:t>
        </w:r>
        <w:r>
          <w:tab/>
        </w:r>
        <w:r>
          <w:fldChar w:fldCharType="begin"/>
        </w:r>
        <w:r>
          <w:instrText xml:space="preserve"> PAGEREF _Toc12236 \h </w:instrText>
        </w:r>
        <w:r>
          <w:fldChar w:fldCharType="separate"/>
        </w:r>
        <w:r>
          <w:t>71</w:t>
        </w:r>
        <w:r>
          <w:fldChar w:fldCharType="end"/>
        </w:r>
      </w:hyperlink>
    </w:p>
    <w:p>
      <w:pPr>
        <w:pStyle w:val="TOC1"/>
        <w:tabs>
          <w:tab w:val="right" w:leader="dot" w:pos="8306"/>
        </w:tabs>
      </w:pPr>
      <w:hyperlink w:anchor="_Toc8049" w:history="1">
        <w:r>
          <w:rPr>
            <w:rFonts w:ascii="仿宋" w:eastAsia="仿宋" w:hAnsi="仿宋" w:cs="仿宋" w:hint="eastAsia"/>
            <w:lang w:eastAsia="zh-CN"/>
          </w:rPr>
          <w:t>十八、设施与设备管理</w:t>
        </w:r>
        <w:r>
          <w:tab/>
        </w:r>
        <w:r>
          <w:fldChar w:fldCharType="begin"/>
        </w:r>
        <w:r>
          <w:instrText xml:space="preserve"> PAGEREF _Toc8049 \h </w:instrText>
        </w:r>
        <w:r>
          <w:fldChar w:fldCharType="separate"/>
        </w:r>
        <w:r>
          <w:t>73</w:t>
        </w:r>
        <w:r>
          <w:fldChar w:fldCharType="end"/>
        </w:r>
      </w:hyperlink>
    </w:p>
    <w:p>
      <w:pPr>
        <w:pStyle w:val="TOC2"/>
        <w:tabs>
          <w:tab w:val="right" w:leader="dot" w:pos="8306"/>
        </w:tabs>
      </w:pPr>
      <w:hyperlink w:anchor="_Toc1696" w:history="1">
        <w:r>
          <w:rPr>
            <w:rFonts w:ascii="仿宋" w:eastAsia="仿宋" w:hAnsi="仿宋" w:cs="仿宋" w:hint="eastAsia"/>
            <w:lang w:eastAsia="zh-CN"/>
          </w:rPr>
          <w:t>(一)、设施规划与配置</w:t>
        </w:r>
        <w:r>
          <w:tab/>
        </w:r>
        <w:r>
          <w:fldChar w:fldCharType="begin"/>
        </w:r>
        <w:r>
          <w:instrText xml:space="preserve"> PAGEREF _Toc1696 \h </w:instrText>
        </w:r>
        <w:r>
          <w:fldChar w:fldCharType="separate"/>
        </w:r>
        <w:r>
          <w:t>73</w:t>
        </w:r>
        <w:r>
          <w:fldChar w:fldCharType="end"/>
        </w:r>
      </w:hyperlink>
    </w:p>
    <w:p>
      <w:pPr>
        <w:pStyle w:val="TOC2"/>
        <w:tabs>
          <w:tab w:val="right" w:leader="dot" w:pos="8306"/>
        </w:tabs>
      </w:pPr>
      <w:hyperlink w:anchor="_Toc3883" w:history="1">
        <w:r>
          <w:rPr>
            <w:rFonts w:ascii="仿宋" w:eastAsia="仿宋" w:hAnsi="仿宋" w:cs="仿宋" w:hint="eastAsia"/>
            <w:lang w:eastAsia="zh-CN"/>
          </w:rPr>
          <w:t>(二)、设备采购与维护管理</w:t>
        </w:r>
        <w:r>
          <w:tab/>
        </w:r>
        <w:r>
          <w:fldChar w:fldCharType="begin"/>
        </w:r>
        <w:r>
          <w:instrText xml:space="preserve"> PAGEREF _Toc3883 \h </w:instrText>
        </w:r>
        <w:r>
          <w:fldChar w:fldCharType="separate"/>
        </w:r>
        <w:r>
          <w:t>73</w:t>
        </w:r>
        <w:r>
          <w:fldChar w:fldCharType="end"/>
        </w:r>
      </w:hyperlink>
    </w:p>
    <w:p>
      <w:pPr>
        <w:pStyle w:val="TOC2"/>
        <w:tabs>
          <w:tab w:val="right" w:leader="dot" w:pos="8306"/>
        </w:tabs>
      </w:pPr>
      <w:hyperlink w:anchor="_Toc23026" w:history="1">
        <w:r>
          <w:rPr>
            <w:rFonts w:ascii="仿宋" w:eastAsia="仿宋" w:hAnsi="仿宋" w:cs="仿宋" w:hint="eastAsia"/>
            <w:lang w:eastAsia="zh-CN"/>
          </w:rPr>
          <w:t>(三)、设施设备升级策略</w:t>
        </w:r>
        <w:r>
          <w:tab/>
        </w:r>
        <w:r>
          <w:fldChar w:fldCharType="begin"/>
        </w:r>
        <w:r>
          <w:instrText xml:space="preserve"> PAGEREF _Toc23026 \h </w:instrText>
        </w:r>
        <w:r>
          <w:fldChar w:fldCharType="separate"/>
        </w:r>
        <w:r>
          <w:t>74</w:t>
        </w:r>
        <w:r>
          <w:fldChar w:fldCharType="end"/>
        </w:r>
      </w:hyperlink>
    </w:p>
    <w:p>
      <w:pPr>
        <w:pStyle w:val="TOC1"/>
        <w:tabs>
          <w:tab w:val="right" w:leader="dot" w:pos="8306"/>
        </w:tabs>
      </w:pPr>
      <w:hyperlink w:anchor="_Toc12373" w:history="1">
        <w:r>
          <w:rPr>
            <w:rFonts w:ascii="仿宋" w:eastAsia="仿宋" w:hAnsi="仿宋" w:cs="仿宋" w:hint="eastAsia"/>
            <w:lang w:eastAsia="zh-CN"/>
          </w:rPr>
          <w:t>十九、法律法规与政策遵循</w:t>
        </w:r>
        <w:r>
          <w:tab/>
        </w:r>
        <w:r>
          <w:fldChar w:fldCharType="begin"/>
        </w:r>
        <w:r>
          <w:instrText xml:space="preserve"> PAGEREF _Toc12373 \h </w:instrText>
        </w:r>
        <w:r>
          <w:fldChar w:fldCharType="separate"/>
        </w:r>
        <w:r>
          <w:t>75</w:t>
        </w:r>
        <w:r>
          <w:fldChar w:fldCharType="end"/>
        </w:r>
      </w:hyperlink>
    </w:p>
    <w:p>
      <w:pPr>
        <w:pStyle w:val="TOC2"/>
        <w:tabs>
          <w:tab w:val="right" w:leader="dot" w:pos="8306"/>
        </w:tabs>
      </w:pPr>
      <w:hyperlink w:anchor="_Toc7478" w:history="1">
        <w:r>
          <w:rPr>
            <w:rFonts w:ascii="仿宋" w:eastAsia="仿宋" w:hAnsi="仿宋" w:cs="仿宋" w:hint="eastAsia"/>
            <w:lang w:eastAsia="zh-CN"/>
          </w:rPr>
          <w:t>(一)、法律法规遵守</w:t>
        </w:r>
        <w:r>
          <w:tab/>
        </w:r>
        <w:r>
          <w:fldChar w:fldCharType="begin"/>
        </w:r>
        <w:r>
          <w:instrText xml:space="preserve"> PAGEREF _Toc7478 \h </w:instrText>
        </w:r>
        <w:r>
          <w:fldChar w:fldCharType="separate"/>
        </w:r>
        <w:r>
          <w:t>75</w:t>
        </w:r>
        <w:r>
          <w:fldChar w:fldCharType="end"/>
        </w:r>
      </w:hyperlink>
    </w:p>
    <w:p>
      <w:pPr>
        <w:pStyle w:val="TOC2"/>
        <w:tabs>
          <w:tab w:val="right" w:leader="dot" w:pos="8306"/>
        </w:tabs>
      </w:pPr>
      <w:hyperlink w:anchor="_Toc2532" w:history="1">
        <w:r>
          <w:rPr>
            <w:rFonts w:ascii="仿宋" w:eastAsia="仿宋" w:hAnsi="仿宋" w:cs="仿宋" w:hint="eastAsia"/>
            <w:lang w:eastAsia="zh-CN"/>
          </w:rPr>
          <w:t>(二)、政策导向与利用</w:t>
        </w:r>
        <w:r>
          <w:tab/>
        </w:r>
        <w:r>
          <w:fldChar w:fldCharType="begin"/>
        </w:r>
        <w:r>
          <w:instrText xml:space="preserve"> PAGEREF _Toc2532 \h </w:instrText>
        </w:r>
        <w:r>
          <w:fldChar w:fldCharType="separate"/>
        </w:r>
        <w:r>
          <w:t>76</w:t>
        </w:r>
        <w:r>
          <w:fldChar w:fldCharType="end"/>
        </w:r>
      </w:hyperlink>
    </w:p>
    <w:p>
      <w:pPr>
        <w:pStyle w:val="TOC1"/>
        <w:tabs>
          <w:tab w:val="right" w:leader="dot" w:pos="8306"/>
        </w:tabs>
      </w:pPr>
      <w:hyperlink w:anchor="_Toc24471" w:history="1">
        <w:r>
          <w:rPr>
            <w:rFonts w:ascii="仿宋" w:eastAsia="仿宋" w:hAnsi="仿宋" w:cs="仿宋" w:hint="eastAsia"/>
            <w:lang w:eastAsia="zh-CN"/>
          </w:rPr>
          <w:t>二十、产业协同与集群发展</w:t>
        </w:r>
        <w:r>
          <w:tab/>
        </w:r>
        <w:r>
          <w:fldChar w:fldCharType="begin"/>
        </w:r>
        <w:r>
          <w:instrText xml:space="preserve"> PAGEREF _Toc24471 \h </w:instrText>
        </w:r>
        <w:r>
          <w:fldChar w:fldCharType="separate"/>
        </w:r>
        <w:r>
          <w:t>77</w:t>
        </w:r>
        <w:r>
          <w:fldChar w:fldCharType="end"/>
        </w:r>
      </w:hyperlink>
    </w:p>
    <w:p>
      <w:pPr>
        <w:pStyle w:val="TOC2"/>
        <w:tabs>
          <w:tab w:val="right" w:leader="dot" w:pos="8306"/>
        </w:tabs>
      </w:pPr>
      <w:hyperlink w:anchor="_Toc10813" w:history="1">
        <w:r>
          <w:rPr>
            <w:rFonts w:ascii="仿宋" w:eastAsia="仿宋" w:hAnsi="仿宋" w:cs="仿宋" w:hint="eastAsia"/>
            <w:lang w:eastAsia="zh-CN"/>
          </w:rPr>
          <w:t>(一)、产业协同机制建设</w:t>
        </w:r>
        <w:r>
          <w:tab/>
        </w:r>
        <w:r>
          <w:fldChar w:fldCharType="begin"/>
        </w:r>
        <w:r>
          <w:instrText xml:space="preserve"> PAGEREF _Toc10813 \h </w:instrText>
        </w:r>
        <w:r>
          <w:fldChar w:fldCharType="separate"/>
        </w:r>
        <w:r>
          <w:t>77</w:t>
        </w:r>
        <w:r>
          <w:fldChar w:fldCharType="end"/>
        </w:r>
      </w:hyperlink>
    </w:p>
    <w:p>
      <w:pPr>
        <w:pStyle w:val="TOC2"/>
        <w:tabs>
          <w:tab w:val="right" w:leader="dot" w:pos="8306"/>
        </w:tabs>
      </w:pPr>
      <w:hyperlink w:anchor="_Toc19005" w:history="1">
        <w:r>
          <w:rPr>
            <w:rFonts w:ascii="仿宋" w:eastAsia="仿宋" w:hAnsi="仿宋" w:cs="仿宋" w:hint="eastAsia"/>
            <w:lang w:eastAsia="zh-CN"/>
          </w:rPr>
          <w:t>(二)、产业集群培育与发展</w:t>
        </w:r>
        <w:r>
          <w:tab/>
        </w:r>
        <w:r>
          <w:fldChar w:fldCharType="begin"/>
        </w:r>
        <w:r>
          <w:instrText xml:space="preserve"> PAGEREF _Toc19005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2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97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43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85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一、氢氧化钠项目的市场准入条件分析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氢氧化钠项目而言，市场准入条件首先取决于政策法规环境。政府对于[行业名称]领域的法规，如环保标准、税收政策、和技术使用规范，直接影响氢氧化钠项目的运营和成本结构。例如，若政府针对使用可再生能源的企业提供税收优惠，这将对氢氧化钠项目的财务规划产生重要影响。同时，考虑经济环境和消费者偏好的变化对氢氧化钠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二、氢氧化钠项目的行业规范与合规性要求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氢氧化钠项目来说，遵守行业规范和合规性要求是确保项目顺利进行的基础。这包括遵循质量控制标准、安全规定、数据保护法规等。例如，若氢氧化钠项目涉及数据处理，须严格遵守相关的数据保护法规。此外，行业内部的自律规范，如产品标准和服务流程，也对于提升氢氧化钠项目在行业内的认可度和竞争力至关重要。项目管理团队必须不断更新策略，以应对行业规范和法规的变化，确保氢氧化钠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三、氢氧化钠项目的竞争格局和战略定位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钠项目的发展规划中，理解行业的竞争格局对于制定有效的市场策略极为关键。这包括分析主要竞争对手的市场地位、优势及其业务模式。氢氧化钠项目面临的竞争对手可能包括大型成熟企业和创新型初创公司，各自采取不同的市场策略。因此，氢氧化钠项目需精确地定位自己的市场策略，如专注于产品创新、客户服务或成本效率，以在竞争中占据优势。通过深入的市场和竞争分析，氢氧化钠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575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863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015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539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807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https://d.book118.com/428104115111006025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885"/>
    <w:rsid w:val="00C638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104115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2024-01-07T05:06:00Z</dcterms:created>
  <dcterms:modified xsi:type="dcterms:W3CDTF">2024-01-07T05:06:50Z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073BF2D38718467D8A359F5A17502AB2_11</vt:lpwstr>
  </property>
  <property fmtid="{D5CDD505-2E9C-101B-9397-08002B2CF9AE}" pid="3" name="KSOProductBuildVer">
    <vt:lpwstr>2052-12.1.0.16120</vt:lpwstr>
  </property>
</Properties>
</file>