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绝缘隔离柱项目规划设计纲要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08" w:history="1">
        <w:r>
          <w:rPr>
            <w:rFonts w:ascii="仿宋" w:eastAsia="仿宋" w:hAnsi="仿宋" w:cs="仿宋" w:hint="eastAsia"/>
            <w:lang w:eastAsia="zh-CN"/>
          </w:rPr>
          <w:t>前言</w:t>
        </w:r>
        <w:r>
          <w:tab/>
        </w:r>
        <w:r>
          <w:fldChar w:fldCharType="begin"/>
        </w:r>
        <w:r>
          <w:instrText xml:space="preserve"> PAGEREF _Toc6308 \h </w:instrText>
        </w:r>
        <w:r>
          <w:fldChar w:fldCharType="separate"/>
        </w:r>
        <w:r>
          <w:t>3</w:t>
        </w:r>
        <w:r>
          <w:fldChar w:fldCharType="end"/>
        </w:r>
      </w:hyperlink>
    </w:p>
    <w:p>
      <w:pPr>
        <w:pStyle w:val="TOC1"/>
        <w:tabs>
          <w:tab w:val="right" w:leader="dot" w:pos="8306"/>
        </w:tabs>
      </w:pPr>
      <w:hyperlink w:anchor="_Toc18350" w:history="1">
        <w:r>
          <w:rPr>
            <w:rFonts w:ascii="仿宋" w:eastAsia="仿宋" w:hAnsi="仿宋" w:cs="仿宋" w:hint="eastAsia"/>
            <w:lang w:eastAsia="zh-CN"/>
          </w:rPr>
          <w:t>一、绝缘隔离柱项目危机管理</w:t>
        </w:r>
        <w:r>
          <w:tab/>
        </w:r>
        <w:r>
          <w:fldChar w:fldCharType="begin"/>
        </w:r>
        <w:r>
          <w:instrText xml:space="preserve"> PAGEREF _Toc18350 \h </w:instrText>
        </w:r>
        <w:r>
          <w:fldChar w:fldCharType="separate"/>
        </w:r>
        <w:r>
          <w:t>3</w:t>
        </w:r>
        <w:r>
          <w:fldChar w:fldCharType="end"/>
        </w:r>
      </w:hyperlink>
    </w:p>
    <w:p>
      <w:pPr>
        <w:pStyle w:val="TOC2"/>
        <w:tabs>
          <w:tab w:val="right" w:leader="dot" w:pos="8306"/>
        </w:tabs>
      </w:pPr>
      <w:hyperlink w:anchor="_Toc20049" w:history="1">
        <w:r>
          <w:rPr>
            <w:rFonts w:ascii="仿宋" w:eastAsia="仿宋" w:hAnsi="仿宋" w:cs="仿宋" w:hint="eastAsia"/>
            <w:lang w:eastAsia="zh-CN"/>
          </w:rPr>
          <w:t>(一)、危机预警与识别</w:t>
        </w:r>
        <w:r>
          <w:tab/>
        </w:r>
        <w:r>
          <w:fldChar w:fldCharType="begin"/>
        </w:r>
        <w:r>
          <w:instrText xml:space="preserve"> PAGEREF _Toc20049 \h </w:instrText>
        </w:r>
        <w:r>
          <w:fldChar w:fldCharType="separate"/>
        </w:r>
        <w:r>
          <w:t>3</w:t>
        </w:r>
        <w:r>
          <w:fldChar w:fldCharType="end"/>
        </w:r>
      </w:hyperlink>
    </w:p>
    <w:p>
      <w:pPr>
        <w:pStyle w:val="TOC2"/>
        <w:tabs>
          <w:tab w:val="right" w:leader="dot" w:pos="8306"/>
        </w:tabs>
      </w:pPr>
      <w:hyperlink w:anchor="_Toc31949" w:history="1">
        <w:r>
          <w:rPr>
            <w:rFonts w:ascii="仿宋" w:eastAsia="仿宋" w:hAnsi="仿宋" w:cs="仿宋" w:hint="eastAsia"/>
            <w:lang w:eastAsia="zh-CN"/>
          </w:rPr>
          <w:t>(二)、危机应对与恢复</w:t>
        </w:r>
        <w:r>
          <w:tab/>
        </w:r>
        <w:r>
          <w:fldChar w:fldCharType="begin"/>
        </w:r>
        <w:r>
          <w:instrText xml:space="preserve"> PAGEREF _Toc31949 \h </w:instrText>
        </w:r>
        <w:r>
          <w:fldChar w:fldCharType="separate"/>
        </w:r>
        <w:r>
          <w:t>4</w:t>
        </w:r>
        <w:r>
          <w:fldChar w:fldCharType="end"/>
        </w:r>
      </w:hyperlink>
    </w:p>
    <w:p>
      <w:pPr>
        <w:pStyle w:val="TOC1"/>
        <w:tabs>
          <w:tab w:val="right" w:leader="dot" w:pos="8306"/>
        </w:tabs>
      </w:pPr>
      <w:hyperlink w:anchor="_Toc28954" w:history="1">
        <w:r>
          <w:rPr>
            <w:rFonts w:ascii="仿宋" w:eastAsia="仿宋" w:hAnsi="仿宋" w:cs="仿宋" w:hint="eastAsia"/>
            <w:lang w:eastAsia="zh-CN"/>
          </w:rPr>
          <w:t>二、绝缘隔离柱项目建设背景及必要性分析</w:t>
        </w:r>
        <w:r>
          <w:tab/>
        </w:r>
        <w:r>
          <w:fldChar w:fldCharType="begin"/>
        </w:r>
        <w:r>
          <w:instrText xml:space="preserve"> PAGEREF _Toc28954 \h </w:instrText>
        </w:r>
        <w:r>
          <w:fldChar w:fldCharType="separate"/>
        </w:r>
        <w:r>
          <w:t>5</w:t>
        </w:r>
        <w:r>
          <w:fldChar w:fldCharType="end"/>
        </w:r>
      </w:hyperlink>
    </w:p>
    <w:p>
      <w:pPr>
        <w:pStyle w:val="TOC2"/>
        <w:tabs>
          <w:tab w:val="right" w:leader="dot" w:pos="8306"/>
        </w:tabs>
      </w:pPr>
      <w:hyperlink w:anchor="_Toc32" w:history="1">
        <w:r>
          <w:rPr>
            <w:rFonts w:ascii="仿宋" w:eastAsia="仿宋" w:hAnsi="仿宋" w:cs="仿宋" w:hint="eastAsia"/>
            <w:lang w:eastAsia="zh-CN"/>
          </w:rPr>
          <w:t>(一)、绝缘隔离柱项目背景分析</w:t>
        </w:r>
        <w:r>
          <w:tab/>
        </w:r>
        <w:r>
          <w:fldChar w:fldCharType="begin"/>
        </w:r>
        <w:r>
          <w:instrText xml:space="preserve"> PAGEREF _Toc32 \h </w:instrText>
        </w:r>
        <w:r>
          <w:fldChar w:fldCharType="separate"/>
        </w:r>
        <w:r>
          <w:t>5</w:t>
        </w:r>
        <w:r>
          <w:fldChar w:fldCharType="end"/>
        </w:r>
      </w:hyperlink>
    </w:p>
    <w:p>
      <w:pPr>
        <w:pStyle w:val="TOC2"/>
        <w:tabs>
          <w:tab w:val="right" w:leader="dot" w:pos="8306"/>
        </w:tabs>
      </w:pPr>
      <w:hyperlink w:anchor="_Toc3512" w:history="1">
        <w:r>
          <w:rPr>
            <w:rFonts w:ascii="仿宋" w:eastAsia="仿宋" w:hAnsi="仿宋" w:cs="仿宋" w:hint="eastAsia"/>
            <w:lang w:eastAsia="zh-CN"/>
          </w:rPr>
          <w:t>(二)、绝缘隔离柱项目建设必要性分析</w:t>
        </w:r>
        <w:r>
          <w:tab/>
        </w:r>
        <w:r>
          <w:fldChar w:fldCharType="begin"/>
        </w:r>
        <w:r>
          <w:instrText xml:space="preserve"> PAGEREF _Toc3512 \h </w:instrText>
        </w:r>
        <w:r>
          <w:fldChar w:fldCharType="separate"/>
        </w:r>
        <w:r>
          <w:t>7</w:t>
        </w:r>
        <w:r>
          <w:fldChar w:fldCharType="end"/>
        </w:r>
      </w:hyperlink>
    </w:p>
    <w:p>
      <w:pPr>
        <w:pStyle w:val="TOC1"/>
        <w:tabs>
          <w:tab w:val="right" w:leader="dot" w:pos="8306"/>
        </w:tabs>
      </w:pPr>
      <w:hyperlink w:anchor="_Toc31141" w:history="1">
        <w:r>
          <w:rPr>
            <w:rFonts w:ascii="仿宋" w:eastAsia="仿宋" w:hAnsi="仿宋" w:cs="仿宋" w:hint="eastAsia"/>
            <w:lang w:eastAsia="zh-CN"/>
          </w:rPr>
          <w:t>三、产品规划分析</w:t>
        </w:r>
        <w:r>
          <w:tab/>
        </w:r>
        <w:r>
          <w:fldChar w:fldCharType="begin"/>
        </w:r>
        <w:r>
          <w:instrText xml:space="preserve"> PAGEREF _Toc31141 \h </w:instrText>
        </w:r>
        <w:r>
          <w:fldChar w:fldCharType="separate"/>
        </w:r>
        <w:r>
          <w:t>8</w:t>
        </w:r>
        <w:r>
          <w:fldChar w:fldCharType="end"/>
        </w:r>
      </w:hyperlink>
    </w:p>
    <w:p>
      <w:pPr>
        <w:pStyle w:val="TOC2"/>
        <w:tabs>
          <w:tab w:val="right" w:leader="dot" w:pos="8306"/>
        </w:tabs>
      </w:pPr>
      <w:hyperlink w:anchor="_Toc27060" w:history="1">
        <w:r>
          <w:rPr>
            <w:rFonts w:ascii="仿宋" w:eastAsia="仿宋" w:hAnsi="仿宋" w:cs="仿宋" w:hint="eastAsia"/>
            <w:lang w:eastAsia="zh-CN"/>
          </w:rPr>
          <w:t>(一)、产品规划</w:t>
        </w:r>
        <w:r>
          <w:tab/>
        </w:r>
        <w:r>
          <w:fldChar w:fldCharType="begin"/>
        </w:r>
        <w:r>
          <w:instrText xml:space="preserve"> PAGEREF _Toc27060 \h </w:instrText>
        </w:r>
        <w:r>
          <w:fldChar w:fldCharType="separate"/>
        </w:r>
        <w:r>
          <w:t>8</w:t>
        </w:r>
        <w:r>
          <w:fldChar w:fldCharType="end"/>
        </w:r>
      </w:hyperlink>
    </w:p>
    <w:p>
      <w:pPr>
        <w:pStyle w:val="TOC2"/>
        <w:tabs>
          <w:tab w:val="right" w:leader="dot" w:pos="8306"/>
        </w:tabs>
      </w:pPr>
      <w:hyperlink w:anchor="_Toc26679" w:history="1">
        <w:r>
          <w:rPr>
            <w:rFonts w:ascii="仿宋" w:eastAsia="仿宋" w:hAnsi="仿宋" w:cs="仿宋" w:hint="eastAsia"/>
            <w:lang w:eastAsia="zh-CN"/>
          </w:rPr>
          <w:t>(二)、建设规模</w:t>
        </w:r>
        <w:r>
          <w:tab/>
        </w:r>
        <w:r>
          <w:fldChar w:fldCharType="begin"/>
        </w:r>
        <w:r>
          <w:instrText xml:space="preserve"> PAGEREF _Toc26679 \h </w:instrText>
        </w:r>
        <w:r>
          <w:fldChar w:fldCharType="separate"/>
        </w:r>
        <w:r>
          <w:t>9</w:t>
        </w:r>
        <w:r>
          <w:fldChar w:fldCharType="end"/>
        </w:r>
      </w:hyperlink>
    </w:p>
    <w:p>
      <w:pPr>
        <w:pStyle w:val="TOC1"/>
        <w:tabs>
          <w:tab w:val="right" w:leader="dot" w:pos="8306"/>
        </w:tabs>
      </w:pPr>
      <w:hyperlink w:anchor="_Toc520" w:history="1">
        <w:r>
          <w:rPr>
            <w:rFonts w:ascii="仿宋" w:eastAsia="仿宋" w:hAnsi="仿宋" w:cs="仿宋" w:hint="eastAsia"/>
            <w:lang w:eastAsia="zh-CN"/>
          </w:rPr>
          <w:t>四、工艺说明</w:t>
        </w:r>
        <w:r>
          <w:tab/>
        </w:r>
        <w:r>
          <w:fldChar w:fldCharType="begin"/>
        </w:r>
        <w:r>
          <w:instrText xml:space="preserve"> PAGEREF _Toc520 \h </w:instrText>
        </w:r>
        <w:r>
          <w:fldChar w:fldCharType="separate"/>
        </w:r>
        <w:r>
          <w:t>10</w:t>
        </w:r>
        <w:r>
          <w:fldChar w:fldCharType="end"/>
        </w:r>
      </w:hyperlink>
    </w:p>
    <w:p>
      <w:pPr>
        <w:pStyle w:val="TOC2"/>
        <w:tabs>
          <w:tab w:val="right" w:leader="dot" w:pos="8306"/>
        </w:tabs>
      </w:pPr>
      <w:hyperlink w:anchor="_Toc12340" w:history="1">
        <w:r>
          <w:rPr>
            <w:rFonts w:ascii="仿宋" w:eastAsia="仿宋" w:hAnsi="仿宋" w:cs="仿宋" w:hint="eastAsia"/>
            <w:lang w:eastAsia="zh-CN"/>
          </w:rPr>
          <w:t>(一)、技术管理特点</w:t>
        </w:r>
        <w:r>
          <w:tab/>
        </w:r>
        <w:r>
          <w:fldChar w:fldCharType="begin"/>
        </w:r>
        <w:r>
          <w:instrText xml:space="preserve"> PAGEREF _Toc12340 \h </w:instrText>
        </w:r>
        <w:r>
          <w:fldChar w:fldCharType="separate"/>
        </w:r>
        <w:r>
          <w:t>10</w:t>
        </w:r>
        <w:r>
          <w:fldChar w:fldCharType="end"/>
        </w:r>
      </w:hyperlink>
    </w:p>
    <w:p>
      <w:pPr>
        <w:pStyle w:val="TOC2"/>
        <w:tabs>
          <w:tab w:val="right" w:leader="dot" w:pos="8306"/>
        </w:tabs>
      </w:pPr>
      <w:hyperlink w:anchor="_Toc16326" w:history="1">
        <w:r>
          <w:rPr>
            <w:rFonts w:ascii="仿宋" w:eastAsia="仿宋" w:hAnsi="仿宋" w:cs="仿宋" w:hint="eastAsia"/>
            <w:lang w:eastAsia="zh-CN"/>
          </w:rPr>
          <w:t>(二)、绝缘隔离柱项目工艺技术设计方案</w:t>
        </w:r>
        <w:r>
          <w:tab/>
        </w:r>
        <w:r>
          <w:fldChar w:fldCharType="begin"/>
        </w:r>
        <w:r>
          <w:instrText xml:space="preserve"> PAGEREF _Toc16326 \h </w:instrText>
        </w:r>
        <w:r>
          <w:fldChar w:fldCharType="separate"/>
        </w:r>
        <w:r>
          <w:t>11</w:t>
        </w:r>
        <w:r>
          <w:fldChar w:fldCharType="end"/>
        </w:r>
      </w:hyperlink>
    </w:p>
    <w:p>
      <w:pPr>
        <w:pStyle w:val="TOC2"/>
        <w:tabs>
          <w:tab w:val="right" w:leader="dot" w:pos="8306"/>
        </w:tabs>
      </w:pPr>
      <w:hyperlink w:anchor="_Toc23554" w:history="1">
        <w:r>
          <w:rPr>
            <w:rFonts w:ascii="仿宋" w:eastAsia="仿宋" w:hAnsi="仿宋" w:cs="仿宋" w:hint="eastAsia"/>
            <w:lang w:eastAsia="zh-CN"/>
          </w:rPr>
          <w:t>(三)、设备选型方案</w:t>
        </w:r>
        <w:r>
          <w:tab/>
        </w:r>
        <w:r>
          <w:fldChar w:fldCharType="begin"/>
        </w:r>
        <w:r>
          <w:instrText xml:space="preserve"> PAGEREF _Toc23554 \h </w:instrText>
        </w:r>
        <w:r>
          <w:fldChar w:fldCharType="separate"/>
        </w:r>
        <w:r>
          <w:t>13</w:t>
        </w:r>
        <w:r>
          <w:fldChar w:fldCharType="end"/>
        </w:r>
      </w:hyperlink>
    </w:p>
    <w:p>
      <w:pPr>
        <w:pStyle w:val="TOC1"/>
        <w:tabs>
          <w:tab w:val="right" w:leader="dot" w:pos="8306"/>
        </w:tabs>
      </w:pPr>
      <w:hyperlink w:anchor="_Toc6886" w:history="1">
        <w:r>
          <w:rPr>
            <w:rFonts w:ascii="仿宋" w:eastAsia="仿宋" w:hAnsi="仿宋" w:cs="仿宋" w:hint="eastAsia"/>
            <w:lang w:eastAsia="zh-CN"/>
          </w:rPr>
          <w:t>五、绝缘隔离柱项目绩效评估</w:t>
        </w:r>
        <w:r>
          <w:tab/>
        </w:r>
        <w:r>
          <w:fldChar w:fldCharType="begin"/>
        </w:r>
        <w:r>
          <w:instrText xml:space="preserve"> PAGEREF _Toc6886 \h </w:instrText>
        </w:r>
        <w:r>
          <w:fldChar w:fldCharType="separate"/>
        </w:r>
        <w:r>
          <w:t>14</w:t>
        </w:r>
        <w:r>
          <w:fldChar w:fldCharType="end"/>
        </w:r>
      </w:hyperlink>
    </w:p>
    <w:p>
      <w:pPr>
        <w:pStyle w:val="TOC2"/>
        <w:tabs>
          <w:tab w:val="right" w:leader="dot" w:pos="8306"/>
        </w:tabs>
      </w:pPr>
      <w:hyperlink w:anchor="_Toc1568" w:history="1">
        <w:r>
          <w:rPr>
            <w:rFonts w:ascii="仿宋" w:eastAsia="仿宋" w:hAnsi="仿宋" w:cs="仿宋" w:hint="eastAsia"/>
            <w:lang w:eastAsia="zh-CN"/>
          </w:rPr>
          <w:t>(一)、绩效评估指标</w:t>
        </w:r>
        <w:r>
          <w:tab/>
        </w:r>
        <w:r>
          <w:fldChar w:fldCharType="begin"/>
        </w:r>
        <w:r>
          <w:instrText xml:space="preserve"> PAGEREF _Toc1568 \h </w:instrText>
        </w:r>
        <w:r>
          <w:fldChar w:fldCharType="separate"/>
        </w:r>
        <w:r>
          <w:t>14</w:t>
        </w:r>
        <w:r>
          <w:fldChar w:fldCharType="end"/>
        </w:r>
      </w:hyperlink>
    </w:p>
    <w:p>
      <w:pPr>
        <w:pStyle w:val="TOC2"/>
        <w:tabs>
          <w:tab w:val="right" w:leader="dot" w:pos="8306"/>
        </w:tabs>
      </w:pPr>
      <w:hyperlink w:anchor="_Toc25779" w:history="1">
        <w:r>
          <w:rPr>
            <w:rFonts w:ascii="仿宋" w:eastAsia="仿宋" w:hAnsi="仿宋" w:cs="仿宋" w:hint="eastAsia"/>
            <w:lang w:eastAsia="zh-CN"/>
          </w:rPr>
          <w:t>(二)、绩效评估方法</w:t>
        </w:r>
        <w:r>
          <w:tab/>
        </w:r>
        <w:r>
          <w:fldChar w:fldCharType="begin"/>
        </w:r>
        <w:r>
          <w:instrText xml:space="preserve"> PAGEREF _Toc25779 \h </w:instrText>
        </w:r>
        <w:r>
          <w:fldChar w:fldCharType="separate"/>
        </w:r>
        <w:r>
          <w:t>15</w:t>
        </w:r>
        <w:r>
          <w:fldChar w:fldCharType="end"/>
        </w:r>
      </w:hyperlink>
    </w:p>
    <w:p>
      <w:pPr>
        <w:pStyle w:val="TOC2"/>
        <w:tabs>
          <w:tab w:val="right" w:leader="dot" w:pos="8306"/>
        </w:tabs>
      </w:pPr>
      <w:hyperlink w:anchor="_Toc24680" w:history="1">
        <w:r>
          <w:rPr>
            <w:rFonts w:ascii="仿宋" w:eastAsia="仿宋" w:hAnsi="仿宋" w:cs="仿宋" w:hint="eastAsia"/>
            <w:lang w:eastAsia="zh-CN"/>
          </w:rPr>
          <w:t>(三)、绩效评估周期</w:t>
        </w:r>
        <w:r>
          <w:tab/>
        </w:r>
        <w:r>
          <w:fldChar w:fldCharType="begin"/>
        </w:r>
        <w:r>
          <w:instrText xml:space="preserve"> PAGEREF _Toc24680 \h </w:instrText>
        </w:r>
        <w:r>
          <w:fldChar w:fldCharType="separate"/>
        </w:r>
        <w:r>
          <w:t>16</w:t>
        </w:r>
        <w:r>
          <w:fldChar w:fldCharType="end"/>
        </w:r>
      </w:hyperlink>
    </w:p>
    <w:p>
      <w:pPr>
        <w:pStyle w:val="TOC1"/>
        <w:tabs>
          <w:tab w:val="right" w:leader="dot" w:pos="8306"/>
        </w:tabs>
      </w:pPr>
      <w:hyperlink w:anchor="_Toc32364" w:history="1">
        <w:r>
          <w:rPr>
            <w:rFonts w:ascii="仿宋" w:eastAsia="仿宋" w:hAnsi="仿宋" w:cs="仿宋" w:hint="eastAsia"/>
            <w:lang w:eastAsia="zh-CN"/>
          </w:rPr>
          <w:t>六、市场分析、调研</w:t>
        </w:r>
        <w:r>
          <w:tab/>
        </w:r>
        <w:r>
          <w:fldChar w:fldCharType="begin"/>
        </w:r>
        <w:r>
          <w:instrText xml:space="preserve"> PAGEREF _Toc32364 \h </w:instrText>
        </w:r>
        <w:r>
          <w:fldChar w:fldCharType="separate"/>
        </w:r>
        <w:r>
          <w:t>17</w:t>
        </w:r>
        <w:r>
          <w:fldChar w:fldCharType="end"/>
        </w:r>
      </w:hyperlink>
    </w:p>
    <w:p>
      <w:pPr>
        <w:pStyle w:val="TOC2"/>
        <w:tabs>
          <w:tab w:val="right" w:leader="dot" w:pos="8306"/>
        </w:tabs>
      </w:pPr>
      <w:hyperlink w:anchor="_Toc10919" w:history="1">
        <w:r>
          <w:rPr>
            <w:rFonts w:ascii="仿宋" w:eastAsia="仿宋" w:hAnsi="仿宋" w:cs="仿宋" w:hint="eastAsia"/>
            <w:lang w:eastAsia="zh-CN"/>
          </w:rPr>
          <w:t>(一)、绝缘隔离柱行业分析</w:t>
        </w:r>
        <w:r>
          <w:tab/>
        </w:r>
        <w:r>
          <w:fldChar w:fldCharType="begin"/>
        </w:r>
        <w:r>
          <w:instrText xml:space="preserve"> PAGEREF _Toc10919 \h </w:instrText>
        </w:r>
        <w:r>
          <w:fldChar w:fldCharType="separate"/>
        </w:r>
        <w:r>
          <w:t>17</w:t>
        </w:r>
        <w:r>
          <w:fldChar w:fldCharType="end"/>
        </w:r>
      </w:hyperlink>
    </w:p>
    <w:p>
      <w:pPr>
        <w:pStyle w:val="TOC2"/>
        <w:tabs>
          <w:tab w:val="right" w:leader="dot" w:pos="8306"/>
        </w:tabs>
      </w:pPr>
      <w:hyperlink w:anchor="_Toc9744" w:history="1">
        <w:r>
          <w:rPr>
            <w:rFonts w:ascii="仿宋" w:eastAsia="仿宋" w:hAnsi="仿宋" w:cs="仿宋" w:hint="eastAsia"/>
            <w:lang w:eastAsia="zh-CN"/>
          </w:rPr>
          <w:t>(二)、绝缘隔离柱市场分析预测</w:t>
        </w:r>
        <w:r>
          <w:tab/>
        </w:r>
        <w:r>
          <w:fldChar w:fldCharType="begin"/>
        </w:r>
        <w:r>
          <w:instrText xml:space="preserve"> PAGEREF _Toc9744 \h </w:instrText>
        </w:r>
        <w:r>
          <w:fldChar w:fldCharType="separate"/>
        </w:r>
        <w:r>
          <w:t>18</w:t>
        </w:r>
        <w:r>
          <w:fldChar w:fldCharType="end"/>
        </w:r>
      </w:hyperlink>
    </w:p>
    <w:p>
      <w:pPr>
        <w:pStyle w:val="TOC1"/>
        <w:tabs>
          <w:tab w:val="right" w:leader="dot" w:pos="8306"/>
        </w:tabs>
      </w:pPr>
      <w:hyperlink w:anchor="_Toc15035" w:history="1">
        <w:r>
          <w:rPr>
            <w:rFonts w:ascii="仿宋" w:eastAsia="仿宋" w:hAnsi="仿宋" w:cs="仿宋" w:hint="eastAsia"/>
            <w:lang w:eastAsia="zh-CN"/>
          </w:rPr>
          <w:t>七、绝缘隔离柱项目财务管理</w:t>
        </w:r>
        <w:r>
          <w:tab/>
        </w:r>
        <w:r>
          <w:fldChar w:fldCharType="begin"/>
        </w:r>
        <w:r>
          <w:instrText xml:space="preserve"> PAGEREF _Toc15035 \h </w:instrText>
        </w:r>
        <w:r>
          <w:fldChar w:fldCharType="separate"/>
        </w:r>
        <w:r>
          <w:t>19</w:t>
        </w:r>
        <w:r>
          <w:fldChar w:fldCharType="end"/>
        </w:r>
      </w:hyperlink>
    </w:p>
    <w:p>
      <w:pPr>
        <w:pStyle w:val="TOC2"/>
        <w:tabs>
          <w:tab w:val="right" w:leader="dot" w:pos="8306"/>
        </w:tabs>
      </w:pPr>
      <w:hyperlink w:anchor="_Toc4722" w:history="1">
        <w:r>
          <w:rPr>
            <w:rFonts w:ascii="仿宋" w:eastAsia="仿宋" w:hAnsi="仿宋" w:cs="仿宋" w:hint="eastAsia"/>
            <w:lang w:eastAsia="zh-CN"/>
          </w:rPr>
          <w:t>(一)、资金需求大</w:t>
        </w:r>
        <w:r>
          <w:tab/>
        </w:r>
        <w:r>
          <w:fldChar w:fldCharType="begin"/>
        </w:r>
        <w:r>
          <w:instrText xml:space="preserve"> PAGEREF _Toc4722 \h </w:instrText>
        </w:r>
        <w:r>
          <w:fldChar w:fldCharType="separate"/>
        </w:r>
        <w:r>
          <w:t>19</w:t>
        </w:r>
        <w:r>
          <w:fldChar w:fldCharType="end"/>
        </w:r>
      </w:hyperlink>
    </w:p>
    <w:p>
      <w:pPr>
        <w:pStyle w:val="TOC2"/>
        <w:tabs>
          <w:tab w:val="right" w:leader="dot" w:pos="8306"/>
        </w:tabs>
      </w:pPr>
      <w:hyperlink w:anchor="_Toc2773" w:history="1">
        <w:r>
          <w:rPr>
            <w:rFonts w:ascii="仿宋" w:eastAsia="仿宋" w:hAnsi="仿宋" w:cs="仿宋" w:hint="eastAsia"/>
            <w:lang w:eastAsia="zh-CN"/>
          </w:rPr>
          <w:t>(二)、研发周期长</w:t>
        </w:r>
        <w:r>
          <w:tab/>
        </w:r>
        <w:r>
          <w:fldChar w:fldCharType="begin"/>
        </w:r>
        <w:r>
          <w:instrText xml:space="preserve"> PAGEREF _Toc2773 \h </w:instrText>
        </w:r>
        <w:r>
          <w:fldChar w:fldCharType="separate"/>
        </w:r>
        <w:r>
          <w:t>20</w:t>
        </w:r>
        <w:r>
          <w:fldChar w:fldCharType="end"/>
        </w:r>
      </w:hyperlink>
    </w:p>
    <w:p>
      <w:pPr>
        <w:pStyle w:val="TOC2"/>
        <w:tabs>
          <w:tab w:val="right" w:leader="dot" w:pos="8306"/>
        </w:tabs>
      </w:pPr>
      <w:hyperlink w:anchor="_Toc8454" w:history="1">
        <w:r>
          <w:rPr>
            <w:rFonts w:ascii="仿宋" w:eastAsia="仿宋" w:hAnsi="仿宋" w:cs="仿宋" w:hint="eastAsia"/>
            <w:lang w:eastAsia="zh-CN"/>
          </w:rPr>
          <w:t>(三)、市场风险大</w:t>
        </w:r>
        <w:r>
          <w:tab/>
        </w:r>
        <w:r>
          <w:fldChar w:fldCharType="begin"/>
        </w:r>
        <w:r>
          <w:instrText xml:space="preserve"> PAGEREF _Toc8454 \h </w:instrText>
        </w:r>
        <w:r>
          <w:fldChar w:fldCharType="separate"/>
        </w:r>
        <w:r>
          <w:t>21</w:t>
        </w:r>
        <w:r>
          <w:fldChar w:fldCharType="end"/>
        </w:r>
      </w:hyperlink>
    </w:p>
    <w:p>
      <w:pPr>
        <w:pStyle w:val="TOC2"/>
        <w:tabs>
          <w:tab w:val="right" w:leader="dot" w:pos="8306"/>
        </w:tabs>
      </w:pPr>
      <w:hyperlink w:anchor="_Toc9873" w:history="1">
        <w:r>
          <w:rPr>
            <w:rFonts w:ascii="仿宋" w:eastAsia="仿宋" w:hAnsi="仿宋" w:cs="仿宋" w:hint="eastAsia"/>
            <w:lang w:eastAsia="zh-CN"/>
          </w:rPr>
          <w:t>(四)、利润率高</w:t>
        </w:r>
        <w:r>
          <w:tab/>
        </w:r>
        <w:r>
          <w:fldChar w:fldCharType="begin"/>
        </w:r>
        <w:r>
          <w:instrText xml:space="preserve"> PAGEREF _Toc9873 \h </w:instrText>
        </w:r>
        <w:r>
          <w:fldChar w:fldCharType="separate"/>
        </w:r>
        <w:r>
          <w:t>24</w:t>
        </w:r>
        <w:r>
          <w:fldChar w:fldCharType="end"/>
        </w:r>
      </w:hyperlink>
    </w:p>
    <w:p>
      <w:pPr>
        <w:pStyle w:val="TOC1"/>
        <w:tabs>
          <w:tab w:val="right" w:leader="dot" w:pos="8306"/>
        </w:tabs>
      </w:pPr>
      <w:hyperlink w:anchor="_Toc11020" w:history="1">
        <w:r>
          <w:rPr>
            <w:rFonts w:ascii="仿宋" w:eastAsia="仿宋" w:hAnsi="仿宋" w:cs="仿宋" w:hint="eastAsia"/>
            <w:lang w:eastAsia="zh-CN"/>
          </w:rPr>
          <w:t>八、绝缘隔离柱项目计划安排</w:t>
        </w:r>
        <w:r>
          <w:tab/>
        </w:r>
        <w:r>
          <w:fldChar w:fldCharType="begin"/>
        </w:r>
        <w:r>
          <w:instrText xml:space="preserve"> PAGEREF _Toc11020 \h </w:instrText>
        </w:r>
        <w:r>
          <w:fldChar w:fldCharType="separate"/>
        </w:r>
        <w:r>
          <w:t>26</w:t>
        </w:r>
        <w:r>
          <w:fldChar w:fldCharType="end"/>
        </w:r>
      </w:hyperlink>
    </w:p>
    <w:p>
      <w:pPr>
        <w:pStyle w:val="TOC2"/>
        <w:tabs>
          <w:tab w:val="right" w:leader="dot" w:pos="8306"/>
        </w:tabs>
      </w:pPr>
      <w:hyperlink w:anchor="_Toc22011" w:history="1">
        <w:r>
          <w:rPr>
            <w:rFonts w:ascii="仿宋" w:eastAsia="仿宋" w:hAnsi="仿宋" w:cs="仿宋" w:hint="eastAsia"/>
            <w:lang w:eastAsia="zh-CN"/>
          </w:rPr>
          <w:t>(一)、建设周期</w:t>
        </w:r>
        <w:r>
          <w:tab/>
        </w:r>
        <w:r>
          <w:fldChar w:fldCharType="begin"/>
        </w:r>
        <w:r>
          <w:instrText xml:space="preserve"> PAGEREF _Toc22011 \h </w:instrText>
        </w:r>
        <w:r>
          <w:fldChar w:fldCharType="separate"/>
        </w:r>
        <w:r>
          <w:t>26</w:t>
        </w:r>
        <w:r>
          <w:fldChar w:fldCharType="end"/>
        </w:r>
      </w:hyperlink>
    </w:p>
    <w:p>
      <w:pPr>
        <w:pStyle w:val="TOC2"/>
        <w:tabs>
          <w:tab w:val="right" w:leader="dot" w:pos="8306"/>
        </w:tabs>
      </w:pPr>
      <w:hyperlink w:anchor="_Toc1272" w:history="1">
        <w:r>
          <w:rPr>
            <w:rFonts w:ascii="仿宋" w:eastAsia="仿宋" w:hAnsi="仿宋" w:cs="仿宋" w:hint="eastAsia"/>
            <w:lang w:eastAsia="zh-CN"/>
          </w:rPr>
          <w:t>(二)、建设进度</w:t>
        </w:r>
        <w:r>
          <w:tab/>
        </w:r>
        <w:r>
          <w:fldChar w:fldCharType="begin"/>
        </w:r>
        <w:r>
          <w:instrText xml:space="preserve"> PAGEREF _Toc1272 \h </w:instrText>
        </w:r>
        <w:r>
          <w:fldChar w:fldCharType="separate"/>
        </w:r>
        <w:r>
          <w:t>27</w:t>
        </w:r>
        <w:r>
          <w:fldChar w:fldCharType="end"/>
        </w:r>
      </w:hyperlink>
    </w:p>
    <w:p>
      <w:pPr>
        <w:pStyle w:val="TOC2"/>
        <w:tabs>
          <w:tab w:val="right" w:leader="dot" w:pos="8306"/>
        </w:tabs>
      </w:pPr>
      <w:hyperlink w:anchor="_Toc7631" w:history="1">
        <w:r>
          <w:rPr>
            <w:rFonts w:ascii="仿宋" w:eastAsia="仿宋" w:hAnsi="仿宋" w:cs="仿宋" w:hint="eastAsia"/>
            <w:lang w:eastAsia="zh-CN"/>
          </w:rPr>
          <w:t>(三)、进度安排注意事项</w:t>
        </w:r>
        <w:r>
          <w:tab/>
        </w:r>
        <w:r>
          <w:fldChar w:fldCharType="begin"/>
        </w:r>
        <w:r>
          <w:instrText xml:space="preserve"> PAGEREF _Toc7631 \h </w:instrText>
        </w:r>
        <w:r>
          <w:fldChar w:fldCharType="separate"/>
        </w:r>
        <w:r>
          <w:t>28</w:t>
        </w:r>
        <w:r>
          <w:fldChar w:fldCharType="end"/>
        </w:r>
      </w:hyperlink>
    </w:p>
    <w:p>
      <w:pPr>
        <w:pStyle w:val="TOC2"/>
        <w:tabs>
          <w:tab w:val="right" w:leader="dot" w:pos="8306"/>
        </w:tabs>
      </w:pPr>
      <w:hyperlink w:anchor="_Toc595" w:history="1">
        <w:r>
          <w:rPr>
            <w:rFonts w:ascii="仿宋" w:eastAsia="仿宋" w:hAnsi="仿宋" w:cs="仿宋" w:hint="eastAsia"/>
            <w:lang w:eastAsia="zh-CN"/>
          </w:rPr>
          <w:t>(四)、人力资源配置</w:t>
        </w:r>
        <w:r>
          <w:tab/>
        </w:r>
        <w:r>
          <w:fldChar w:fldCharType="begin"/>
        </w:r>
        <w:r>
          <w:instrText xml:space="preserve"> PAGEREF _Toc595 \h </w:instrText>
        </w:r>
        <w:r>
          <w:fldChar w:fldCharType="separate"/>
        </w:r>
        <w:r>
          <w:t>29</w:t>
        </w:r>
        <w:r>
          <w:fldChar w:fldCharType="end"/>
        </w:r>
      </w:hyperlink>
    </w:p>
    <w:p>
      <w:pPr>
        <w:pStyle w:val="TOC1"/>
        <w:tabs>
          <w:tab w:val="right" w:leader="dot" w:pos="8306"/>
        </w:tabs>
      </w:pPr>
      <w:hyperlink w:anchor="_Toc9822" w:history="1">
        <w:r>
          <w:rPr>
            <w:rFonts w:ascii="仿宋" w:eastAsia="仿宋" w:hAnsi="仿宋" w:cs="仿宋" w:hint="eastAsia"/>
            <w:lang w:eastAsia="zh-CN"/>
          </w:rPr>
          <w:t>九、绝缘隔离柱项目环境影响分析</w:t>
        </w:r>
        <w:r>
          <w:tab/>
        </w:r>
        <w:r>
          <w:fldChar w:fldCharType="begin"/>
        </w:r>
        <w:r>
          <w:instrText xml:space="preserve"> PAGEREF _Toc9822 \h </w:instrText>
        </w:r>
        <w:r>
          <w:fldChar w:fldCharType="separate"/>
        </w:r>
        <w:r>
          <w:t>30</w:t>
        </w:r>
        <w:r>
          <w:fldChar w:fldCharType="end"/>
        </w:r>
      </w:hyperlink>
    </w:p>
    <w:p>
      <w:pPr>
        <w:pStyle w:val="TOC2"/>
        <w:tabs>
          <w:tab w:val="right" w:leader="dot" w:pos="8306"/>
        </w:tabs>
      </w:pPr>
      <w:hyperlink w:anchor="_Toc26982" w:history="1">
        <w:r>
          <w:rPr>
            <w:rFonts w:ascii="仿宋" w:eastAsia="仿宋" w:hAnsi="仿宋" w:cs="仿宋" w:hint="eastAsia"/>
            <w:lang w:eastAsia="zh-CN"/>
          </w:rPr>
          <w:t>(一)、建设区域环境质量现状</w:t>
        </w:r>
        <w:r>
          <w:tab/>
        </w:r>
        <w:r>
          <w:fldChar w:fldCharType="begin"/>
        </w:r>
        <w:r>
          <w:instrText xml:space="preserve"> PAGEREF _Toc26982 \h </w:instrText>
        </w:r>
        <w:r>
          <w:fldChar w:fldCharType="separate"/>
        </w:r>
        <w:r>
          <w:t>30</w:t>
        </w:r>
        <w:r>
          <w:fldChar w:fldCharType="end"/>
        </w:r>
      </w:hyperlink>
    </w:p>
    <w:p>
      <w:pPr>
        <w:pStyle w:val="TOC2"/>
        <w:tabs>
          <w:tab w:val="right" w:leader="dot" w:pos="8306"/>
        </w:tabs>
      </w:pPr>
      <w:hyperlink w:anchor="_Toc26374" w:history="1">
        <w:r>
          <w:rPr>
            <w:rFonts w:ascii="仿宋" w:eastAsia="仿宋" w:hAnsi="仿宋" w:cs="仿宋" w:hint="eastAsia"/>
            <w:lang w:eastAsia="zh-CN"/>
          </w:rPr>
          <w:t>(二)、建设期环境保护</w:t>
        </w:r>
        <w:r>
          <w:tab/>
        </w:r>
        <w:r>
          <w:fldChar w:fldCharType="begin"/>
        </w:r>
        <w:r>
          <w:instrText xml:space="preserve"> PAGEREF _Toc26374 \h </w:instrText>
        </w:r>
        <w:r>
          <w:fldChar w:fldCharType="separate"/>
        </w:r>
        <w:r>
          <w:t>31</w:t>
        </w:r>
        <w:r>
          <w:fldChar w:fldCharType="end"/>
        </w:r>
      </w:hyperlink>
    </w:p>
    <w:p>
      <w:pPr>
        <w:pStyle w:val="TOC2"/>
        <w:tabs>
          <w:tab w:val="right" w:leader="dot" w:pos="8306"/>
        </w:tabs>
      </w:pPr>
      <w:hyperlink w:anchor="_Toc23913" w:history="1">
        <w:r>
          <w:rPr>
            <w:rFonts w:ascii="仿宋" w:eastAsia="仿宋" w:hAnsi="仿宋" w:cs="仿宋" w:hint="eastAsia"/>
            <w:lang w:eastAsia="zh-CN"/>
          </w:rPr>
          <w:t>(三)、运营期环境保护</w:t>
        </w:r>
        <w:r>
          <w:tab/>
        </w:r>
        <w:r>
          <w:fldChar w:fldCharType="begin"/>
        </w:r>
        <w:r>
          <w:instrText xml:space="preserve"> PAGEREF _Toc23913 \h </w:instrText>
        </w:r>
        <w:r>
          <w:fldChar w:fldCharType="separate"/>
        </w:r>
        <w:r>
          <w:t>33</w:t>
        </w:r>
        <w:r>
          <w:fldChar w:fldCharType="end"/>
        </w:r>
      </w:hyperlink>
    </w:p>
    <w:p>
      <w:pPr>
        <w:pStyle w:val="TOC2"/>
        <w:tabs>
          <w:tab w:val="right" w:leader="dot" w:pos="8306"/>
        </w:tabs>
      </w:pPr>
      <w:hyperlink w:anchor="_Toc8748" w:history="1">
        <w:r>
          <w:rPr>
            <w:rFonts w:ascii="仿宋" w:eastAsia="仿宋" w:hAnsi="仿宋" w:cs="仿宋" w:hint="eastAsia"/>
            <w:lang w:eastAsia="zh-CN"/>
          </w:rPr>
          <w:t>(四)、绝缘隔离柱项目建设对区域经济的影响</w:t>
        </w:r>
        <w:r>
          <w:tab/>
        </w:r>
        <w:r>
          <w:fldChar w:fldCharType="begin"/>
        </w:r>
        <w:r>
          <w:instrText xml:space="preserve"> PAGEREF _Toc8748 \h </w:instrText>
        </w:r>
        <w:r>
          <w:fldChar w:fldCharType="separate"/>
        </w:r>
        <w:r>
          <w:t>34</w:t>
        </w:r>
        <w:r>
          <w:fldChar w:fldCharType="end"/>
        </w:r>
      </w:hyperlink>
    </w:p>
    <w:p>
      <w:pPr>
        <w:pStyle w:val="TOC2"/>
        <w:tabs>
          <w:tab w:val="right" w:leader="dot" w:pos="8306"/>
        </w:tabs>
      </w:pPr>
      <w:hyperlink w:anchor="_Toc15122" w:history="1">
        <w:r>
          <w:rPr>
            <w:rFonts w:ascii="仿宋" w:eastAsia="仿宋" w:hAnsi="仿宋" w:cs="仿宋" w:hint="eastAsia"/>
            <w:lang w:eastAsia="zh-CN"/>
          </w:rPr>
          <w:t>(五)、废弃物处理</w:t>
        </w:r>
        <w:r>
          <w:tab/>
        </w:r>
        <w:r>
          <w:fldChar w:fldCharType="begin"/>
        </w:r>
        <w:r>
          <w:instrText xml:space="preserve"> PAGEREF _Toc15122 \h </w:instrText>
        </w:r>
        <w:r>
          <w:fldChar w:fldCharType="separate"/>
        </w:r>
        <w:r>
          <w:t>36</w:t>
        </w:r>
        <w:r>
          <w:fldChar w:fldCharType="end"/>
        </w:r>
      </w:hyperlink>
    </w:p>
    <w:p>
      <w:pPr>
        <w:pStyle w:val="TOC2"/>
        <w:tabs>
          <w:tab w:val="right" w:leader="dot" w:pos="8306"/>
        </w:tabs>
      </w:pPr>
      <w:hyperlink w:anchor="_Toc24067" w:history="1">
        <w:r>
          <w:rPr>
            <w:rFonts w:ascii="仿宋" w:eastAsia="仿宋" w:hAnsi="仿宋" w:cs="仿宋" w:hint="eastAsia"/>
            <w:lang w:eastAsia="zh-CN"/>
          </w:rPr>
          <w:t>(六)、特殊环境影响分析</w:t>
        </w:r>
        <w:r>
          <w:tab/>
        </w:r>
        <w:r>
          <w:fldChar w:fldCharType="begin"/>
        </w:r>
        <w:r>
          <w:instrText xml:space="preserve"> PAGEREF _Toc24067 \h </w:instrText>
        </w:r>
        <w:r>
          <w:fldChar w:fldCharType="separate"/>
        </w:r>
        <w:r>
          <w:t>37</w:t>
        </w:r>
        <w:r>
          <w:fldChar w:fldCharType="end"/>
        </w:r>
      </w:hyperlink>
    </w:p>
    <w:p>
      <w:pPr>
        <w:pStyle w:val="TOC2"/>
        <w:tabs>
          <w:tab w:val="right" w:leader="dot" w:pos="8306"/>
        </w:tabs>
      </w:pPr>
      <w:hyperlink w:anchor="_Toc695" w:history="1">
        <w:r>
          <w:rPr>
            <w:rFonts w:ascii="仿宋" w:eastAsia="仿宋" w:hAnsi="仿宋" w:cs="仿宋" w:hint="eastAsia"/>
            <w:lang w:eastAsia="zh-CN"/>
          </w:rPr>
          <w:t>(七)、清洁生产</w:t>
        </w:r>
        <w:r>
          <w:tab/>
        </w:r>
        <w:r>
          <w:fldChar w:fldCharType="begin"/>
        </w:r>
        <w:r>
          <w:instrText xml:space="preserve"> PAGEREF _Toc695 \h </w:instrText>
        </w:r>
        <w:r>
          <w:fldChar w:fldCharType="separate"/>
        </w:r>
        <w:r>
          <w:t>38</w:t>
        </w:r>
        <w:r>
          <w:fldChar w:fldCharType="end"/>
        </w:r>
      </w:hyperlink>
    </w:p>
    <w:p>
      <w:pPr>
        <w:pStyle w:val="TOC2"/>
        <w:tabs>
          <w:tab w:val="right" w:leader="dot" w:pos="8306"/>
        </w:tabs>
      </w:pPr>
      <w:hyperlink w:anchor="_Toc10420" w:history="1">
        <w:r>
          <w:rPr>
            <w:rFonts w:ascii="仿宋" w:eastAsia="仿宋" w:hAnsi="仿宋" w:cs="仿宋" w:hint="eastAsia"/>
            <w:lang w:eastAsia="zh-CN"/>
          </w:rPr>
          <w:t>(八)、环境保护综合评价</w:t>
        </w:r>
        <w:r>
          <w:tab/>
        </w:r>
        <w:r>
          <w:fldChar w:fldCharType="begin"/>
        </w:r>
        <w:r>
          <w:instrText xml:space="preserve"> PAGEREF _Toc10420 \h </w:instrText>
        </w:r>
        <w:r>
          <w:fldChar w:fldCharType="separate"/>
        </w:r>
        <w:r>
          <w:t>39</w:t>
        </w:r>
        <w:r>
          <w:fldChar w:fldCharType="end"/>
        </w:r>
      </w:hyperlink>
    </w:p>
    <w:p>
      <w:pPr>
        <w:pStyle w:val="TOC1"/>
        <w:tabs>
          <w:tab w:val="right" w:leader="dot" w:pos="8306"/>
        </w:tabs>
      </w:pPr>
      <w:hyperlink w:anchor="_Toc1121" w:history="1">
        <w:r>
          <w:rPr>
            <w:rFonts w:ascii="仿宋" w:eastAsia="仿宋" w:hAnsi="仿宋" w:cs="仿宋" w:hint="eastAsia"/>
            <w:lang w:eastAsia="zh-CN"/>
          </w:rPr>
          <w:t>十、绝缘隔离柱项目社会影响</w:t>
        </w:r>
        <w:r>
          <w:tab/>
        </w:r>
        <w:r>
          <w:fldChar w:fldCharType="begin"/>
        </w:r>
        <w:r>
          <w:instrText xml:space="preserve"> PAGEREF _Toc1121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13" w:history="1">
        <w:r>
          <w:rPr>
            <w:rFonts w:ascii="仿宋" w:eastAsia="仿宋" w:hAnsi="仿宋" w:cs="仿宋" w:hint="eastAsia"/>
            <w:lang w:eastAsia="zh-CN"/>
          </w:rPr>
          <w:t>(一)、社会责任与义务</w:t>
        </w:r>
        <w:r>
          <w:tab/>
        </w:r>
        <w:r>
          <w:fldChar w:fldCharType="begin"/>
        </w:r>
        <w:r>
          <w:instrText xml:space="preserve"> PAGEREF _Toc10913 \h </w:instrText>
        </w:r>
        <w:r>
          <w:fldChar w:fldCharType="separate"/>
        </w:r>
        <w:r>
          <w:t>41</w:t>
        </w:r>
        <w:r>
          <w:fldChar w:fldCharType="end"/>
        </w:r>
      </w:hyperlink>
    </w:p>
    <w:p>
      <w:pPr>
        <w:pStyle w:val="TOC2"/>
        <w:tabs>
          <w:tab w:val="right" w:leader="dot" w:pos="8306"/>
        </w:tabs>
      </w:pPr>
      <w:hyperlink w:anchor="_Toc25977" w:history="1">
        <w:r>
          <w:rPr>
            <w:rFonts w:ascii="仿宋" w:eastAsia="仿宋" w:hAnsi="仿宋" w:cs="仿宋" w:hint="eastAsia"/>
            <w:lang w:eastAsia="zh-CN"/>
          </w:rPr>
          <w:t>(二)、社会参与与沟通</w:t>
        </w:r>
        <w:r>
          <w:tab/>
        </w:r>
        <w:r>
          <w:fldChar w:fldCharType="begin"/>
        </w:r>
        <w:r>
          <w:instrText xml:space="preserve"> PAGEREF _Toc25977 \h </w:instrText>
        </w:r>
        <w:r>
          <w:fldChar w:fldCharType="separate"/>
        </w:r>
        <w:r>
          <w:t>41</w:t>
        </w:r>
        <w:r>
          <w:fldChar w:fldCharType="end"/>
        </w:r>
      </w:hyperlink>
    </w:p>
    <w:p>
      <w:pPr>
        <w:pStyle w:val="TOC1"/>
        <w:tabs>
          <w:tab w:val="right" w:leader="dot" w:pos="8306"/>
        </w:tabs>
      </w:pPr>
      <w:hyperlink w:anchor="_Toc24533" w:history="1">
        <w:r>
          <w:rPr>
            <w:rFonts w:ascii="仿宋" w:eastAsia="仿宋" w:hAnsi="仿宋" w:cs="仿宋" w:hint="eastAsia"/>
            <w:lang w:eastAsia="zh-CN"/>
          </w:rPr>
          <w:t>十一、绝缘隔离柱项目经营效益</w:t>
        </w:r>
        <w:r>
          <w:tab/>
        </w:r>
        <w:r>
          <w:fldChar w:fldCharType="begin"/>
        </w:r>
        <w:r>
          <w:instrText xml:space="preserve"> PAGEREF _Toc24533 \h </w:instrText>
        </w:r>
        <w:r>
          <w:fldChar w:fldCharType="separate"/>
        </w:r>
        <w:r>
          <w:t>42</w:t>
        </w:r>
        <w:r>
          <w:fldChar w:fldCharType="end"/>
        </w:r>
      </w:hyperlink>
    </w:p>
    <w:p>
      <w:pPr>
        <w:pStyle w:val="TOC2"/>
        <w:tabs>
          <w:tab w:val="right" w:leader="dot" w:pos="8306"/>
        </w:tabs>
      </w:pPr>
      <w:hyperlink w:anchor="_Toc5379" w:history="1">
        <w:r>
          <w:rPr>
            <w:rFonts w:ascii="仿宋" w:eastAsia="仿宋" w:hAnsi="仿宋" w:cs="仿宋" w:hint="eastAsia"/>
            <w:lang w:eastAsia="zh-CN"/>
          </w:rPr>
          <w:t>(一)、经济评价财务测算</w:t>
        </w:r>
        <w:r>
          <w:tab/>
        </w:r>
        <w:r>
          <w:fldChar w:fldCharType="begin"/>
        </w:r>
        <w:r>
          <w:instrText xml:space="preserve"> PAGEREF _Toc5379 \h </w:instrText>
        </w:r>
        <w:r>
          <w:fldChar w:fldCharType="separate"/>
        </w:r>
        <w:r>
          <w:t>42</w:t>
        </w:r>
        <w:r>
          <w:fldChar w:fldCharType="end"/>
        </w:r>
      </w:hyperlink>
    </w:p>
    <w:p>
      <w:pPr>
        <w:pStyle w:val="TOC2"/>
        <w:tabs>
          <w:tab w:val="right" w:leader="dot" w:pos="8306"/>
        </w:tabs>
      </w:pPr>
      <w:hyperlink w:anchor="_Toc23010" w:history="1">
        <w:r>
          <w:rPr>
            <w:rFonts w:ascii="仿宋" w:eastAsia="仿宋" w:hAnsi="仿宋" w:cs="仿宋" w:hint="eastAsia"/>
            <w:lang w:eastAsia="zh-CN"/>
          </w:rPr>
          <w:t>(二)、绝缘隔离柱项目盈利能力分析</w:t>
        </w:r>
        <w:r>
          <w:tab/>
        </w:r>
        <w:r>
          <w:fldChar w:fldCharType="begin"/>
        </w:r>
        <w:r>
          <w:instrText xml:space="preserve"> PAGEREF _Toc23010 \h </w:instrText>
        </w:r>
        <w:r>
          <w:fldChar w:fldCharType="separate"/>
        </w:r>
        <w:r>
          <w:t>44</w:t>
        </w:r>
        <w:r>
          <w:fldChar w:fldCharType="end"/>
        </w:r>
      </w:hyperlink>
    </w:p>
    <w:p>
      <w:pPr>
        <w:pStyle w:val="TOC1"/>
        <w:tabs>
          <w:tab w:val="right" w:leader="dot" w:pos="8306"/>
        </w:tabs>
      </w:pPr>
      <w:hyperlink w:anchor="_Toc10877" w:history="1">
        <w:r>
          <w:rPr>
            <w:rFonts w:ascii="仿宋" w:eastAsia="仿宋" w:hAnsi="仿宋" w:cs="仿宋" w:hint="eastAsia"/>
            <w:lang w:eastAsia="zh-CN"/>
          </w:rPr>
          <w:t>十二、绝缘隔离柱项目人力资源培养与发展</w:t>
        </w:r>
        <w:r>
          <w:tab/>
        </w:r>
        <w:r>
          <w:fldChar w:fldCharType="begin"/>
        </w:r>
        <w:r>
          <w:instrText xml:space="preserve"> PAGEREF _Toc10877 \h </w:instrText>
        </w:r>
        <w:r>
          <w:fldChar w:fldCharType="separate"/>
        </w:r>
        <w:r>
          <w:t>44</w:t>
        </w:r>
        <w:r>
          <w:fldChar w:fldCharType="end"/>
        </w:r>
      </w:hyperlink>
    </w:p>
    <w:p>
      <w:pPr>
        <w:pStyle w:val="TOC2"/>
        <w:tabs>
          <w:tab w:val="right" w:leader="dot" w:pos="8306"/>
        </w:tabs>
      </w:pPr>
      <w:hyperlink w:anchor="_Toc13751" w:history="1">
        <w:r>
          <w:rPr>
            <w:rFonts w:ascii="仿宋" w:eastAsia="仿宋" w:hAnsi="仿宋" w:cs="仿宋" w:hint="eastAsia"/>
            <w:lang w:eastAsia="zh-CN"/>
          </w:rPr>
          <w:t>(一)、人才需求与规划</w:t>
        </w:r>
        <w:r>
          <w:tab/>
        </w:r>
        <w:r>
          <w:fldChar w:fldCharType="begin"/>
        </w:r>
        <w:r>
          <w:instrText xml:space="preserve"> PAGEREF _Toc13751 \h </w:instrText>
        </w:r>
        <w:r>
          <w:fldChar w:fldCharType="separate"/>
        </w:r>
        <w:r>
          <w:t>44</w:t>
        </w:r>
        <w:r>
          <w:fldChar w:fldCharType="end"/>
        </w:r>
      </w:hyperlink>
    </w:p>
    <w:p>
      <w:pPr>
        <w:pStyle w:val="TOC2"/>
        <w:tabs>
          <w:tab w:val="right" w:leader="dot" w:pos="8306"/>
        </w:tabs>
      </w:pPr>
      <w:hyperlink w:anchor="_Toc19670" w:history="1">
        <w:r>
          <w:rPr>
            <w:rFonts w:ascii="仿宋" w:eastAsia="仿宋" w:hAnsi="仿宋" w:cs="仿宋" w:hint="eastAsia"/>
            <w:lang w:eastAsia="zh-CN"/>
          </w:rPr>
          <w:t>(二)、培训与发展计划</w:t>
        </w:r>
        <w:r>
          <w:tab/>
        </w:r>
        <w:r>
          <w:fldChar w:fldCharType="begin"/>
        </w:r>
        <w:r>
          <w:instrText xml:space="preserve"> PAGEREF _Toc19670 \h </w:instrText>
        </w:r>
        <w:r>
          <w:fldChar w:fldCharType="separate"/>
        </w:r>
        <w:r>
          <w:t>45</w:t>
        </w:r>
        <w:r>
          <w:fldChar w:fldCharType="end"/>
        </w:r>
      </w:hyperlink>
    </w:p>
    <w:p>
      <w:pPr>
        <w:pStyle w:val="TOC1"/>
        <w:tabs>
          <w:tab w:val="right" w:leader="dot" w:pos="8306"/>
        </w:tabs>
      </w:pPr>
      <w:hyperlink w:anchor="_Toc3390" w:history="1">
        <w:r>
          <w:rPr>
            <w:rFonts w:ascii="仿宋" w:eastAsia="仿宋" w:hAnsi="仿宋" w:cs="仿宋" w:hint="eastAsia"/>
            <w:lang w:eastAsia="zh-CN"/>
          </w:rPr>
          <w:t>十三、绝缘隔离柱项目治理与监督</w:t>
        </w:r>
        <w:r>
          <w:tab/>
        </w:r>
        <w:r>
          <w:fldChar w:fldCharType="begin"/>
        </w:r>
        <w:r>
          <w:instrText xml:space="preserve"> PAGEREF _Toc3390 \h </w:instrText>
        </w:r>
        <w:r>
          <w:fldChar w:fldCharType="separate"/>
        </w:r>
        <w:r>
          <w:t>45</w:t>
        </w:r>
        <w:r>
          <w:fldChar w:fldCharType="end"/>
        </w:r>
      </w:hyperlink>
    </w:p>
    <w:p>
      <w:pPr>
        <w:pStyle w:val="TOC2"/>
        <w:tabs>
          <w:tab w:val="right" w:leader="dot" w:pos="8306"/>
        </w:tabs>
      </w:pPr>
      <w:hyperlink w:anchor="_Toc27175" w:history="1">
        <w:r>
          <w:rPr>
            <w:rFonts w:ascii="仿宋" w:eastAsia="仿宋" w:hAnsi="仿宋" w:cs="仿宋" w:hint="eastAsia"/>
            <w:lang w:eastAsia="zh-CN"/>
          </w:rPr>
          <w:t>(一)、绝缘隔离柱项目治理结构</w:t>
        </w:r>
        <w:r>
          <w:tab/>
        </w:r>
        <w:r>
          <w:fldChar w:fldCharType="begin"/>
        </w:r>
        <w:r>
          <w:instrText xml:space="preserve"> PAGEREF _Toc27175 \h </w:instrText>
        </w:r>
        <w:r>
          <w:fldChar w:fldCharType="separate"/>
        </w:r>
        <w:r>
          <w:t>45</w:t>
        </w:r>
        <w:r>
          <w:fldChar w:fldCharType="end"/>
        </w:r>
      </w:hyperlink>
    </w:p>
    <w:p>
      <w:pPr>
        <w:pStyle w:val="TOC2"/>
        <w:tabs>
          <w:tab w:val="right" w:leader="dot" w:pos="8306"/>
        </w:tabs>
      </w:pPr>
      <w:hyperlink w:anchor="_Toc10938" w:history="1">
        <w:r>
          <w:rPr>
            <w:rFonts w:ascii="仿宋" w:eastAsia="仿宋" w:hAnsi="仿宋" w:cs="仿宋" w:hint="eastAsia"/>
            <w:lang w:eastAsia="zh-CN"/>
          </w:rPr>
          <w:t>(二)、监督与审计</w:t>
        </w:r>
        <w:r>
          <w:tab/>
        </w:r>
        <w:r>
          <w:fldChar w:fldCharType="begin"/>
        </w:r>
        <w:r>
          <w:instrText xml:space="preserve"> PAGEREF _Toc10938 \h </w:instrText>
        </w:r>
        <w:r>
          <w:fldChar w:fldCharType="separate"/>
        </w:r>
        <w:r>
          <w:t>47</w:t>
        </w:r>
        <w:r>
          <w:fldChar w:fldCharType="end"/>
        </w:r>
      </w:hyperlink>
    </w:p>
    <w:p>
      <w:pPr>
        <w:pStyle w:val="TOC1"/>
        <w:tabs>
          <w:tab w:val="right" w:leader="dot" w:pos="8306"/>
        </w:tabs>
      </w:pPr>
      <w:hyperlink w:anchor="_Toc3592" w:history="1">
        <w:r>
          <w:rPr>
            <w:rFonts w:ascii="仿宋" w:eastAsia="仿宋" w:hAnsi="仿宋" w:cs="仿宋" w:hint="eastAsia"/>
            <w:lang w:eastAsia="zh-CN"/>
          </w:rPr>
          <w:t>十四、风险识别与分类</w:t>
        </w:r>
        <w:r>
          <w:tab/>
        </w:r>
        <w:r>
          <w:fldChar w:fldCharType="begin"/>
        </w:r>
        <w:r>
          <w:instrText xml:space="preserve"> PAGEREF _Toc3592 \h </w:instrText>
        </w:r>
        <w:r>
          <w:fldChar w:fldCharType="separate"/>
        </w:r>
        <w:r>
          <w:t>48</w:t>
        </w:r>
        <w:r>
          <w:fldChar w:fldCharType="end"/>
        </w:r>
      </w:hyperlink>
    </w:p>
    <w:p>
      <w:pPr>
        <w:pStyle w:val="TOC2"/>
        <w:tabs>
          <w:tab w:val="right" w:leader="dot" w:pos="8306"/>
        </w:tabs>
      </w:pPr>
      <w:hyperlink w:anchor="_Toc13371" w:history="1">
        <w:r>
          <w:rPr>
            <w:rFonts w:ascii="仿宋" w:eastAsia="仿宋" w:hAnsi="仿宋" w:cs="仿宋" w:hint="eastAsia"/>
            <w:lang w:eastAsia="zh-CN"/>
          </w:rPr>
          <w:t>(一)、风险识别</w:t>
        </w:r>
        <w:r>
          <w:tab/>
        </w:r>
        <w:r>
          <w:fldChar w:fldCharType="begin"/>
        </w:r>
        <w:r>
          <w:instrText xml:space="preserve"> PAGEREF _Toc13371 \h </w:instrText>
        </w:r>
        <w:r>
          <w:fldChar w:fldCharType="separate"/>
        </w:r>
        <w:r>
          <w:t>48</w:t>
        </w:r>
        <w:r>
          <w:fldChar w:fldCharType="end"/>
        </w:r>
      </w:hyperlink>
    </w:p>
    <w:p>
      <w:pPr>
        <w:pStyle w:val="TOC2"/>
        <w:tabs>
          <w:tab w:val="right" w:leader="dot" w:pos="8306"/>
        </w:tabs>
      </w:pPr>
      <w:hyperlink w:anchor="_Toc21433" w:history="1">
        <w:r>
          <w:rPr>
            <w:rFonts w:ascii="仿宋" w:eastAsia="仿宋" w:hAnsi="仿宋" w:cs="仿宋" w:hint="eastAsia"/>
            <w:lang w:eastAsia="zh-CN"/>
          </w:rPr>
          <w:t>(二)、风险分类</w:t>
        </w:r>
        <w:r>
          <w:tab/>
        </w:r>
        <w:r>
          <w:fldChar w:fldCharType="begin"/>
        </w:r>
        <w:r>
          <w:instrText xml:space="preserve"> PAGEREF _Toc21433 \h </w:instrText>
        </w:r>
        <w:r>
          <w:fldChar w:fldCharType="separate"/>
        </w:r>
        <w:r>
          <w:t>50</w:t>
        </w:r>
        <w:r>
          <w:fldChar w:fldCharType="end"/>
        </w:r>
      </w:hyperlink>
    </w:p>
    <w:p>
      <w:pPr>
        <w:pStyle w:val="TOC1"/>
        <w:tabs>
          <w:tab w:val="right" w:leader="dot" w:pos="8306"/>
        </w:tabs>
      </w:pPr>
      <w:hyperlink w:anchor="_Toc30636" w:history="1">
        <w:r>
          <w:rPr>
            <w:rFonts w:ascii="仿宋" w:eastAsia="仿宋" w:hAnsi="仿宋" w:cs="仿宋" w:hint="eastAsia"/>
            <w:lang w:eastAsia="zh-CN"/>
          </w:rPr>
          <w:t>十五、质量管理体系</w:t>
        </w:r>
        <w:r>
          <w:tab/>
        </w:r>
        <w:r>
          <w:fldChar w:fldCharType="begin"/>
        </w:r>
        <w:r>
          <w:instrText xml:space="preserve"> PAGEREF _Toc30636 \h </w:instrText>
        </w:r>
        <w:r>
          <w:fldChar w:fldCharType="separate"/>
        </w:r>
        <w:r>
          <w:t>51</w:t>
        </w:r>
        <w:r>
          <w:fldChar w:fldCharType="end"/>
        </w:r>
      </w:hyperlink>
    </w:p>
    <w:p>
      <w:pPr>
        <w:pStyle w:val="TOC2"/>
        <w:tabs>
          <w:tab w:val="right" w:leader="dot" w:pos="8306"/>
        </w:tabs>
      </w:pPr>
      <w:hyperlink w:anchor="_Toc6781" w:history="1">
        <w:r>
          <w:rPr>
            <w:rFonts w:ascii="仿宋" w:eastAsia="仿宋" w:hAnsi="仿宋" w:cs="仿宋" w:hint="eastAsia"/>
            <w:lang w:eastAsia="zh-CN"/>
          </w:rPr>
          <w:t>(一)、质量目标与方针</w:t>
        </w:r>
        <w:r>
          <w:tab/>
        </w:r>
        <w:r>
          <w:fldChar w:fldCharType="begin"/>
        </w:r>
        <w:r>
          <w:instrText xml:space="preserve"> PAGEREF _Toc6781 \h </w:instrText>
        </w:r>
        <w:r>
          <w:fldChar w:fldCharType="separate"/>
        </w:r>
        <w:r>
          <w:t>51</w:t>
        </w:r>
        <w:r>
          <w:fldChar w:fldCharType="end"/>
        </w:r>
      </w:hyperlink>
    </w:p>
    <w:p>
      <w:pPr>
        <w:pStyle w:val="TOC2"/>
        <w:tabs>
          <w:tab w:val="right" w:leader="dot" w:pos="8306"/>
        </w:tabs>
      </w:pPr>
      <w:hyperlink w:anchor="_Toc1086" w:history="1">
        <w:r>
          <w:rPr>
            <w:rFonts w:ascii="仿宋" w:eastAsia="仿宋" w:hAnsi="仿宋" w:cs="仿宋" w:hint="eastAsia"/>
            <w:lang w:eastAsia="zh-CN"/>
          </w:rPr>
          <w:t>(二)、质量管理责任</w:t>
        </w:r>
        <w:r>
          <w:tab/>
        </w:r>
        <w:r>
          <w:fldChar w:fldCharType="begin"/>
        </w:r>
        <w:r>
          <w:instrText xml:space="preserve"> PAGEREF _Toc1086 \h </w:instrText>
        </w:r>
        <w:r>
          <w:fldChar w:fldCharType="separate"/>
        </w:r>
        <w:r>
          <w:t>52</w:t>
        </w:r>
        <w:r>
          <w:fldChar w:fldCharType="end"/>
        </w:r>
      </w:hyperlink>
    </w:p>
    <w:p>
      <w:pPr>
        <w:pStyle w:val="TOC2"/>
        <w:tabs>
          <w:tab w:val="right" w:leader="dot" w:pos="8306"/>
        </w:tabs>
      </w:pPr>
      <w:hyperlink w:anchor="_Toc5585" w:history="1">
        <w:r>
          <w:rPr>
            <w:rFonts w:ascii="仿宋" w:eastAsia="仿宋" w:hAnsi="仿宋" w:cs="仿宋" w:hint="eastAsia"/>
            <w:lang w:eastAsia="zh-CN"/>
          </w:rPr>
          <w:t>(三)、质量管理体系文件</w:t>
        </w:r>
        <w:r>
          <w:tab/>
        </w:r>
        <w:r>
          <w:fldChar w:fldCharType="begin"/>
        </w:r>
        <w:r>
          <w:instrText xml:space="preserve"> PAGEREF _Toc5585 \h </w:instrText>
        </w:r>
        <w:r>
          <w:fldChar w:fldCharType="separate"/>
        </w:r>
        <w:r>
          <w:t>54</w:t>
        </w:r>
        <w:r>
          <w:fldChar w:fldCharType="end"/>
        </w:r>
      </w:hyperlink>
    </w:p>
    <w:p>
      <w:pPr>
        <w:pStyle w:val="TOC2"/>
        <w:tabs>
          <w:tab w:val="right" w:leader="dot" w:pos="8306"/>
        </w:tabs>
      </w:pPr>
      <w:hyperlink w:anchor="_Toc25663" w:history="1">
        <w:r>
          <w:rPr>
            <w:rFonts w:ascii="仿宋" w:eastAsia="仿宋" w:hAnsi="仿宋" w:cs="仿宋" w:hint="eastAsia"/>
            <w:lang w:eastAsia="zh-CN"/>
          </w:rPr>
          <w:t>(四)、质量培训与教育</w:t>
        </w:r>
        <w:r>
          <w:tab/>
        </w:r>
        <w:r>
          <w:fldChar w:fldCharType="begin"/>
        </w:r>
        <w:r>
          <w:instrText xml:space="preserve"> PAGEREF _Toc25663 \h </w:instrText>
        </w:r>
        <w:r>
          <w:fldChar w:fldCharType="separate"/>
        </w:r>
        <w:r>
          <w:t>56</w:t>
        </w:r>
        <w:r>
          <w:fldChar w:fldCharType="end"/>
        </w:r>
      </w:hyperlink>
    </w:p>
    <w:p>
      <w:pPr>
        <w:pStyle w:val="TOC2"/>
        <w:tabs>
          <w:tab w:val="right" w:leader="dot" w:pos="8306"/>
        </w:tabs>
      </w:pPr>
      <w:hyperlink w:anchor="_Toc24688" w:history="1">
        <w:r>
          <w:rPr>
            <w:rFonts w:ascii="仿宋" w:eastAsia="仿宋" w:hAnsi="仿宋" w:cs="仿宋" w:hint="eastAsia"/>
            <w:lang w:eastAsia="zh-CN"/>
          </w:rPr>
          <w:t>(五)、质量审核与评价</w:t>
        </w:r>
        <w:r>
          <w:tab/>
        </w:r>
        <w:r>
          <w:fldChar w:fldCharType="begin"/>
        </w:r>
        <w:r>
          <w:instrText xml:space="preserve"> PAGEREF _Toc24688 \h </w:instrText>
        </w:r>
        <w:r>
          <w:fldChar w:fldCharType="separate"/>
        </w:r>
        <w:r>
          <w:t>57</w:t>
        </w:r>
        <w:r>
          <w:fldChar w:fldCharType="end"/>
        </w:r>
      </w:hyperlink>
    </w:p>
    <w:p>
      <w:pPr>
        <w:pStyle w:val="TOC2"/>
        <w:tabs>
          <w:tab w:val="right" w:leader="dot" w:pos="8306"/>
        </w:tabs>
      </w:pPr>
      <w:hyperlink w:anchor="_Toc8865" w:history="1">
        <w:r>
          <w:rPr>
            <w:rFonts w:ascii="仿宋" w:eastAsia="仿宋" w:hAnsi="仿宋" w:cs="仿宋" w:hint="eastAsia"/>
            <w:lang w:eastAsia="zh-CN"/>
          </w:rPr>
          <w:t>(六)、不符合与纠正措施</w:t>
        </w:r>
        <w:r>
          <w:tab/>
        </w:r>
        <w:r>
          <w:fldChar w:fldCharType="begin"/>
        </w:r>
        <w:r>
          <w:instrText xml:space="preserve"> PAGEREF _Toc8865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350"/>
      <w:r>
        <w:rPr>
          <w:rFonts w:ascii="仿宋" w:eastAsia="仿宋" w:hAnsi="仿宋" w:cs="仿宋" w:hint="eastAsia"/>
          <w:sz w:val="28"/>
          <w:lang w:eastAsia="zh-CN"/>
        </w:rPr>
        <w:t>一、绝缘隔离柱项目危机管理</w:t>
      </w:r>
      <w:bookmarkEnd w:id="2"/>
    </w:p>
    <w:p>
      <w:pPr>
        <w:pStyle w:val="Heading2"/>
        <w:rPr>
          <w:rFonts w:ascii="仿宋" w:eastAsia="仿宋" w:hAnsi="仿宋" w:cs="仿宋" w:hint="eastAsia"/>
          <w:lang w:eastAsia="zh-CN"/>
        </w:rPr>
      </w:pPr>
      <w:bookmarkStart w:id="3" w:name="_Toc200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绝缘隔离柱项目危机管理中，危机预警与识别是确保绝缘隔离柱项目稳健运行的核心步骤。通过建立全面的监测机制，绝缘隔离柱项目团队旨在及时发现和理解潜在的风险和危机因素，以便采取及时的预防和应对措施，确保绝缘隔离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首先，通过深入的风险评估，绝缘隔离柱项目团队全面分析了整个绝缘隔离柱项目和各个阶段可能存在的威胁。这包括准确评估每个潜在风险的发生概率和可能影响的程度，为后续危机预警提供了有力支持。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绝缘隔离柱项目团队着重于明确定义绝缘隔离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绝缘隔离柱项目进展的持续监控，团队能够及时发现潜在问题并作出迅速反应。绝缘隔离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在这一阶段，团队的专业素养和反应速度将发挥至关重要的作用，以确保潜在危机能够在初期得到有效的处理，最大程度地减轻负面影响。通过危机预警与识别，绝缘隔离柱项目得以更有序、可控地推进。</w:t>
      </w:r>
    </w:p>
    <w:p>
      <w:pPr>
        <w:pStyle w:val="Heading2"/>
        <w:ind w:firstLine="560" w:firstLineChars="200"/>
        <w:rPr>
          <w:rFonts w:ascii="仿宋" w:eastAsia="仿宋" w:hAnsi="仿宋" w:cs="仿宋" w:hint="eastAsia"/>
          <w:sz w:val="28"/>
          <w:lang w:eastAsia="zh-CN"/>
        </w:rPr>
      </w:pPr>
      <w:bookmarkStart w:id="4" w:name="_Toc3194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在危机发生时，绝缘隔离柱项目团队立即行动，成立了应急小组。该小组的任务是迅速制定并实施紧急应对措施，以最小化潜在损失。以下是采取的主要措施：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暂停绝缘隔离柱项目进度：为遏制危机蔓延，绝缘隔离柱项目暂时停止进行，以便全面评估当前状况。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资源重新分配：重新评估绝缘隔离柱项目资源的分配，确保最大限度地减小损失。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实时沟通：与关键利益相关者建立实时沟通机制，向他们传递绝缘隔离柱项目危机的实际状况，保障绝缘隔离柱项目核心利益。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在紧急应对的同时，绝缘隔离柱项目团队强调了团队协作和有效沟通的重要性。以下是团队协作的关键举措：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信息共享机制：建立了信息共享平台，确保团队成员能够及时获取绝缘隔离柱项目危机的实时信息。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领导者沟通：绝缘隔离柱项目领导者通过定期会议和即时沟通工具，指导团队应对危机，保持团队稳定运行。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随着危机得到初步控制，绝缘隔离柱项目团队转向制定恢复计划，以确保绝缘隔离柱项目能够从中迅速恢复。主要恢复计划包括：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修复受损的进度计划：重新评估绝缘隔离柱项目进度，制定修复计划，确保绝缘隔离柱项目尽快回归正常进程。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重新调整资源分配：优化资源分配，确保绝缘隔离柱项目在有限资源下高效运转。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风险管理机制加强：对绝缘隔离柱项目风险进行全面评估，制定更强化的风险管理策略，以预防未来可能的危机。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954"/>
      <w:r>
        <w:rPr>
          <w:rFonts w:ascii="仿宋" w:eastAsia="仿宋" w:hAnsi="仿宋" w:cs="仿宋" w:hint="eastAsia"/>
          <w:sz w:val="28"/>
          <w:lang w:eastAsia="zh-CN"/>
        </w:rPr>
        <w:t>二、绝缘隔离柱项目建设背景及必要性分析</w:t>
      </w:r>
      <w:bookmarkEnd w:id="5"/>
    </w:p>
    <w:p>
      <w:pPr>
        <w:pStyle w:val="Heading2"/>
        <w:rPr>
          <w:rFonts w:ascii="仿宋" w:eastAsia="仿宋" w:hAnsi="仿宋" w:cs="仿宋" w:hint="eastAsia"/>
          <w:lang w:eastAsia="zh-CN"/>
        </w:rPr>
      </w:pPr>
      <w:bookmarkStart w:id="6" w:name="_Toc32"/>
      <w:r>
        <w:rPr>
          <w:rFonts w:ascii="仿宋" w:eastAsia="仿宋" w:hAnsi="仿宋" w:cs="仿宋" w:hint="eastAsia"/>
          <w:lang w:eastAsia="zh-CN"/>
        </w:rPr>
        <w:t>(一)、绝缘隔离柱项目背景分析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隔离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绝缘隔离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绝缘隔离柱项目在这个潮流中的定位。同时，我们将关注行业内涌现的新兴机遇，以便绝缘隔离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绝缘隔离柱项目提供了强大的发展动力。我们将聚焦于行业内最新的技术发展趋势，包括但不限于人工智能、大数据分析、物联网等领域。通过深度的技术研究，我们将确保绝缘隔离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绝缘隔离柱项目发展的源泉。我们将投入更多的精力对市场需求进行深入剖析，超越表面的需求，深入挖掘潜在的市场痛点和机遇。通过对市场需求的细致了解，绝缘隔离柱项目将更有针对性地设计解决方案，满足市场的多样化需求，从而更好地促进绝缘隔离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绝缘隔离柱项目战略至关重要。我们将对竞争态势进行更为深入的分析，包括但不限于市场份额、产品特点、客户满意度等多个维度。通过深度的竞争分析，绝缘隔离柱项目将能够更准确地把握市场脉搏，制定具有竞争力的绝缘隔离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绝缘隔离柱项目的发展具有直接的影响。我们将进行更为全面的法规和政策分析，了解行业发展中的潜在法律风险和合规挑战。通过充分了解和遵守相关法规，绝缘隔离柱项目将确保在法律框架内合法合规运营，为绝缘隔离柱项目的稳健发展提供有力支持。</w:t>
      </w:r>
    </w:p>
    <w:p>
      <w:pPr>
        <w:pStyle w:val="Heading2"/>
        <w:ind w:firstLine="560" w:firstLineChars="200"/>
        <w:rPr>
          <w:rFonts w:ascii="仿宋" w:eastAsia="仿宋" w:hAnsi="仿宋" w:cs="仿宋" w:hint="eastAsia"/>
          <w:sz w:val="28"/>
          <w:lang w:eastAsia="zh-CN"/>
        </w:rPr>
      </w:pPr>
      <w:bookmarkStart w:id="7" w:name="_Toc3512"/>
      <w:r>
        <w:rPr>
          <w:rFonts w:ascii="仿宋" w:eastAsia="仿宋" w:hAnsi="仿宋" w:cs="仿宋" w:hint="eastAsia"/>
          <w:sz w:val="28"/>
          <w:lang w:eastAsia="zh-CN"/>
        </w:rPr>
        <w:t>(二)、绝缘隔离柱项目建设必要性分析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隔离柱项目建设的迫切性源于对行业发展趋势的深刻洞察。我们正处于一个行业变革的时代，科技创新、数字化转型成为企业发展的关键动力。绝缘隔离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绝缘隔离柱项目建设不仅仅是为了跟上潮流，更是为了通过技术创新推动企业的持续发展。通过引入先进的技术和解决方案，绝缘隔离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绝缘隔离柱项目的建设成为必然选择，通过提高产品质量、拓展服务领域，从而在竞争中获得更多的机会。绝缘隔离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绝缘隔离柱项目建设的必要性体现在对客户需求更精准的满足。通过绝缘隔离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隔离柱项目建设的背后是对企业持续创新的追求。只有通过不断创新，企业才能在竞争中立于不败之地。绝缘隔离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14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706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绝缘隔离柱项目的主要产品是XXXX，预计年产值为XXX万元。这一产品在市场中占据着重要的地位，其广泛的应用范围使得该绝缘隔离柱项目的市场前景非常广阔。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绝缘隔离柱项目的xxx产品作为重要的原材料之一，将在多个领域发挥关键作用。其在建筑、交通、能源等方面的广泛应用将为整个产业链提供强大的支持，形成产业协同效应。绝缘隔离柱项目的年产值XXX万XXX万XXX万万元不仅反映了其在市场上的巨大潜力，更预示着它对国民经济的积极贡献。这种关联度高、涉及面广的产业关系，使得该绝缘隔离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67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隔离柱项目总征地面积为XXXX平方米，相当于约XX.XX亩，其中净用地面积为XXXX平方米，红线范围内相当于约XX.XX亩。这一用地规模充分考虑了绝缘隔离柱项目的建设需求，保障了绝缘隔离柱项目在合适的空间内得以充分发展。绝缘隔离柱项目规划的总建筑面积为XXXX平方米，其中主体工程建设占XXXX平方米，计容建筑面积达XXXX平方米。预计建筑工程的投资将达到XXXX万元，为绝缘隔离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隔离柱项目计划购置的设备共计XXXX台（套），设备购置费用为XXXX万元。这一设备购置计划充分考虑到绝缘隔离柱项目的生产需求和技术要求，确保了绝缘隔离柱项目在生产运营中具备先进的技术装备和高效的生产能力。设备的合理配置将为绝缘隔离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隔离柱项目计划总投资为XXXX万元，预计年实现营业收入为XXXX万元。这一产能规模的设定旨在确保绝缘隔离柱项目能够在投资与回报之间取得平衡，实现长期可持续的发展。绝缘隔离柱项目的总投资充分考虑到各个方面的需求，包括用地建设、设备购置等多个环节，以确保绝缘隔离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2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234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隔离柱项目的技术管理特点体现在其创新导向。通过引入最先进的技术趋势和解决方案，绝缘隔离柱项目致力于提升科技含量、提高质量和效率水平。这意味着我们将采用最新的工具和方法，确保绝缘隔离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绝缘隔离柱项目技术管理的显著特征。通过整合不同领域的技术资源，我们实现了跨学科的协同工作。这有助于优化技术架构，提高整体效能。此外，整合性策略还促进了不同技术团队之间的紧密沟通和高效合作，确保绝缘隔离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绝缘隔离柱项目所采用的技术。通过不断优化技术方案，绝缘隔离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绝缘隔离柱项目团队将在绝缘隔离柱项目初期识别可能的技术风险，并采取相应的预防和应对措施。通过建立健全的风险评估机制，绝缘隔离柱项目能够在实施过程中及时发现并解决潜在的技术问题，保障绝缘隔离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绝缘隔离柱项目中，技术将成为绝缘隔离柱项目成功的有力支持。这一深度剖析揭示了技术管理在绝缘隔离柱项目实施中的关键作用，为绝缘隔离柱项目的技术基础奠定了坚实的基础。</w:t>
      </w:r>
    </w:p>
    <w:p>
      <w:pPr>
        <w:pStyle w:val="Heading2"/>
        <w:ind w:firstLine="560" w:firstLineChars="200"/>
        <w:rPr>
          <w:rFonts w:ascii="仿宋" w:eastAsia="仿宋" w:hAnsi="仿宋" w:cs="仿宋" w:hint="eastAsia"/>
          <w:sz w:val="28"/>
          <w:lang w:eastAsia="zh-CN"/>
        </w:rPr>
      </w:pPr>
      <w:bookmarkStart w:id="13" w:name="_Toc16326"/>
      <w:r>
        <w:rPr>
          <w:rFonts w:ascii="仿宋" w:eastAsia="仿宋" w:hAnsi="仿宋" w:cs="仿宋" w:hint="eastAsia"/>
          <w:sz w:val="28"/>
          <w:lang w:eastAsia="zh-CN"/>
        </w:rPr>
        <w:t>(二)、绝缘隔离柱项目工艺技术设计方案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绝缘隔离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绝缘隔离柱项目将严格按照相关行业规范要求进行组织。通过有效控制产品质量，绝缘隔离柱项目将致力于为顾客提供优质的绝缘隔离柱项目产品和良好的服务。这体现了绝缘隔离柱项目对于生产活动合规性和质量标准的高度重视，为绝缘隔离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绝缘隔离柱项目注重生态效益和清洁生产原则。绝缘隔离柱项目建设将紧密结合地方特色经济发展，与社会经济发展规划和区域环境保护规划方案相协调一致。通过与当地区域自然生态系统的结合，绝缘隔离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绝缘隔离柱项目产品具有多样化的客户需求和个性化的特点。因此，绝缘隔离柱项目产品规格品种多样，且单批生产数量较小。为满足这一特点，绝缘隔离柱项目承办单位将建设先进的柔性制造生产线。通过广泛应用柔性制造技术，绝缘隔离柱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绝缘隔离柱项目采用的技术具有较高的技术含量和自动化水平，处于国内先进水平。这一技术选用不仅体现了对生产效率、质量和环境友好性的高标准要求，同时为绝缘隔离柱项目的可持续发展奠定了坚实的基础。</w:t>
      </w:r>
    </w:p>
    <w:p>
      <w:pPr>
        <w:pStyle w:val="Heading2"/>
        <w:ind w:firstLine="560" w:firstLineChars="200"/>
        <w:rPr>
          <w:rFonts w:ascii="仿宋" w:eastAsia="仿宋" w:hAnsi="仿宋" w:cs="仿宋" w:hint="eastAsia"/>
          <w:sz w:val="28"/>
          <w:lang w:eastAsia="zh-CN"/>
        </w:rPr>
      </w:pPr>
      <w:bookmarkStart w:id="14" w:name="_Toc2355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为确保绝缘隔离柱项目的高效生产和技术实施，我们制定了一套精心设计的设备选型方案，以满足绝缘隔离柱项目生产、质量和环保的要求。该方案的主要特点如下：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绝缘隔离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针对绝缘隔离柱项目产品的多样性和小批量生产的特点，我们将建设柔性制造生产线。通过在设备选型中考虑柔性制造技术，可以灵活应对不同产品规格和生产需求，实现生产线的高度灵活性和适应性。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6886"/>
      <w:r>
        <w:rPr>
          <w:rFonts w:ascii="仿宋" w:eastAsia="仿宋" w:hAnsi="仿宋" w:cs="仿宋" w:hint="eastAsia"/>
          <w:sz w:val="28"/>
          <w:lang w:eastAsia="zh-CN"/>
        </w:rPr>
        <w:t>五、绝缘隔离柱项目绩效评估</w:t>
      </w:r>
      <w:bookmarkEnd w:id="15"/>
    </w:p>
    <w:p>
      <w:pPr>
        <w:pStyle w:val="Heading2"/>
        <w:rPr>
          <w:rFonts w:ascii="仿宋" w:eastAsia="仿宋" w:hAnsi="仿宋" w:cs="仿宋" w:hint="eastAsia"/>
          <w:lang w:eastAsia="zh-CN"/>
        </w:rPr>
      </w:pPr>
      <w:bookmarkStart w:id="16" w:name="_Toc156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绝缘隔离柱项目中，我们设计了一套全面的绩效评估指标，以确保绝缘隔离柱项目的可控和成功交付。这些指标跨足绝缘隔离柱项目目标、成本、进度和质量等多个维度，为我们提供了全面洞察绝缘隔离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隔离柱项目目标达成率是我们关注的首要指标。我们设定了明确的目标，并通过定期监测和评估，迅速发现并应对潜在的目标偏差。这为绝缘隔离柱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成本绩效是另一个核心关注点。通过实际成本与预算成本的对比分析，我们深入了解成本差异的原因，及时调整资源分配，保持绝缘隔离柱项目在经济效益方面的合理水平。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隔离柱项目进度作为关键的绩效指标之一，得到了精心的关注。我们制定了详细的绝缘隔离柱项目进度计划，并设立了进度符合度指标，确保实际进度与计划进度保持一致。这使我们能够快速发现和解决潜在的进度问题，保持绝缘隔离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绝缘隔离柱项目绩效的不可或缺的一环。我们引入了一系列的质量标准和客户满意度指标，以确保绝缘隔离柱项目交付的成果在质量上达到或超越预期水平。通过持续监测这些指标，我们努力提升绝缘隔离柱项目整体质量水平，为绝缘隔离柱项目的成功交付提供有力保障。通过这些科学且全面的绩效评估，我们能够更好地引导绝缘隔离柱项目的持续改进，确保绝缘隔离柱项目目标的顺利达成。</w:t>
      </w:r>
    </w:p>
    <w:p>
      <w:pPr>
        <w:pStyle w:val="Heading2"/>
        <w:ind w:firstLine="560" w:firstLineChars="200"/>
        <w:rPr>
          <w:rFonts w:ascii="仿宋" w:eastAsia="仿宋" w:hAnsi="仿宋" w:cs="仿宋" w:hint="eastAsia"/>
          <w:sz w:val="28"/>
          <w:lang w:eastAsia="zh-CN"/>
        </w:rPr>
      </w:pPr>
      <w:bookmarkStart w:id="17" w:name="_Toc2577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绩效评估是绝缘隔离柱项目中的关键环节，为确保绝缘隔离柱项目达到预期目标，我们采用了多层次、多维度的绩效评估方法。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绝缘隔离柱项目的战略目标对齐，确保每个决策和行动都与绝缘隔离柱项目整体目标保持一致。团队会定期召开战略对齐会议，审视当前工作与绝缘隔离柱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绝缘隔离柱项目进度、质量、成本和风险等方面。这些指标通过数据收集和分析，为绝缘隔离柱项目管理团队提供了客观的评估依据。例如，我们通过绝缘隔离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绩效评估不仅仅停留在绝缘隔离柱项目内部，还考虑了绝缘隔离柱项目对外部环境的影响。我们定期进行干系人满意度调查，以了解各利益相关方对绝缘隔离柱项目的期望和满意度，并及时做出调整。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这种多层次、多角度的绩效评估方法，使得我们能够全面了解绝缘隔离柱项目的运行状态，及时做出调整，确保绝缘隔离柱项目在不断变化的环境中保持稳健前行。</w:t>
      </w:r>
    </w:p>
    <w:p>
      <w:pPr>
        <w:pStyle w:val="Heading2"/>
        <w:ind w:firstLine="560" w:firstLineChars="200"/>
        <w:rPr>
          <w:rFonts w:ascii="仿宋" w:eastAsia="仿宋" w:hAnsi="仿宋" w:cs="仿宋" w:hint="eastAsia"/>
          <w:sz w:val="28"/>
          <w:lang w:eastAsia="zh-CN"/>
        </w:rPr>
      </w:pPr>
      <w:bookmarkStart w:id="18" w:name="_Toc2468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为了确保绝缘隔离柱项目的有效管理和不断优化，我们采用了精心设计的绩效评估周期。这个周期旨在实现灵活、实时和全面的评估，以适应绝缘隔离柱项目执行中的各种挑战。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https://d.book118.com/428105065052006031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绝缘隔离柱项目规划设计纲要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C2652"/>
    <w:rsid w:val="05FC26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05065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2024-01-24T11:01:00Z</dcterms:created>
  <dcterms:modified xsi:type="dcterms:W3CDTF">2024-01-24T11:01:58Z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9E9DE7A28DCA4987BE347AB446897401_11</vt:lpwstr>
  </property>
  <property fmtid="{D5CDD505-2E9C-101B-9397-08002B2CF9AE}" pid="3" name="KSOProductBuildVer">
    <vt:lpwstr>2052-12.1.0.16120</vt:lpwstr>
  </property>
</Properties>
</file>