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目镜物镜项目规划设计纲要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0947" w:history="1">
        <w:r>
          <w:rPr>
            <w:rFonts w:ascii="仿宋" w:eastAsia="仿宋" w:hAnsi="仿宋" w:cs="仿宋" w:hint="eastAsia"/>
            <w:lang w:eastAsia="zh-CN"/>
          </w:rPr>
          <w:t>前言</w:t>
        </w:r>
        <w:r>
          <w:tab/>
        </w:r>
        <w:r>
          <w:fldChar w:fldCharType="begin"/>
        </w:r>
        <w:r>
          <w:instrText xml:space="preserve"> PAGEREF _Toc10947 \h </w:instrText>
        </w:r>
        <w:r>
          <w:fldChar w:fldCharType="separate"/>
        </w:r>
        <w:r>
          <w:t>3</w:t>
        </w:r>
        <w:r>
          <w:fldChar w:fldCharType="end"/>
        </w:r>
      </w:hyperlink>
    </w:p>
    <w:p>
      <w:pPr>
        <w:pStyle w:val="TOC1"/>
        <w:tabs>
          <w:tab w:val="right" w:leader="dot" w:pos="8306"/>
        </w:tabs>
      </w:pPr>
      <w:hyperlink w:anchor="_Toc23567" w:history="1">
        <w:r>
          <w:rPr>
            <w:rFonts w:ascii="仿宋" w:eastAsia="仿宋" w:hAnsi="仿宋" w:cs="仿宋" w:hint="eastAsia"/>
            <w:lang w:eastAsia="zh-CN"/>
          </w:rPr>
          <w:t>一、目镜物镜项目建设单位说明</w:t>
        </w:r>
        <w:r>
          <w:tab/>
        </w:r>
        <w:r>
          <w:fldChar w:fldCharType="begin"/>
        </w:r>
        <w:r>
          <w:instrText xml:space="preserve"> PAGEREF _Toc23567 \h </w:instrText>
        </w:r>
        <w:r>
          <w:fldChar w:fldCharType="separate"/>
        </w:r>
        <w:r>
          <w:t>3</w:t>
        </w:r>
        <w:r>
          <w:fldChar w:fldCharType="end"/>
        </w:r>
      </w:hyperlink>
    </w:p>
    <w:p>
      <w:pPr>
        <w:pStyle w:val="TOC2"/>
        <w:tabs>
          <w:tab w:val="right" w:leader="dot" w:pos="8306"/>
        </w:tabs>
      </w:pPr>
      <w:hyperlink w:anchor="_Toc26561" w:history="1">
        <w:r>
          <w:rPr>
            <w:rFonts w:ascii="仿宋" w:eastAsia="仿宋" w:hAnsi="仿宋" w:cs="仿宋" w:hint="eastAsia"/>
            <w:lang w:eastAsia="zh-CN"/>
          </w:rPr>
          <w:t>(一)、目镜物镜项目承办单位基本情况</w:t>
        </w:r>
        <w:r>
          <w:tab/>
        </w:r>
        <w:r>
          <w:fldChar w:fldCharType="begin"/>
        </w:r>
        <w:r>
          <w:instrText xml:space="preserve"> PAGEREF _Toc26561 \h </w:instrText>
        </w:r>
        <w:r>
          <w:fldChar w:fldCharType="separate"/>
        </w:r>
        <w:r>
          <w:t>3</w:t>
        </w:r>
        <w:r>
          <w:fldChar w:fldCharType="end"/>
        </w:r>
      </w:hyperlink>
    </w:p>
    <w:p>
      <w:pPr>
        <w:pStyle w:val="TOC2"/>
        <w:tabs>
          <w:tab w:val="right" w:leader="dot" w:pos="8306"/>
        </w:tabs>
      </w:pPr>
      <w:hyperlink w:anchor="_Toc18521" w:history="1">
        <w:r>
          <w:rPr>
            <w:rFonts w:ascii="仿宋" w:eastAsia="仿宋" w:hAnsi="仿宋" w:cs="仿宋" w:hint="eastAsia"/>
            <w:lang w:eastAsia="zh-CN"/>
          </w:rPr>
          <w:t>(二)、公司经济效益分析</w:t>
        </w:r>
        <w:r>
          <w:tab/>
        </w:r>
        <w:r>
          <w:fldChar w:fldCharType="begin"/>
        </w:r>
        <w:r>
          <w:instrText xml:space="preserve"> PAGEREF _Toc18521 \h </w:instrText>
        </w:r>
        <w:r>
          <w:fldChar w:fldCharType="separate"/>
        </w:r>
        <w:r>
          <w:t>4</w:t>
        </w:r>
        <w:r>
          <w:fldChar w:fldCharType="end"/>
        </w:r>
      </w:hyperlink>
    </w:p>
    <w:p>
      <w:pPr>
        <w:pStyle w:val="TOC1"/>
        <w:tabs>
          <w:tab w:val="right" w:leader="dot" w:pos="8306"/>
        </w:tabs>
      </w:pPr>
      <w:hyperlink w:anchor="_Toc13367" w:history="1">
        <w:r>
          <w:rPr>
            <w:rFonts w:ascii="仿宋" w:eastAsia="仿宋" w:hAnsi="仿宋" w:cs="仿宋" w:hint="eastAsia"/>
            <w:lang w:eastAsia="zh-CN"/>
          </w:rPr>
          <w:t>二、目镜物镜项目土建工程</w:t>
        </w:r>
        <w:r>
          <w:tab/>
        </w:r>
        <w:r>
          <w:fldChar w:fldCharType="begin"/>
        </w:r>
        <w:r>
          <w:instrText xml:space="preserve"> PAGEREF _Toc13367 \h </w:instrText>
        </w:r>
        <w:r>
          <w:fldChar w:fldCharType="separate"/>
        </w:r>
        <w:r>
          <w:t>5</w:t>
        </w:r>
        <w:r>
          <w:fldChar w:fldCharType="end"/>
        </w:r>
      </w:hyperlink>
    </w:p>
    <w:p>
      <w:pPr>
        <w:pStyle w:val="TOC2"/>
        <w:tabs>
          <w:tab w:val="right" w:leader="dot" w:pos="8306"/>
        </w:tabs>
      </w:pPr>
      <w:hyperlink w:anchor="_Toc15773" w:history="1">
        <w:r>
          <w:rPr>
            <w:rFonts w:ascii="仿宋" w:eastAsia="仿宋" w:hAnsi="仿宋" w:cs="仿宋" w:hint="eastAsia"/>
            <w:lang w:eastAsia="zh-CN"/>
          </w:rPr>
          <w:t>(一)、建筑工程设计原则</w:t>
        </w:r>
        <w:r>
          <w:tab/>
        </w:r>
        <w:r>
          <w:fldChar w:fldCharType="begin"/>
        </w:r>
        <w:r>
          <w:instrText xml:space="preserve"> PAGEREF _Toc15773 \h </w:instrText>
        </w:r>
        <w:r>
          <w:fldChar w:fldCharType="separate"/>
        </w:r>
        <w:r>
          <w:t>5</w:t>
        </w:r>
        <w:r>
          <w:fldChar w:fldCharType="end"/>
        </w:r>
      </w:hyperlink>
    </w:p>
    <w:p>
      <w:pPr>
        <w:pStyle w:val="TOC2"/>
        <w:tabs>
          <w:tab w:val="right" w:leader="dot" w:pos="8306"/>
        </w:tabs>
      </w:pPr>
      <w:hyperlink w:anchor="_Toc6296" w:history="1">
        <w:r>
          <w:rPr>
            <w:rFonts w:ascii="仿宋" w:eastAsia="仿宋" w:hAnsi="仿宋" w:cs="仿宋" w:hint="eastAsia"/>
            <w:lang w:eastAsia="zh-CN"/>
          </w:rPr>
          <w:t>(二)、土建工程设计年限及安全等级</w:t>
        </w:r>
        <w:r>
          <w:tab/>
        </w:r>
        <w:r>
          <w:fldChar w:fldCharType="begin"/>
        </w:r>
        <w:r>
          <w:instrText xml:space="preserve"> PAGEREF _Toc6296 \h </w:instrText>
        </w:r>
        <w:r>
          <w:fldChar w:fldCharType="separate"/>
        </w:r>
        <w:r>
          <w:t>6</w:t>
        </w:r>
        <w:r>
          <w:fldChar w:fldCharType="end"/>
        </w:r>
      </w:hyperlink>
    </w:p>
    <w:p>
      <w:pPr>
        <w:pStyle w:val="TOC2"/>
        <w:tabs>
          <w:tab w:val="right" w:leader="dot" w:pos="8306"/>
        </w:tabs>
      </w:pPr>
      <w:hyperlink w:anchor="_Toc18327" w:history="1">
        <w:r>
          <w:rPr>
            <w:rFonts w:ascii="仿宋" w:eastAsia="仿宋" w:hAnsi="仿宋" w:cs="仿宋" w:hint="eastAsia"/>
            <w:lang w:eastAsia="zh-CN"/>
          </w:rPr>
          <w:t>(三)、建筑工程设计总体要求</w:t>
        </w:r>
        <w:r>
          <w:tab/>
        </w:r>
        <w:r>
          <w:fldChar w:fldCharType="begin"/>
        </w:r>
        <w:r>
          <w:instrText xml:space="preserve"> PAGEREF _Toc18327 \h </w:instrText>
        </w:r>
        <w:r>
          <w:fldChar w:fldCharType="separate"/>
        </w:r>
        <w:r>
          <w:t>7</w:t>
        </w:r>
        <w:r>
          <w:fldChar w:fldCharType="end"/>
        </w:r>
      </w:hyperlink>
    </w:p>
    <w:p>
      <w:pPr>
        <w:pStyle w:val="TOC2"/>
        <w:tabs>
          <w:tab w:val="right" w:leader="dot" w:pos="8306"/>
        </w:tabs>
      </w:pPr>
      <w:hyperlink w:anchor="_Toc19065" w:history="1">
        <w:r>
          <w:rPr>
            <w:rFonts w:ascii="仿宋" w:eastAsia="仿宋" w:hAnsi="仿宋" w:cs="仿宋" w:hint="eastAsia"/>
            <w:lang w:eastAsia="zh-CN"/>
          </w:rPr>
          <w:t>(四)、土建工程建设指标</w:t>
        </w:r>
        <w:r>
          <w:tab/>
        </w:r>
        <w:r>
          <w:fldChar w:fldCharType="begin"/>
        </w:r>
        <w:r>
          <w:instrText xml:space="preserve"> PAGEREF _Toc19065 \h </w:instrText>
        </w:r>
        <w:r>
          <w:fldChar w:fldCharType="separate"/>
        </w:r>
        <w:r>
          <w:t>8</w:t>
        </w:r>
        <w:r>
          <w:fldChar w:fldCharType="end"/>
        </w:r>
      </w:hyperlink>
    </w:p>
    <w:p>
      <w:pPr>
        <w:pStyle w:val="TOC1"/>
        <w:tabs>
          <w:tab w:val="right" w:leader="dot" w:pos="8306"/>
        </w:tabs>
      </w:pPr>
      <w:hyperlink w:anchor="_Toc25380" w:history="1">
        <w:r>
          <w:rPr>
            <w:rFonts w:ascii="仿宋" w:eastAsia="仿宋" w:hAnsi="仿宋" w:cs="仿宋" w:hint="eastAsia"/>
            <w:lang w:eastAsia="zh-CN"/>
          </w:rPr>
          <w:t>三、目镜物镜项目文档管理</w:t>
        </w:r>
        <w:r>
          <w:tab/>
        </w:r>
        <w:r>
          <w:fldChar w:fldCharType="begin"/>
        </w:r>
        <w:r>
          <w:instrText xml:space="preserve"> PAGEREF _Toc25380 \h </w:instrText>
        </w:r>
        <w:r>
          <w:fldChar w:fldCharType="separate"/>
        </w:r>
        <w:r>
          <w:t>8</w:t>
        </w:r>
        <w:r>
          <w:fldChar w:fldCharType="end"/>
        </w:r>
      </w:hyperlink>
    </w:p>
    <w:p>
      <w:pPr>
        <w:pStyle w:val="TOC2"/>
        <w:tabs>
          <w:tab w:val="right" w:leader="dot" w:pos="8306"/>
        </w:tabs>
      </w:pPr>
      <w:hyperlink w:anchor="_Toc606" w:history="1">
        <w:r>
          <w:rPr>
            <w:rFonts w:ascii="仿宋" w:eastAsia="仿宋" w:hAnsi="仿宋" w:cs="仿宋" w:hint="eastAsia"/>
            <w:lang w:eastAsia="zh-CN"/>
          </w:rPr>
          <w:t>(一)、文档编制与审查</w:t>
        </w:r>
        <w:r>
          <w:tab/>
        </w:r>
        <w:r>
          <w:fldChar w:fldCharType="begin"/>
        </w:r>
        <w:r>
          <w:instrText xml:space="preserve"> PAGEREF _Toc606 \h </w:instrText>
        </w:r>
        <w:r>
          <w:fldChar w:fldCharType="separate"/>
        </w:r>
        <w:r>
          <w:t>8</w:t>
        </w:r>
        <w:r>
          <w:fldChar w:fldCharType="end"/>
        </w:r>
      </w:hyperlink>
    </w:p>
    <w:p>
      <w:pPr>
        <w:pStyle w:val="TOC2"/>
        <w:tabs>
          <w:tab w:val="right" w:leader="dot" w:pos="8306"/>
        </w:tabs>
      </w:pPr>
      <w:hyperlink w:anchor="_Toc16749" w:history="1">
        <w:r>
          <w:rPr>
            <w:rFonts w:ascii="仿宋" w:eastAsia="仿宋" w:hAnsi="仿宋" w:cs="仿宋" w:hint="eastAsia"/>
            <w:lang w:eastAsia="zh-CN"/>
          </w:rPr>
          <w:t>(二)、文档发布与分发</w:t>
        </w:r>
        <w:r>
          <w:tab/>
        </w:r>
        <w:r>
          <w:fldChar w:fldCharType="begin"/>
        </w:r>
        <w:r>
          <w:instrText xml:space="preserve"> PAGEREF _Toc16749 \h </w:instrText>
        </w:r>
        <w:r>
          <w:fldChar w:fldCharType="separate"/>
        </w:r>
        <w:r>
          <w:t>9</w:t>
        </w:r>
        <w:r>
          <w:fldChar w:fldCharType="end"/>
        </w:r>
      </w:hyperlink>
    </w:p>
    <w:p>
      <w:pPr>
        <w:pStyle w:val="TOC2"/>
        <w:tabs>
          <w:tab w:val="right" w:leader="dot" w:pos="8306"/>
        </w:tabs>
      </w:pPr>
      <w:hyperlink w:anchor="_Toc25783" w:history="1">
        <w:r>
          <w:rPr>
            <w:rFonts w:ascii="仿宋" w:eastAsia="仿宋" w:hAnsi="仿宋" w:cs="仿宋" w:hint="eastAsia"/>
            <w:lang w:eastAsia="zh-CN"/>
          </w:rPr>
          <w:t>(三)、文档存档与归档</w:t>
        </w:r>
        <w:r>
          <w:tab/>
        </w:r>
        <w:r>
          <w:fldChar w:fldCharType="begin"/>
        </w:r>
        <w:r>
          <w:instrText xml:space="preserve"> PAGEREF _Toc25783 \h </w:instrText>
        </w:r>
        <w:r>
          <w:fldChar w:fldCharType="separate"/>
        </w:r>
        <w:r>
          <w:t>10</w:t>
        </w:r>
        <w:r>
          <w:fldChar w:fldCharType="end"/>
        </w:r>
      </w:hyperlink>
    </w:p>
    <w:p>
      <w:pPr>
        <w:pStyle w:val="TOC1"/>
        <w:tabs>
          <w:tab w:val="right" w:leader="dot" w:pos="8306"/>
        </w:tabs>
      </w:pPr>
      <w:hyperlink w:anchor="_Toc30055" w:history="1">
        <w:r>
          <w:rPr>
            <w:rFonts w:ascii="仿宋" w:eastAsia="仿宋" w:hAnsi="仿宋" w:cs="仿宋" w:hint="eastAsia"/>
            <w:lang w:eastAsia="zh-CN"/>
          </w:rPr>
          <w:t>四、目镜物镜项目危机管理</w:t>
        </w:r>
        <w:r>
          <w:tab/>
        </w:r>
        <w:r>
          <w:fldChar w:fldCharType="begin"/>
        </w:r>
        <w:r>
          <w:instrText xml:space="preserve"> PAGEREF _Toc30055 \h </w:instrText>
        </w:r>
        <w:r>
          <w:fldChar w:fldCharType="separate"/>
        </w:r>
        <w:r>
          <w:t>11</w:t>
        </w:r>
        <w:r>
          <w:fldChar w:fldCharType="end"/>
        </w:r>
      </w:hyperlink>
    </w:p>
    <w:p>
      <w:pPr>
        <w:pStyle w:val="TOC2"/>
        <w:tabs>
          <w:tab w:val="right" w:leader="dot" w:pos="8306"/>
        </w:tabs>
      </w:pPr>
      <w:hyperlink w:anchor="_Toc16351" w:history="1">
        <w:r>
          <w:rPr>
            <w:rFonts w:ascii="仿宋" w:eastAsia="仿宋" w:hAnsi="仿宋" w:cs="仿宋" w:hint="eastAsia"/>
            <w:lang w:eastAsia="zh-CN"/>
          </w:rPr>
          <w:t>(一)、危机预警与识别</w:t>
        </w:r>
        <w:r>
          <w:tab/>
        </w:r>
        <w:r>
          <w:fldChar w:fldCharType="begin"/>
        </w:r>
        <w:r>
          <w:instrText xml:space="preserve"> PAGEREF _Toc16351 \h </w:instrText>
        </w:r>
        <w:r>
          <w:fldChar w:fldCharType="separate"/>
        </w:r>
        <w:r>
          <w:t>11</w:t>
        </w:r>
        <w:r>
          <w:fldChar w:fldCharType="end"/>
        </w:r>
      </w:hyperlink>
    </w:p>
    <w:p>
      <w:pPr>
        <w:pStyle w:val="TOC2"/>
        <w:tabs>
          <w:tab w:val="right" w:leader="dot" w:pos="8306"/>
        </w:tabs>
      </w:pPr>
      <w:hyperlink w:anchor="_Toc26190" w:history="1">
        <w:r>
          <w:rPr>
            <w:rFonts w:ascii="仿宋" w:eastAsia="仿宋" w:hAnsi="仿宋" w:cs="仿宋" w:hint="eastAsia"/>
            <w:lang w:eastAsia="zh-CN"/>
          </w:rPr>
          <w:t>(二)、危机应对与恢复</w:t>
        </w:r>
        <w:r>
          <w:tab/>
        </w:r>
        <w:r>
          <w:fldChar w:fldCharType="begin"/>
        </w:r>
        <w:r>
          <w:instrText xml:space="preserve"> PAGEREF _Toc26190 \h </w:instrText>
        </w:r>
        <w:r>
          <w:fldChar w:fldCharType="separate"/>
        </w:r>
        <w:r>
          <w:t>12</w:t>
        </w:r>
        <w:r>
          <w:fldChar w:fldCharType="end"/>
        </w:r>
      </w:hyperlink>
    </w:p>
    <w:p>
      <w:pPr>
        <w:pStyle w:val="TOC1"/>
        <w:tabs>
          <w:tab w:val="right" w:leader="dot" w:pos="8306"/>
        </w:tabs>
      </w:pPr>
      <w:hyperlink w:anchor="_Toc12075" w:history="1">
        <w:r>
          <w:rPr>
            <w:rFonts w:ascii="仿宋" w:eastAsia="仿宋" w:hAnsi="仿宋" w:cs="仿宋" w:hint="eastAsia"/>
            <w:lang w:eastAsia="zh-CN"/>
          </w:rPr>
          <w:t>五、目镜物镜项目建设背景及必要性分析</w:t>
        </w:r>
        <w:r>
          <w:tab/>
        </w:r>
        <w:r>
          <w:fldChar w:fldCharType="begin"/>
        </w:r>
        <w:r>
          <w:instrText xml:space="preserve"> PAGEREF _Toc12075 \h </w:instrText>
        </w:r>
        <w:r>
          <w:fldChar w:fldCharType="separate"/>
        </w:r>
        <w:r>
          <w:t>14</w:t>
        </w:r>
        <w:r>
          <w:fldChar w:fldCharType="end"/>
        </w:r>
      </w:hyperlink>
    </w:p>
    <w:p>
      <w:pPr>
        <w:pStyle w:val="TOC2"/>
        <w:tabs>
          <w:tab w:val="right" w:leader="dot" w:pos="8306"/>
        </w:tabs>
      </w:pPr>
      <w:hyperlink w:anchor="_Toc30473" w:history="1">
        <w:r>
          <w:rPr>
            <w:rFonts w:ascii="仿宋" w:eastAsia="仿宋" w:hAnsi="仿宋" w:cs="仿宋" w:hint="eastAsia"/>
            <w:lang w:eastAsia="zh-CN"/>
          </w:rPr>
          <w:t>(一)、目镜物镜项目背景分析</w:t>
        </w:r>
        <w:r>
          <w:tab/>
        </w:r>
        <w:r>
          <w:fldChar w:fldCharType="begin"/>
        </w:r>
        <w:r>
          <w:instrText xml:space="preserve"> PAGEREF _Toc30473 \h </w:instrText>
        </w:r>
        <w:r>
          <w:fldChar w:fldCharType="separate"/>
        </w:r>
        <w:r>
          <w:t>14</w:t>
        </w:r>
        <w:r>
          <w:fldChar w:fldCharType="end"/>
        </w:r>
      </w:hyperlink>
    </w:p>
    <w:p>
      <w:pPr>
        <w:pStyle w:val="TOC2"/>
        <w:tabs>
          <w:tab w:val="right" w:leader="dot" w:pos="8306"/>
        </w:tabs>
      </w:pPr>
      <w:hyperlink w:anchor="_Toc29505" w:history="1">
        <w:r>
          <w:rPr>
            <w:rFonts w:ascii="仿宋" w:eastAsia="仿宋" w:hAnsi="仿宋" w:cs="仿宋" w:hint="eastAsia"/>
            <w:lang w:eastAsia="zh-CN"/>
          </w:rPr>
          <w:t>(二)、目镜物镜项目建设必要性分析</w:t>
        </w:r>
        <w:r>
          <w:tab/>
        </w:r>
        <w:r>
          <w:fldChar w:fldCharType="begin"/>
        </w:r>
        <w:r>
          <w:instrText xml:space="preserve"> PAGEREF _Toc29505 \h </w:instrText>
        </w:r>
        <w:r>
          <w:fldChar w:fldCharType="separate"/>
        </w:r>
        <w:r>
          <w:t>15</w:t>
        </w:r>
        <w:r>
          <w:fldChar w:fldCharType="end"/>
        </w:r>
      </w:hyperlink>
    </w:p>
    <w:p>
      <w:pPr>
        <w:pStyle w:val="TOC1"/>
        <w:tabs>
          <w:tab w:val="right" w:leader="dot" w:pos="8306"/>
        </w:tabs>
      </w:pPr>
      <w:hyperlink w:anchor="_Toc4502" w:history="1">
        <w:r>
          <w:rPr>
            <w:rFonts w:ascii="仿宋" w:eastAsia="仿宋" w:hAnsi="仿宋" w:cs="仿宋" w:hint="eastAsia"/>
            <w:lang w:eastAsia="zh-CN"/>
          </w:rPr>
          <w:t>六、工艺说明</w:t>
        </w:r>
        <w:r>
          <w:tab/>
        </w:r>
        <w:r>
          <w:fldChar w:fldCharType="begin"/>
        </w:r>
        <w:r>
          <w:instrText xml:space="preserve"> PAGEREF _Toc4502 \h </w:instrText>
        </w:r>
        <w:r>
          <w:fldChar w:fldCharType="separate"/>
        </w:r>
        <w:r>
          <w:t>17</w:t>
        </w:r>
        <w:r>
          <w:fldChar w:fldCharType="end"/>
        </w:r>
      </w:hyperlink>
    </w:p>
    <w:p>
      <w:pPr>
        <w:pStyle w:val="TOC2"/>
        <w:tabs>
          <w:tab w:val="right" w:leader="dot" w:pos="8306"/>
        </w:tabs>
      </w:pPr>
      <w:hyperlink w:anchor="_Toc4685" w:history="1">
        <w:r>
          <w:rPr>
            <w:rFonts w:ascii="仿宋" w:eastAsia="仿宋" w:hAnsi="仿宋" w:cs="仿宋" w:hint="eastAsia"/>
            <w:lang w:eastAsia="zh-CN"/>
          </w:rPr>
          <w:t>(一)、技术管理特点</w:t>
        </w:r>
        <w:r>
          <w:tab/>
        </w:r>
        <w:r>
          <w:fldChar w:fldCharType="begin"/>
        </w:r>
        <w:r>
          <w:instrText xml:space="preserve"> PAGEREF _Toc4685 \h </w:instrText>
        </w:r>
        <w:r>
          <w:fldChar w:fldCharType="separate"/>
        </w:r>
        <w:r>
          <w:t>17</w:t>
        </w:r>
        <w:r>
          <w:fldChar w:fldCharType="end"/>
        </w:r>
      </w:hyperlink>
    </w:p>
    <w:p>
      <w:pPr>
        <w:pStyle w:val="TOC2"/>
        <w:tabs>
          <w:tab w:val="right" w:leader="dot" w:pos="8306"/>
        </w:tabs>
      </w:pPr>
      <w:hyperlink w:anchor="_Toc32498" w:history="1">
        <w:r>
          <w:rPr>
            <w:rFonts w:ascii="仿宋" w:eastAsia="仿宋" w:hAnsi="仿宋" w:cs="仿宋" w:hint="eastAsia"/>
            <w:lang w:eastAsia="zh-CN"/>
          </w:rPr>
          <w:t>(二)、目镜物镜项目工艺技术设计方案</w:t>
        </w:r>
        <w:r>
          <w:tab/>
        </w:r>
        <w:r>
          <w:fldChar w:fldCharType="begin"/>
        </w:r>
        <w:r>
          <w:instrText xml:space="preserve"> PAGEREF _Toc32498 \h </w:instrText>
        </w:r>
        <w:r>
          <w:fldChar w:fldCharType="separate"/>
        </w:r>
        <w:r>
          <w:t>18</w:t>
        </w:r>
        <w:r>
          <w:fldChar w:fldCharType="end"/>
        </w:r>
      </w:hyperlink>
    </w:p>
    <w:p>
      <w:pPr>
        <w:pStyle w:val="TOC2"/>
        <w:tabs>
          <w:tab w:val="right" w:leader="dot" w:pos="8306"/>
        </w:tabs>
      </w:pPr>
      <w:hyperlink w:anchor="_Toc9945" w:history="1">
        <w:r>
          <w:rPr>
            <w:rFonts w:ascii="仿宋" w:eastAsia="仿宋" w:hAnsi="仿宋" w:cs="仿宋" w:hint="eastAsia"/>
            <w:lang w:eastAsia="zh-CN"/>
          </w:rPr>
          <w:t>(三)、设备选型方案</w:t>
        </w:r>
        <w:r>
          <w:tab/>
        </w:r>
        <w:r>
          <w:fldChar w:fldCharType="begin"/>
        </w:r>
        <w:r>
          <w:instrText xml:space="preserve"> PAGEREF _Toc9945 \h </w:instrText>
        </w:r>
        <w:r>
          <w:fldChar w:fldCharType="separate"/>
        </w:r>
        <w:r>
          <w:t>19</w:t>
        </w:r>
        <w:r>
          <w:fldChar w:fldCharType="end"/>
        </w:r>
      </w:hyperlink>
    </w:p>
    <w:p>
      <w:pPr>
        <w:pStyle w:val="TOC1"/>
        <w:tabs>
          <w:tab w:val="right" w:leader="dot" w:pos="8306"/>
        </w:tabs>
      </w:pPr>
      <w:hyperlink w:anchor="_Toc30483" w:history="1">
        <w:r>
          <w:rPr>
            <w:rFonts w:ascii="仿宋" w:eastAsia="仿宋" w:hAnsi="仿宋" w:cs="仿宋" w:hint="eastAsia"/>
            <w:lang w:eastAsia="zh-CN"/>
          </w:rPr>
          <w:t>七、目镜物镜项目人力资源培养与发展</w:t>
        </w:r>
        <w:r>
          <w:tab/>
        </w:r>
        <w:r>
          <w:fldChar w:fldCharType="begin"/>
        </w:r>
        <w:r>
          <w:instrText xml:space="preserve"> PAGEREF _Toc30483 \h </w:instrText>
        </w:r>
        <w:r>
          <w:fldChar w:fldCharType="separate"/>
        </w:r>
        <w:r>
          <w:t>20</w:t>
        </w:r>
        <w:r>
          <w:fldChar w:fldCharType="end"/>
        </w:r>
      </w:hyperlink>
    </w:p>
    <w:p>
      <w:pPr>
        <w:pStyle w:val="TOC2"/>
        <w:tabs>
          <w:tab w:val="right" w:leader="dot" w:pos="8306"/>
        </w:tabs>
      </w:pPr>
      <w:hyperlink w:anchor="_Toc14919" w:history="1">
        <w:r>
          <w:rPr>
            <w:rFonts w:ascii="仿宋" w:eastAsia="仿宋" w:hAnsi="仿宋" w:cs="仿宋" w:hint="eastAsia"/>
            <w:lang w:eastAsia="zh-CN"/>
          </w:rPr>
          <w:t>(一)、人才需求与规划</w:t>
        </w:r>
        <w:r>
          <w:tab/>
        </w:r>
        <w:r>
          <w:fldChar w:fldCharType="begin"/>
        </w:r>
        <w:r>
          <w:instrText xml:space="preserve"> PAGEREF _Toc14919 \h </w:instrText>
        </w:r>
        <w:r>
          <w:fldChar w:fldCharType="separate"/>
        </w:r>
        <w:r>
          <w:t>20</w:t>
        </w:r>
        <w:r>
          <w:fldChar w:fldCharType="end"/>
        </w:r>
      </w:hyperlink>
    </w:p>
    <w:p>
      <w:pPr>
        <w:pStyle w:val="TOC2"/>
        <w:tabs>
          <w:tab w:val="right" w:leader="dot" w:pos="8306"/>
        </w:tabs>
      </w:pPr>
      <w:hyperlink w:anchor="_Toc29172" w:history="1">
        <w:r>
          <w:rPr>
            <w:rFonts w:ascii="仿宋" w:eastAsia="仿宋" w:hAnsi="仿宋" w:cs="仿宋" w:hint="eastAsia"/>
            <w:lang w:eastAsia="zh-CN"/>
          </w:rPr>
          <w:t>(二)、培训与发展计划</w:t>
        </w:r>
        <w:r>
          <w:tab/>
        </w:r>
        <w:r>
          <w:fldChar w:fldCharType="begin"/>
        </w:r>
        <w:r>
          <w:instrText xml:space="preserve"> PAGEREF _Toc29172 \h </w:instrText>
        </w:r>
        <w:r>
          <w:fldChar w:fldCharType="separate"/>
        </w:r>
        <w:r>
          <w:t>21</w:t>
        </w:r>
        <w:r>
          <w:fldChar w:fldCharType="end"/>
        </w:r>
      </w:hyperlink>
    </w:p>
    <w:p>
      <w:pPr>
        <w:pStyle w:val="TOC1"/>
        <w:tabs>
          <w:tab w:val="right" w:leader="dot" w:pos="8306"/>
        </w:tabs>
      </w:pPr>
      <w:hyperlink w:anchor="_Toc12355" w:history="1">
        <w:r>
          <w:rPr>
            <w:rFonts w:ascii="仿宋" w:eastAsia="仿宋" w:hAnsi="仿宋" w:cs="仿宋" w:hint="eastAsia"/>
            <w:lang w:eastAsia="zh-CN"/>
          </w:rPr>
          <w:t>八、目镜物镜项目创新与研发</w:t>
        </w:r>
        <w:r>
          <w:tab/>
        </w:r>
        <w:r>
          <w:fldChar w:fldCharType="begin"/>
        </w:r>
        <w:r>
          <w:instrText xml:space="preserve"> PAGEREF _Toc12355 \h </w:instrText>
        </w:r>
        <w:r>
          <w:fldChar w:fldCharType="separate"/>
        </w:r>
        <w:r>
          <w:t>21</w:t>
        </w:r>
        <w:r>
          <w:fldChar w:fldCharType="end"/>
        </w:r>
      </w:hyperlink>
    </w:p>
    <w:p>
      <w:pPr>
        <w:pStyle w:val="TOC2"/>
        <w:tabs>
          <w:tab w:val="right" w:leader="dot" w:pos="8306"/>
        </w:tabs>
      </w:pPr>
      <w:hyperlink w:anchor="_Toc18884" w:history="1">
        <w:r>
          <w:rPr>
            <w:rFonts w:ascii="仿宋" w:eastAsia="仿宋" w:hAnsi="仿宋" w:cs="仿宋" w:hint="eastAsia"/>
            <w:lang w:eastAsia="zh-CN"/>
          </w:rPr>
          <w:t>(一)、创新策略与方向</w:t>
        </w:r>
        <w:r>
          <w:tab/>
        </w:r>
        <w:r>
          <w:fldChar w:fldCharType="begin"/>
        </w:r>
        <w:r>
          <w:instrText xml:space="preserve"> PAGEREF _Toc18884 \h </w:instrText>
        </w:r>
        <w:r>
          <w:fldChar w:fldCharType="separate"/>
        </w:r>
        <w:r>
          <w:t>21</w:t>
        </w:r>
        <w:r>
          <w:fldChar w:fldCharType="end"/>
        </w:r>
      </w:hyperlink>
    </w:p>
    <w:p>
      <w:pPr>
        <w:pStyle w:val="TOC2"/>
        <w:tabs>
          <w:tab w:val="right" w:leader="dot" w:pos="8306"/>
        </w:tabs>
      </w:pPr>
      <w:hyperlink w:anchor="_Toc12969" w:history="1">
        <w:r>
          <w:rPr>
            <w:rFonts w:ascii="仿宋" w:eastAsia="仿宋" w:hAnsi="仿宋" w:cs="仿宋" w:hint="eastAsia"/>
            <w:lang w:eastAsia="zh-CN"/>
          </w:rPr>
          <w:t>(二)、研发规划与投入</w:t>
        </w:r>
        <w:r>
          <w:tab/>
        </w:r>
        <w:r>
          <w:fldChar w:fldCharType="begin"/>
        </w:r>
        <w:r>
          <w:instrText xml:space="preserve"> PAGEREF _Toc12969 \h </w:instrText>
        </w:r>
        <w:r>
          <w:fldChar w:fldCharType="separate"/>
        </w:r>
        <w:r>
          <w:t>23</w:t>
        </w:r>
        <w:r>
          <w:fldChar w:fldCharType="end"/>
        </w:r>
      </w:hyperlink>
    </w:p>
    <w:p>
      <w:pPr>
        <w:pStyle w:val="TOC1"/>
        <w:tabs>
          <w:tab w:val="right" w:leader="dot" w:pos="8306"/>
        </w:tabs>
      </w:pPr>
      <w:hyperlink w:anchor="_Toc32686" w:history="1">
        <w:r>
          <w:rPr>
            <w:rFonts w:ascii="仿宋" w:eastAsia="仿宋" w:hAnsi="仿宋" w:cs="仿宋" w:hint="eastAsia"/>
            <w:lang w:eastAsia="zh-CN"/>
          </w:rPr>
          <w:t>九、目镜物镜项目人力资源管理</w:t>
        </w:r>
        <w:r>
          <w:tab/>
        </w:r>
        <w:r>
          <w:fldChar w:fldCharType="begin"/>
        </w:r>
        <w:r>
          <w:instrText xml:space="preserve"> PAGEREF _Toc32686 \h </w:instrText>
        </w:r>
        <w:r>
          <w:fldChar w:fldCharType="separate"/>
        </w:r>
        <w:r>
          <w:t>25</w:t>
        </w:r>
        <w:r>
          <w:fldChar w:fldCharType="end"/>
        </w:r>
      </w:hyperlink>
    </w:p>
    <w:p>
      <w:pPr>
        <w:pStyle w:val="TOC2"/>
        <w:tabs>
          <w:tab w:val="right" w:leader="dot" w:pos="8306"/>
        </w:tabs>
      </w:pPr>
      <w:hyperlink w:anchor="_Toc18865" w:history="1">
        <w:r>
          <w:rPr>
            <w:rFonts w:ascii="仿宋" w:eastAsia="仿宋" w:hAnsi="仿宋" w:cs="仿宋" w:hint="eastAsia"/>
            <w:lang w:eastAsia="zh-CN"/>
          </w:rPr>
          <w:t>(一)、建立健全的预算管理制度</w:t>
        </w:r>
        <w:r>
          <w:tab/>
        </w:r>
        <w:r>
          <w:fldChar w:fldCharType="begin"/>
        </w:r>
        <w:r>
          <w:instrText xml:space="preserve"> PAGEREF _Toc18865 \h </w:instrText>
        </w:r>
        <w:r>
          <w:fldChar w:fldCharType="separate"/>
        </w:r>
        <w:r>
          <w:t>25</w:t>
        </w:r>
        <w:r>
          <w:fldChar w:fldCharType="end"/>
        </w:r>
      </w:hyperlink>
    </w:p>
    <w:p>
      <w:pPr>
        <w:pStyle w:val="TOC2"/>
        <w:tabs>
          <w:tab w:val="right" w:leader="dot" w:pos="8306"/>
        </w:tabs>
      </w:pPr>
      <w:hyperlink w:anchor="_Toc16352" w:history="1">
        <w:r>
          <w:rPr>
            <w:rFonts w:ascii="仿宋" w:eastAsia="仿宋" w:hAnsi="仿宋" w:cs="仿宋" w:hint="eastAsia"/>
            <w:lang w:eastAsia="zh-CN"/>
          </w:rPr>
          <w:t>(二)、加强资金流动监控</w:t>
        </w:r>
        <w:r>
          <w:tab/>
        </w:r>
        <w:r>
          <w:fldChar w:fldCharType="begin"/>
        </w:r>
        <w:r>
          <w:instrText xml:space="preserve"> PAGEREF _Toc16352 \h </w:instrText>
        </w:r>
        <w:r>
          <w:fldChar w:fldCharType="separate"/>
        </w:r>
        <w:r>
          <w:t>26</w:t>
        </w:r>
        <w:r>
          <w:fldChar w:fldCharType="end"/>
        </w:r>
      </w:hyperlink>
    </w:p>
    <w:p>
      <w:pPr>
        <w:pStyle w:val="TOC2"/>
        <w:tabs>
          <w:tab w:val="right" w:leader="dot" w:pos="8306"/>
        </w:tabs>
      </w:pPr>
      <w:hyperlink w:anchor="_Toc27230" w:history="1">
        <w:r>
          <w:rPr>
            <w:rFonts w:ascii="仿宋" w:eastAsia="仿宋" w:hAnsi="仿宋" w:cs="仿宋" w:hint="eastAsia"/>
            <w:lang w:eastAsia="zh-CN"/>
          </w:rPr>
          <w:t>(三)、制定完善的风险控制机制</w:t>
        </w:r>
        <w:r>
          <w:tab/>
        </w:r>
        <w:r>
          <w:fldChar w:fldCharType="begin"/>
        </w:r>
        <w:r>
          <w:instrText xml:space="preserve"> PAGEREF _Toc27230 \h </w:instrText>
        </w:r>
        <w:r>
          <w:fldChar w:fldCharType="separate"/>
        </w:r>
        <w:r>
          <w:t>27</w:t>
        </w:r>
        <w:r>
          <w:fldChar w:fldCharType="end"/>
        </w:r>
      </w:hyperlink>
    </w:p>
    <w:p>
      <w:pPr>
        <w:pStyle w:val="TOC2"/>
        <w:tabs>
          <w:tab w:val="right" w:leader="dot" w:pos="8306"/>
        </w:tabs>
      </w:pPr>
      <w:hyperlink w:anchor="_Toc26289" w:history="1">
        <w:r>
          <w:rPr>
            <w:rFonts w:ascii="仿宋" w:eastAsia="仿宋" w:hAnsi="仿宋" w:cs="仿宋" w:hint="eastAsia"/>
            <w:lang w:eastAsia="zh-CN"/>
          </w:rPr>
          <w:t>(四)、优化成本管理</w:t>
        </w:r>
        <w:r>
          <w:tab/>
        </w:r>
        <w:r>
          <w:fldChar w:fldCharType="begin"/>
        </w:r>
        <w:r>
          <w:instrText xml:space="preserve"> PAGEREF _Toc26289 \h </w:instrText>
        </w:r>
        <w:r>
          <w:fldChar w:fldCharType="separate"/>
        </w:r>
        <w:r>
          <w:t>29</w:t>
        </w:r>
        <w:r>
          <w:fldChar w:fldCharType="end"/>
        </w:r>
      </w:hyperlink>
    </w:p>
    <w:p>
      <w:pPr>
        <w:pStyle w:val="TOC1"/>
        <w:tabs>
          <w:tab w:val="right" w:leader="dot" w:pos="8306"/>
        </w:tabs>
      </w:pPr>
      <w:hyperlink w:anchor="_Toc21891" w:history="1">
        <w:r>
          <w:rPr>
            <w:rFonts w:ascii="仿宋" w:eastAsia="仿宋" w:hAnsi="仿宋" w:cs="仿宋" w:hint="eastAsia"/>
            <w:lang w:eastAsia="zh-CN"/>
          </w:rPr>
          <w:t>十、目镜物镜项目财务管理</w:t>
        </w:r>
        <w:r>
          <w:tab/>
        </w:r>
        <w:r>
          <w:fldChar w:fldCharType="begin"/>
        </w:r>
        <w:r>
          <w:instrText xml:space="preserve"> PAGEREF _Toc21891 \h </w:instrText>
        </w:r>
        <w:r>
          <w:fldChar w:fldCharType="separate"/>
        </w:r>
        <w:r>
          <w:t>30</w:t>
        </w:r>
        <w:r>
          <w:fldChar w:fldCharType="end"/>
        </w:r>
      </w:hyperlink>
    </w:p>
    <w:p>
      <w:pPr>
        <w:pStyle w:val="TOC2"/>
        <w:tabs>
          <w:tab w:val="right" w:leader="dot" w:pos="8306"/>
        </w:tabs>
      </w:pPr>
      <w:hyperlink w:anchor="_Toc6170" w:history="1">
        <w:r>
          <w:rPr>
            <w:rFonts w:ascii="仿宋" w:eastAsia="仿宋" w:hAnsi="仿宋" w:cs="仿宋" w:hint="eastAsia"/>
            <w:lang w:eastAsia="zh-CN"/>
          </w:rPr>
          <w:t>(一)、资金需求大</w:t>
        </w:r>
        <w:r>
          <w:tab/>
        </w:r>
        <w:r>
          <w:fldChar w:fldCharType="begin"/>
        </w:r>
        <w:r>
          <w:instrText xml:space="preserve"> PAGEREF _Toc6170 \h </w:instrText>
        </w:r>
        <w:r>
          <w:fldChar w:fldCharType="separate"/>
        </w:r>
        <w:r>
          <w:t>30</w:t>
        </w:r>
        <w:r>
          <w:fldChar w:fldCharType="end"/>
        </w:r>
      </w:hyperlink>
    </w:p>
    <w:p>
      <w:pPr>
        <w:pStyle w:val="TOC2"/>
        <w:tabs>
          <w:tab w:val="right" w:leader="dot" w:pos="8306"/>
        </w:tabs>
      </w:pPr>
      <w:hyperlink w:anchor="_Toc13279" w:history="1">
        <w:r>
          <w:rPr>
            <w:rFonts w:ascii="仿宋" w:eastAsia="仿宋" w:hAnsi="仿宋" w:cs="仿宋" w:hint="eastAsia"/>
            <w:lang w:eastAsia="zh-CN"/>
          </w:rPr>
          <w:t>(二)、研发周期长</w:t>
        </w:r>
        <w:r>
          <w:tab/>
        </w:r>
        <w:r>
          <w:fldChar w:fldCharType="begin"/>
        </w:r>
        <w:r>
          <w:instrText xml:space="preserve"> PAGEREF _Toc13279 \h </w:instrText>
        </w:r>
        <w:r>
          <w:fldChar w:fldCharType="separate"/>
        </w:r>
        <w:r>
          <w:t>31</w:t>
        </w:r>
        <w:r>
          <w:fldChar w:fldCharType="end"/>
        </w:r>
      </w:hyperlink>
    </w:p>
    <w:p>
      <w:pPr>
        <w:pStyle w:val="TOC2"/>
        <w:tabs>
          <w:tab w:val="right" w:leader="dot" w:pos="8306"/>
        </w:tabs>
      </w:pPr>
      <w:hyperlink w:anchor="_Toc17378" w:history="1">
        <w:r>
          <w:rPr>
            <w:rFonts w:ascii="仿宋" w:eastAsia="仿宋" w:hAnsi="仿宋" w:cs="仿宋" w:hint="eastAsia"/>
            <w:lang w:eastAsia="zh-CN"/>
          </w:rPr>
          <w:t>(三)、市场风险大</w:t>
        </w:r>
        <w:r>
          <w:tab/>
        </w:r>
        <w:r>
          <w:fldChar w:fldCharType="begin"/>
        </w:r>
        <w:r>
          <w:instrText xml:space="preserve"> PAGEREF _Toc17378 \h </w:instrText>
        </w:r>
        <w:r>
          <w:fldChar w:fldCharType="separate"/>
        </w:r>
        <w:r>
          <w:t>32</w:t>
        </w:r>
        <w:r>
          <w:fldChar w:fldCharType="end"/>
        </w:r>
      </w:hyperlink>
    </w:p>
    <w:p>
      <w:pPr>
        <w:pStyle w:val="TOC2"/>
        <w:tabs>
          <w:tab w:val="right" w:leader="dot" w:pos="8306"/>
        </w:tabs>
      </w:pPr>
      <w:hyperlink w:anchor="_Toc24" w:history="1">
        <w:r>
          <w:rPr>
            <w:rFonts w:ascii="仿宋" w:eastAsia="仿宋" w:hAnsi="仿宋" w:cs="仿宋" w:hint="eastAsia"/>
            <w:lang w:eastAsia="zh-CN"/>
          </w:rPr>
          <w:t>(四)、利润率高</w:t>
        </w:r>
        <w:r>
          <w:tab/>
        </w:r>
        <w:r>
          <w:fldChar w:fldCharType="begin"/>
        </w:r>
        <w:r>
          <w:instrText xml:space="preserve"> PAGEREF _Toc24 \h </w:instrText>
        </w:r>
        <w:r>
          <w:fldChar w:fldCharType="separate"/>
        </w:r>
        <w:r>
          <w:t>35</w:t>
        </w:r>
        <w:r>
          <w:fldChar w:fldCharType="end"/>
        </w:r>
      </w:hyperlink>
    </w:p>
    <w:p>
      <w:pPr>
        <w:pStyle w:val="TOC1"/>
        <w:tabs>
          <w:tab w:val="right" w:leader="dot" w:pos="8306"/>
        </w:tabs>
      </w:pPr>
      <w:hyperlink w:anchor="_Toc1060" w:history="1">
        <w:r>
          <w:rPr>
            <w:rFonts w:ascii="仿宋" w:eastAsia="仿宋" w:hAnsi="仿宋" w:cs="仿宋" w:hint="eastAsia"/>
            <w:lang w:eastAsia="zh-CN"/>
          </w:rPr>
          <w:t>十一、目镜物镜项目投资规划</w:t>
        </w:r>
        <w:r>
          <w:tab/>
        </w:r>
        <w:r>
          <w:fldChar w:fldCharType="begin"/>
        </w:r>
        <w:r>
          <w:instrText xml:space="preserve"> PAGEREF _Toc1060 \h </w:instrText>
        </w:r>
        <w:r>
          <w:fldChar w:fldCharType="separate"/>
        </w:r>
        <w:r>
          <w:t>37</w:t>
        </w:r>
        <w:r>
          <w:fldChar w:fldCharType="end"/>
        </w:r>
      </w:hyperlink>
    </w:p>
    <w:p>
      <w:pPr>
        <w:pStyle w:val="TOC2"/>
        <w:tabs>
          <w:tab w:val="right" w:leader="dot" w:pos="8306"/>
        </w:tabs>
      </w:pPr>
      <w:hyperlink w:anchor="_Toc5542" w:history="1">
        <w:r>
          <w:rPr>
            <w:rFonts w:ascii="仿宋" w:eastAsia="仿宋" w:hAnsi="仿宋" w:cs="仿宋" w:hint="eastAsia"/>
            <w:lang w:eastAsia="zh-CN"/>
          </w:rPr>
          <w:t>(一)、目镜物镜项目总投资估算</w:t>
        </w:r>
        <w:r>
          <w:tab/>
        </w:r>
        <w:r>
          <w:fldChar w:fldCharType="begin"/>
        </w:r>
        <w:r>
          <w:instrText xml:space="preserve"> PAGEREF _Toc5542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8960" w:history="1">
        <w:r>
          <w:rPr>
            <w:rFonts w:ascii="仿宋" w:eastAsia="仿宋" w:hAnsi="仿宋" w:cs="仿宋" w:hint="eastAsia"/>
            <w:lang w:eastAsia="zh-CN"/>
          </w:rPr>
          <w:t>(二)、资金筹措</w:t>
        </w:r>
        <w:r>
          <w:tab/>
        </w:r>
        <w:r>
          <w:fldChar w:fldCharType="begin"/>
        </w:r>
        <w:r>
          <w:instrText xml:space="preserve"> PAGEREF _Toc28960 \h </w:instrText>
        </w:r>
        <w:r>
          <w:fldChar w:fldCharType="separate"/>
        </w:r>
        <w:r>
          <w:t>38</w:t>
        </w:r>
        <w:r>
          <w:fldChar w:fldCharType="end"/>
        </w:r>
      </w:hyperlink>
    </w:p>
    <w:p>
      <w:pPr>
        <w:pStyle w:val="TOC1"/>
        <w:tabs>
          <w:tab w:val="right" w:leader="dot" w:pos="8306"/>
        </w:tabs>
      </w:pPr>
      <w:hyperlink w:anchor="_Toc13284" w:history="1">
        <w:r>
          <w:rPr>
            <w:rFonts w:ascii="仿宋" w:eastAsia="仿宋" w:hAnsi="仿宋" w:cs="仿宋" w:hint="eastAsia"/>
            <w:lang w:eastAsia="zh-CN"/>
          </w:rPr>
          <w:t>十二、目镜物镜项目经营效益</w:t>
        </w:r>
        <w:r>
          <w:tab/>
        </w:r>
        <w:r>
          <w:fldChar w:fldCharType="begin"/>
        </w:r>
        <w:r>
          <w:instrText xml:space="preserve"> PAGEREF _Toc13284 \h </w:instrText>
        </w:r>
        <w:r>
          <w:fldChar w:fldCharType="separate"/>
        </w:r>
        <w:r>
          <w:t>39</w:t>
        </w:r>
        <w:r>
          <w:fldChar w:fldCharType="end"/>
        </w:r>
      </w:hyperlink>
    </w:p>
    <w:p>
      <w:pPr>
        <w:pStyle w:val="TOC2"/>
        <w:tabs>
          <w:tab w:val="right" w:leader="dot" w:pos="8306"/>
        </w:tabs>
      </w:pPr>
      <w:hyperlink w:anchor="_Toc7282" w:history="1">
        <w:r>
          <w:rPr>
            <w:rFonts w:ascii="仿宋" w:eastAsia="仿宋" w:hAnsi="仿宋" w:cs="仿宋" w:hint="eastAsia"/>
            <w:lang w:eastAsia="zh-CN"/>
          </w:rPr>
          <w:t>(一)、经济评价财务测算</w:t>
        </w:r>
        <w:r>
          <w:tab/>
        </w:r>
        <w:r>
          <w:fldChar w:fldCharType="begin"/>
        </w:r>
        <w:r>
          <w:instrText xml:space="preserve"> PAGEREF _Toc7282 \h </w:instrText>
        </w:r>
        <w:r>
          <w:fldChar w:fldCharType="separate"/>
        </w:r>
        <w:r>
          <w:t>39</w:t>
        </w:r>
        <w:r>
          <w:fldChar w:fldCharType="end"/>
        </w:r>
      </w:hyperlink>
    </w:p>
    <w:p>
      <w:pPr>
        <w:pStyle w:val="TOC2"/>
        <w:tabs>
          <w:tab w:val="right" w:leader="dot" w:pos="8306"/>
        </w:tabs>
      </w:pPr>
      <w:hyperlink w:anchor="_Toc32486" w:history="1">
        <w:r>
          <w:rPr>
            <w:rFonts w:ascii="仿宋" w:eastAsia="仿宋" w:hAnsi="仿宋" w:cs="仿宋" w:hint="eastAsia"/>
            <w:lang w:eastAsia="zh-CN"/>
          </w:rPr>
          <w:t>(二)、目镜物镜项目盈利能力分析</w:t>
        </w:r>
        <w:r>
          <w:tab/>
        </w:r>
        <w:r>
          <w:fldChar w:fldCharType="begin"/>
        </w:r>
        <w:r>
          <w:instrText xml:space="preserve"> PAGEREF _Toc32486 \h </w:instrText>
        </w:r>
        <w:r>
          <w:fldChar w:fldCharType="separate"/>
        </w:r>
        <w:r>
          <w:t>40</w:t>
        </w:r>
        <w:r>
          <w:fldChar w:fldCharType="end"/>
        </w:r>
      </w:hyperlink>
    </w:p>
    <w:p>
      <w:pPr>
        <w:pStyle w:val="TOC1"/>
        <w:tabs>
          <w:tab w:val="right" w:leader="dot" w:pos="8306"/>
        </w:tabs>
      </w:pPr>
      <w:hyperlink w:anchor="_Toc14118" w:history="1">
        <w:r>
          <w:rPr>
            <w:rFonts w:ascii="仿宋" w:eastAsia="仿宋" w:hAnsi="仿宋" w:cs="仿宋" w:hint="eastAsia"/>
            <w:lang w:eastAsia="zh-CN"/>
          </w:rPr>
          <w:t>十三、目镜物镜项目实施保障措施</w:t>
        </w:r>
        <w:r>
          <w:tab/>
        </w:r>
        <w:r>
          <w:fldChar w:fldCharType="begin"/>
        </w:r>
        <w:r>
          <w:instrText xml:space="preserve"> PAGEREF _Toc14118 \h </w:instrText>
        </w:r>
        <w:r>
          <w:fldChar w:fldCharType="separate"/>
        </w:r>
        <w:r>
          <w:t>41</w:t>
        </w:r>
        <w:r>
          <w:fldChar w:fldCharType="end"/>
        </w:r>
      </w:hyperlink>
    </w:p>
    <w:p>
      <w:pPr>
        <w:pStyle w:val="TOC2"/>
        <w:tabs>
          <w:tab w:val="right" w:leader="dot" w:pos="8306"/>
        </w:tabs>
      </w:pPr>
      <w:hyperlink w:anchor="_Toc5059" w:history="1">
        <w:r>
          <w:rPr>
            <w:rFonts w:ascii="仿宋" w:eastAsia="仿宋" w:hAnsi="仿宋" w:cs="仿宋" w:hint="eastAsia"/>
            <w:lang w:eastAsia="zh-CN"/>
          </w:rPr>
          <w:t>(一)、目镜物镜项目实施保障机制</w:t>
        </w:r>
        <w:r>
          <w:tab/>
        </w:r>
        <w:r>
          <w:fldChar w:fldCharType="begin"/>
        </w:r>
        <w:r>
          <w:instrText xml:space="preserve"> PAGEREF _Toc5059 \h </w:instrText>
        </w:r>
        <w:r>
          <w:fldChar w:fldCharType="separate"/>
        </w:r>
        <w:r>
          <w:t>41</w:t>
        </w:r>
        <w:r>
          <w:fldChar w:fldCharType="end"/>
        </w:r>
      </w:hyperlink>
    </w:p>
    <w:p>
      <w:pPr>
        <w:pStyle w:val="TOC2"/>
        <w:tabs>
          <w:tab w:val="right" w:leader="dot" w:pos="8306"/>
        </w:tabs>
      </w:pPr>
      <w:hyperlink w:anchor="_Toc16704" w:history="1">
        <w:r>
          <w:rPr>
            <w:rFonts w:ascii="仿宋" w:eastAsia="仿宋" w:hAnsi="仿宋" w:cs="仿宋" w:hint="eastAsia"/>
            <w:lang w:eastAsia="zh-CN"/>
          </w:rPr>
          <w:t>(二)、目镜物镜项目法律合规要求</w:t>
        </w:r>
        <w:r>
          <w:tab/>
        </w:r>
        <w:r>
          <w:fldChar w:fldCharType="begin"/>
        </w:r>
        <w:r>
          <w:instrText xml:space="preserve"> PAGEREF _Toc16704 \h </w:instrText>
        </w:r>
        <w:r>
          <w:fldChar w:fldCharType="separate"/>
        </w:r>
        <w:r>
          <w:t>45</w:t>
        </w:r>
        <w:r>
          <w:fldChar w:fldCharType="end"/>
        </w:r>
      </w:hyperlink>
    </w:p>
    <w:p>
      <w:pPr>
        <w:pStyle w:val="TOC2"/>
        <w:tabs>
          <w:tab w:val="right" w:leader="dot" w:pos="8306"/>
        </w:tabs>
      </w:pPr>
      <w:hyperlink w:anchor="_Toc13433" w:history="1">
        <w:r>
          <w:rPr>
            <w:rFonts w:ascii="仿宋" w:eastAsia="仿宋" w:hAnsi="仿宋" w:cs="仿宋" w:hint="eastAsia"/>
            <w:lang w:eastAsia="zh-CN"/>
          </w:rPr>
          <w:t>(三)、目镜物镜项目合同管理与法律事务</w:t>
        </w:r>
        <w:r>
          <w:tab/>
        </w:r>
        <w:r>
          <w:fldChar w:fldCharType="begin"/>
        </w:r>
        <w:r>
          <w:instrText xml:space="preserve"> PAGEREF _Toc13433 \h </w:instrText>
        </w:r>
        <w:r>
          <w:fldChar w:fldCharType="separate"/>
        </w:r>
        <w:r>
          <w:t>49</w:t>
        </w:r>
        <w:r>
          <w:fldChar w:fldCharType="end"/>
        </w:r>
      </w:hyperlink>
    </w:p>
    <w:p>
      <w:pPr>
        <w:pStyle w:val="TOC2"/>
        <w:tabs>
          <w:tab w:val="right" w:leader="dot" w:pos="8306"/>
        </w:tabs>
      </w:pPr>
      <w:hyperlink w:anchor="_Toc22194" w:history="1">
        <w:r>
          <w:rPr>
            <w:rFonts w:ascii="仿宋" w:eastAsia="仿宋" w:hAnsi="仿宋" w:cs="仿宋" w:hint="eastAsia"/>
            <w:lang w:eastAsia="zh-CN"/>
          </w:rPr>
          <w:t>(四)、目镜物镜项目知识产权保护策略</w:t>
        </w:r>
        <w:r>
          <w:tab/>
        </w:r>
        <w:r>
          <w:fldChar w:fldCharType="begin"/>
        </w:r>
        <w:r>
          <w:instrText xml:space="preserve"> PAGEREF _Toc22194 \h </w:instrText>
        </w:r>
        <w:r>
          <w:fldChar w:fldCharType="separate"/>
        </w:r>
        <w:r>
          <w:t>55</w:t>
        </w:r>
        <w:r>
          <w:fldChar w:fldCharType="end"/>
        </w:r>
      </w:hyperlink>
    </w:p>
    <w:p>
      <w:pPr>
        <w:pStyle w:val="TOC1"/>
        <w:tabs>
          <w:tab w:val="right" w:leader="dot" w:pos="8306"/>
        </w:tabs>
      </w:pPr>
      <w:hyperlink w:anchor="_Toc28557" w:history="1">
        <w:r>
          <w:rPr>
            <w:rFonts w:ascii="仿宋" w:eastAsia="仿宋" w:hAnsi="仿宋" w:cs="仿宋" w:hint="eastAsia"/>
            <w:lang w:eastAsia="zh-CN"/>
          </w:rPr>
          <w:t>十四、供应链管理</w:t>
        </w:r>
        <w:r>
          <w:tab/>
        </w:r>
        <w:r>
          <w:fldChar w:fldCharType="begin"/>
        </w:r>
        <w:r>
          <w:instrText xml:space="preserve"> PAGEREF _Toc28557 \h </w:instrText>
        </w:r>
        <w:r>
          <w:fldChar w:fldCharType="separate"/>
        </w:r>
        <w:r>
          <w:t>57</w:t>
        </w:r>
        <w:r>
          <w:fldChar w:fldCharType="end"/>
        </w:r>
      </w:hyperlink>
    </w:p>
    <w:p>
      <w:pPr>
        <w:pStyle w:val="TOC2"/>
        <w:tabs>
          <w:tab w:val="right" w:leader="dot" w:pos="8306"/>
        </w:tabs>
      </w:pPr>
      <w:hyperlink w:anchor="_Toc3286" w:history="1">
        <w:r>
          <w:rPr>
            <w:rFonts w:ascii="仿宋" w:eastAsia="仿宋" w:hAnsi="仿宋" w:cs="仿宋" w:hint="eastAsia"/>
            <w:lang w:eastAsia="zh-CN"/>
          </w:rPr>
          <w:t>(一)、供应链战略规划</w:t>
        </w:r>
        <w:r>
          <w:tab/>
        </w:r>
        <w:r>
          <w:fldChar w:fldCharType="begin"/>
        </w:r>
        <w:r>
          <w:instrText xml:space="preserve"> PAGEREF _Toc3286 \h </w:instrText>
        </w:r>
        <w:r>
          <w:fldChar w:fldCharType="separate"/>
        </w:r>
        <w:r>
          <w:t>57</w:t>
        </w:r>
        <w:r>
          <w:fldChar w:fldCharType="end"/>
        </w:r>
      </w:hyperlink>
    </w:p>
    <w:p>
      <w:pPr>
        <w:pStyle w:val="TOC2"/>
        <w:tabs>
          <w:tab w:val="right" w:leader="dot" w:pos="8306"/>
        </w:tabs>
      </w:pPr>
      <w:hyperlink w:anchor="_Toc2585" w:history="1">
        <w:r>
          <w:rPr>
            <w:rFonts w:ascii="仿宋" w:eastAsia="仿宋" w:hAnsi="仿宋" w:cs="仿宋" w:hint="eastAsia"/>
            <w:lang w:eastAsia="zh-CN"/>
          </w:rPr>
          <w:t>(二)、供应商选择与合作</w:t>
        </w:r>
        <w:r>
          <w:tab/>
        </w:r>
        <w:r>
          <w:fldChar w:fldCharType="begin"/>
        </w:r>
        <w:r>
          <w:instrText xml:space="preserve"> PAGEREF _Toc2585 \h </w:instrText>
        </w:r>
        <w:r>
          <w:fldChar w:fldCharType="separate"/>
        </w:r>
        <w:r>
          <w:t>59</w:t>
        </w:r>
        <w:r>
          <w:fldChar w:fldCharType="end"/>
        </w:r>
      </w:hyperlink>
    </w:p>
    <w:p>
      <w:pPr>
        <w:pStyle w:val="TOC2"/>
        <w:tabs>
          <w:tab w:val="right" w:leader="dot" w:pos="8306"/>
        </w:tabs>
      </w:pPr>
      <w:hyperlink w:anchor="_Toc11495" w:history="1">
        <w:r>
          <w:rPr>
            <w:rFonts w:ascii="仿宋" w:eastAsia="仿宋" w:hAnsi="仿宋" w:cs="仿宋" w:hint="eastAsia"/>
            <w:lang w:eastAsia="zh-CN"/>
          </w:rPr>
          <w:t>(三)、物流与库存管理</w:t>
        </w:r>
        <w:r>
          <w:tab/>
        </w:r>
        <w:r>
          <w:fldChar w:fldCharType="begin"/>
        </w:r>
        <w:r>
          <w:instrText xml:space="preserve"> PAGEREF _Toc11495 \h </w:instrText>
        </w:r>
        <w:r>
          <w:fldChar w:fldCharType="separate"/>
        </w:r>
        <w:r>
          <w:t>60</w:t>
        </w:r>
        <w:r>
          <w:fldChar w:fldCharType="end"/>
        </w:r>
      </w:hyperlink>
    </w:p>
    <w:p>
      <w:pPr>
        <w:pStyle w:val="TOC1"/>
        <w:tabs>
          <w:tab w:val="right" w:leader="dot" w:pos="8306"/>
        </w:tabs>
      </w:pPr>
      <w:hyperlink w:anchor="_Toc26347" w:history="1">
        <w:r>
          <w:rPr>
            <w:rFonts w:ascii="仿宋" w:eastAsia="仿宋" w:hAnsi="仿宋" w:cs="仿宋" w:hint="eastAsia"/>
            <w:lang w:eastAsia="zh-CN"/>
          </w:rPr>
          <w:t>十五、目镜物镜项目治理与监督</w:t>
        </w:r>
        <w:r>
          <w:tab/>
        </w:r>
        <w:r>
          <w:fldChar w:fldCharType="begin"/>
        </w:r>
        <w:r>
          <w:instrText xml:space="preserve"> PAGEREF _Toc26347 \h </w:instrText>
        </w:r>
        <w:r>
          <w:fldChar w:fldCharType="separate"/>
        </w:r>
        <w:r>
          <w:t>62</w:t>
        </w:r>
        <w:r>
          <w:fldChar w:fldCharType="end"/>
        </w:r>
      </w:hyperlink>
    </w:p>
    <w:p>
      <w:pPr>
        <w:pStyle w:val="TOC2"/>
        <w:tabs>
          <w:tab w:val="right" w:leader="dot" w:pos="8306"/>
        </w:tabs>
      </w:pPr>
      <w:hyperlink w:anchor="_Toc15115" w:history="1">
        <w:r>
          <w:rPr>
            <w:rFonts w:ascii="仿宋" w:eastAsia="仿宋" w:hAnsi="仿宋" w:cs="仿宋" w:hint="eastAsia"/>
            <w:lang w:eastAsia="zh-CN"/>
          </w:rPr>
          <w:t>(一)、目镜物镜项目治理结构</w:t>
        </w:r>
        <w:r>
          <w:tab/>
        </w:r>
        <w:r>
          <w:fldChar w:fldCharType="begin"/>
        </w:r>
        <w:r>
          <w:instrText xml:space="preserve"> PAGEREF _Toc15115 \h </w:instrText>
        </w:r>
        <w:r>
          <w:fldChar w:fldCharType="separate"/>
        </w:r>
        <w:r>
          <w:t>62</w:t>
        </w:r>
        <w:r>
          <w:fldChar w:fldCharType="end"/>
        </w:r>
      </w:hyperlink>
    </w:p>
    <w:p>
      <w:pPr>
        <w:pStyle w:val="TOC2"/>
        <w:tabs>
          <w:tab w:val="right" w:leader="dot" w:pos="8306"/>
        </w:tabs>
      </w:pPr>
      <w:hyperlink w:anchor="_Toc15316" w:history="1">
        <w:r>
          <w:rPr>
            <w:rFonts w:ascii="仿宋" w:eastAsia="仿宋" w:hAnsi="仿宋" w:cs="仿宋" w:hint="eastAsia"/>
            <w:lang w:eastAsia="zh-CN"/>
          </w:rPr>
          <w:t>(二)、监督与审计</w:t>
        </w:r>
        <w:r>
          <w:tab/>
        </w:r>
        <w:r>
          <w:fldChar w:fldCharType="begin"/>
        </w:r>
        <w:r>
          <w:instrText xml:space="preserve"> PAGEREF _Toc15316 \h </w:instrText>
        </w:r>
        <w:r>
          <w:fldChar w:fldCharType="separate"/>
        </w:r>
        <w:r>
          <w:t>63</w:t>
        </w:r>
        <w:r>
          <w:fldChar w:fldCharType="end"/>
        </w:r>
      </w:hyperlink>
    </w:p>
    <w:p>
      <w:pPr>
        <w:pStyle w:val="TOC1"/>
        <w:tabs>
          <w:tab w:val="right" w:leader="dot" w:pos="8306"/>
        </w:tabs>
      </w:pPr>
      <w:hyperlink w:anchor="_Toc30447" w:history="1">
        <w:r>
          <w:rPr>
            <w:rFonts w:ascii="仿宋" w:eastAsia="仿宋" w:hAnsi="仿宋" w:cs="仿宋" w:hint="eastAsia"/>
            <w:lang w:eastAsia="zh-CN"/>
          </w:rPr>
          <w:t>十六、质量管理体系</w:t>
        </w:r>
        <w:r>
          <w:tab/>
        </w:r>
        <w:r>
          <w:fldChar w:fldCharType="begin"/>
        </w:r>
        <w:r>
          <w:instrText xml:space="preserve"> PAGEREF _Toc30447 \h </w:instrText>
        </w:r>
        <w:r>
          <w:fldChar w:fldCharType="separate"/>
        </w:r>
        <w:r>
          <w:t>64</w:t>
        </w:r>
        <w:r>
          <w:fldChar w:fldCharType="end"/>
        </w:r>
      </w:hyperlink>
    </w:p>
    <w:p>
      <w:pPr>
        <w:pStyle w:val="TOC2"/>
        <w:tabs>
          <w:tab w:val="right" w:leader="dot" w:pos="8306"/>
        </w:tabs>
      </w:pPr>
      <w:hyperlink w:anchor="_Toc11881" w:history="1">
        <w:r>
          <w:rPr>
            <w:rFonts w:ascii="仿宋" w:eastAsia="仿宋" w:hAnsi="仿宋" w:cs="仿宋" w:hint="eastAsia"/>
            <w:lang w:eastAsia="zh-CN"/>
          </w:rPr>
          <w:t>(一)、质量目标与方针</w:t>
        </w:r>
        <w:r>
          <w:tab/>
        </w:r>
        <w:r>
          <w:fldChar w:fldCharType="begin"/>
        </w:r>
        <w:r>
          <w:instrText xml:space="preserve"> PAGEREF _Toc11881 \h </w:instrText>
        </w:r>
        <w:r>
          <w:fldChar w:fldCharType="separate"/>
        </w:r>
        <w:r>
          <w:t>64</w:t>
        </w:r>
        <w:r>
          <w:fldChar w:fldCharType="end"/>
        </w:r>
      </w:hyperlink>
    </w:p>
    <w:p>
      <w:pPr>
        <w:pStyle w:val="TOC2"/>
        <w:tabs>
          <w:tab w:val="right" w:leader="dot" w:pos="8306"/>
        </w:tabs>
      </w:pPr>
      <w:hyperlink w:anchor="_Toc10760" w:history="1">
        <w:r>
          <w:rPr>
            <w:rFonts w:ascii="仿宋" w:eastAsia="仿宋" w:hAnsi="仿宋" w:cs="仿宋" w:hint="eastAsia"/>
            <w:lang w:eastAsia="zh-CN"/>
          </w:rPr>
          <w:t>(二)、质量管理责任</w:t>
        </w:r>
        <w:r>
          <w:tab/>
        </w:r>
        <w:r>
          <w:fldChar w:fldCharType="begin"/>
        </w:r>
        <w:r>
          <w:instrText xml:space="preserve"> PAGEREF _Toc10760 \h </w:instrText>
        </w:r>
        <w:r>
          <w:fldChar w:fldCharType="separate"/>
        </w:r>
        <w:r>
          <w:t>65</w:t>
        </w:r>
        <w:r>
          <w:fldChar w:fldCharType="end"/>
        </w:r>
      </w:hyperlink>
    </w:p>
    <w:p>
      <w:pPr>
        <w:pStyle w:val="TOC2"/>
        <w:tabs>
          <w:tab w:val="right" w:leader="dot" w:pos="8306"/>
        </w:tabs>
      </w:pPr>
      <w:hyperlink w:anchor="_Toc31674" w:history="1">
        <w:r>
          <w:rPr>
            <w:rFonts w:ascii="仿宋" w:eastAsia="仿宋" w:hAnsi="仿宋" w:cs="仿宋" w:hint="eastAsia"/>
            <w:lang w:eastAsia="zh-CN"/>
          </w:rPr>
          <w:t>(三)、质量管理体系文件</w:t>
        </w:r>
        <w:r>
          <w:tab/>
        </w:r>
        <w:r>
          <w:fldChar w:fldCharType="begin"/>
        </w:r>
        <w:r>
          <w:instrText xml:space="preserve"> PAGEREF _Toc31674 \h </w:instrText>
        </w:r>
        <w:r>
          <w:fldChar w:fldCharType="separate"/>
        </w:r>
        <w:r>
          <w:t>67</w:t>
        </w:r>
        <w:r>
          <w:fldChar w:fldCharType="end"/>
        </w:r>
      </w:hyperlink>
    </w:p>
    <w:p>
      <w:pPr>
        <w:pStyle w:val="TOC2"/>
        <w:tabs>
          <w:tab w:val="right" w:leader="dot" w:pos="8306"/>
        </w:tabs>
      </w:pPr>
      <w:hyperlink w:anchor="_Toc30950" w:history="1">
        <w:r>
          <w:rPr>
            <w:rFonts w:ascii="仿宋" w:eastAsia="仿宋" w:hAnsi="仿宋" w:cs="仿宋" w:hint="eastAsia"/>
            <w:lang w:eastAsia="zh-CN"/>
          </w:rPr>
          <w:t>(四)、质量培训与教育</w:t>
        </w:r>
        <w:r>
          <w:tab/>
        </w:r>
        <w:r>
          <w:fldChar w:fldCharType="begin"/>
        </w:r>
        <w:r>
          <w:instrText xml:space="preserve"> PAGEREF _Toc30950 \h </w:instrText>
        </w:r>
        <w:r>
          <w:fldChar w:fldCharType="separate"/>
        </w:r>
        <w:r>
          <w:t>69</w:t>
        </w:r>
        <w:r>
          <w:fldChar w:fldCharType="end"/>
        </w:r>
      </w:hyperlink>
    </w:p>
    <w:p>
      <w:pPr>
        <w:pStyle w:val="TOC2"/>
        <w:tabs>
          <w:tab w:val="right" w:leader="dot" w:pos="8306"/>
        </w:tabs>
      </w:pPr>
      <w:hyperlink w:anchor="_Toc10956" w:history="1">
        <w:r>
          <w:rPr>
            <w:rFonts w:ascii="仿宋" w:eastAsia="仿宋" w:hAnsi="仿宋" w:cs="仿宋" w:hint="eastAsia"/>
            <w:lang w:eastAsia="zh-CN"/>
          </w:rPr>
          <w:t>(五)、质量审核与评价</w:t>
        </w:r>
        <w:r>
          <w:tab/>
        </w:r>
        <w:r>
          <w:fldChar w:fldCharType="begin"/>
        </w:r>
        <w:r>
          <w:instrText xml:space="preserve"> PAGEREF _Toc10956 \h </w:instrText>
        </w:r>
        <w:r>
          <w:fldChar w:fldCharType="separate"/>
        </w:r>
        <w:r>
          <w:t>70</w:t>
        </w:r>
        <w:r>
          <w:fldChar w:fldCharType="end"/>
        </w:r>
      </w:hyperlink>
    </w:p>
    <w:p>
      <w:pPr>
        <w:pStyle w:val="TOC2"/>
        <w:tabs>
          <w:tab w:val="right" w:leader="dot" w:pos="8306"/>
        </w:tabs>
      </w:pPr>
      <w:hyperlink w:anchor="_Toc22606" w:history="1">
        <w:r>
          <w:rPr>
            <w:rFonts w:ascii="仿宋" w:eastAsia="仿宋" w:hAnsi="仿宋" w:cs="仿宋" w:hint="eastAsia"/>
            <w:lang w:eastAsia="zh-CN"/>
          </w:rPr>
          <w:t>(六)、不符合与纠正措施</w:t>
        </w:r>
        <w:r>
          <w:tab/>
        </w:r>
        <w:r>
          <w:fldChar w:fldCharType="begin"/>
        </w:r>
        <w:r>
          <w:instrText xml:space="preserve"> PAGEREF _Toc22606 \h </w:instrText>
        </w:r>
        <w:r>
          <w:fldChar w:fldCharType="separate"/>
        </w:r>
        <w:r>
          <w:t>71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0947"/>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3567"/>
      <w:r>
        <w:rPr>
          <w:rFonts w:ascii="仿宋" w:eastAsia="仿宋" w:hAnsi="仿宋" w:cs="仿宋" w:hint="eastAsia"/>
          <w:sz w:val="28"/>
          <w:lang w:eastAsia="zh-CN"/>
        </w:rPr>
        <w:t>一、目镜物镜项目建设单位说明</w:t>
      </w:r>
      <w:bookmarkEnd w:id="2"/>
    </w:p>
    <w:p>
      <w:pPr>
        <w:pStyle w:val="Heading2"/>
        <w:rPr>
          <w:rFonts w:ascii="仿宋" w:eastAsia="仿宋" w:hAnsi="仿宋" w:cs="仿宋" w:hint="eastAsia"/>
          <w:lang w:eastAsia="zh-CN"/>
        </w:rPr>
      </w:pPr>
      <w:bookmarkStart w:id="3" w:name="_Toc26561"/>
      <w:r>
        <w:rPr>
          <w:rFonts w:ascii="仿宋" w:eastAsia="仿宋" w:hAnsi="仿宋" w:cs="仿宋" w:hint="eastAsia"/>
          <w:lang w:eastAsia="zh-CN"/>
        </w:rPr>
        <w:t>(一)、目镜物镜项目承办单位基本情况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4" w:name="_Toc18521"/>
      <w:r>
        <w:rPr>
          <w:rFonts w:ascii="仿宋" w:eastAsia="仿宋" w:hAnsi="仿宋" w:cs="仿宋" w:hint="eastAsia"/>
          <w:sz w:val="28"/>
          <w:lang w:eastAsia="zh-CN"/>
        </w:rPr>
        <w:t>(二)、公司经济效益分析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目镜物镜项目承办单位的XXXX，我们着眼于实现可持续的经济效益。通过技术创新和解决方案的提供，公司预计在目镜物镜项目执行期间将获得可观的收入增长。这一收入来源主要包括目镜物镜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同时，我们注重成本控制和效率提升，以确保目镜物镜项目的可持续盈利。透过精细的管理和资源优化，公司期望实现目镜物镜项目利润最大化。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目镜物镜项目实施进行全面的投资评估，包括目镜物镜项目启动阶段的资金投入和后续运营成本。通过对目镜物镜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为确保公司在目镜物镜项目实施过程中具备足够的资金流动性，公司将进行详尽的现金流分析。这包括资金需求的合理预测、目镜物镜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5" w:name="_Toc13367"/>
      <w:r>
        <w:rPr>
          <w:rFonts w:ascii="仿宋" w:eastAsia="仿宋" w:hAnsi="仿宋" w:cs="仿宋" w:hint="eastAsia"/>
          <w:sz w:val="28"/>
          <w:lang w:eastAsia="zh-CN"/>
        </w:rPr>
        <w:t>二、目镜物镜项目土建工程</w:t>
      </w:r>
      <w:bookmarkEnd w:id="5"/>
    </w:p>
    <w:p>
      <w:pPr>
        <w:pStyle w:val="Heading2"/>
        <w:rPr>
          <w:rFonts w:ascii="仿宋" w:eastAsia="仿宋" w:hAnsi="仿宋" w:cs="仿宋" w:hint="eastAsia"/>
          <w:lang w:eastAsia="zh-CN"/>
        </w:rPr>
      </w:pPr>
      <w:bookmarkStart w:id="6" w:name="_Toc15773"/>
      <w:r>
        <w:rPr>
          <w:rFonts w:ascii="仿宋" w:eastAsia="仿宋" w:hAnsi="仿宋" w:cs="仿宋" w:hint="eastAsia"/>
          <w:lang w:eastAsia="zh-CN"/>
        </w:rPr>
        <w:t>(一)、建筑工程设计原则</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在目镜物镜项目的建筑工程设计中，我们将秉承一系列重要的设计原则，以确保目镜物镜项目建筑在功能、美观、可持续性等方面达到最佳效果。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首要原则是确保建筑的功能性得到最大化的发挥。我们将充分理解目镜物镜项目的实际需求，合理布局各个功能区域，保证建筑在满足业务需求的同时，提供高效的工作环境。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灵活性与可扩展性：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在建筑设计中，我们将综合考虑建设和运营成本。通过精细的经济效益分析，确保设计方案在高效利用资源的同时，对目镜物镜项目的长期盈利能力有积极的贡献。</w:t>
      </w:r>
    </w:p>
    <w:p>
      <w:pPr>
        <w:pStyle w:val="Heading2"/>
        <w:ind w:firstLine="560" w:firstLineChars="200"/>
        <w:rPr>
          <w:rFonts w:ascii="仿宋" w:eastAsia="仿宋" w:hAnsi="仿宋" w:cs="仿宋" w:hint="eastAsia"/>
          <w:sz w:val="28"/>
          <w:lang w:eastAsia="zh-CN"/>
        </w:rPr>
      </w:pPr>
      <w:bookmarkStart w:id="7" w:name="_Toc6296"/>
      <w:r>
        <w:rPr>
          <w:rFonts w:ascii="仿宋" w:eastAsia="仿宋" w:hAnsi="仿宋" w:cs="仿宋" w:hint="eastAsia"/>
          <w:sz w:val="28"/>
          <w:lang w:eastAsia="zh-CN"/>
        </w:rPr>
        <w:t>(二)、土建工程设计年限及安全等级</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目镜物镜项目的土建工程设计中，我们将精准设定设计年限，结合目镜物镜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目镜物镜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8" w:name="_Toc18327"/>
      <w:r>
        <w:rPr>
          <w:rFonts w:ascii="仿宋" w:eastAsia="仿宋" w:hAnsi="仿宋" w:cs="仿宋" w:hint="eastAsia"/>
          <w:sz w:val="28"/>
          <w:lang w:eastAsia="zh-CN"/>
        </w:rPr>
        <w:t>(三)、建筑工程设计总体要求</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该目镜物镜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目镜物镜项目的设计在符合法规的同时，达到最高的安全标准。</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目镜物镜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9" w:name="_Toc19065"/>
      <w:r>
        <w:rPr>
          <w:rFonts w:ascii="仿宋" w:eastAsia="仿宋" w:hAnsi="仿宋" w:cs="仿宋" w:hint="eastAsia"/>
          <w:sz w:val="28"/>
          <w:lang w:eastAsia="zh-CN"/>
        </w:rPr>
        <w:t>(四)、土建工程建设指标</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本期工程目镜物镜项目预计总建筑面积XXX平方米，其中：计容建筑面积XXX平方米，计划建筑工程投资XX万元，占目镜物镜项目总投资的XX%。</w:t>
      </w:r>
    </w:p>
    <w:p>
      <w:pPr>
        <w:pStyle w:val="Heading1"/>
        <w:ind w:firstLine="560" w:firstLineChars="200"/>
        <w:rPr>
          <w:rFonts w:ascii="仿宋" w:eastAsia="仿宋" w:hAnsi="仿宋" w:cs="仿宋" w:hint="eastAsia"/>
          <w:sz w:val="28"/>
          <w:lang w:eastAsia="zh-CN"/>
        </w:rPr>
      </w:pPr>
      <w:bookmarkStart w:id="10" w:name="_Toc25380"/>
      <w:r>
        <w:rPr>
          <w:rFonts w:ascii="仿宋" w:eastAsia="仿宋" w:hAnsi="仿宋" w:cs="仿宋" w:hint="eastAsia"/>
          <w:sz w:val="28"/>
          <w:lang w:eastAsia="zh-CN"/>
        </w:rPr>
        <w:t>三、目镜物镜项目文档管理</w:t>
      </w:r>
      <w:bookmarkEnd w:id="10"/>
    </w:p>
    <w:p>
      <w:pPr>
        <w:pStyle w:val="Heading2"/>
        <w:rPr>
          <w:rFonts w:ascii="仿宋" w:eastAsia="仿宋" w:hAnsi="仿宋" w:cs="仿宋" w:hint="eastAsia"/>
          <w:lang w:eastAsia="zh-CN"/>
        </w:rPr>
      </w:pPr>
      <w:bookmarkStart w:id="11" w:name="_Toc606"/>
      <w:r>
        <w:rPr>
          <w:rFonts w:ascii="仿宋" w:eastAsia="仿宋" w:hAnsi="仿宋" w:cs="仿宋" w:hint="eastAsia"/>
          <w:lang w:eastAsia="zh-CN"/>
        </w:rPr>
        <w:t>(一)、文档编制与审查</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目镜物镜项目高度重视文档的质量和准确性，以支持目镜物镜项目的各项活动和决策。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目镜物镜项目文档的编制始于目镜物镜项目计划的初期，我们制定了详细的文档编制计划，明确了每个文档的内容、格式和编写责任人。在目镜物镜项目启动阶段，我们首先编制了目镜物镜项目章程，明确定义了目镜物镜项目的目标、范围、风险等关键要素。随后，目镜物镜项目团队根据计划陆续编制了需求文档、设计文档、测试文档等各类文档，确保目镜物镜项目的每个阶段都有清晰的文档支持。</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目镜物镜项目管理中的重要环节，旨在确保目镜物镜项目文档符合质量标准和目镜物镜项目需求。在目镜物镜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除了内部审查，我们还进行了外部审查，邀请目镜物镜项目相关利益方和专业领域的专家对文档进行独立审查。这有助于获取更全面、客观的反馈，确保目镜物镜项目文档不仅符合内部标准，也满足外部需求。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目镜物镜项目在文档编制与审查方面建立了严格的管理机制，通过规范的流程和多维度的审查，确保目镜物镜项目文档的质量、准确性和可靠性，为目镜物镜项目的顺利推进提供了有力支持。</w:t>
      </w:r>
    </w:p>
    <w:p>
      <w:pPr>
        <w:pStyle w:val="Heading2"/>
        <w:ind w:firstLine="560" w:firstLineChars="200"/>
        <w:rPr>
          <w:rFonts w:ascii="仿宋" w:eastAsia="仿宋" w:hAnsi="仿宋" w:cs="仿宋" w:hint="eastAsia"/>
          <w:sz w:val="28"/>
          <w:lang w:eastAsia="zh-CN"/>
        </w:rPr>
      </w:pPr>
      <w:bookmarkStart w:id="12" w:name="_Toc16749"/>
      <w:r>
        <w:rPr>
          <w:rFonts w:ascii="仿宋" w:eastAsia="仿宋" w:hAnsi="仿宋" w:cs="仿宋" w:hint="eastAsia"/>
          <w:sz w:val="28"/>
          <w:lang w:eastAsia="zh-CN"/>
        </w:rPr>
        <w:t>(二)、文档发布与分发</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在目镜物镜项目中，我们致力于优化文档发布与分发过程，以确保信息的高效传递和团队间协作的顺畅进行。以下是我们采取的关键优化策略：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多渠道发布：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我们通过多渠道发布文档，包括电子邮件、目镜物镜项目管理平台、内部网站等，以满足不同团队成员的偏好和需求。多渠道发布确保了信息的全面覆盖。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我们采用了精细的权限控制，确保只有授权人员可以访问敏感信息。这种安全措施保护了目镜物镜项目文档的机密性，防止了未经授权的信息泄露。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3" w:name="_Toc25783"/>
      <w:r>
        <w:rPr>
          <w:rFonts w:ascii="仿宋" w:eastAsia="仿宋" w:hAnsi="仿宋" w:cs="仿宋" w:hint="eastAsia"/>
          <w:sz w:val="28"/>
          <w:lang w:eastAsia="zh-CN"/>
        </w:rPr>
        <w:t>(三)、文档存档与归档</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文档存档与归档是目镜物镜项目生命周期中一个至关重要的环节，直接关系到目镜物镜项目信息的长期保存和历史记录的完整性。在目镜物镜项目中，我们实施了一系列有效的文档存档与归档管理策略：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存档周期规划：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4" w:name="_Toc30055"/>
      <w:r>
        <w:rPr>
          <w:rFonts w:ascii="仿宋" w:eastAsia="仿宋" w:hAnsi="仿宋" w:cs="仿宋" w:hint="eastAsia"/>
          <w:sz w:val="28"/>
          <w:lang w:eastAsia="zh-CN"/>
        </w:rPr>
        <w:t>四、目镜物镜项目危机管理</w:t>
      </w:r>
      <w:bookmarkEnd w:id="14"/>
    </w:p>
    <w:p>
      <w:pPr>
        <w:pStyle w:val="Heading2"/>
        <w:rPr>
          <w:rFonts w:ascii="仿宋" w:eastAsia="仿宋" w:hAnsi="仿宋" w:cs="仿宋" w:hint="eastAsia"/>
          <w:lang w:eastAsia="zh-CN"/>
        </w:rPr>
      </w:pPr>
      <w:bookmarkStart w:id="15" w:name="_Toc16351"/>
      <w:r>
        <w:rPr>
          <w:rFonts w:ascii="仿宋" w:eastAsia="仿宋" w:hAnsi="仿宋" w:cs="仿宋" w:hint="eastAsia"/>
          <w:lang w:eastAsia="zh-CN"/>
        </w:rPr>
        <w:t>(一)、危机预警与识别</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目镜物镜项目危机管理中，危机预警与识别是确保目镜物镜项目稳健运行的核心步骤。通过建立全面的监测机制，目镜物镜项目团队旨在及时发现和理解潜在的风险和危机因素，以便采取及时的预防和应对措施，确保目镜物镜项目持续处于可控状态。</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首先，通过深入的风险评估，目镜物镜项目团队全面分析了整个目镜物镜项目和各个阶段可能存在的威胁。这包括准确评估每个潜在风险的发生概率和可能影响的程度，为后续危机预警提供了有力支持。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目镜物镜项目团队着重于明确定义目镜物镜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目镜物镜项目进展的持续监控，团队能够及时发现潜在问题并作出迅速反应。目镜物镜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在这一阶段，团队的专业素养和反应速度将发挥至关重要的作用，以确保潜在危机能够在初期得到有效的处理，最大程度地减轻负面影响。通过危机预警与识别，目镜物镜项目得以更有序、可控地推进。</w:t>
      </w:r>
    </w:p>
    <w:p>
      <w:pPr>
        <w:pStyle w:val="Heading2"/>
        <w:ind w:firstLine="560" w:firstLineChars="200"/>
        <w:rPr>
          <w:rFonts w:ascii="仿宋" w:eastAsia="仿宋" w:hAnsi="仿宋" w:cs="仿宋" w:hint="eastAsia"/>
          <w:sz w:val="28"/>
          <w:lang w:eastAsia="zh-CN"/>
        </w:rPr>
      </w:pPr>
      <w:bookmarkStart w:id="16" w:name="_Toc26190"/>
      <w:r>
        <w:rPr>
          <w:rFonts w:ascii="仿宋" w:eastAsia="仿宋" w:hAnsi="仿宋" w:cs="仿宋" w:hint="eastAsia"/>
          <w:sz w:val="28"/>
          <w:lang w:eastAsia="zh-CN"/>
        </w:rPr>
        <w:t>(二)、危机应对与恢复</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在危机发生时，目镜物镜项目团队立即行动，成立了应急小组。该小组的任务是迅速制定并实施紧急应对措施，以最小化潜在损失。以下是采取的主要措施：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暂停目镜物镜项目进度：为遏制危机蔓延，目镜物镜项目暂时停止进行，以便全面评估当前状况。</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资源重新分配：重新评估目镜物镜项目资源的分配，确保最大限度地减小损失。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实时沟通：与关键利益相关者建立实时沟通机制，向他们传递目镜物镜项目危机的实际状况，保障目镜物镜项目核心利益。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在紧急应对的同时，目镜物镜项目团队强调了团队协作和有效沟通的重要性。以下是团队协作的关键举措：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信息共享机制：建立了信息共享平台，确保团队成员能够及时获取目镜物镜项目危机的实时信息。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领导者沟通：目镜物镜项目领导者通过定期会议和即时沟通工具，指导团队应对危机，保持团队稳定运行。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随着危机得到初步控制，目镜物镜项目团队转向制定恢复计划，以确保目镜物镜项目能够从中迅速恢复。主要恢复计划包括：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修复受损的进度计划：重新评估目镜物镜项目进度，制定修复计划，确保目镜物镜项目尽快回归正常进程。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重新调整资源分配：优化资源分配，确保目镜物镜项目在有限资源下高效运转。</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风险管理机制加强：对目镜物镜项目风险进行全面评估，制定更强化的风险管理策略，以预防未来可能的危机。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7" w:name="_Toc12075"/>
      <w:r>
        <w:rPr>
          <w:rFonts w:ascii="仿宋" w:eastAsia="仿宋" w:hAnsi="仿宋" w:cs="仿宋" w:hint="eastAsia"/>
          <w:sz w:val="28"/>
          <w:lang w:eastAsia="zh-CN"/>
        </w:rPr>
        <w:t>五、目镜物镜项目建设背景及必要性分析</w:t>
      </w:r>
      <w:bookmarkEnd w:id="17"/>
    </w:p>
    <w:p>
      <w:pPr>
        <w:pStyle w:val="Heading2"/>
        <w:rPr>
          <w:rFonts w:ascii="仿宋" w:eastAsia="仿宋" w:hAnsi="仿宋" w:cs="仿宋" w:hint="eastAsia"/>
          <w:lang w:eastAsia="zh-CN"/>
        </w:rPr>
      </w:pPr>
      <w:bookmarkStart w:id="18" w:name="_Toc30473"/>
      <w:r>
        <w:rPr>
          <w:rFonts w:ascii="仿宋" w:eastAsia="仿宋" w:hAnsi="仿宋" w:cs="仿宋" w:hint="eastAsia"/>
          <w:lang w:eastAsia="zh-CN"/>
        </w:rPr>
        <w:t>(一)、目镜物镜项目背景分析</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目镜物镜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目镜物镜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目镜物镜项目在这个潮流中的定位。同时，我们将关注行业内涌现的新兴机遇，以便目镜物镜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目镜物镜项目提供了强大的发展动力。我们将聚焦于行业内最新的技术发展趋势，包括但不限于人工智能、大数据分析、物联网等领域。通过深度的技术研究，我们将确保目镜物镜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目镜物镜项目发展的源泉。我们将投入更多的精力对市场需求进行深入剖析，超越表面的需求，深入挖掘潜在的市场痛点和机遇。通过对市场需求的细致了解，目镜物镜项目将更有针对性地设计解决方案，满足市场的多样化需求，从而更好地促进目镜物镜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目镜物镜项目战略至关重要。我们将对竞争态势进行更为深入的分析，包括但不限于市场份额、产品特点、客户满意度等多个维度。通过深度的竞争分析，目镜物镜项目将能够更准确地把握市场脉搏，制定具有竞争力的目镜物镜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目镜物镜项目的发展具有直接的影响。我们将进行更为全面的法规和政策分析，了解行业发展中的潜在法律风险和合规挑战。通过充分了解和遵守相关法规，目镜物镜项目将确保在法律框架内合法合规运营，为目镜物镜项目的稳健发展提供有力支持。</w:t>
      </w:r>
    </w:p>
    <w:p>
      <w:pPr>
        <w:pStyle w:val="Heading2"/>
        <w:ind w:firstLine="560" w:firstLineChars="200"/>
        <w:rPr>
          <w:rFonts w:ascii="仿宋" w:eastAsia="仿宋" w:hAnsi="仿宋" w:cs="仿宋" w:hint="eastAsia"/>
          <w:sz w:val="28"/>
          <w:lang w:eastAsia="zh-CN"/>
        </w:rPr>
      </w:pPr>
      <w:bookmarkStart w:id="19" w:name="_Toc29505"/>
      <w:r>
        <w:rPr>
          <w:rFonts w:ascii="仿宋" w:eastAsia="仿宋" w:hAnsi="仿宋" w:cs="仿宋" w:hint="eastAsia"/>
          <w:sz w:val="28"/>
          <w:lang w:eastAsia="zh-CN"/>
        </w:rPr>
        <w:t>(二)、目镜物镜项目建设必要性分析</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目镜物镜项目建设的迫切性源于对行业发展趋势的深刻洞察。我们正处于一个行业变革的时代，科技创新、数字化转型成为企业发展的关键动力。目镜物镜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目镜物镜项目建设不仅仅是为了跟上潮流，更是为了通过技术创新推动企业的持续发展。通过引入先进的技术和解决方案，目镜物镜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目镜物镜项目的建设成为必然选择，通过提高产品质量、拓展服务领域，从而在竞争中获得更多的机会。目镜物镜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目镜物镜项目建设的必要性体现在对客户需求更精准的满足。通过目镜物镜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目镜物镜项目建设的背后是对企业持续创新的追求。只有通过不断创新，企业才能在竞争中立于不败之地。目镜物镜项目建设将为企业注入新的思维方式和创新能量，推动企业在产品、服务、管理等多个方面实现更高水平的创新，从而应对市场的不断变化。</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https://d.book118.com/428122121005006047</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目镜物镜项目规划设计纲要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目镜物镜项目规划设计纲要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目镜物镜项目规划设计纲要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目镜物镜项目规划设计纲要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目镜物镜项目规划设计纲要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目镜物镜项目规划设计纲要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目镜物镜项目规划设计纲要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目镜物镜项目规划设计纲要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目镜物镜项目规划设计纲要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目镜物镜项目规划设计纲要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目镜物镜项目规划设计纲要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目镜物镜项目规划设计纲要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目镜物镜项目规划设计纲要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目镜物镜项目规划设计纲要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目镜物镜项目规划设计纲要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目镜物镜项目规划设计纲要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目镜物镜项目规划设计纲要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D5C7F2A"/>
    <w:rsid w:val="4D5C7F2A"/>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28122121005006047"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2024-03-06T09:38:00Z</dcterms:created>
  <dcterms:modified xsi:type="dcterms:W3CDTF">2024-03-06T09:39:15Z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743C5D72AEEB463F8D01654D291E958E_11</vt:lpwstr>
  </property>
  <property fmtid="{D5CDD505-2E9C-101B-9397-08002B2CF9AE}" pid="3" name="KSOProductBuildVer">
    <vt:lpwstr>2052-12.1.0.16388</vt:lpwstr>
  </property>
</Properties>
</file>