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紫外线强度观测仪器项目规划设计纲要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08" w:history="1">
        <w:r>
          <w:rPr>
            <w:rFonts w:ascii="仿宋" w:eastAsia="仿宋" w:hAnsi="仿宋" w:cs="仿宋" w:hint="eastAsia"/>
            <w:lang w:eastAsia="zh-CN"/>
          </w:rPr>
          <w:t>前言</w:t>
        </w:r>
        <w:r>
          <w:tab/>
        </w:r>
        <w:r>
          <w:fldChar w:fldCharType="begin"/>
        </w:r>
        <w:r>
          <w:instrText xml:space="preserve"> PAGEREF _Toc28308 \h </w:instrText>
        </w:r>
        <w:r>
          <w:fldChar w:fldCharType="separate"/>
        </w:r>
        <w:r>
          <w:t>3</w:t>
        </w:r>
        <w:r>
          <w:fldChar w:fldCharType="end"/>
        </w:r>
      </w:hyperlink>
    </w:p>
    <w:p>
      <w:pPr>
        <w:pStyle w:val="TOC1"/>
        <w:tabs>
          <w:tab w:val="right" w:leader="dot" w:pos="8306"/>
        </w:tabs>
      </w:pPr>
      <w:hyperlink w:anchor="_Toc7244" w:history="1">
        <w:r>
          <w:rPr>
            <w:rFonts w:ascii="仿宋" w:eastAsia="仿宋" w:hAnsi="仿宋" w:cs="仿宋" w:hint="eastAsia"/>
            <w:lang w:eastAsia="zh-CN"/>
          </w:rPr>
          <w:t>一、紫外线强度观测仪器项目概论</w:t>
        </w:r>
        <w:r>
          <w:tab/>
        </w:r>
        <w:r>
          <w:fldChar w:fldCharType="begin"/>
        </w:r>
        <w:r>
          <w:instrText xml:space="preserve"> PAGEREF _Toc7244 \h </w:instrText>
        </w:r>
        <w:r>
          <w:fldChar w:fldCharType="separate"/>
        </w:r>
        <w:r>
          <w:t>3</w:t>
        </w:r>
        <w:r>
          <w:fldChar w:fldCharType="end"/>
        </w:r>
      </w:hyperlink>
    </w:p>
    <w:p>
      <w:pPr>
        <w:pStyle w:val="TOC2"/>
        <w:tabs>
          <w:tab w:val="right" w:leader="dot" w:pos="8306"/>
        </w:tabs>
      </w:pPr>
      <w:hyperlink w:anchor="_Toc16073" w:history="1">
        <w:r>
          <w:rPr>
            <w:rFonts w:ascii="仿宋" w:eastAsia="仿宋" w:hAnsi="仿宋" w:cs="仿宋" w:hint="eastAsia"/>
            <w:lang w:eastAsia="zh-CN"/>
          </w:rPr>
          <w:t>(一)、紫外线强度观测仪器项目概况</w:t>
        </w:r>
        <w:r>
          <w:tab/>
        </w:r>
        <w:r>
          <w:fldChar w:fldCharType="begin"/>
        </w:r>
        <w:r>
          <w:instrText xml:space="preserve"> PAGEREF _Toc16073 \h </w:instrText>
        </w:r>
        <w:r>
          <w:fldChar w:fldCharType="separate"/>
        </w:r>
        <w:r>
          <w:t>3</w:t>
        </w:r>
        <w:r>
          <w:fldChar w:fldCharType="end"/>
        </w:r>
      </w:hyperlink>
    </w:p>
    <w:p>
      <w:pPr>
        <w:pStyle w:val="TOC2"/>
        <w:tabs>
          <w:tab w:val="right" w:leader="dot" w:pos="8306"/>
        </w:tabs>
      </w:pPr>
      <w:hyperlink w:anchor="_Toc2965" w:history="1">
        <w:r>
          <w:rPr>
            <w:rFonts w:ascii="仿宋" w:eastAsia="仿宋" w:hAnsi="仿宋" w:cs="仿宋" w:hint="eastAsia"/>
            <w:lang w:eastAsia="zh-CN"/>
          </w:rPr>
          <w:t>(二)、紫外线强度观测仪器项目目标</w:t>
        </w:r>
        <w:r>
          <w:tab/>
        </w:r>
        <w:r>
          <w:fldChar w:fldCharType="begin"/>
        </w:r>
        <w:r>
          <w:instrText xml:space="preserve"> PAGEREF _Toc2965 \h </w:instrText>
        </w:r>
        <w:r>
          <w:fldChar w:fldCharType="separate"/>
        </w:r>
        <w:r>
          <w:t>6</w:t>
        </w:r>
        <w:r>
          <w:fldChar w:fldCharType="end"/>
        </w:r>
      </w:hyperlink>
    </w:p>
    <w:p>
      <w:pPr>
        <w:pStyle w:val="TOC2"/>
        <w:tabs>
          <w:tab w:val="right" w:leader="dot" w:pos="8306"/>
        </w:tabs>
      </w:pPr>
      <w:hyperlink w:anchor="_Toc8917" w:history="1">
        <w:r>
          <w:rPr>
            <w:rFonts w:ascii="仿宋" w:eastAsia="仿宋" w:hAnsi="仿宋" w:cs="仿宋" w:hint="eastAsia"/>
            <w:lang w:eastAsia="zh-CN"/>
          </w:rPr>
          <w:t>(三)、紫外线强度观测仪器项目提出的理由</w:t>
        </w:r>
        <w:r>
          <w:tab/>
        </w:r>
        <w:r>
          <w:fldChar w:fldCharType="begin"/>
        </w:r>
        <w:r>
          <w:instrText xml:space="preserve"> PAGEREF _Toc8917 \h </w:instrText>
        </w:r>
        <w:r>
          <w:fldChar w:fldCharType="separate"/>
        </w:r>
        <w:r>
          <w:t>6</w:t>
        </w:r>
        <w:r>
          <w:fldChar w:fldCharType="end"/>
        </w:r>
      </w:hyperlink>
    </w:p>
    <w:p>
      <w:pPr>
        <w:pStyle w:val="TOC2"/>
        <w:tabs>
          <w:tab w:val="right" w:leader="dot" w:pos="8306"/>
        </w:tabs>
      </w:pPr>
      <w:hyperlink w:anchor="_Toc21722" w:history="1">
        <w:r>
          <w:rPr>
            <w:rFonts w:ascii="仿宋" w:eastAsia="仿宋" w:hAnsi="仿宋" w:cs="仿宋" w:hint="eastAsia"/>
            <w:lang w:eastAsia="zh-CN"/>
          </w:rPr>
          <w:t>(四)、紫外线强度观测仪器项目意义</w:t>
        </w:r>
        <w:r>
          <w:tab/>
        </w:r>
        <w:r>
          <w:fldChar w:fldCharType="begin"/>
        </w:r>
        <w:r>
          <w:instrText xml:space="preserve"> PAGEREF _Toc21722 \h </w:instrText>
        </w:r>
        <w:r>
          <w:fldChar w:fldCharType="separate"/>
        </w:r>
        <w:r>
          <w:t>8</w:t>
        </w:r>
        <w:r>
          <w:fldChar w:fldCharType="end"/>
        </w:r>
      </w:hyperlink>
    </w:p>
    <w:p>
      <w:pPr>
        <w:pStyle w:val="TOC2"/>
        <w:tabs>
          <w:tab w:val="right" w:leader="dot" w:pos="8306"/>
        </w:tabs>
      </w:pPr>
      <w:hyperlink w:anchor="_Toc17778" w:history="1">
        <w:r>
          <w:rPr>
            <w:rFonts w:ascii="仿宋" w:eastAsia="仿宋" w:hAnsi="仿宋" w:cs="仿宋" w:hint="eastAsia"/>
            <w:lang w:eastAsia="zh-CN"/>
          </w:rPr>
          <w:t>(五)、紫外线强度观测仪器项目背景</w:t>
        </w:r>
        <w:r>
          <w:tab/>
        </w:r>
        <w:r>
          <w:fldChar w:fldCharType="begin"/>
        </w:r>
        <w:r>
          <w:instrText xml:space="preserve"> PAGEREF _Toc17778 \h </w:instrText>
        </w:r>
        <w:r>
          <w:fldChar w:fldCharType="separate"/>
        </w:r>
        <w:r>
          <w:t>9</w:t>
        </w:r>
        <w:r>
          <w:fldChar w:fldCharType="end"/>
        </w:r>
      </w:hyperlink>
    </w:p>
    <w:p>
      <w:pPr>
        <w:pStyle w:val="TOC1"/>
        <w:tabs>
          <w:tab w:val="right" w:leader="dot" w:pos="8306"/>
        </w:tabs>
      </w:pPr>
      <w:hyperlink w:anchor="_Toc21985" w:history="1">
        <w:r>
          <w:rPr>
            <w:rFonts w:ascii="仿宋" w:eastAsia="仿宋" w:hAnsi="仿宋" w:cs="仿宋" w:hint="eastAsia"/>
            <w:lang w:eastAsia="zh-CN"/>
          </w:rPr>
          <w:t>二、产品规划分析</w:t>
        </w:r>
        <w:r>
          <w:tab/>
        </w:r>
        <w:r>
          <w:fldChar w:fldCharType="begin"/>
        </w:r>
        <w:r>
          <w:instrText xml:space="preserve"> PAGEREF _Toc21985 \h </w:instrText>
        </w:r>
        <w:r>
          <w:fldChar w:fldCharType="separate"/>
        </w:r>
        <w:r>
          <w:t>10</w:t>
        </w:r>
        <w:r>
          <w:fldChar w:fldCharType="end"/>
        </w:r>
      </w:hyperlink>
    </w:p>
    <w:p>
      <w:pPr>
        <w:pStyle w:val="TOC2"/>
        <w:tabs>
          <w:tab w:val="right" w:leader="dot" w:pos="8306"/>
        </w:tabs>
      </w:pPr>
      <w:hyperlink w:anchor="_Toc23387" w:history="1">
        <w:r>
          <w:rPr>
            <w:rFonts w:ascii="仿宋" w:eastAsia="仿宋" w:hAnsi="仿宋" w:cs="仿宋" w:hint="eastAsia"/>
            <w:lang w:eastAsia="zh-CN"/>
          </w:rPr>
          <w:t>(一)、产品规划</w:t>
        </w:r>
        <w:r>
          <w:tab/>
        </w:r>
        <w:r>
          <w:fldChar w:fldCharType="begin"/>
        </w:r>
        <w:r>
          <w:instrText xml:space="preserve"> PAGEREF _Toc23387 \h </w:instrText>
        </w:r>
        <w:r>
          <w:fldChar w:fldCharType="separate"/>
        </w:r>
        <w:r>
          <w:t>10</w:t>
        </w:r>
        <w:r>
          <w:fldChar w:fldCharType="end"/>
        </w:r>
      </w:hyperlink>
    </w:p>
    <w:p>
      <w:pPr>
        <w:pStyle w:val="TOC2"/>
        <w:tabs>
          <w:tab w:val="right" w:leader="dot" w:pos="8306"/>
        </w:tabs>
      </w:pPr>
      <w:hyperlink w:anchor="_Toc20043" w:history="1">
        <w:r>
          <w:rPr>
            <w:rFonts w:ascii="仿宋" w:eastAsia="仿宋" w:hAnsi="仿宋" w:cs="仿宋" w:hint="eastAsia"/>
            <w:lang w:eastAsia="zh-CN"/>
          </w:rPr>
          <w:t>(二)、建设规模</w:t>
        </w:r>
        <w:r>
          <w:tab/>
        </w:r>
        <w:r>
          <w:fldChar w:fldCharType="begin"/>
        </w:r>
        <w:r>
          <w:instrText xml:space="preserve"> PAGEREF _Toc20043 \h </w:instrText>
        </w:r>
        <w:r>
          <w:fldChar w:fldCharType="separate"/>
        </w:r>
        <w:r>
          <w:t>11</w:t>
        </w:r>
        <w:r>
          <w:fldChar w:fldCharType="end"/>
        </w:r>
      </w:hyperlink>
    </w:p>
    <w:p>
      <w:pPr>
        <w:pStyle w:val="TOC1"/>
        <w:tabs>
          <w:tab w:val="right" w:leader="dot" w:pos="8306"/>
        </w:tabs>
      </w:pPr>
      <w:hyperlink w:anchor="_Toc13395" w:history="1">
        <w:r>
          <w:rPr>
            <w:rFonts w:ascii="仿宋" w:eastAsia="仿宋" w:hAnsi="仿宋" w:cs="仿宋" w:hint="eastAsia"/>
            <w:lang w:eastAsia="zh-CN"/>
          </w:rPr>
          <w:t>三、紫外线强度观测仪器项目选址可行性分析</w:t>
        </w:r>
        <w:r>
          <w:tab/>
        </w:r>
        <w:r>
          <w:fldChar w:fldCharType="begin"/>
        </w:r>
        <w:r>
          <w:instrText xml:space="preserve"> PAGEREF _Toc13395 \h </w:instrText>
        </w:r>
        <w:r>
          <w:fldChar w:fldCharType="separate"/>
        </w:r>
        <w:r>
          <w:t>12</w:t>
        </w:r>
        <w:r>
          <w:fldChar w:fldCharType="end"/>
        </w:r>
      </w:hyperlink>
    </w:p>
    <w:p>
      <w:pPr>
        <w:pStyle w:val="TOC2"/>
        <w:tabs>
          <w:tab w:val="right" w:leader="dot" w:pos="8306"/>
        </w:tabs>
      </w:pPr>
      <w:hyperlink w:anchor="_Toc10980" w:history="1">
        <w:r>
          <w:rPr>
            <w:rFonts w:ascii="仿宋" w:eastAsia="仿宋" w:hAnsi="仿宋" w:cs="仿宋" w:hint="eastAsia"/>
            <w:lang w:eastAsia="zh-CN"/>
          </w:rPr>
          <w:t>(一)、紫外线强度观测仪器项目选址</w:t>
        </w:r>
        <w:r>
          <w:tab/>
        </w:r>
        <w:r>
          <w:fldChar w:fldCharType="begin"/>
        </w:r>
        <w:r>
          <w:instrText xml:space="preserve"> PAGEREF _Toc10980 \h </w:instrText>
        </w:r>
        <w:r>
          <w:fldChar w:fldCharType="separate"/>
        </w:r>
        <w:r>
          <w:t>12</w:t>
        </w:r>
        <w:r>
          <w:fldChar w:fldCharType="end"/>
        </w:r>
      </w:hyperlink>
    </w:p>
    <w:p>
      <w:pPr>
        <w:pStyle w:val="TOC2"/>
        <w:tabs>
          <w:tab w:val="right" w:leader="dot" w:pos="8306"/>
        </w:tabs>
      </w:pPr>
      <w:hyperlink w:anchor="_Toc23972" w:history="1">
        <w:r>
          <w:rPr>
            <w:rFonts w:ascii="仿宋" w:eastAsia="仿宋" w:hAnsi="仿宋" w:cs="仿宋" w:hint="eastAsia"/>
            <w:lang w:eastAsia="zh-CN"/>
          </w:rPr>
          <w:t>(二)、用地控制指标</w:t>
        </w:r>
        <w:r>
          <w:tab/>
        </w:r>
        <w:r>
          <w:fldChar w:fldCharType="begin"/>
        </w:r>
        <w:r>
          <w:instrText xml:space="preserve"> PAGEREF _Toc23972 \h </w:instrText>
        </w:r>
        <w:r>
          <w:fldChar w:fldCharType="separate"/>
        </w:r>
        <w:r>
          <w:t>12</w:t>
        </w:r>
        <w:r>
          <w:fldChar w:fldCharType="end"/>
        </w:r>
      </w:hyperlink>
    </w:p>
    <w:p>
      <w:pPr>
        <w:pStyle w:val="TOC2"/>
        <w:tabs>
          <w:tab w:val="right" w:leader="dot" w:pos="8306"/>
        </w:tabs>
      </w:pPr>
      <w:hyperlink w:anchor="_Toc4281" w:history="1">
        <w:r>
          <w:rPr>
            <w:rFonts w:ascii="仿宋" w:eastAsia="仿宋" w:hAnsi="仿宋" w:cs="仿宋" w:hint="eastAsia"/>
            <w:lang w:eastAsia="zh-CN"/>
          </w:rPr>
          <w:t>(三)、节约用地措施</w:t>
        </w:r>
        <w:r>
          <w:tab/>
        </w:r>
        <w:r>
          <w:fldChar w:fldCharType="begin"/>
        </w:r>
        <w:r>
          <w:instrText xml:space="preserve"> PAGEREF _Toc4281 \h </w:instrText>
        </w:r>
        <w:r>
          <w:fldChar w:fldCharType="separate"/>
        </w:r>
        <w:r>
          <w:t>14</w:t>
        </w:r>
        <w:r>
          <w:fldChar w:fldCharType="end"/>
        </w:r>
      </w:hyperlink>
    </w:p>
    <w:p>
      <w:pPr>
        <w:pStyle w:val="TOC2"/>
        <w:tabs>
          <w:tab w:val="right" w:leader="dot" w:pos="8306"/>
        </w:tabs>
      </w:pPr>
      <w:hyperlink w:anchor="_Toc10607" w:history="1">
        <w:r>
          <w:rPr>
            <w:rFonts w:ascii="仿宋" w:eastAsia="仿宋" w:hAnsi="仿宋" w:cs="仿宋" w:hint="eastAsia"/>
            <w:lang w:eastAsia="zh-CN"/>
          </w:rPr>
          <w:t>(四)、总图布置方案</w:t>
        </w:r>
        <w:r>
          <w:tab/>
        </w:r>
        <w:r>
          <w:fldChar w:fldCharType="begin"/>
        </w:r>
        <w:r>
          <w:instrText xml:space="preserve"> PAGEREF _Toc10607 \h </w:instrText>
        </w:r>
        <w:r>
          <w:fldChar w:fldCharType="separate"/>
        </w:r>
        <w:r>
          <w:t>15</w:t>
        </w:r>
        <w:r>
          <w:fldChar w:fldCharType="end"/>
        </w:r>
      </w:hyperlink>
    </w:p>
    <w:p>
      <w:pPr>
        <w:pStyle w:val="TOC2"/>
        <w:tabs>
          <w:tab w:val="right" w:leader="dot" w:pos="8306"/>
        </w:tabs>
      </w:pPr>
      <w:hyperlink w:anchor="_Toc19875" w:history="1">
        <w:r>
          <w:rPr>
            <w:rFonts w:ascii="仿宋" w:eastAsia="仿宋" w:hAnsi="仿宋" w:cs="仿宋" w:hint="eastAsia"/>
            <w:lang w:eastAsia="zh-CN"/>
          </w:rPr>
          <w:t>(五)、选址综合评价</w:t>
        </w:r>
        <w:r>
          <w:tab/>
        </w:r>
        <w:r>
          <w:fldChar w:fldCharType="begin"/>
        </w:r>
        <w:r>
          <w:instrText xml:space="preserve"> PAGEREF _Toc19875 \h </w:instrText>
        </w:r>
        <w:r>
          <w:fldChar w:fldCharType="separate"/>
        </w:r>
        <w:r>
          <w:t>16</w:t>
        </w:r>
        <w:r>
          <w:fldChar w:fldCharType="end"/>
        </w:r>
      </w:hyperlink>
    </w:p>
    <w:p>
      <w:pPr>
        <w:pStyle w:val="TOC1"/>
        <w:tabs>
          <w:tab w:val="right" w:leader="dot" w:pos="8306"/>
        </w:tabs>
      </w:pPr>
      <w:hyperlink w:anchor="_Toc18804" w:history="1">
        <w:r>
          <w:rPr>
            <w:rFonts w:ascii="仿宋" w:eastAsia="仿宋" w:hAnsi="仿宋" w:cs="仿宋" w:hint="eastAsia"/>
            <w:lang w:eastAsia="zh-CN"/>
          </w:rPr>
          <w:t>四、紫外线强度观测仪器项目建设背景及必要性分析</w:t>
        </w:r>
        <w:r>
          <w:tab/>
        </w:r>
        <w:r>
          <w:fldChar w:fldCharType="begin"/>
        </w:r>
        <w:r>
          <w:instrText xml:space="preserve"> PAGEREF _Toc18804 \h </w:instrText>
        </w:r>
        <w:r>
          <w:fldChar w:fldCharType="separate"/>
        </w:r>
        <w:r>
          <w:t>18</w:t>
        </w:r>
        <w:r>
          <w:fldChar w:fldCharType="end"/>
        </w:r>
      </w:hyperlink>
    </w:p>
    <w:p>
      <w:pPr>
        <w:pStyle w:val="TOC2"/>
        <w:tabs>
          <w:tab w:val="right" w:leader="dot" w:pos="8306"/>
        </w:tabs>
      </w:pPr>
      <w:hyperlink w:anchor="_Toc16998" w:history="1">
        <w:r>
          <w:rPr>
            <w:rFonts w:ascii="仿宋" w:eastAsia="仿宋" w:hAnsi="仿宋" w:cs="仿宋" w:hint="eastAsia"/>
            <w:lang w:eastAsia="zh-CN"/>
          </w:rPr>
          <w:t>(一)、紫外线强度观测仪器项目背景分析</w:t>
        </w:r>
        <w:r>
          <w:tab/>
        </w:r>
        <w:r>
          <w:fldChar w:fldCharType="begin"/>
        </w:r>
        <w:r>
          <w:instrText xml:space="preserve"> PAGEREF _Toc16998 \h </w:instrText>
        </w:r>
        <w:r>
          <w:fldChar w:fldCharType="separate"/>
        </w:r>
        <w:r>
          <w:t>18</w:t>
        </w:r>
        <w:r>
          <w:fldChar w:fldCharType="end"/>
        </w:r>
      </w:hyperlink>
    </w:p>
    <w:p>
      <w:pPr>
        <w:pStyle w:val="TOC2"/>
        <w:tabs>
          <w:tab w:val="right" w:leader="dot" w:pos="8306"/>
        </w:tabs>
      </w:pPr>
      <w:hyperlink w:anchor="_Toc24907" w:history="1">
        <w:r>
          <w:rPr>
            <w:rFonts w:ascii="仿宋" w:eastAsia="仿宋" w:hAnsi="仿宋" w:cs="仿宋" w:hint="eastAsia"/>
            <w:lang w:eastAsia="zh-CN"/>
          </w:rPr>
          <w:t>(二)、紫外线强度观测仪器项目建设必要性分析</w:t>
        </w:r>
        <w:r>
          <w:tab/>
        </w:r>
        <w:r>
          <w:fldChar w:fldCharType="begin"/>
        </w:r>
        <w:r>
          <w:instrText xml:space="preserve"> PAGEREF _Toc24907 \h </w:instrText>
        </w:r>
        <w:r>
          <w:fldChar w:fldCharType="separate"/>
        </w:r>
        <w:r>
          <w:t>19</w:t>
        </w:r>
        <w:r>
          <w:fldChar w:fldCharType="end"/>
        </w:r>
      </w:hyperlink>
    </w:p>
    <w:p>
      <w:pPr>
        <w:pStyle w:val="TOC1"/>
        <w:tabs>
          <w:tab w:val="right" w:leader="dot" w:pos="8306"/>
        </w:tabs>
      </w:pPr>
      <w:hyperlink w:anchor="_Toc15005" w:history="1">
        <w:r>
          <w:rPr>
            <w:rFonts w:ascii="仿宋" w:eastAsia="仿宋" w:hAnsi="仿宋" w:cs="仿宋" w:hint="eastAsia"/>
            <w:lang w:eastAsia="zh-CN"/>
          </w:rPr>
          <w:t>五、紫外线强度观测仪器项目危机管理</w:t>
        </w:r>
        <w:r>
          <w:tab/>
        </w:r>
        <w:r>
          <w:fldChar w:fldCharType="begin"/>
        </w:r>
        <w:r>
          <w:instrText xml:space="preserve"> PAGEREF _Toc15005 \h </w:instrText>
        </w:r>
        <w:r>
          <w:fldChar w:fldCharType="separate"/>
        </w:r>
        <w:r>
          <w:t>21</w:t>
        </w:r>
        <w:r>
          <w:fldChar w:fldCharType="end"/>
        </w:r>
      </w:hyperlink>
    </w:p>
    <w:p>
      <w:pPr>
        <w:pStyle w:val="TOC2"/>
        <w:tabs>
          <w:tab w:val="right" w:leader="dot" w:pos="8306"/>
        </w:tabs>
      </w:pPr>
      <w:hyperlink w:anchor="_Toc21275" w:history="1">
        <w:r>
          <w:rPr>
            <w:rFonts w:ascii="仿宋" w:eastAsia="仿宋" w:hAnsi="仿宋" w:cs="仿宋" w:hint="eastAsia"/>
            <w:lang w:eastAsia="zh-CN"/>
          </w:rPr>
          <w:t>(一)、危机预警与识别</w:t>
        </w:r>
        <w:r>
          <w:tab/>
        </w:r>
        <w:r>
          <w:fldChar w:fldCharType="begin"/>
        </w:r>
        <w:r>
          <w:instrText xml:space="preserve"> PAGEREF _Toc21275 \h </w:instrText>
        </w:r>
        <w:r>
          <w:fldChar w:fldCharType="separate"/>
        </w:r>
        <w:r>
          <w:t>21</w:t>
        </w:r>
        <w:r>
          <w:fldChar w:fldCharType="end"/>
        </w:r>
      </w:hyperlink>
    </w:p>
    <w:p>
      <w:pPr>
        <w:pStyle w:val="TOC2"/>
        <w:tabs>
          <w:tab w:val="right" w:leader="dot" w:pos="8306"/>
        </w:tabs>
      </w:pPr>
      <w:hyperlink w:anchor="_Toc2294" w:history="1">
        <w:r>
          <w:rPr>
            <w:rFonts w:ascii="仿宋" w:eastAsia="仿宋" w:hAnsi="仿宋" w:cs="仿宋" w:hint="eastAsia"/>
            <w:lang w:eastAsia="zh-CN"/>
          </w:rPr>
          <w:t>(二)、危机应对与恢复</w:t>
        </w:r>
        <w:r>
          <w:tab/>
        </w:r>
        <w:r>
          <w:fldChar w:fldCharType="begin"/>
        </w:r>
        <w:r>
          <w:instrText xml:space="preserve"> PAGEREF _Toc2294 \h </w:instrText>
        </w:r>
        <w:r>
          <w:fldChar w:fldCharType="separate"/>
        </w:r>
        <w:r>
          <w:t>22</w:t>
        </w:r>
        <w:r>
          <w:fldChar w:fldCharType="end"/>
        </w:r>
      </w:hyperlink>
    </w:p>
    <w:p>
      <w:pPr>
        <w:pStyle w:val="TOC1"/>
        <w:tabs>
          <w:tab w:val="right" w:leader="dot" w:pos="8306"/>
        </w:tabs>
      </w:pPr>
      <w:hyperlink w:anchor="_Toc25426" w:history="1">
        <w:r>
          <w:rPr>
            <w:rFonts w:ascii="仿宋" w:eastAsia="仿宋" w:hAnsi="仿宋" w:cs="仿宋" w:hint="eastAsia"/>
            <w:lang w:eastAsia="zh-CN"/>
          </w:rPr>
          <w:t>六、紫外线强度观测仪器项目绩效评估</w:t>
        </w:r>
        <w:r>
          <w:tab/>
        </w:r>
        <w:r>
          <w:fldChar w:fldCharType="begin"/>
        </w:r>
        <w:r>
          <w:instrText xml:space="preserve"> PAGEREF _Toc25426 \h </w:instrText>
        </w:r>
        <w:r>
          <w:fldChar w:fldCharType="separate"/>
        </w:r>
        <w:r>
          <w:t>23</w:t>
        </w:r>
        <w:r>
          <w:fldChar w:fldCharType="end"/>
        </w:r>
      </w:hyperlink>
    </w:p>
    <w:p>
      <w:pPr>
        <w:pStyle w:val="TOC2"/>
        <w:tabs>
          <w:tab w:val="right" w:leader="dot" w:pos="8306"/>
        </w:tabs>
      </w:pPr>
      <w:hyperlink w:anchor="_Toc12963" w:history="1">
        <w:r>
          <w:rPr>
            <w:rFonts w:ascii="仿宋" w:eastAsia="仿宋" w:hAnsi="仿宋" w:cs="仿宋" w:hint="eastAsia"/>
            <w:lang w:eastAsia="zh-CN"/>
          </w:rPr>
          <w:t>(一)、绩效评估指标</w:t>
        </w:r>
        <w:r>
          <w:tab/>
        </w:r>
        <w:r>
          <w:fldChar w:fldCharType="begin"/>
        </w:r>
        <w:r>
          <w:instrText xml:space="preserve"> PAGEREF _Toc12963 \h </w:instrText>
        </w:r>
        <w:r>
          <w:fldChar w:fldCharType="separate"/>
        </w:r>
        <w:r>
          <w:t>23</w:t>
        </w:r>
        <w:r>
          <w:fldChar w:fldCharType="end"/>
        </w:r>
      </w:hyperlink>
    </w:p>
    <w:p>
      <w:pPr>
        <w:pStyle w:val="TOC2"/>
        <w:tabs>
          <w:tab w:val="right" w:leader="dot" w:pos="8306"/>
        </w:tabs>
      </w:pPr>
      <w:hyperlink w:anchor="_Toc29430" w:history="1">
        <w:r>
          <w:rPr>
            <w:rFonts w:ascii="仿宋" w:eastAsia="仿宋" w:hAnsi="仿宋" w:cs="仿宋" w:hint="eastAsia"/>
            <w:lang w:eastAsia="zh-CN"/>
          </w:rPr>
          <w:t>(二)、绩效评估方法</w:t>
        </w:r>
        <w:r>
          <w:tab/>
        </w:r>
        <w:r>
          <w:fldChar w:fldCharType="begin"/>
        </w:r>
        <w:r>
          <w:instrText xml:space="preserve"> PAGEREF _Toc29430 \h </w:instrText>
        </w:r>
        <w:r>
          <w:fldChar w:fldCharType="separate"/>
        </w:r>
        <w:r>
          <w:t>25</w:t>
        </w:r>
        <w:r>
          <w:fldChar w:fldCharType="end"/>
        </w:r>
      </w:hyperlink>
    </w:p>
    <w:p>
      <w:pPr>
        <w:pStyle w:val="TOC2"/>
        <w:tabs>
          <w:tab w:val="right" w:leader="dot" w:pos="8306"/>
        </w:tabs>
      </w:pPr>
      <w:hyperlink w:anchor="_Toc2780" w:history="1">
        <w:r>
          <w:rPr>
            <w:rFonts w:ascii="仿宋" w:eastAsia="仿宋" w:hAnsi="仿宋" w:cs="仿宋" w:hint="eastAsia"/>
            <w:lang w:eastAsia="zh-CN"/>
          </w:rPr>
          <w:t>(三)、绩效评估周期</w:t>
        </w:r>
        <w:r>
          <w:tab/>
        </w:r>
        <w:r>
          <w:fldChar w:fldCharType="begin"/>
        </w:r>
        <w:r>
          <w:instrText xml:space="preserve"> PAGEREF _Toc2780 \h </w:instrText>
        </w:r>
        <w:r>
          <w:fldChar w:fldCharType="separate"/>
        </w:r>
        <w:r>
          <w:t>26</w:t>
        </w:r>
        <w:r>
          <w:fldChar w:fldCharType="end"/>
        </w:r>
      </w:hyperlink>
    </w:p>
    <w:p>
      <w:pPr>
        <w:pStyle w:val="TOC1"/>
        <w:tabs>
          <w:tab w:val="right" w:leader="dot" w:pos="8306"/>
        </w:tabs>
      </w:pPr>
      <w:hyperlink w:anchor="_Toc19832" w:history="1">
        <w:r>
          <w:rPr>
            <w:rFonts w:ascii="仿宋" w:eastAsia="仿宋" w:hAnsi="仿宋" w:cs="仿宋" w:hint="eastAsia"/>
            <w:lang w:eastAsia="zh-CN"/>
          </w:rPr>
          <w:t>七、紫外线强度观测仪器项目技术管理</w:t>
        </w:r>
        <w:r>
          <w:tab/>
        </w:r>
        <w:r>
          <w:fldChar w:fldCharType="begin"/>
        </w:r>
        <w:r>
          <w:instrText xml:space="preserve"> PAGEREF _Toc19832 \h </w:instrText>
        </w:r>
        <w:r>
          <w:fldChar w:fldCharType="separate"/>
        </w:r>
        <w:r>
          <w:t>27</w:t>
        </w:r>
        <w:r>
          <w:fldChar w:fldCharType="end"/>
        </w:r>
      </w:hyperlink>
    </w:p>
    <w:p>
      <w:pPr>
        <w:pStyle w:val="TOC2"/>
        <w:tabs>
          <w:tab w:val="right" w:leader="dot" w:pos="8306"/>
        </w:tabs>
      </w:pPr>
      <w:hyperlink w:anchor="_Toc26601" w:history="1">
        <w:r>
          <w:rPr>
            <w:rFonts w:ascii="仿宋" w:eastAsia="仿宋" w:hAnsi="仿宋" w:cs="仿宋" w:hint="eastAsia"/>
            <w:lang w:eastAsia="zh-CN"/>
          </w:rPr>
          <w:t>(一)、技术方案选用方向</w:t>
        </w:r>
        <w:r>
          <w:tab/>
        </w:r>
        <w:r>
          <w:fldChar w:fldCharType="begin"/>
        </w:r>
        <w:r>
          <w:instrText xml:space="preserve"> PAGEREF _Toc26601 \h </w:instrText>
        </w:r>
        <w:r>
          <w:fldChar w:fldCharType="separate"/>
        </w:r>
        <w:r>
          <w:t>27</w:t>
        </w:r>
        <w:r>
          <w:fldChar w:fldCharType="end"/>
        </w:r>
      </w:hyperlink>
    </w:p>
    <w:p>
      <w:pPr>
        <w:pStyle w:val="TOC2"/>
        <w:tabs>
          <w:tab w:val="right" w:leader="dot" w:pos="8306"/>
        </w:tabs>
      </w:pPr>
      <w:hyperlink w:anchor="_Toc11832" w:history="1">
        <w:r>
          <w:rPr>
            <w:rFonts w:ascii="仿宋" w:eastAsia="仿宋" w:hAnsi="仿宋" w:cs="仿宋" w:hint="eastAsia"/>
            <w:lang w:eastAsia="zh-CN"/>
          </w:rPr>
          <w:t>(二)、工艺技术方案选用原则</w:t>
        </w:r>
        <w:r>
          <w:tab/>
        </w:r>
        <w:r>
          <w:fldChar w:fldCharType="begin"/>
        </w:r>
        <w:r>
          <w:instrText xml:space="preserve"> PAGEREF _Toc11832 \h </w:instrText>
        </w:r>
        <w:r>
          <w:fldChar w:fldCharType="separate"/>
        </w:r>
        <w:r>
          <w:t>29</w:t>
        </w:r>
        <w:r>
          <w:fldChar w:fldCharType="end"/>
        </w:r>
      </w:hyperlink>
    </w:p>
    <w:p>
      <w:pPr>
        <w:pStyle w:val="TOC2"/>
        <w:tabs>
          <w:tab w:val="right" w:leader="dot" w:pos="8306"/>
        </w:tabs>
      </w:pPr>
      <w:hyperlink w:anchor="_Toc9491" w:history="1">
        <w:r>
          <w:rPr>
            <w:rFonts w:ascii="仿宋" w:eastAsia="仿宋" w:hAnsi="仿宋" w:cs="仿宋" w:hint="eastAsia"/>
            <w:lang w:eastAsia="zh-CN"/>
          </w:rPr>
          <w:t>(三)、工艺技术方案要求</w:t>
        </w:r>
        <w:r>
          <w:tab/>
        </w:r>
        <w:r>
          <w:fldChar w:fldCharType="begin"/>
        </w:r>
        <w:r>
          <w:instrText xml:space="preserve"> PAGEREF _Toc9491 \h </w:instrText>
        </w:r>
        <w:r>
          <w:fldChar w:fldCharType="separate"/>
        </w:r>
        <w:r>
          <w:t>31</w:t>
        </w:r>
        <w:r>
          <w:fldChar w:fldCharType="end"/>
        </w:r>
      </w:hyperlink>
    </w:p>
    <w:p>
      <w:pPr>
        <w:pStyle w:val="TOC1"/>
        <w:tabs>
          <w:tab w:val="right" w:leader="dot" w:pos="8306"/>
        </w:tabs>
      </w:pPr>
      <w:hyperlink w:anchor="_Toc798" w:history="1">
        <w:r>
          <w:rPr>
            <w:rFonts w:ascii="仿宋" w:eastAsia="仿宋" w:hAnsi="仿宋" w:cs="仿宋" w:hint="eastAsia"/>
            <w:lang w:eastAsia="zh-CN"/>
          </w:rPr>
          <w:t>八、紫外线强度观测仪器项目投资规划</w:t>
        </w:r>
        <w:r>
          <w:tab/>
        </w:r>
        <w:r>
          <w:fldChar w:fldCharType="begin"/>
        </w:r>
        <w:r>
          <w:instrText xml:space="preserve"> PAGEREF _Toc798 \h </w:instrText>
        </w:r>
        <w:r>
          <w:fldChar w:fldCharType="separate"/>
        </w:r>
        <w:r>
          <w:t>33</w:t>
        </w:r>
        <w:r>
          <w:fldChar w:fldCharType="end"/>
        </w:r>
      </w:hyperlink>
    </w:p>
    <w:p>
      <w:pPr>
        <w:pStyle w:val="TOC2"/>
        <w:tabs>
          <w:tab w:val="right" w:leader="dot" w:pos="8306"/>
        </w:tabs>
      </w:pPr>
      <w:hyperlink w:anchor="_Toc350" w:history="1">
        <w:r>
          <w:rPr>
            <w:rFonts w:ascii="仿宋" w:eastAsia="仿宋" w:hAnsi="仿宋" w:cs="仿宋" w:hint="eastAsia"/>
            <w:lang w:eastAsia="zh-CN"/>
          </w:rPr>
          <w:t>(一)、紫外线强度观测仪器项目总投资估算</w:t>
        </w:r>
        <w:r>
          <w:tab/>
        </w:r>
        <w:r>
          <w:fldChar w:fldCharType="begin"/>
        </w:r>
        <w:r>
          <w:instrText xml:space="preserve"> PAGEREF _Toc350 \h </w:instrText>
        </w:r>
        <w:r>
          <w:fldChar w:fldCharType="separate"/>
        </w:r>
        <w:r>
          <w:t>33</w:t>
        </w:r>
        <w:r>
          <w:fldChar w:fldCharType="end"/>
        </w:r>
      </w:hyperlink>
    </w:p>
    <w:p>
      <w:pPr>
        <w:pStyle w:val="TOC2"/>
        <w:tabs>
          <w:tab w:val="right" w:leader="dot" w:pos="8306"/>
        </w:tabs>
      </w:pPr>
      <w:hyperlink w:anchor="_Toc23786" w:history="1">
        <w:r>
          <w:rPr>
            <w:rFonts w:ascii="仿宋" w:eastAsia="仿宋" w:hAnsi="仿宋" w:cs="仿宋" w:hint="eastAsia"/>
            <w:lang w:eastAsia="zh-CN"/>
          </w:rPr>
          <w:t>(二)、资金筹措</w:t>
        </w:r>
        <w:r>
          <w:tab/>
        </w:r>
        <w:r>
          <w:fldChar w:fldCharType="begin"/>
        </w:r>
        <w:r>
          <w:instrText xml:space="preserve"> PAGEREF _Toc23786 \h </w:instrText>
        </w:r>
        <w:r>
          <w:fldChar w:fldCharType="separate"/>
        </w:r>
        <w:r>
          <w:t>34</w:t>
        </w:r>
        <w:r>
          <w:fldChar w:fldCharType="end"/>
        </w:r>
      </w:hyperlink>
    </w:p>
    <w:p>
      <w:pPr>
        <w:pStyle w:val="TOC1"/>
        <w:tabs>
          <w:tab w:val="right" w:leader="dot" w:pos="8306"/>
        </w:tabs>
      </w:pPr>
      <w:hyperlink w:anchor="_Toc10510" w:history="1">
        <w:r>
          <w:rPr>
            <w:rFonts w:ascii="仿宋" w:eastAsia="仿宋" w:hAnsi="仿宋" w:cs="仿宋" w:hint="eastAsia"/>
            <w:lang w:eastAsia="zh-CN"/>
          </w:rPr>
          <w:t>九、紫外线强度观测仪器项目经营效益</w:t>
        </w:r>
        <w:r>
          <w:tab/>
        </w:r>
        <w:r>
          <w:fldChar w:fldCharType="begin"/>
        </w:r>
        <w:r>
          <w:instrText xml:space="preserve"> PAGEREF _Toc10510 \h </w:instrText>
        </w:r>
        <w:r>
          <w:fldChar w:fldCharType="separate"/>
        </w:r>
        <w:r>
          <w:t>35</w:t>
        </w:r>
        <w:r>
          <w:fldChar w:fldCharType="end"/>
        </w:r>
      </w:hyperlink>
    </w:p>
    <w:p>
      <w:pPr>
        <w:pStyle w:val="TOC2"/>
        <w:tabs>
          <w:tab w:val="right" w:leader="dot" w:pos="8306"/>
        </w:tabs>
      </w:pPr>
      <w:hyperlink w:anchor="_Toc17205" w:history="1">
        <w:r>
          <w:rPr>
            <w:rFonts w:ascii="仿宋" w:eastAsia="仿宋" w:hAnsi="仿宋" w:cs="仿宋" w:hint="eastAsia"/>
            <w:lang w:eastAsia="zh-CN"/>
          </w:rPr>
          <w:t>(一)、经济评价财务测算</w:t>
        </w:r>
        <w:r>
          <w:tab/>
        </w:r>
        <w:r>
          <w:fldChar w:fldCharType="begin"/>
        </w:r>
        <w:r>
          <w:instrText xml:space="preserve"> PAGEREF _Toc17205 \h </w:instrText>
        </w:r>
        <w:r>
          <w:fldChar w:fldCharType="separate"/>
        </w:r>
        <w:r>
          <w:t>35</w:t>
        </w:r>
        <w:r>
          <w:fldChar w:fldCharType="end"/>
        </w:r>
      </w:hyperlink>
    </w:p>
    <w:p>
      <w:pPr>
        <w:pStyle w:val="TOC2"/>
        <w:tabs>
          <w:tab w:val="right" w:leader="dot" w:pos="8306"/>
        </w:tabs>
      </w:pPr>
      <w:hyperlink w:anchor="_Toc26681" w:history="1">
        <w:r>
          <w:rPr>
            <w:rFonts w:ascii="仿宋" w:eastAsia="仿宋" w:hAnsi="仿宋" w:cs="仿宋" w:hint="eastAsia"/>
            <w:lang w:eastAsia="zh-CN"/>
          </w:rPr>
          <w:t>(二)、紫外线强度观测仪器项目盈利能力分析</w:t>
        </w:r>
        <w:r>
          <w:tab/>
        </w:r>
        <w:r>
          <w:fldChar w:fldCharType="begin"/>
        </w:r>
        <w:r>
          <w:instrText xml:space="preserve"> PAGEREF _Toc26681 \h </w:instrText>
        </w:r>
        <w:r>
          <w:fldChar w:fldCharType="separate"/>
        </w:r>
        <w:r>
          <w:t>37</w:t>
        </w:r>
        <w:r>
          <w:fldChar w:fldCharType="end"/>
        </w:r>
      </w:hyperlink>
    </w:p>
    <w:p>
      <w:pPr>
        <w:pStyle w:val="TOC1"/>
        <w:tabs>
          <w:tab w:val="right" w:leader="dot" w:pos="8306"/>
        </w:tabs>
      </w:pPr>
      <w:hyperlink w:anchor="_Toc4401" w:history="1">
        <w:r>
          <w:rPr>
            <w:rFonts w:ascii="仿宋" w:eastAsia="仿宋" w:hAnsi="仿宋" w:cs="仿宋" w:hint="eastAsia"/>
            <w:lang w:eastAsia="zh-CN"/>
          </w:rPr>
          <w:t>十、紫外线强度观测仪器项目社会影响</w:t>
        </w:r>
        <w:r>
          <w:tab/>
        </w:r>
        <w:r>
          <w:fldChar w:fldCharType="begin"/>
        </w:r>
        <w:r>
          <w:instrText xml:space="preserve"> PAGEREF _Toc4401 \h </w:instrText>
        </w:r>
        <w:r>
          <w:fldChar w:fldCharType="separate"/>
        </w:r>
        <w:r>
          <w:t>37</w:t>
        </w:r>
        <w:r>
          <w:fldChar w:fldCharType="end"/>
        </w:r>
      </w:hyperlink>
    </w:p>
    <w:p>
      <w:pPr>
        <w:pStyle w:val="TOC2"/>
        <w:tabs>
          <w:tab w:val="right" w:leader="dot" w:pos="8306"/>
        </w:tabs>
      </w:pPr>
      <w:hyperlink w:anchor="_Toc14065" w:history="1">
        <w:r>
          <w:rPr>
            <w:rFonts w:ascii="仿宋" w:eastAsia="仿宋" w:hAnsi="仿宋" w:cs="仿宋" w:hint="eastAsia"/>
            <w:lang w:eastAsia="zh-CN"/>
          </w:rPr>
          <w:t>(一)、社会责任与义务</w:t>
        </w:r>
        <w:r>
          <w:tab/>
        </w:r>
        <w:r>
          <w:fldChar w:fldCharType="begin"/>
        </w:r>
        <w:r>
          <w:instrText xml:space="preserve"> PAGEREF _Toc14065 \h </w:instrText>
        </w:r>
        <w:r>
          <w:fldChar w:fldCharType="separate"/>
        </w:r>
        <w:r>
          <w:t>37</w:t>
        </w:r>
        <w:r>
          <w:fldChar w:fldCharType="end"/>
        </w:r>
      </w:hyperlink>
    </w:p>
    <w:p>
      <w:pPr>
        <w:pStyle w:val="TOC2"/>
        <w:tabs>
          <w:tab w:val="right" w:leader="dot" w:pos="8306"/>
        </w:tabs>
      </w:pPr>
      <w:hyperlink w:anchor="_Toc27047" w:history="1">
        <w:r>
          <w:rPr>
            <w:rFonts w:ascii="仿宋" w:eastAsia="仿宋" w:hAnsi="仿宋" w:cs="仿宋" w:hint="eastAsia"/>
            <w:lang w:eastAsia="zh-CN"/>
          </w:rPr>
          <w:t>(二)、社会参与与沟通</w:t>
        </w:r>
        <w:r>
          <w:tab/>
        </w:r>
        <w:r>
          <w:fldChar w:fldCharType="begin"/>
        </w:r>
        <w:r>
          <w:instrText xml:space="preserve"> PAGEREF _Toc27047 \h </w:instrText>
        </w:r>
        <w:r>
          <w:fldChar w:fldCharType="separate"/>
        </w:r>
        <w:r>
          <w:t>38</w:t>
        </w:r>
        <w:r>
          <w:fldChar w:fldCharType="end"/>
        </w:r>
      </w:hyperlink>
    </w:p>
    <w:p>
      <w:pPr>
        <w:pStyle w:val="TOC1"/>
        <w:tabs>
          <w:tab w:val="right" w:leader="dot" w:pos="8306"/>
        </w:tabs>
      </w:pPr>
      <w:hyperlink w:anchor="_Toc5076" w:history="1">
        <w:r>
          <w:rPr>
            <w:rFonts w:ascii="仿宋" w:eastAsia="仿宋" w:hAnsi="仿宋" w:cs="仿宋" w:hint="eastAsia"/>
            <w:lang w:eastAsia="zh-CN"/>
          </w:rPr>
          <w:t>十一、生产安全保护</w:t>
        </w:r>
        <w:r>
          <w:tab/>
        </w:r>
        <w:r>
          <w:fldChar w:fldCharType="begin"/>
        </w:r>
        <w:r>
          <w:instrText xml:space="preserve"> PAGEREF _Toc5076 \h </w:instrText>
        </w:r>
        <w:r>
          <w:fldChar w:fldCharType="separate"/>
        </w:r>
        <w:r>
          <w:t>39</w:t>
        </w:r>
        <w:r>
          <w:fldChar w:fldCharType="end"/>
        </w:r>
      </w:hyperlink>
    </w:p>
    <w:p>
      <w:pPr>
        <w:pStyle w:val="TOC2"/>
        <w:tabs>
          <w:tab w:val="right" w:leader="dot" w:pos="8306"/>
        </w:tabs>
      </w:pPr>
      <w:hyperlink w:anchor="_Toc976" w:history="1">
        <w:r>
          <w:rPr>
            <w:rFonts w:ascii="仿宋" w:eastAsia="仿宋" w:hAnsi="仿宋" w:cs="仿宋" w:hint="eastAsia"/>
            <w:lang w:eastAsia="zh-CN"/>
          </w:rPr>
          <w:t>(一)、消防安全</w:t>
        </w:r>
        <w:r>
          <w:tab/>
        </w:r>
        <w:r>
          <w:fldChar w:fldCharType="begin"/>
        </w:r>
        <w:r>
          <w:instrText xml:space="preserve"> PAGEREF _Toc976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9" w:history="1">
        <w:r>
          <w:rPr>
            <w:rFonts w:ascii="仿宋" w:eastAsia="仿宋" w:hAnsi="仿宋" w:cs="仿宋" w:hint="eastAsia"/>
            <w:lang w:eastAsia="zh-CN"/>
          </w:rPr>
          <w:t>(二)、防火防爆总图布置措施</w:t>
        </w:r>
        <w:r>
          <w:tab/>
        </w:r>
        <w:r>
          <w:fldChar w:fldCharType="begin"/>
        </w:r>
        <w:r>
          <w:instrText xml:space="preserve"> PAGEREF _Toc2049 \h </w:instrText>
        </w:r>
        <w:r>
          <w:fldChar w:fldCharType="separate"/>
        </w:r>
        <w:r>
          <w:t>41</w:t>
        </w:r>
        <w:r>
          <w:fldChar w:fldCharType="end"/>
        </w:r>
      </w:hyperlink>
    </w:p>
    <w:p>
      <w:pPr>
        <w:pStyle w:val="TOC2"/>
        <w:tabs>
          <w:tab w:val="right" w:leader="dot" w:pos="8306"/>
        </w:tabs>
      </w:pPr>
      <w:hyperlink w:anchor="_Toc24562" w:history="1">
        <w:r>
          <w:rPr>
            <w:rFonts w:ascii="仿宋" w:eastAsia="仿宋" w:hAnsi="仿宋" w:cs="仿宋" w:hint="eastAsia"/>
            <w:lang w:eastAsia="zh-CN"/>
          </w:rPr>
          <w:t>(三)、自然灾害防范措施</w:t>
        </w:r>
        <w:r>
          <w:tab/>
        </w:r>
        <w:r>
          <w:fldChar w:fldCharType="begin"/>
        </w:r>
        <w:r>
          <w:instrText xml:space="preserve"> PAGEREF _Toc24562 \h </w:instrText>
        </w:r>
        <w:r>
          <w:fldChar w:fldCharType="separate"/>
        </w:r>
        <w:r>
          <w:t>42</w:t>
        </w:r>
        <w:r>
          <w:fldChar w:fldCharType="end"/>
        </w:r>
      </w:hyperlink>
    </w:p>
    <w:p>
      <w:pPr>
        <w:pStyle w:val="TOC2"/>
        <w:tabs>
          <w:tab w:val="right" w:leader="dot" w:pos="8306"/>
        </w:tabs>
      </w:pPr>
      <w:hyperlink w:anchor="_Toc18366" w:history="1">
        <w:r>
          <w:rPr>
            <w:rFonts w:ascii="仿宋" w:eastAsia="仿宋" w:hAnsi="仿宋" w:cs="仿宋" w:hint="eastAsia"/>
            <w:lang w:eastAsia="zh-CN"/>
          </w:rPr>
          <w:t>(四)、安全色及安全标志使用要求</w:t>
        </w:r>
        <w:r>
          <w:tab/>
        </w:r>
        <w:r>
          <w:fldChar w:fldCharType="begin"/>
        </w:r>
        <w:r>
          <w:instrText xml:space="preserve"> PAGEREF _Toc18366 \h </w:instrText>
        </w:r>
        <w:r>
          <w:fldChar w:fldCharType="separate"/>
        </w:r>
        <w:r>
          <w:t>43</w:t>
        </w:r>
        <w:r>
          <w:fldChar w:fldCharType="end"/>
        </w:r>
      </w:hyperlink>
    </w:p>
    <w:p>
      <w:pPr>
        <w:pStyle w:val="TOC2"/>
        <w:tabs>
          <w:tab w:val="right" w:leader="dot" w:pos="8306"/>
        </w:tabs>
      </w:pPr>
      <w:hyperlink w:anchor="_Toc10733" w:history="1">
        <w:r>
          <w:rPr>
            <w:rFonts w:ascii="仿宋" w:eastAsia="仿宋" w:hAnsi="仿宋" w:cs="仿宋" w:hint="eastAsia"/>
            <w:lang w:eastAsia="zh-CN"/>
          </w:rPr>
          <w:t>(五)、防尘防毒措施</w:t>
        </w:r>
        <w:r>
          <w:tab/>
        </w:r>
        <w:r>
          <w:fldChar w:fldCharType="begin"/>
        </w:r>
        <w:r>
          <w:instrText xml:space="preserve"> PAGEREF _Toc10733 \h </w:instrText>
        </w:r>
        <w:r>
          <w:fldChar w:fldCharType="separate"/>
        </w:r>
        <w:r>
          <w:t>44</w:t>
        </w:r>
        <w:r>
          <w:fldChar w:fldCharType="end"/>
        </w:r>
      </w:hyperlink>
    </w:p>
    <w:p>
      <w:pPr>
        <w:pStyle w:val="TOC2"/>
        <w:tabs>
          <w:tab w:val="right" w:leader="dot" w:pos="8306"/>
        </w:tabs>
      </w:pPr>
      <w:hyperlink w:anchor="_Toc15705" w:history="1">
        <w:r>
          <w:rPr>
            <w:rFonts w:ascii="仿宋" w:eastAsia="仿宋" w:hAnsi="仿宋" w:cs="仿宋" w:hint="eastAsia"/>
            <w:lang w:eastAsia="zh-CN"/>
          </w:rPr>
          <w:t>(六)、防静电、触电防护及防雷措施</w:t>
        </w:r>
        <w:r>
          <w:tab/>
        </w:r>
        <w:r>
          <w:fldChar w:fldCharType="begin"/>
        </w:r>
        <w:r>
          <w:instrText xml:space="preserve"> PAGEREF _Toc15705 \h </w:instrText>
        </w:r>
        <w:r>
          <w:fldChar w:fldCharType="separate"/>
        </w:r>
        <w:r>
          <w:t>45</w:t>
        </w:r>
        <w:r>
          <w:fldChar w:fldCharType="end"/>
        </w:r>
      </w:hyperlink>
    </w:p>
    <w:p>
      <w:pPr>
        <w:pStyle w:val="TOC2"/>
        <w:tabs>
          <w:tab w:val="right" w:leader="dot" w:pos="8306"/>
        </w:tabs>
      </w:pPr>
      <w:hyperlink w:anchor="_Toc278" w:history="1">
        <w:r>
          <w:rPr>
            <w:rFonts w:ascii="仿宋" w:eastAsia="仿宋" w:hAnsi="仿宋" w:cs="仿宋" w:hint="eastAsia"/>
            <w:lang w:eastAsia="zh-CN"/>
          </w:rPr>
          <w:t>(七)、机械设备安全保障措施</w:t>
        </w:r>
        <w:r>
          <w:tab/>
        </w:r>
        <w:r>
          <w:fldChar w:fldCharType="begin"/>
        </w:r>
        <w:r>
          <w:instrText xml:space="preserve"> PAGEREF _Toc278 \h </w:instrText>
        </w:r>
        <w:r>
          <w:fldChar w:fldCharType="separate"/>
        </w:r>
        <w:r>
          <w:t>46</w:t>
        </w:r>
        <w:r>
          <w:fldChar w:fldCharType="end"/>
        </w:r>
      </w:hyperlink>
    </w:p>
    <w:p>
      <w:pPr>
        <w:pStyle w:val="TOC1"/>
        <w:tabs>
          <w:tab w:val="right" w:leader="dot" w:pos="8306"/>
        </w:tabs>
      </w:pPr>
      <w:hyperlink w:anchor="_Toc30732" w:history="1">
        <w:r>
          <w:rPr>
            <w:rFonts w:ascii="仿宋" w:eastAsia="仿宋" w:hAnsi="仿宋" w:cs="仿宋" w:hint="eastAsia"/>
            <w:lang w:eastAsia="zh-CN"/>
          </w:rPr>
          <w:t>十二、紫外线强度观测仪器项目风险管理</w:t>
        </w:r>
        <w:r>
          <w:tab/>
        </w:r>
        <w:r>
          <w:fldChar w:fldCharType="begin"/>
        </w:r>
        <w:r>
          <w:instrText xml:space="preserve"> PAGEREF _Toc30732 \h </w:instrText>
        </w:r>
        <w:r>
          <w:fldChar w:fldCharType="separate"/>
        </w:r>
        <w:r>
          <w:t>48</w:t>
        </w:r>
        <w:r>
          <w:fldChar w:fldCharType="end"/>
        </w:r>
      </w:hyperlink>
    </w:p>
    <w:p>
      <w:pPr>
        <w:pStyle w:val="TOC2"/>
        <w:tabs>
          <w:tab w:val="right" w:leader="dot" w:pos="8306"/>
        </w:tabs>
      </w:pPr>
      <w:hyperlink w:anchor="_Toc22552" w:history="1">
        <w:r>
          <w:rPr>
            <w:rFonts w:ascii="仿宋" w:eastAsia="仿宋" w:hAnsi="仿宋" w:cs="仿宋" w:hint="eastAsia"/>
            <w:lang w:eastAsia="zh-CN"/>
          </w:rPr>
          <w:t>(一)、风险识别与评估</w:t>
        </w:r>
        <w:r>
          <w:tab/>
        </w:r>
        <w:r>
          <w:fldChar w:fldCharType="begin"/>
        </w:r>
        <w:r>
          <w:instrText xml:space="preserve"> PAGEREF _Toc22552 \h </w:instrText>
        </w:r>
        <w:r>
          <w:fldChar w:fldCharType="separate"/>
        </w:r>
        <w:r>
          <w:t>48</w:t>
        </w:r>
        <w:r>
          <w:fldChar w:fldCharType="end"/>
        </w:r>
      </w:hyperlink>
    </w:p>
    <w:p>
      <w:pPr>
        <w:pStyle w:val="TOC2"/>
        <w:tabs>
          <w:tab w:val="right" w:leader="dot" w:pos="8306"/>
        </w:tabs>
      </w:pPr>
      <w:hyperlink w:anchor="_Toc1760" w:history="1">
        <w:r>
          <w:rPr>
            <w:rFonts w:ascii="仿宋" w:eastAsia="仿宋" w:hAnsi="仿宋" w:cs="仿宋" w:hint="eastAsia"/>
            <w:lang w:eastAsia="zh-CN"/>
          </w:rPr>
          <w:t>(二)、风险应对策略</w:t>
        </w:r>
        <w:r>
          <w:tab/>
        </w:r>
        <w:r>
          <w:fldChar w:fldCharType="begin"/>
        </w:r>
        <w:r>
          <w:instrText xml:space="preserve"> PAGEREF _Toc1760 \h </w:instrText>
        </w:r>
        <w:r>
          <w:fldChar w:fldCharType="separate"/>
        </w:r>
        <w:r>
          <w:t>49</w:t>
        </w:r>
        <w:r>
          <w:fldChar w:fldCharType="end"/>
        </w:r>
      </w:hyperlink>
    </w:p>
    <w:p>
      <w:pPr>
        <w:pStyle w:val="TOC2"/>
        <w:tabs>
          <w:tab w:val="right" w:leader="dot" w:pos="8306"/>
        </w:tabs>
      </w:pPr>
      <w:hyperlink w:anchor="_Toc29874" w:history="1">
        <w:r>
          <w:rPr>
            <w:rFonts w:ascii="仿宋" w:eastAsia="仿宋" w:hAnsi="仿宋" w:cs="仿宋" w:hint="eastAsia"/>
            <w:lang w:eastAsia="zh-CN"/>
          </w:rPr>
          <w:t>(三)、风险监控与控制</w:t>
        </w:r>
        <w:r>
          <w:tab/>
        </w:r>
        <w:r>
          <w:fldChar w:fldCharType="begin"/>
        </w:r>
        <w:r>
          <w:instrText xml:space="preserve"> PAGEREF _Toc29874 \h </w:instrText>
        </w:r>
        <w:r>
          <w:fldChar w:fldCharType="separate"/>
        </w:r>
        <w:r>
          <w:t>51</w:t>
        </w:r>
        <w:r>
          <w:fldChar w:fldCharType="end"/>
        </w:r>
      </w:hyperlink>
    </w:p>
    <w:p>
      <w:pPr>
        <w:pStyle w:val="TOC1"/>
        <w:tabs>
          <w:tab w:val="right" w:leader="dot" w:pos="8306"/>
        </w:tabs>
      </w:pPr>
      <w:hyperlink w:anchor="_Toc18415" w:history="1">
        <w:r>
          <w:rPr>
            <w:rFonts w:ascii="仿宋" w:eastAsia="仿宋" w:hAnsi="仿宋" w:cs="仿宋" w:hint="eastAsia"/>
            <w:lang w:eastAsia="zh-CN"/>
          </w:rPr>
          <w:t>十三、供应链管理</w:t>
        </w:r>
        <w:r>
          <w:tab/>
        </w:r>
        <w:r>
          <w:fldChar w:fldCharType="begin"/>
        </w:r>
        <w:r>
          <w:instrText xml:space="preserve"> PAGEREF _Toc18415 \h </w:instrText>
        </w:r>
        <w:r>
          <w:fldChar w:fldCharType="separate"/>
        </w:r>
        <w:r>
          <w:t>52</w:t>
        </w:r>
        <w:r>
          <w:fldChar w:fldCharType="end"/>
        </w:r>
      </w:hyperlink>
    </w:p>
    <w:p>
      <w:pPr>
        <w:pStyle w:val="TOC2"/>
        <w:tabs>
          <w:tab w:val="right" w:leader="dot" w:pos="8306"/>
        </w:tabs>
      </w:pPr>
      <w:hyperlink w:anchor="_Toc5769" w:history="1">
        <w:r>
          <w:rPr>
            <w:rFonts w:ascii="仿宋" w:eastAsia="仿宋" w:hAnsi="仿宋" w:cs="仿宋" w:hint="eastAsia"/>
            <w:lang w:eastAsia="zh-CN"/>
          </w:rPr>
          <w:t>(一)、供应链战略规划</w:t>
        </w:r>
        <w:r>
          <w:tab/>
        </w:r>
        <w:r>
          <w:fldChar w:fldCharType="begin"/>
        </w:r>
        <w:r>
          <w:instrText xml:space="preserve"> PAGEREF _Toc5769 \h </w:instrText>
        </w:r>
        <w:r>
          <w:fldChar w:fldCharType="separate"/>
        </w:r>
        <w:r>
          <w:t>52</w:t>
        </w:r>
        <w:r>
          <w:fldChar w:fldCharType="end"/>
        </w:r>
      </w:hyperlink>
    </w:p>
    <w:p>
      <w:pPr>
        <w:pStyle w:val="TOC2"/>
        <w:tabs>
          <w:tab w:val="right" w:leader="dot" w:pos="8306"/>
        </w:tabs>
      </w:pPr>
      <w:hyperlink w:anchor="_Toc13943" w:history="1">
        <w:r>
          <w:rPr>
            <w:rFonts w:ascii="仿宋" w:eastAsia="仿宋" w:hAnsi="仿宋" w:cs="仿宋" w:hint="eastAsia"/>
            <w:lang w:eastAsia="zh-CN"/>
          </w:rPr>
          <w:t>(二)、供应商选择与合作</w:t>
        </w:r>
        <w:r>
          <w:tab/>
        </w:r>
        <w:r>
          <w:fldChar w:fldCharType="begin"/>
        </w:r>
        <w:r>
          <w:instrText xml:space="preserve"> PAGEREF _Toc13943 \h </w:instrText>
        </w:r>
        <w:r>
          <w:fldChar w:fldCharType="separate"/>
        </w:r>
        <w:r>
          <w:t>53</w:t>
        </w:r>
        <w:r>
          <w:fldChar w:fldCharType="end"/>
        </w:r>
      </w:hyperlink>
    </w:p>
    <w:p>
      <w:pPr>
        <w:pStyle w:val="TOC2"/>
        <w:tabs>
          <w:tab w:val="right" w:leader="dot" w:pos="8306"/>
        </w:tabs>
      </w:pPr>
      <w:hyperlink w:anchor="_Toc17770" w:history="1">
        <w:r>
          <w:rPr>
            <w:rFonts w:ascii="仿宋" w:eastAsia="仿宋" w:hAnsi="仿宋" w:cs="仿宋" w:hint="eastAsia"/>
            <w:lang w:eastAsia="zh-CN"/>
          </w:rPr>
          <w:t>(三)、物流与库存管理</w:t>
        </w:r>
        <w:r>
          <w:tab/>
        </w:r>
        <w:r>
          <w:fldChar w:fldCharType="begin"/>
        </w:r>
        <w:r>
          <w:instrText xml:space="preserve"> PAGEREF _Toc17770 \h </w:instrText>
        </w:r>
        <w:r>
          <w:fldChar w:fldCharType="separate"/>
        </w:r>
        <w:r>
          <w:t>54</w:t>
        </w:r>
        <w:r>
          <w:fldChar w:fldCharType="end"/>
        </w:r>
      </w:hyperlink>
    </w:p>
    <w:p>
      <w:pPr>
        <w:pStyle w:val="TOC1"/>
        <w:tabs>
          <w:tab w:val="right" w:leader="dot" w:pos="8306"/>
        </w:tabs>
      </w:pPr>
      <w:hyperlink w:anchor="_Toc22156" w:history="1">
        <w:r>
          <w:rPr>
            <w:rFonts w:ascii="仿宋" w:eastAsia="仿宋" w:hAnsi="仿宋" w:cs="仿宋" w:hint="eastAsia"/>
            <w:lang w:eastAsia="zh-CN"/>
          </w:rPr>
          <w:t>十四、紫外线强度观测仪器项目工程方案分析</w:t>
        </w:r>
        <w:r>
          <w:tab/>
        </w:r>
        <w:r>
          <w:fldChar w:fldCharType="begin"/>
        </w:r>
        <w:r>
          <w:instrText xml:space="preserve"> PAGEREF _Toc22156 \h </w:instrText>
        </w:r>
        <w:r>
          <w:fldChar w:fldCharType="separate"/>
        </w:r>
        <w:r>
          <w:t>56</w:t>
        </w:r>
        <w:r>
          <w:fldChar w:fldCharType="end"/>
        </w:r>
      </w:hyperlink>
    </w:p>
    <w:p>
      <w:pPr>
        <w:pStyle w:val="TOC2"/>
        <w:tabs>
          <w:tab w:val="right" w:leader="dot" w:pos="8306"/>
        </w:tabs>
      </w:pPr>
      <w:hyperlink w:anchor="_Toc2729" w:history="1">
        <w:r>
          <w:rPr>
            <w:rFonts w:ascii="仿宋" w:eastAsia="仿宋" w:hAnsi="仿宋" w:cs="仿宋" w:hint="eastAsia"/>
            <w:lang w:eastAsia="zh-CN"/>
          </w:rPr>
          <w:t>(一)、建筑工程设计原则</w:t>
        </w:r>
        <w:r>
          <w:tab/>
        </w:r>
        <w:r>
          <w:fldChar w:fldCharType="begin"/>
        </w:r>
        <w:r>
          <w:instrText xml:space="preserve"> PAGEREF _Toc2729 \h </w:instrText>
        </w:r>
        <w:r>
          <w:fldChar w:fldCharType="separate"/>
        </w:r>
        <w:r>
          <w:t>56</w:t>
        </w:r>
        <w:r>
          <w:fldChar w:fldCharType="end"/>
        </w:r>
      </w:hyperlink>
    </w:p>
    <w:p>
      <w:pPr>
        <w:pStyle w:val="TOC2"/>
        <w:tabs>
          <w:tab w:val="right" w:leader="dot" w:pos="8306"/>
        </w:tabs>
      </w:pPr>
      <w:hyperlink w:anchor="_Toc4983" w:history="1">
        <w:r>
          <w:rPr>
            <w:rFonts w:ascii="仿宋" w:eastAsia="仿宋" w:hAnsi="仿宋" w:cs="仿宋" w:hint="eastAsia"/>
            <w:lang w:eastAsia="zh-CN"/>
          </w:rPr>
          <w:t>(二)、土建工程建设指标</w:t>
        </w:r>
        <w:r>
          <w:tab/>
        </w:r>
        <w:r>
          <w:fldChar w:fldCharType="begin"/>
        </w:r>
        <w:r>
          <w:instrText xml:space="preserve"> PAGEREF _Toc4983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244"/>
      <w:r>
        <w:rPr>
          <w:rFonts w:ascii="仿宋" w:eastAsia="仿宋" w:hAnsi="仿宋" w:cs="仿宋" w:hint="eastAsia"/>
          <w:sz w:val="28"/>
          <w:lang w:eastAsia="zh-CN"/>
        </w:rPr>
        <w:t>一、紫外线强度观测仪器项目概论</w:t>
      </w:r>
      <w:bookmarkEnd w:id="2"/>
    </w:p>
    <w:p>
      <w:pPr>
        <w:pStyle w:val="Heading2"/>
        <w:rPr>
          <w:rFonts w:ascii="仿宋" w:eastAsia="仿宋" w:hAnsi="仿宋" w:cs="仿宋" w:hint="eastAsia"/>
          <w:lang w:eastAsia="zh-CN"/>
        </w:rPr>
      </w:pPr>
      <w:bookmarkStart w:id="3" w:name="_Toc16073"/>
      <w:r>
        <w:rPr>
          <w:rFonts w:ascii="仿宋" w:eastAsia="仿宋" w:hAnsi="仿宋" w:cs="仿宋" w:hint="eastAsia"/>
          <w:lang w:eastAsia="zh-CN"/>
        </w:rPr>
        <w:t>(一)、紫外线强度观测仪器项目概况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的起源追溯至对市场的深入洞察。市场的不断演变与变革为紫外线强度观测仪器项目提供了难得的机遇。当前市场存在的需求缺口和变革的大环境共同构成了紫外线强度观测仪器项目的背景。这个紫外线强度观测仪器项目旨在充分利用市场机遇，填补行业中尚未满足的需求，为客户提供全新的解决方案。市场的变革和需求的增长使得这个紫外线强度观测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紫外线强度观测仪器项目名称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正式命名为紫外线强度观测仪器。这个名称不仅仅是一个标识，更代表了紫外线强度观测仪器项目的核心理念和愿景。它蕴含着紫外线强度观测仪器项目所要解决问题的关键字，具有强烈的表达和辨识度，为紫外线强度观测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紫外线强度观测仪器项目目标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的核心目标是提供一种全新、高效的解决方案，满足客户日益增长的需求。紫外线强度观测仪器项目追求的不仅仅是满足市场需求，更是在市场中获得卓越的竞争优势。通过不断提升产品或服务的质量和创新水平，紫外线强度观测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紫外线强度观测仪器项目范围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全面涵盖了产品研发、制造、市场推广和售后服务，确保从产品设计到最终用户体验的全方位关注。这一全面的紫外线强度观测仪器项目范围是为了确保紫外线强度观测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紫外线强度观测仪器项目时间表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计划在未来18个月内完成，包括研发、测试、市场试点和正式推出等不同阶段。这个时间表的合理设计是为了确保紫外线强度观测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紫外线强度观测仪器项目预算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总预算估算为XX百万美元，主要分配在研发、市场推广、人员培训和运营等方面。这一充足的预算为紫外线强度观测仪器项目提供了充足的资源，确保紫外线强度观测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紫外线强度观测仪器项目风险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可能面临的风险包括市场接受度低、技术难题、竞争激烈等。紫外线强度观测仪器项目团队已经制定了相应的风险应对计划，通过前瞻性的风险管理，确保紫外线强度观测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紫外线强度观测仪器项目团队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紫外线强度观测仪器项目汇聚了一支经验丰富、多领域专业素养的核心团队，确保紫外线强度观测仪器项目在各个方面都能拥有高水平的执行力。团队的协同作战是紫外线强度观测仪器项目成功的关键因素之一。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紫外线强度观测仪器项目背景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紫外线强度观测仪器项目的背景根植于市场对更高效、创新产品的渴望，同时也受到科技发展对行业格局的深刻改变的影响。这为紫外线强度观测仪器项目提供了广阔的发展空间和市场需求。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紫外线强度观测仪器项目现状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截至目前，紫外线强度观测仪器项目已完成市场调研和技术验证，取得了初步的成功。这为紫外线强度观测仪器项目在未来的发展奠定了坚实的基础，为更远大的目标打下了坚实的基石。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65"/>
      <w:r>
        <w:rPr>
          <w:rFonts w:ascii="仿宋" w:eastAsia="仿宋" w:hAnsi="仿宋" w:cs="仿宋" w:hint="eastAsia"/>
          <w:sz w:val="28"/>
          <w:lang w:eastAsia="zh-CN"/>
        </w:rPr>
        <w:t>(二)、紫外线强度观测仪器项目目标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紫外线强度观测仪器项目首要业务目标是在市场中占据有利地位，实现产品/服务的成功推广和销售。通过不断提升产品质量、创新性，紫外线强度观测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在科技迅速发展的时代，紫外线强度观测仪器项目着眼于技术创新。通过持续的研发和技术升级，紫外线强度观测仪器项目旨在推出更具创新性的产品或服务，以满足市场对新鲜、先进解决方案的需求。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紫外线强度观测仪器项目设定了客户满意度目标。通过提供卓越的产品质量和优质的客户服务，紫外线强度观测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紫外线强度观测仪器项目注重社会责任和可持续发展。通过实施环保、社会责任紫外线强度观测仪器项目，紫外线强度观测仪器项目致力于在经济发展的同时保护环境，促进社会公平，实现可持续经营。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紫外线强度观测仪器项目的团队是实现目标的核心驱动力。因此，紫外线强度观测仪器项目设定了团队发展目标，包括提升团队成员的专业技能、培养领导力，以及搭建协同高效的团队工作氛围。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917"/>
      <w:r>
        <w:rPr>
          <w:rFonts w:ascii="仿宋" w:eastAsia="仿宋" w:hAnsi="仿宋" w:cs="仿宋" w:hint="eastAsia"/>
          <w:sz w:val="28"/>
          <w:lang w:eastAsia="zh-CN"/>
        </w:rPr>
        <w:t>(三)、紫外线强度观测仪器项目提出的理由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紫外线强度观测仪器项目提出的理由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的提出源于对市场机遇的深刻洞察。当前市场中存在的需求缺口和行业发展趋势表明，有巨大的商业机会等待被开发。通过准确捕捉市场机遇，紫外线强度观测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的理念基于对技术创新的信仰。通过持续的研发和技术投入，紫外线强度观测仪器项目有望推出更具创新性的产品或服务。在科技飞速发展的当下，紫外线强度观测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的提出是为了增强企业的行业竞争力。通过提升产品或服务的质量和独特性，紫外线强度观测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响应了消费者需求的变化。随着社会和科技的不断发展，消费者对产品和服务的需求也在发生变化。通过深入了解并及时回应消费者的新需求，紫外线强度观测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的提出是企业战略发展规划的一部分。在面对日益激烈的市场竞争和不断变化的商业环境中，紫外线强度观测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的提出不仅仅是基于商业考量，还注重社会责任。通过推出环保、社会责任等方面的紫外线强度观测仪器项目，紫外线强度观测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紫外线强度观测仪器项目的提出反映了对利益相关者期望的关注。包括客户、员工、投资者等利益相关者在企业发展中都有着各自的期望，紫外线强度观测仪器项目力求在满足这些期望的同时，取得更大的共赢。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1722"/>
      <w:r>
        <w:rPr>
          <w:rFonts w:ascii="仿宋" w:eastAsia="仿宋" w:hAnsi="仿宋" w:cs="仿宋" w:hint="eastAsia"/>
          <w:sz w:val="28"/>
          <w:lang w:eastAsia="zh-CN"/>
        </w:rPr>
        <w:t>(四)、紫外线强度观测仪器项目意义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在实施紫外线强度观测仪器项目的过程中，我们不仅仅是在追逐商业成功，更是为企业和社会的多个层面创造了深远的意义。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的首要意义在于提升企业的市场竞争力。通过持续的创新和对产品质量的高标准要求，紫外线强度观测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紫外线强度观测仪器项目的推进将促使行业技术水平的提升。通过引入先进技术和创新性解决方案，紫外线强度观测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紫外线强度观测仪器项目不仅创造了大量就业机会，提高了就业水平，还注重社会责任和环保。通过参与社会公益事业和推动环保紫外线强度观测仪器项目，紫外线强度观测仪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综合而言，紫外线强度观测仪器项目意义重大，不仅推动了企业的发展，也为行业和社会的进步贡献了积极力量。这是一个全面而深刻的影响，将在未来产生可持续的正面效应。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778"/>
      <w:r>
        <w:rPr>
          <w:rFonts w:ascii="仿宋" w:eastAsia="仿宋" w:hAnsi="仿宋" w:cs="仿宋" w:hint="eastAsia"/>
          <w:sz w:val="28"/>
          <w:lang w:eastAsia="zh-CN"/>
        </w:rPr>
        <w:t>(五)、紫外线强度观测仪器项目背景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在当今迅猛发展的商业环境中，紫外线强度观测仪器项目的动因根植于对多方面因素的审慎考量。这个紫外线强度观测仪器项目的提出并非孤立的决策，而是对企业所处背景深入思考的产物。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紫外线强度观测仪器项目背后的首要原因。科技的迅速发展和全球市场的快速变化使得企业必须灵活应对。紫外线强度观测仪器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紫外线强度观测仪器项目背景中不可忽视的一环。企业需要在激烈竞争中脱颖而出，为此，紫外线强度观测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技术的迅速发展为企业带来了机遇与挑战。作为紫外线强度观测仪器项目启动的背景之一，对新兴技术的应用将有助于提升企业的技术水平，使其在不断演进的商业环境中保持竞争优势。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紫外线强度观测仪器项目充分融入了社会责任的理念，通过可持续经营和社会公益紫外线强度观测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98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338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紫外线强度观测仪器项目的主要产品是XXXX，预计年产值为XXX万元。这一产品在市场中占据着重要的地位，其广泛的应用范围使得该紫外线强度观测仪器项目的市场前景非常广阔。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紫外线强度观测仪器项目的xxx产品作为重要的原材料之一，将在多个领域发挥关键作用。其在建筑、交通、能源等方面的广泛应用将为整个产业链提供强大的支持，形成产业协同效应。紫外线强度观测仪器项目的年产值XXX万XXX万XXX万万元不仅反映了其在市场上的巨大潜力，更预示着它对国民经济的积极贡献。这种关联度高、涉及面广的产业关系，使得该紫外线强度观测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004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总征地面积为XXXX平方米，相当于约XX.XX亩，其中净用地面积为XXXX平方米，红线范围内相当于约XX.XX亩。这一用地规模充分考虑了紫外线强度观测仪器项目的建设需求，保障了紫外线强度观测仪器项目在合适的空间内得以充分发展。紫外线强度观测仪器项目规划的总建筑面积为XXXX平方米，其中主体工程建设占XXXX平方米，计容建筑面积达XXXX平方米。预计建筑工程的投资将达到XXXX万元，为紫外线强度观测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计划购置的设备共计XXXX台（套），设备购置费用为XXXX万元。这一设备购置计划充分考虑到紫外线强度观测仪器项目的生产需求和技术要求，确保了紫外线强度观测仪器项目在生产运营中具备先进的技术装备和高效的生产能力。设备的合理配置将为紫外线强度观测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计划总投资为XXXX万元，预计年实现营业收入为XXXX万元。这一产能规模的设定旨在确保紫外线强度观测仪器项目能够在投资与回报之间取得平衡，实现长期可持续的发展。紫外线强度观测仪器项目的总投资充分考虑到各个方面的需求，包括用地建设、设备购置等多个环节，以确保紫外线强度观测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3395"/>
      <w:r>
        <w:rPr>
          <w:rFonts w:ascii="仿宋" w:eastAsia="仿宋" w:hAnsi="仿宋" w:cs="仿宋" w:hint="eastAsia"/>
          <w:sz w:val="28"/>
          <w:lang w:eastAsia="zh-CN"/>
        </w:rPr>
        <w:t>三、紫外线强度观测仪器项目选址可行性分析</w:t>
      </w:r>
      <w:bookmarkEnd w:id="11"/>
    </w:p>
    <w:p>
      <w:pPr>
        <w:pStyle w:val="Heading2"/>
        <w:rPr>
          <w:rFonts w:ascii="仿宋" w:eastAsia="仿宋" w:hAnsi="仿宋" w:cs="仿宋" w:hint="eastAsia"/>
          <w:lang w:eastAsia="zh-CN"/>
        </w:rPr>
      </w:pPr>
      <w:bookmarkStart w:id="12" w:name="_Toc10980"/>
      <w:r>
        <w:rPr>
          <w:rFonts w:ascii="仿宋" w:eastAsia="仿宋" w:hAnsi="仿宋" w:cs="仿宋" w:hint="eastAsia"/>
          <w:lang w:eastAsia="zh-CN"/>
        </w:rPr>
        <w:t>(一)、紫外线强度观测仪器项目选址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该紫外线强度观测仪器项目选址位于XX省XX市XX区XXX街道</w:t>
      </w:r>
    </w:p>
    <w:p>
      <w:pPr>
        <w:pStyle w:val="Heading2"/>
        <w:ind w:firstLine="560" w:firstLineChars="200"/>
        <w:rPr>
          <w:rFonts w:ascii="仿宋" w:eastAsia="仿宋" w:hAnsi="仿宋" w:cs="仿宋" w:hint="eastAsia"/>
          <w:sz w:val="28"/>
          <w:lang w:eastAsia="zh-CN"/>
        </w:rPr>
      </w:pPr>
      <w:bookmarkStart w:id="13" w:name="_Toc2397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紫外线强度观测仪器项目的征地面积将根据紫外线强度观测仪器项目的实际规模和需求进行精确规划。具体面积XXX平方米，旨在确保紫外线强度观测仪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净用地面积是在征地面积基础上去除不可利用面积后的实际可开发用地。具体面积XXX平方米，考虑到环保、交通、安全等多方面因素，以确保紫外线强度观测仪器项目在整体利用效率上达到最优。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紫外线强度观测仪器项目计划建设的建筑总规模具体面积XXX平方米。这一规模的确定综合考虑了紫外线强度观测仪器项目的性质、规模，以及城市规划的相关要求，确保建筑布局与周边环境协调一致。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绿地率是紫外线强度观测仪器项目用地中被规划为绿地的比例。具体面积XXX平方米，旨在通过合理规划绿地，改善紫外线强度观测仪器项目周边环境，提升居民生活质量，并符合城市整体绿化规划。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容积率是用地上可以建设的建筑总体积与用地面积之比。具体面积XXX，通过合理的容积率规划，确保紫外线强度观测仪器项目建筑规模与周边环境和谐共生。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紫外线强度观测仪器项目选址与当地城市规划相一致，具体面积XXX平方米。通过与城市规划部门深入沟通，确保紫外线强度观测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紫外线强度观测仪器项目选址符合当地产业政策，具体面积XXX平方米。这包括紫外线强度观测仪器项目对当地经济的促进作用，以及对相关产业的带动效应，确保紫外线强度观测仪器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用地总体要求必须符合环保和可持续发展的原则，具体面积XXX平方米。通过采用绿色建筑设计、节能减排等措施，确保紫外线强度观测仪器项目在建设和运营过程中对环境的影响最小化，达到可持续发展的要求。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确保紫外线强度观测仪器项目选址具备必要的公共设施配套，具体面积XXX平方米。这包括交通便利性、教育、医疗等基础设施，以提高居民生活品质，使得紫外线强度观测仪器项目选址更具吸引力。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考虑用地总体要求对当地社会稳定性的影响，具体面积XXX平方米。通过深入了解当地社区反馈，确保紫外线强度观测仪器项目的选址和建设过程对当地社会和谐稳定产生积极作用。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紫外线强度观测仪器项目选址不仅符合法规和规划，还在实际操作中具有可行性。这一全面规划将为紫外线强度观测仪器项目的成功实施提供坚实的基础，确保紫外线强度观测仪器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428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紫外线强度观测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紫外线强度观测仪器项目的设备规划和空间设计中，我们将采取灵活设备布局的措施。设备布局将根据实际需求进行灵活设计，避免不必要的浪费。通过合理规划设备摆放位置，我们将提高设备的利用率，减少设备间距，以确保紫外线强度观测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紫外线强度观测仪器项目内部引入共享设施的概念，例如共享会议室、办公区等。通过这种方式，我们可以减少对资源的重复建设，提高资源共享效率，从而减小紫外线强度观测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060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紫外线强度观测仪器项目的总图布置中，我们将不同功能区域进行明确的规划，以最大程度满足紫外线强度观测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987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https://d.book118.com/428122132005006047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2A200F"/>
    <w:rsid w:val="102A20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122132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2024-03-04T17:18:00Z</dcterms:created>
  <dcterms:modified xsi:type="dcterms:W3CDTF">2024-03-04T17:19:06Z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D399CC0BA4884F76865520770EC62B24_11</vt:lpwstr>
  </property>
  <property fmtid="{D5CDD505-2E9C-101B-9397-08002B2CF9AE}" pid="3" name="KSOProductBuildVer">
    <vt:lpwstr>2052-12.1.0.16388</vt:lpwstr>
  </property>
</Properties>
</file>