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C1380">
        <w:rPr>
          <w:rFonts w:ascii="微软雅黑" w:eastAsia="微软雅黑" w:hAnsi="微软雅黑"/>
          <w:sz w:val="28"/>
          <w:szCs w:val="28"/>
        </w:rPr>
        <w:t>最新音乐教师个人总结及自我评价(十二篇)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音乐教师个人总结及自我评价篇1</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今年，满怀着对教育事业的热爱和憧憬，我坚定地走上了教书育人的道路，济宁市霍家街小学是中区重点小学，优雅整洁的校容，良好的校风学风，以及一流的学校管理制度，和团结奋进的教师队伍，激发了我的工作热情，使我更加热爱学校，热爱学生，满怀信心的投入到教育工作中去。</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在这两个多月的工作学习中，在学校党支部的领导下，学校领导的关心、支持下，在教研组长和各位同事的热情帮助中，我尽职尽责地做好学校安排的各项工作。在本学期我担任了四年级八个班的音乐教学工作，以及学校鼓镲队的辅导工作，具体总结以下几方面：</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政治思想方面：热爱中国共产党，热爱祖国，拥护党的各项方针政策，关心政治，关心时事，遵纪守法，为人师表，热爱教育事业，兢兢业业完成好本职工作，服从安排，团结同志，积极向有经验的教师学习，爱护学生，按时上下班，不迟到不早退，有敬业精神。</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人们常说“教师是人类灵魂的工程师”，然而“依法执教、爱岗敬业、热爱学生、严谨治学、团结协作、尊重家长、廉洁从教、为人师表”，是人民教师最基本的职业道德，保持良好的师德使我们不为收获，只为用心去感染心，用爱去呼唤爱，用魂去塑造魂。</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C1380">
        <w:rPr>
          <w:rFonts w:ascii="微软雅黑" w:eastAsia="微软雅黑" w:hAnsi="微软雅黑"/>
          <w:sz w:val="24"/>
          <w:szCs w:val="24"/>
        </w:rPr>
        <w:t xml:space="preserve"> 教学工作方面：为了能够较快、较好的熟悉、掌握新教材和“以学生发展为本”的新理念，我认真研读新课标、新课本和教参。新教材要求：培养学生自主学习，给学生提供较大的空间自由发展、创新，引导学生树立正确的审美理想和审美观念，发展健康的审美情操和情趣，使学生养成良好的音乐态度，全身心得到健康的发展。我根据学校的工作目标和教材的内容，了解学生的实际情况通过钻研教材、研究具体教学方法，制定了切实可行的学期工作计划。</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教案是教师课堂教学进行缜密设计的蓝图，直接关系到课堂的教学质量，因此，我在备课时考虑到音乐课的基本任务是：教学目的要突出音乐学科的特点，把握好每一课的重、难点，合理的，深入浅出的进行备课。同时，我又依据四年级学生的特点，激发学生的兴趣爱好，使绝大部分的学生能够掌握好浅显的音乐基础知识和简单的音乐基本技能，有利于更好的实现“双基”课堂教学。</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同时我积极参加区教研室及学校组织的教研活动，参观学习，外出听课等教研活动，吸取相关的教学经验，提高自身的教学水平。通过利用网络资源、各类相关专业的书报杂志了解现代教育的动向，开拓教学视野和思维。</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除了日常的教学工作之外，我还负责校内鼓镲队的辅导工作，根据本校学生的基础，发掘有节奏韵律感特长的学生，组织他们参加鼓镲队，在学校的支持下，建成本校特色的鼓镲队，并在一定程度上提高了我校的文化氛围。不计酬劳，任劳任怨、加班加点，力争按时保质完成工作。</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总之，在这学期的.教学工作中，通过和同事共同的努力，使我顺利完成了本学期的教学任务，在这个和谐的工作环境中，我学到了很多工作经验，取得一定的成绩，但在教学工作中，自身尚有不成熟之处，还需继续努力提高自身的能力。寄望于下一学期为提高我校学生的音乐水平，营造和谐、美好的校园文化气氛，促进我校素质教育的发展作出更大的努力和贡献!</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音乐教师个人总结及自我评价篇2</w:t>
        <w:br/>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w:t>
      </w:r>
      <w:r w:rsidR="008C1380">
        <w:rPr>
          <w:rFonts w:ascii="微软雅黑" w:eastAsia="微软雅黑" w:hAnsi="微软雅黑"/>
          <w:sz w:val="24"/>
          <w:szCs w:val="24"/>
        </w:rPr>
        <w:t xml:space="preserve"> 时光飞逝，这一学期的教学工作已经到了尾声。为了便于今后更好地开展教学活动，现将本学期的教学工作总结如下：</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https://d.book118.com/428131064075006023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C138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8131064075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2159</Words>
  <Characters>12309</Characters>
  <Application>Microsoft Office Word</Application>
  <DocSecurity>0</DocSecurity>
  <Lines>102</Lines>
  <Paragraphs>28</Paragraphs>
  <ScaleCrop>false</ScaleCrop>
  <Company/>
  <LinksUpToDate>false</LinksUpToDate>
  <CharactersWithSpaces>14440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