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527" w:rsidRPr="007B3527" w:rsidP="007B3527">
      <w:pPr>
        <w:jc w:val="center"/>
        <w:rPr>
          <w:rFonts w:ascii="宋体" w:hAnsi="宋体"/>
          <w:b/>
        </w:rPr>
      </w:pPr>
      <w:r w:rsidRPr="007B3527">
        <w:rPr>
          <w:rFonts w:ascii="微软雅黑" w:eastAsia="微软雅黑" w:hAnsi="微软雅黑"/>
          <w:b/>
          <w:sz w:val="28"/>
        </w:rPr>
        <w:t>《行政职业能力测验》2023年公务员考试肃宁县深度预测试题</w:t>
      </w:r>
    </w:p>
    <w:p w:rsidR="007B3527" w:rsidRPr="007B3527" w:rsidP="007B3527">
      <w:pPr>
        <w:jc w:val="left"/>
        <w:rPr>
          <w:rFonts w:ascii="宋体" w:hAnsi="宋体"/>
          <w:b/>
        </w:rPr>
      </w:pPr>
      <w:r w:rsidRPr="007B3527">
        <w:rPr>
          <w:rFonts w:ascii="微软雅黑" w:eastAsia="微软雅黑" w:hAnsi="微软雅黑"/>
          <w:b/>
          <w:sz w:val="28"/>
        </w:rPr>
        <w:t>一、常识判断</w:t>
      </w:r>
    </w:p>
    <w:p w:rsidR="007B3527" w:rsidRPr="007B3527" w:rsidP="00336C12">
      <w:pPr>
        <w:jc w:val="left"/>
        <w:rPr>
          <w:rFonts w:ascii="华文中宋" w:eastAsia="华文中宋" w:hAnsi="华文中宋"/>
          <w:b/>
          <w:sz w:val="30"/>
          <w:szCs w:val="30"/>
        </w:rPr>
      </w:pPr>
      <w:r w:rsidRPr="007B3527">
        <w:rPr>
          <w:rFonts w:ascii="宋体" w:hAnsi="宋体"/>
          <w:b/>
        </w:rPr>
        <w:t>1．</w:t>
      </w:r>
      <w:r w:rsidRPr="007B3527">
        <w:rPr>
          <w:rFonts w:ascii="华文中宋" w:eastAsia="华文中宋" w:hAnsi="华文中宋"/>
          <w:b/>
          <w:sz w:val="30"/>
          <w:szCs w:val="30"/>
        </w:rPr>
        <w:t>19世纪，对开辟人类生活新时代起决定作用的自然科学成就是（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A、牛顿力学体系的建立</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B、达尔文生物进化论的创立</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C、电磁学说的发展</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D、爱因斯坦相对论的提出</w:t>
      </w:r>
    </w:p>
    <w:p w:rsidR="007B3527" w:rsidRPr="007B3527" w:rsidP="00336C12">
      <w:pPr>
        <w:jc w:val="left"/>
        <w:rPr>
          <w:rFonts w:ascii="华文中宋" w:eastAsia="华文中宋" w:hAnsi="华文中宋"/>
          <w:b/>
          <w:sz w:val="30"/>
          <w:szCs w:val="30"/>
        </w:rPr>
      </w:pPr>
      <w:r w:rsidRPr="007B3527">
        <w:rPr>
          <w:rFonts w:ascii="宋体" w:hAnsi="宋体"/>
          <w:b/>
        </w:rPr>
        <w:t>2．</w:t>
      </w:r>
      <w:r w:rsidRPr="007B3527">
        <w:rPr>
          <w:rFonts w:ascii="华文中宋" w:eastAsia="华文中宋" w:hAnsi="华文中宋"/>
          <w:b/>
          <w:sz w:val="30"/>
          <w:szCs w:val="30"/>
        </w:rPr>
        <w:t>下面朝代、作者及其著作对应关系不正确的是：</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A、南朝范缜《神灭论》</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B、唐王羲之《兰亭序》</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C、北魏贾思勰《齐民要术》</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D、东汉张仲景《伤寒杂病论》</w:t>
      </w:r>
    </w:p>
    <w:p w:rsidR="007B3527" w:rsidRPr="007B3527" w:rsidP="00336C12">
      <w:pPr>
        <w:jc w:val="left"/>
        <w:rPr>
          <w:rFonts w:ascii="华文中宋" w:eastAsia="华文中宋" w:hAnsi="华文中宋"/>
          <w:b/>
          <w:sz w:val="30"/>
          <w:szCs w:val="30"/>
        </w:rPr>
      </w:pPr>
      <w:r w:rsidRPr="007B3527">
        <w:rPr>
          <w:rFonts w:ascii="宋体" w:hAnsi="宋体"/>
          <w:b/>
        </w:rPr>
        <w:t>3．</w:t>
      </w:r>
      <w:r w:rsidRPr="007B3527">
        <w:rPr>
          <w:rFonts w:ascii="华文中宋" w:eastAsia="华文中宋" w:hAnsi="华文中宋"/>
          <w:b/>
          <w:sz w:val="30"/>
          <w:szCs w:val="30"/>
        </w:rPr>
        <w:t xml:space="preserve">第一个从欧洲到印度的人是（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A、拿破仑</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B、麦哲伦</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C、达伽马</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D、迪亚士</w:t>
      </w:r>
    </w:p>
    <w:p w:rsidR="007B3527" w:rsidRPr="007B3527" w:rsidP="00336C12">
      <w:pPr>
        <w:jc w:val="left"/>
        <w:rPr>
          <w:rFonts w:ascii="华文中宋" w:eastAsia="华文中宋" w:hAnsi="华文中宋"/>
          <w:b/>
          <w:sz w:val="30"/>
          <w:szCs w:val="30"/>
        </w:rPr>
      </w:pPr>
      <w:r w:rsidRPr="007B3527">
        <w:rPr>
          <w:rFonts w:ascii="宋体" w:hAnsi="宋体"/>
          <w:b/>
        </w:rPr>
        <w:t>4．</w:t>
      </w:r>
      <w:r w:rsidRPr="007B3527">
        <w:rPr>
          <w:rFonts w:ascii="华文中宋" w:eastAsia="华文中宋" w:hAnsi="华文中宋"/>
          <w:b/>
          <w:sz w:val="30"/>
          <w:szCs w:val="30"/>
        </w:rPr>
        <w:t>在教学过程中，学生以学习直接经验为主。（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判断题</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对</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错</w:t>
      </w:r>
    </w:p>
    <w:p w:rsidR="007B3527" w:rsidRPr="007B3527" w:rsidP="00336C12">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B3527">
        <w:rPr>
          <w:rFonts w:ascii="宋体" w:hAnsi="宋体"/>
          <w:b/>
        </w:rPr>
        <w:t>5．</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有关专家指出，月饼高糖、高热量，不仅不利于身体健康，甚至演变成了“健康杀手”。月饼要想成为一种健康食品，关键要从工艺和配料两方面进行改良，如果不能从工艺和配料方面进行改良，口味再好，也不能符合现代人对营养方面的需求。</w:t>
      </w:r>
      <w:r w:rsidRPr="007B3527">
        <w:rPr>
          <w:rFonts w:ascii="华文中宋" w:eastAsia="华文中宋" w:hAnsi="华文中宋"/>
          <w:b/>
          <w:sz w:val="30"/>
          <w:szCs w:val="30"/>
        </w:rPr>
        <w:t xml:space="preserve"> </w:t>
      </w:r>
      <w:r w:rsidRPr="007B3527">
        <w:rPr>
          <w:rFonts w:ascii="华文中宋" w:eastAsia="华文中宋" w:hAnsi="华文中宋"/>
          <w:b/>
          <w:sz w:val="30"/>
          <w:szCs w:val="30"/>
        </w:rPr>
        <w:t xml:space="preserve"> 由此不能推出的是（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A、只有从工艺和配料方面改良了月饼，才能符合现代人对营养方面的需求</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B、如果月饼符合了现代人对营养方面的需求，说明一定从工艺和配料方面进行了改良</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C、只要从工艺和配料方面改良了月饼，即使口味不好，也能符合现代人对营养方面的需求</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D、没有从工艺和配料方面改良月饼，却能符合现代人对营养方面需求的情况是不可能存在的</w:t>
      </w:r>
    </w:p>
    <w:p w:rsidR="007B3527" w:rsidRPr="007B3527" w:rsidP="00336C12">
      <w:pPr>
        <w:jc w:val="left"/>
        <w:rPr>
          <w:rFonts w:ascii="华文中宋" w:eastAsia="华文中宋" w:hAnsi="华文中宋"/>
          <w:b/>
          <w:sz w:val="30"/>
          <w:szCs w:val="30"/>
        </w:rPr>
      </w:pPr>
      <w:r w:rsidRPr="007B3527">
        <w:rPr>
          <w:rFonts w:ascii="宋体" w:hAnsi="宋体"/>
          <w:b/>
        </w:rPr>
        <w:t>6．</w:t>
      </w:r>
      <w:r w:rsidRPr="007B3527">
        <w:rPr>
          <w:rFonts w:ascii="华文中宋" w:eastAsia="华文中宋" w:hAnsi="华文中宋"/>
          <w:b/>
          <w:sz w:val="30"/>
          <w:szCs w:val="30"/>
        </w:rPr>
        <w:t>北京时间2011年9月29日，“天宫一号”目标飞行器发射后大约10分钟，到达了近地点约200千米、远地点约346千米的轨道。该运行轨道所处大气层的特点是</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A、气温随高度的增加而递减</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B、对流现象显著，多云雨现象</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C、气流平稳，天气晴朗，有利于航空发射</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D、存在电离层，可反射无线电波</w:t>
      </w:r>
    </w:p>
    <w:p w:rsidR="007B3527" w:rsidRPr="007B3527" w:rsidP="00336C12">
      <w:pPr>
        <w:jc w:val="left"/>
        <w:rPr>
          <w:rFonts w:ascii="华文中宋" w:eastAsia="华文中宋" w:hAnsi="华文中宋"/>
          <w:b/>
          <w:sz w:val="30"/>
          <w:szCs w:val="30"/>
        </w:rPr>
      </w:pPr>
      <w:r w:rsidRPr="007B3527">
        <w:rPr>
          <w:rFonts w:ascii="宋体" w:hAnsi="宋体"/>
          <w:b/>
        </w:rPr>
        <w:t>7．</w:t>
      </w:r>
      <w:r w:rsidRPr="007B3527">
        <w:rPr>
          <w:rFonts w:ascii="华文中宋" w:eastAsia="华文中宋" w:hAnsi="华文中宋"/>
          <w:b/>
          <w:sz w:val="30"/>
          <w:szCs w:val="30"/>
        </w:rPr>
        <w:t xml:space="preserve">山海关、嘉峪关、玉门关和友谊关被称为中国的“四大名关”，下列关于“四大名关”的说法正确的是（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A、山海关是长城的起点，被称为“天下第一关”</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B、嘉峪关是长城上的最大关隘</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C、玉门关在河西走廊西端的西宁市境内</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D、友谊关曾被称为镇南关</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B3527">
        <w:rPr>
          <w:rFonts w:ascii="宋体" w:hAnsi="宋体"/>
          <w:b/>
        </w:rPr>
        <w:t>8．</w:t>
      </w:r>
      <w:r w:rsidRPr="007B3527">
        <w:rPr>
          <w:rFonts w:ascii="华文中宋" w:eastAsia="华文中宋" w:hAnsi="华文中宋"/>
          <w:b/>
          <w:sz w:val="30"/>
          <w:szCs w:val="30"/>
        </w:rPr>
        <w:t>下列做法在日常生活中可行的是（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A、医用酒精和工业酒精的主要成分相同，都可用于伤口消毒</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B、喝牛奶、豆浆等富含蛋白质的食品可有效缓解重金属中毒现象</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C、由于淀粉有遇碘变蓝的特性，可利用淀粉检查加碘食盐的真假</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D、低血糖症状出现时，吃馒头要比喝葡萄糖水见效快</w:t>
      </w:r>
    </w:p>
    <w:p w:rsidR="007B3527" w:rsidRPr="007B3527" w:rsidP="00336C12">
      <w:pPr>
        <w:jc w:val="left"/>
        <w:rPr>
          <w:rFonts w:ascii="华文中宋" w:eastAsia="华文中宋" w:hAnsi="华文中宋"/>
          <w:b/>
          <w:sz w:val="30"/>
          <w:szCs w:val="30"/>
        </w:rPr>
      </w:pPr>
      <w:r w:rsidRPr="007B3527">
        <w:rPr>
          <w:rFonts w:ascii="宋体" w:hAnsi="宋体"/>
          <w:b/>
        </w:rPr>
        <w:t>9．</w:t>
      </w:r>
      <w:r w:rsidRPr="007B3527">
        <w:rPr>
          <w:rFonts w:ascii="华文中宋" w:eastAsia="华文中宋" w:hAnsi="华文中宋"/>
          <w:b/>
          <w:sz w:val="30"/>
          <w:szCs w:val="30"/>
        </w:rPr>
        <w:t>我国古代有五行之说，指的是（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A、清、黄、赤、自、黑</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B、仁、义、礼、智、信</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C、金、木、水、火、土</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D、宫、商、角、徵、羽</w:t>
      </w:r>
    </w:p>
    <w:p w:rsidR="007B3527" w:rsidRPr="007B3527" w:rsidP="00336C12">
      <w:pPr>
        <w:jc w:val="left"/>
        <w:rPr>
          <w:rFonts w:ascii="华文中宋" w:eastAsia="华文中宋" w:hAnsi="华文中宋"/>
          <w:b/>
          <w:sz w:val="30"/>
          <w:szCs w:val="30"/>
        </w:rPr>
      </w:pPr>
      <w:r w:rsidRPr="007B3527">
        <w:rPr>
          <w:rFonts w:ascii="宋体" w:hAnsi="宋体"/>
          <w:b/>
        </w:rPr>
        <w:t>10．</w:t>
      </w:r>
      <w:r w:rsidRPr="007B3527">
        <w:rPr>
          <w:rFonts w:ascii="华文中宋" w:eastAsia="华文中宋" w:hAnsi="华文中宋"/>
          <w:b/>
          <w:sz w:val="30"/>
          <w:szCs w:val="30"/>
        </w:rPr>
        <w:t>小型微型企业的健康发展关乎国计、惠及民生。近年来，我国小型微型企业发展迅速，但也面临着成本高、融资难、用工荒等问题。下列措施中有助于解决上述问题的有（　　）。  ①提高企业的资源利用效率②拓宽企业融资渠道  ③降低企业增值税和营业税起征点④构建企业和谐稳定的劳动关系</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A、①②③</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B、②③④</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C、①②④</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D、①③④</w:t>
      </w:r>
    </w:p>
    <w:p w:rsidR="007B3527" w:rsidRPr="007B3527" w:rsidP="00336C12">
      <w:pPr>
        <w:jc w:val="left"/>
        <w:rPr>
          <w:rFonts w:ascii="华文中宋" w:eastAsia="华文中宋" w:hAnsi="华文中宋"/>
          <w:b/>
          <w:sz w:val="30"/>
          <w:szCs w:val="30"/>
        </w:rPr>
      </w:pPr>
      <w:r w:rsidRPr="007B3527">
        <w:rPr>
          <w:rFonts w:ascii="宋体" w:hAnsi="宋体"/>
          <w:b/>
        </w:rPr>
        <w:t>11．</w:t>
      </w:r>
      <w:r w:rsidRPr="007B3527">
        <w:rPr>
          <w:rFonts w:ascii="华文中宋" w:eastAsia="华文中宋" w:hAnsi="华文中宋"/>
          <w:b/>
          <w:sz w:val="30"/>
          <w:szCs w:val="30"/>
        </w:rPr>
        <w:t>自2011年起，每年5月19日《徐霞客游记》开篇日被定为“中国旅游日”，下面关于《徐霞客游记》说法错误的是：</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A、既是系统考察祖国地貌地质的地理名著。又是描绘华夏风景资源的旅游巨篇</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B、此书是由徐霞客口述．他人记载而成的</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C、是中国和世界广泛考察喀斯特地貌的卓越先驱</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B3527">
        <w:rPr>
          <w:rFonts w:ascii="华文中宋" w:eastAsia="华文中宋" w:hAnsi="华文中宋"/>
          <w:b/>
          <w:sz w:val="30"/>
          <w:szCs w:val="30"/>
        </w:rPr>
        <w:t>D、具有一定历史学、民族学价值</w:t>
      </w:r>
    </w:p>
    <w:p w:rsidR="007B3527" w:rsidRPr="007B3527" w:rsidP="00336C12">
      <w:pPr>
        <w:jc w:val="left"/>
        <w:rPr>
          <w:rFonts w:ascii="华文中宋" w:eastAsia="华文中宋" w:hAnsi="华文中宋"/>
          <w:b/>
          <w:sz w:val="30"/>
          <w:szCs w:val="30"/>
        </w:rPr>
      </w:pPr>
      <w:r w:rsidRPr="007B3527">
        <w:rPr>
          <w:rFonts w:ascii="宋体" w:hAnsi="宋体"/>
          <w:b/>
        </w:rPr>
        <w:t>12．</w:t>
      </w:r>
      <w:r w:rsidRPr="007B3527">
        <w:rPr>
          <w:rFonts w:ascii="华文中宋" w:eastAsia="华文中宋" w:hAnsi="华文中宋"/>
          <w:b/>
          <w:sz w:val="30"/>
          <w:szCs w:val="30"/>
        </w:rPr>
        <w:t>创新是一个民族进步的灵魂，是一个国家兴旺发达的不竭动力，也是一个政党永葆生机的源泉。创新包括理论创新、制度创新、技术创新、文化创新及其他各方面的创新。在各种创新中处于先导地位的是（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A、科技创新</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B、制度创新</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C、文化创新</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D、理论创新</w:t>
      </w:r>
    </w:p>
    <w:p w:rsidR="007B3527" w:rsidRPr="007B3527" w:rsidP="00336C12">
      <w:pPr>
        <w:jc w:val="left"/>
        <w:rPr>
          <w:rFonts w:ascii="华文中宋" w:eastAsia="华文中宋" w:hAnsi="华文中宋"/>
          <w:b/>
          <w:sz w:val="30"/>
          <w:szCs w:val="30"/>
        </w:rPr>
      </w:pPr>
      <w:r w:rsidRPr="007B3527">
        <w:rPr>
          <w:rFonts w:ascii="宋体" w:hAnsi="宋体"/>
          <w:b/>
        </w:rPr>
        <w:t>13．</w:t>
      </w:r>
      <w:r w:rsidRPr="007B3527">
        <w:rPr>
          <w:rFonts w:ascii="华文中宋" w:eastAsia="华文中宋" w:hAnsi="华文中宋"/>
          <w:b/>
          <w:sz w:val="30"/>
          <w:szCs w:val="30"/>
        </w:rPr>
        <w:t>根据《工伤保险条例》的规定，下列说法不正确的是（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A、因工外出期间，由于工作原因受到伤害的，应当认定为工伤</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B、患职业病的应当认定为工伤</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C、在抢险救灾等维护国家利益、公共利益活动中受到伤害的视同工伤</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D、职工认为是工伤，用人单位不认为是工伤的，由职工承担举证责任</w:t>
      </w:r>
    </w:p>
    <w:p w:rsidR="007B3527" w:rsidRPr="007B3527" w:rsidP="00336C12">
      <w:pPr>
        <w:jc w:val="left"/>
        <w:rPr>
          <w:rFonts w:ascii="华文中宋" w:eastAsia="华文中宋" w:hAnsi="华文中宋"/>
          <w:b/>
          <w:sz w:val="30"/>
          <w:szCs w:val="30"/>
        </w:rPr>
      </w:pPr>
      <w:r w:rsidRPr="007B3527">
        <w:rPr>
          <w:rFonts w:ascii="宋体" w:hAnsi="宋体"/>
          <w:b/>
        </w:rPr>
        <w:t>14．</w:t>
      </w:r>
      <w:r w:rsidRPr="007B3527">
        <w:rPr>
          <w:rFonts w:ascii="华文中宋" w:eastAsia="华文中宋" w:hAnsi="华文中宋"/>
          <w:b/>
          <w:sz w:val="30"/>
          <w:szCs w:val="30"/>
        </w:rPr>
        <w:t xml:space="preserve">下列历史事件时问排序正确的一组是（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A、司马迁修《史记》→文景之治→王莽篡汉</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B、杯酒释兵权→岳飞抗金→王安石变法</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C、齐桓公称霸→商鞅变法→秦统一天下</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D、玄武门之变→黄巢起义→安史之乱</w:t>
      </w:r>
    </w:p>
    <w:p w:rsidR="007B3527" w:rsidRPr="007B3527" w:rsidP="00336C12">
      <w:pPr>
        <w:jc w:val="left"/>
        <w:rPr>
          <w:rFonts w:ascii="华文中宋" w:eastAsia="华文中宋" w:hAnsi="华文中宋"/>
          <w:b/>
          <w:sz w:val="30"/>
          <w:szCs w:val="30"/>
        </w:rPr>
      </w:pPr>
      <w:r w:rsidRPr="007B3527">
        <w:rPr>
          <w:rFonts w:ascii="宋体" w:hAnsi="宋体"/>
          <w:b/>
        </w:rPr>
        <w:t>15．</w:t>
      </w:r>
      <w:r w:rsidRPr="007B3527">
        <w:rPr>
          <w:rFonts w:ascii="华文中宋" w:eastAsia="华文中宋" w:hAnsi="华文中宋"/>
          <w:b/>
          <w:sz w:val="30"/>
          <w:szCs w:val="30"/>
        </w:rPr>
        <w:t>世界大河中，与长江流向大致相同的是（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A、尼罗河</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B、印度河</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C、亚马逊河</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D、伏尔加河</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B3527">
        <w:rPr>
          <w:rFonts w:ascii="宋体" w:hAnsi="宋体"/>
          <w:b/>
        </w:rPr>
        <w:t>16．</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邓小平同志曾深刻指出：“我们评价一个国家的政治体制、政治结构和政策是否正确，关键看三条：第一是看国家的政局是否稳定；第二是看能否增进人民的团结，改善人民的生活；第三是看生产力是否得到持续发展。”这一重要论断深刻揭示了：</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A、社会发展与人的全面发展的辩证关系</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B、人民群众是社会的产物</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C、生产力和生产关系的辩证关系</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D、上层建筑和经济基础的辩证关系</w:t>
      </w:r>
    </w:p>
    <w:p w:rsidR="007B3527" w:rsidRPr="007B3527" w:rsidP="00336C12">
      <w:pPr>
        <w:jc w:val="left"/>
        <w:rPr>
          <w:rFonts w:ascii="华文中宋" w:eastAsia="华文中宋" w:hAnsi="华文中宋"/>
          <w:b/>
          <w:sz w:val="30"/>
          <w:szCs w:val="30"/>
        </w:rPr>
      </w:pPr>
      <w:r w:rsidRPr="007B3527">
        <w:rPr>
          <w:rFonts w:ascii="宋体" w:hAnsi="宋体"/>
          <w:b/>
        </w:rPr>
        <w:t>17．</w:t>
      </w:r>
      <w:r w:rsidRPr="007B3527">
        <w:rPr>
          <w:rFonts w:ascii="华文中宋" w:eastAsia="华文中宋" w:hAnsi="华文中宋"/>
          <w:b/>
          <w:sz w:val="30"/>
          <w:szCs w:val="30"/>
        </w:rPr>
        <w:t>关于天文历法，下列说法中正确的一项是（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A、中国农历纪年的闰年一般为383、384或385天</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B、根据小孔成像的原理，日偏食的时候树荫下光斑也会缺一块</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C、黑洞巨大的引力场使得包括光子在内的任何物质只能逃逸而无法进入</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D、北斗七星的勺柄一年四季指北，可据此在夜间辨明方向</w:t>
      </w:r>
    </w:p>
    <w:p w:rsidR="007B3527" w:rsidRPr="007B3527" w:rsidP="00336C12">
      <w:pPr>
        <w:jc w:val="left"/>
        <w:rPr>
          <w:rFonts w:ascii="华文中宋" w:eastAsia="华文中宋" w:hAnsi="华文中宋"/>
          <w:b/>
          <w:sz w:val="30"/>
          <w:szCs w:val="30"/>
        </w:rPr>
      </w:pPr>
      <w:r w:rsidRPr="007B3527">
        <w:rPr>
          <w:rFonts w:ascii="宋体" w:hAnsi="宋体"/>
          <w:b/>
        </w:rPr>
        <w:t>18．</w:t>
      </w:r>
      <w:r w:rsidRPr="007B3527">
        <w:rPr>
          <w:rFonts w:ascii="华文中宋" w:eastAsia="华文中宋" w:hAnsi="华文中宋"/>
          <w:b/>
          <w:sz w:val="30"/>
          <w:szCs w:val="30"/>
        </w:rPr>
        <w:t>2011年2月．胡锦涛总书记在中共中央举办的省部级主要领导干部社会管理及其创新专题研讨班强调，加强和创新社会管理是构建社会主义和谐社会的必然要求。关于“现代社会管理”下列选项正确的是：</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A、现代社会管理体制建设的基本目标包括政府的社会管理和社会的自我管理这两个方面</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B、加强和创新社会管理，根本目的是解决社会问题、化解社会矛盾、促进社会公正、应对社会风险、保持社会稳定</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C、社会管理的基本任务包括协调社会关系、规范社会行为、维护社会秩序、促进社会和谐、保障人民安居乐业</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D、现代社会管理是政府向社会提供公共服务并依法对有关社会事务进行规范和调节的过程</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B3527">
        <w:rPr>
          <w:rFonts w:ascii="宋体" w:hAnsi="宋体"/>
          <w:b/>
        </w:rPr>
        <w:t>19．</w:t>
      </w:r>
      <w:r w:rsidRPr="007B3527">
        <w:rPr>
          <w:rFonts w:ascii="华文中宋" w:eastAsia="华文中宋" w:hAnsi="华文中宋"/>
          <w:b/>
          <w:sz w:val="30"/>
          <w:szCs w:val="30"/>
        </w:rPr>
        <w:t xml:space="preserve">远程电力传输一般采用50～100万伏的高电压，其主要原因是（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A、确保远程电力传输的安全</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B、减少传输线路上的电能损失</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C、节约传输线路上的设备和材料</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D、减少雷电对传输线路的破坏</w:t>
      </w:r>
    </w:p>
    <w:p w:rsidR="007B3527" w:rsidRPr="007B3527" w:rsidP="00336C12">
      <w:pPr>
        <w:jc w:val="left"/>
        <w:rPr>
          <w:rFonts w:ascii="华文中宋" w:eastAsia="华文中宋" w:hAnsi="华文中宋"/>
          <w:b/>
          <w:sz w:val="30"/>
          <w:szCs w:val="30"/>
        </w:rPr>
      </w:pPr>
      <w:r w:rsidRPr="007B3527">
        <w:rPr>
          <w:rFonts w:ascii="宋体" w:hAnsi="宋体"/>
          <w:b/>
        </w:rPr>
        <w:t>20．</w:t>
      </w:r>
      <w:r w:rsidRPr="007B3527">
        <w:rPr>
          <w:rFonts w:ascii="华文中宋" w:eastAsia="华文中宋" w:hAnsi="华文中宋"/>
          <w:b/>
          <w:sz w:val="30"/>
          <w:szCs w:val="30"/>
        </w:rPr>
        <w:t>硫酸钠：无水芒硝</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A、碳酸钠：小苏打</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B、碳酸氢钠：纯碱</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C、硫酸亚铁：绿矾</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D、氢氧化钠：烧碱</w:t>
      </w:r>
    </w:p>
    <w:p w:rsidR="007B3527" w:rsidRPr="007B3527" w:rsidP="00336C12">
      <w:pPr>
        <w:jc w:val="left"/>
        <w:rPr>
          <w:rFonts w:ascii="华文中宋" w:eastAsia="华文中宋" w:hAnsi="华文中宋"/>
          <w:b/>
          <w:sz w:val="30"/>
          <w:szCs w:val="30"/>
        </w:rPr>
      </w:pPr>
      <w:r w:rsidRPr="007B3527">
        <w:rPr>
          <w:rFonts w:ascii="宋体" w:hAnsi="宋体"/>
          <w:b/>
        </w:rPr>
        <w:t>21．</w:t>
      </w:r>
      <w:r w:rsidRPr="007B3527">
        <w:rPr>
          <w:rFonts w:ascii="华文中宋" w:eastAsia="华文中宋" w:hAnsi="华文中宋"/>
          <w:b/>
          <w:sz w:val="30"/>
          <w:szCs w:val="30"/>
        </w:rPr>
        <w:t>金字塔建造精确。巨石一块块垒上去，石块之间没有任何黏接物，却拼合得 ，连极薄的刀片也插不进去。 填人画横线部分最恰当的一项是（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A、浑然一体</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B、天衣无缝</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C、完美无缺</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D、水乳交融</w:t>
      </w:r>
    </w:p>
    <w:p w:rsidR="007B3527" w:rsidRPr="007B3527" w:rsidP="00336C12">
      <w:pPr>
        <w:jc w:val="left"/>
        <w:rPr>
          <w:rFonts w:ascii="华文中宋" w:eastAsia="华文中宋" w:hAnsi="华文中宋"/>
          <w:b/>
          <w:sz w:val="30"/>
          <w:szCs w:val="30"/>
        </w:rPr>
      </w:pPr>
      <w:r w:rsidRPr="007B3527">
        <w:rPr>
          <w:rFonts w:ascii="宋体" w:hAnsi="宋体"/>
          <w:b/>
        </w:rPr>
        <w:t>22．</w:t>
      </w:r>
      <w:r w:rsidRPr="007B3527">
        <w:rPr>
          <w:rFonts w:ascii="华文中宋" w:eastAsia="华文中宋" w:hAnsi="华文中宋"/>
          <w:b/>
          <w:sz w:val="30"/>
          <w:szCs w:val="30"/>
        </w:rPr>
        <w:t xml:space="preserve">微博让现实与网络有了更加亲密而闪电式的接触，有了表达的自由，它同时也需要建构道德与责任。当我们希望自由而丰富地表达自己的意见和感受时，也需要维护和坚守社会的道德和责任。现代的中国已经走出了传统的__________与中和，而趋于__________与对立，做事与想问题常执于一端，这需要我们重新检讨和__________。  依次填入画横线部分最恰当的一项是（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A、中庸　偏激　反思</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B、保守　开放　思索</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B3527">
        <w:rPr>
          <w:rFonts w:ascii="华文中宋" w:eastAsia="华文中宋" w:hAnsi="华文中宋"/>
          <w:b/>
          <w:sz w:val="30"/>
          <w:szCs w:val="30"/>
        </w:rPr>
        <w:t>C、守常　创瓶　思考</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D、宽恕　狭隘　反省</w:t>
      </w:r>
    </w:p>
    <w:p w:rsidR="007B3527" w:rsidRPr="007B3527" w:rsidP="00336C12">
      <w:pPr>
        <w:jc w:val="left"/>
        <w:rPr>
          <w:rFonts w:ascii="华文中宋" w:eastAsia="华文中宋" w:hAnsi="华文中宋"/>
          <w:b/>
          <w:sz w:val="30"/>
          <w:szCs w:val="30"/>
        </w:rPr>
      </w:pPr>
      <w:r w:rsidRPr="007B3527">
        <w:rPr>
          <w:rFonts w:ascii="宋体" w:hAnsi="宋体"/>
          <w:b/>
        </w:rPr>
        <w:t>23．</w:t>
      </w:r>
      <w:r w:rsidRPr="007B3527">
        <w:rPr>
          <w:rFonts w:ascii="华文中宋" w:eastAsia="华文中宋" w:hAnsi="华文中宋"/>
          <w:b/>
          <w:sz w:val="30"/>
          <w:szCs w:val="30"/>
        </w:rPr>
        <w:t xml:space="preserve">中国的市场经济仍不完善，需要有监测与控制体系。但行政调控并非万能药，价格管制往往会___________市场正常的供需信号，___________正常的市场运行，最终为下一个阶段经济数据的异常埋下___________。依次填入画横线部分最恰当的一项是（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A、干涉　阻碍　阴影</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B、扰动　干预　祸患</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C、干扰　烦扰　隐患</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D、扰乱　扭曲　伏笔</w:t>
      </w:r>
    </w:p>
    <w:p w:rsidR="007B3527" w:rsidRPr="007B3527" w:rsidP="00336C12">
      <w:pPr>
        <w:jc w:val="left"/>
        <w:rPr>
          <w:rFonts w:ascii="华文中宋" w:eastAsia="华文中宋" w:hAnsi="华文中宋"/>
          <w:b/>
          <w:sz w:val="30"/>
          <w:szCs w:val="30"/>
        </w:rPr>
      </w:pPr>
      <w:r w:rsidRPr="007B3527">
        <w:rPr>
          <w:rFonts w:ascii="宋体" w:hAnsi="宋体"/>
          <w:b/>
        </w:rPr>
        <w:t>24．</w:t>
      </w:r>
      <w:r w:rsidRPr="007B3527">
        <w:rPr>
          <w:rFonts w:ascii="华文中宋" w:eastAsia="华文中宋" w:hAnsi="华文中宋"/>
          <w:b/>
          <w:sz w:val="30"/>
          <w:szCs w:val="30"/>
        </w:rPr>
        <w:t>下列说法中，哪一项是不正确的?（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A、冬天下雪后，为了融雪要在马路上撒盐，因为盐和冰混合后融点降低</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B、豆腐和菠菜不能同时煮是因为它们会生成草酸镁和草酸钙</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C、晴朗夏夜，我们仰望星空时会发现星星都在不停地闪烁，这是因为亮度不同的星星的光线相互影响的结果</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D、浓硫酸溅到皮肤上，应马上用干布抹净溶液，再用水冲洗</w:t>
      </w:r>
    </w:p>
    <w:p w:rsidR="007B3527" w:rsidRPr="007B3527" w:rsidP="00336C12">
      <w:pPr>
        <w:jc w:val="left"/>
        <w:rPr>
          <w:rFonts w:ascii="华文中宋" w:eastAsia="华文中宋" w:hAnsi="华文中宋"/>
          <w:b/>
          <w:sz w:val="30"/>
          <w:szCs w:val="30"/>
        </w:rPr>
      </w:pPr>
      <w:r w:rsidRPr="007B3527">
        <w:rPr>
          <w:rFonts w:ascii="宋体" w:hAnsi="宋体"/>
          <w:b/>
        </w:rPr>
        <w:t>25．</w:t>
      </w:r>
      <w:r w:rsidRPr="007B3527">
        <w:rPr>
          <w:rFonts w:ascii="华文中宋" w:eastAsia="华文中宋" w:hAnsi="华文中宋"/>
          <w:b/>
          <w:sz w:val="30"/>
          <w:szCs w:val="30"/>
        </w:rPr>
        <w:t>国家公务员向有关单位提出申诉的必要理由是（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A、对公务员个人的处理不公正</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B、公务员对涉及本人的人事处理决定不服</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C、公务员认为自身受到的处理或待遇不合理</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D、须有涉及公务员个人的处理决定</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B3527">
        <w:rPr>
          <w:rFonts w:ascii="宋体" w:hAnsi="宋体"/>
          <w:b/>
        </w:rPr>
        <w:t>26．</w:t>
      </w:r>
      <w:r w:rsidRPr="007B3527">
        <w:rPr>
          <w:rFonts w:ascii="华文中宋" w:eastAsia="华文中宋" w:hAnsi="华文中宋"/>
          <w:b/>
          <w:sz w:val="30"/>
          <w:szCs w:val="30"/>
        </w:rPr>
        <w:t>据《礼记》记载：“天子春朝日，秋夕月。朝日以朝，夕月以夕”。(注：“夕月”即拜月之意)这反映了古代帝王在春天祭日、秋天祭月的礼制。那么，中秋节祭月的典礼可能起源于（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A、先秦时期</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B、秦汉时期</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C、唐宋时期</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D、辛亥革命时期</w:t>
      </w:r>
    </w:p>
    <w:p w:rsidR="007B3527" w:rsidRPr="007B3527" w:rsidP="00336C12">
      <w:pPr>
        <w:jc w:val="left"/>
        <w:rPr>
          <w:rFonts w:ascii="华文中宋" w:eastAsia="华文中宋" w:hAnsi="华文中宋"/>
          <w:b/>
          <w:sz w:val="30"/>
          <w:szCs w:val="30"/>
        </w:rPr>
      </w:pPr>
      <w:r w:rsidRPr="007B3527">
        <w:rPr>
          <w:rFonts w:ascii="宋体" w:hAnsi="宋体"/>
          <w:b/>
        </w:rPr>
        <w:t>27．</w:t>
      </w:r>
      <w:r w:rsidRPr="007B3527">
        <w:rPr>
          <w:rFonts w:ascii="华文中宋" w:eastAsia="华文中宋" w:hAnsi="华文中宋"/>
          <w:b/>
          <w:sz w:val="30"/>
          <w:szCs w:val="30"/>
        </w:rPr>
        <w:t xml:space="preserve">下列关于我国经济发展现状的表述，不正确的是（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A、人均国民生产总值已超过3000美元</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B、黄金储备量已超过1000吨</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C、对石油进口的依存度已接近30%</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D、第三产业增加值已接近第二产业</w:t>
      </w:r>
    </w:p>
    <w:p w:rsidR="007B3527" w:rsidRPr="007B3527" w:rsidP="00336C12">
      <w:pPr>
        <w:jc w:val="left"/>
        <w:rPr>
          <w:rFonts w:ascii="华文中宋" w:eastAsia="华文中宋" w:hAnsi="华文中宋"/>
          <w:b/>
          <w:sz w:val="30"/>
          <w:szCs w:val="30"/>
        </w:rPr>
      </w:pPr>
      <w:r w:rsidRPr="007B3527">
        <w:rPr>
          <w:rFonts w:ascii="宋体" w:hAnsi="宋体"/>
          <w:b/>
        </w:rPr>
        <w:t>28．</w:t>
      </w:r>
      <w:r w:rsidRPr="007B3527">
        <w:rPr>
          <w:rFonts w:ascii="华文中宋" w:eastAsia="华文中宋" w:hAnsi="华文中宋"/>
          <w:b/>
          <w:sz w:val="30"/>
          <w:szCs w:val="30"/>
        </w:rPr>
        <w:t>下列各项中，哪些是郭守敬的事迹?（　　）①写成《梦溪笔谈》②算出一年的时长为365．2425天③编成《授时历》④主持全国范围内的天文测量</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A、①②</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B、①③</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C、③④</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D、②③④</w:t>
      </w:r>
    </w:p>
    <w:p w:rsidR="007B3527" w:rsidRPr="007B3527" w:rsidP="00336C12">
      <w:pPr>
        <w:jc w:val="left"/>
        <w:rPr>
          <w:rFonts w:ascii="华文中宋" w:eastAsia="华文中宋" w:hAnsi="华文中宋"/>
          <w:b/>
          <w:sz w:val="30"/>
          <w:szCs w:val="30"/>
        </w:rPr>
      </w:pPr>
      <w:r w:rsidRPr="007B3527">
        <w:rPr>
          <w:rFonts w:ascii="宋体" w:hAnsi="宋体"/>
          <w:b/>
        </w:rPr>
        <w:t>29．</w:t>
      </w:r>
      <w:r w:rsidRPr="007B3527">
        <w:rPr>
          <w:rFonts w:ascii="华文中宋" w:eastAsia="华文中宋" w:hAnsi="华文中宋"/>
          <w:b/>
          <w:sz w:val="30"/>
          <w:szCs w:val="30"/>
        </w:rPr>
        <w:t xml:space="preserve"> “明天”乃是人生中最富魅力的字眼儿。生命的定义就是拥有明天。它不像“未来”那么过于遥远与空洞。它就守候在门外。走出了今天便进入了全新的明天。明天会是怎么样呢?当然，多半还要看你自己的。你快乐它就是快乐的一天，你无聊它就是无聊的一天，你匆忙它就是匆忙的一天；如果你静下心来就会发现，你不能改变昨天，但你可以决定明天。有时看起来你很被动，你被生活所选择，其实你也在选择生活，是不是?本段文字意在说明（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A、因为拥有“明天”生命才变得有意义</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B3527">
        <w:rPr>
          <w:rFonts w:ascii="华文中宋" w:eastAsia="华文中宋" w:hAnsi="华文中宋"/>
          <w:b/>
          <w:sz w:val="30"/>
          <w:szCs w:val="30"/>
        </w:rPr>
        <w:t>B、人不能改变昨天，但可以决定明天</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C、人应该用创造性的劳动书写自己的每一天</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D、人应该对自己的生活掌握主动权</w:t>
      </w:r>
    </w:p>
    <w:p w:rsidR="007B3527" w:rsidRPr="007B3527" w:rsidP="00336C12">
      <w:pPr>
        <w:jc w:val="left"/>
        <w:rPr>
          <w:rFonts w:ascii="华文中宋" w:eastAsia="华文中宋" w:hAnsi="华文中宋"/>
          <w:b/>
          <w:sz w:val="30"/>
          <w:szCs w:val="30"/>
        </w:rPr>
      </w:pPr>
      <w:r w:rsidRPr="007B3527">
        <w:rPr>
          <w:rFonts w:ascii="宋体" w:hAnsi="宋体"/>
          <w:b/>
        </w:rPr>
        <w:t>30．</w:t>
      </w:r>
      <w:r w:rsidRPr="007B3527">
        <w:rPr>
          <w:rFonts w:ascii="华文中宋" w:eastAsia="华文中宋" w:hAnsi="华文中宋"/>
          <w:b/>
          <w:sz w:val="30"/>
          <w:szCs w:val="30"/>
        </w:rPr>
        <w:t>-3，-16，-27，0，125，432，（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 345</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 546</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 890</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 1029</w:t>
      </w:r>
    </w:p>
    <w:p w:rsidR="007B3527" w:rsidRPr="007B3527" w:rsidP="00336C12">
      <w:pPr>
        <w:jc w:val="left"/>
        <w:rPr>
          <w:rFonts w:ascii="华文中宋" w:eastAsia="华文中宋" w:hAnsi="华文中宋"/>
          <w:b/>
          <w:sz w:val="30"/>
          <w:szCs w:val="30"/>
        </w:rPr>
      </w:pPr>
      <w:r w:rsidRPr="007B3527">
        <w:rPr>
          <w:rFonts w:ascii="宋体" w:hAnsi="宋体"/>
          <w:b/>
        </w:rPr>
        <w:t>31．</w:t>
      </w:r>
      <w:r w:rsidRPr="007B3527">
        <w:rPr>
          <w:rFonts w:ascii="华文中宋" w:eastAsia="华文中宋" w:hAnsi="华文中宋"/>
          <w:b/>
          <w:sz w:val="30"/>
          <w:szCs w:val="30"/>
        </w:rPr>
        <w:t>页：册（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A、章：节</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B、日：年</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C、句：音</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D、画：图</w:t>
      </w:r>
    </w:p>
    <w:p w:rsidR="007B3527" w:rsidRPr="007B3527" w:rsidP="00336C12">
      <w:pPr>
        <w:jc w:val="left"/>
        <w:rPr>
          <w:rFonts w:ascii="华文中宋" w:eastAsia="华文中宋" w:hAnsi="华文中宋"/>
          <w:b/>
          <w:sz w:val="30"/>
          <w:szCs w:val="30"/>
        </w:rPr>
      </w:pPr>
      <w:r w:rsidRPr="007B3527">
        <w:rPr>
          <w:rFonts w:ascii="宋体" w:hAnsi="宋体"/>
          <w:b/>
        </w:rPr>
        <w:t>32．</w:t>
      </w:r>
      <w:r w:rsidRPr="007B3527">
        <w:rPr>
          <w:rFonts w:ascii="华文中宋" w:eastAsia="华文中宋" w:hAnsi="华文中宋"/>
          <w:b/>
          <w:sz w:val="30"/>
          <w:szCs w:val="30"/>
        </w:rPr>
        <w:t>民族区域自治制度是新中国的重要政治制度。在我国五个民族自治区中，最早和最晚建立的是（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A、内蒙古自治区、西藏自治区</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B、内蒙古自治区、宁夏回族自治区</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C、新疆维吾尔自治区、宁夏回族自治区</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D、广西壮族自治区、西藏自治区</w:t>
      </w:r>
    </w:p>
    <w:p w:rsidR="007B3527" w:rsidRPr="007B3527" w:rsidP="00336C12">
      <w:pPr>
        <w:jc w:val="left"/>
        <w:rPr>
          <w:rFonts w:ascii="华文中宋" w:eastAsia="华文中宋" w:hAnsi="华文中宋"/>
          <w:b/>
          <w:sz w:val="30"/>
          <w:szCs w:val="30"/>
        </w:rPr>
      </w:pPr>
      <w:r w:rsidRPr="007B3527">
        <w:rPr>
          <w:rFonts w:ascii="宋体" w:hAnsi="宋体"/>
          <w:b/>
        </w:rPr>
        <w:t>33．</w:t>
      </w:r>
      <w:r w:rsidRPr="007B3527">
        <w:rPr>
          <w:rFonts w:ascii="华文中宋" w:eastAsia="华文中宋" w:hAnsi="华文中宋"/>
          <w:b/>
          <w:sz w:val="30"/>
          <w:szCs w:val="30"/>
        </w:rPr>
        <w:t>货币政策是政府调控宏观经济的基本手段之一，当通货膨胀较为严重时，应该采取的货币政策是（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A、紧缩性货币政策</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B、扩张性货币政策</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B3527">
        <w:rPr>
          <w:rFonts w:ascii="华文中宋" w:eastAsia="华文中宋" w:hAnsi="华文中宋"/>
          <w:b/>
          <w:sz w:val="30"/>
          <w:szCs w:val="30"/>
        </w:rPr>
        <w:t>C、适度宽松货币政策</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D、积极货币政策</w:t>
      </w:r>
    </w:p>
    <w:p w:rsidR="007B3527" w:rsidRPr="007B3527" w:rsidP="00336C12">
      <w:pPr>
        <w:jc w:val="left"/>
        <w:rPr>
          <w:rFonts w:ascii="华文中宋" w:eastAsia="华文中宋" w:hAnsi="华文中宋"/>
          <w:b/>
          <w:sz w:val="30"/>
          <w:szCs w:val="30"/>
        </w:rPr>
      </w:pPr>
      <w:r w:rsidRPr="007B3527">
        <w:rPr>
          <w:rFonts w:ascii="宋体" w:hAnsi="宋体"/>
          <w:b/>
        </w:rPr>
        <w:t>34．</w:t>
      </w:r>
      <w:r w:rsidRPr="007B3527">
        <w:rPr>
          <w:rFonts w:ascii="华文中宋" w:eastAsia="华文中宋" w:hAnsi="华文中宋"/>
          <w:b/>
          <w:sz w:val="30"/>
          <w:szCs w:val="30"/>
        </w:rPr>
        <w:t xml:space="preserve">对发文进行终审的工作是：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A、核稿</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B、签发</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C、承办</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D、批办</w:t>
      </w:r>
    </w:p>
    <w:p w:rsidR="007B3527" w:rsidRPr="007B3527" w:rsidP="00336C12">
      <w:pPr>
        <w:jc w:val="left"/>
        <w:rPr>
          <w:rFonts w:ascii="华文中宋" w:eastAsia="华文中宋" w:hAnsi="华文中宋"/>
          <w:b/>
          <w:sz w:val="30"/>
          <w:szCs w:val="30"/>
        </w:rPr>
      </w:pPr>
      <w:r w:rsidRPr="007B3527">
        <w:rPr>
          <w:rFonts w:ascii="宋体" w:hAnsi="宋体"/>
          <w:b/>
        </w:rPr>
        <w:t>35．</w:t>
      </w:r>
      <w:r w:rsidRPr="007B3527">
        <w:rPr>
          <w:rFonts w:ascii="华文中宋" w:eastAsia="华文中宋" w:hAnsi="华文中宋"/>
          <w:b/>
          <w:sz w:val="30"/>
          <w:szCs w:val="30"/>
        </w:rPr>
        <w:t xml:space="preserve"> “十二五”面临的是一场更加广泛而深刻的改革，将撬动一场深刻的利益关系调整，是中国改革的再次出发。下列选项中，不属于“十二五”期间改革主线的是（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A、以经济发展方式转变为主线的经济体制改革</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B、以公共需求变化为主线的社会体制改革</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C、以提升国家文化软实力为主线的文化体制改革</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D、以政府转型为主线的行政体制改革</w:t>
      </w:r>
    </w:p>
    <w:p w:rsidR="007B3527" w:rsidRPr="007B3527" w:rsidP="007B3527">
      <w:pPr>
        <w:jc w:val="left"/>
        <w:rPr>
          <w:rFonts w:ascii="宋体" w:hAnsi="宋体"/>
          <w:b/>
        </w:rPr>
      </w:pPr>
      <w:r w:rsidRPr="007B3527">
        <w:rPr>
          <w:rFonts w:ascii="微软雅黑" w:eastAsia="微软雅黑" w:hAnsi="微软雅黑"/>
          <w:b/>
          <w:sz w:val="28"/>
        </w:rPr>
        <w:t>二、判断推理</w:t>
      </w:r>
    </w:p>
    <w:p w:rsidR="007B3527" w:rsidRPr="007B3527" w:rsidP="00336C12">
      <w:pPr>
        <w:jc w:val="left"/>
        <w:rPr>
          <w:rFonts w:ascii="华文中宋" w:eastAsia="华文中宋" w:hAnsi="华文中宋"/>
          <w:b/>
          <w:sz w:val="30"/>
          <w:szCs w:val="30"/>
        </w:rPr>
      </w:pPr>
      <w:r w:rsidRPr="007B3527">
        <w:rPr>
          <w:rFonts w:ascii="宋体" w:hAnsi="宋体"/>
          <w:b/>
        </w:rPr>
        <w:t>36．</w:t>
      </w:r>
      <w:r w:rsidRPr="007B3527">
        <w:rPr>
          <w:rFonts w:ascii="华文中宋" w:eastAsia="华文中宋" w:hAnsi="华文中宋"/>
          <w:b/>
          <w:sz w:val="30"/>
          <w:szCs w:val="30"/>
        </w:rPr>
        <w:t xml:space="preserve">地震：核试验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A、天灾：火山</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B、辛迪加：垄断</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C、感冒：洗澡</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D、疾病：医生</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B3527">
        <w:rPr>
          <w:rFonts w:ascii="宋体" w:hAnsi="宋体"/>
          <w:b/>
        </w:rPr>
        <w:t>37．</w:t>
      </w:r>
      <w:r w:rsidRPr="007B3527">
        <w:rPr>
          <w:rFonts w:ascii="华文中宋" w:eastAsia="华文中宋" w:hAnsi="华文中宋"/>
          <w:b/>
          <w:sz w:val="30"/>
          <w:szCs w:val="30"/>
        </w:rPr>
        <w:t>据悉，科学家已在肝脏中找到了真正清除炎症细胞的“功臣”之一——LSECtin。LSECtin</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 xml:space="preserve"> 能选择性地识别出被激活的炎症细胞，有效制止它们繁殖并抑制它们产生炎症因子。科学家利用最尖端的基因剔除技术，从动物机体内完全去掉LSECtin，发现机体内的炎症细胞明显增多，炎症因子也会随之急剧增加。人们由此推测，LSECtin很有可能发展成为治疗肝脏炎性疾病的特效药物。</w:t>
      </w:r>
      <w:r w:rsidRPr="007B3527">
        <w:rPr>
          <w:rFonts w:ascii="华文中宋" w:eastAsia="华文中宋" w:hAnsi="华文中宋"/>
          <w:b/>
          <w:sz w:val="30"/>
          <w:szCs w:val="30"/>
        </w:rPr>
        <w:t xml:space="preserve"> 以下各项判断如果为真，则哪项最能支持上述推测?（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A、给患有急性肝炎的动物注入LSECtin后，发现其肝脏内的炎症因子明显减少</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B、肝脏能清除不断从血液中循环到肝脏内的炎症细胞</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C、LSECtin是迄今为止第一个被发现的在肝脏中特异表达的免疫调控分子</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D、这项重要的研究成果进一步丰富了肝脏免疫学理论</w:t>
      </w:r>
    </w:p>
    <w:p w:rsidR="007B3527" w:rsidRPr="007B3527" w:rsidP="00336C12">
      <w:pPr>
        <w:jc w:val="left"/>
        <w:rPr>
          <w:rFonts w:ascii="华文中宋" w:eastAsia="华文中宋" w:hAnsi="华文中宋"/>
          <w:b/>
          <w:sz w:val="30"/>
          <w:szCs w:val="30"/>
        </w:rPr>
      </w:pPr>
      <w:r w:rsidRPr="007B3527">
        <w:rPr>
          <w:rFonts w:ascii="宋体" w:hAnsi="宋体"/>
          <w:b/>
        </w:rPr>
        <w:t>38．</w:t>
      </w:r>
      <w:r w:rsidRPr="007B3527">
        <w:rPr>
          <w:rFonts w:ascii="华文中宋" w:eastAsia="华文中宋" w:hAnsi="华文中宋"/>
          <w:b/>
          <w:sz w:val="30"/>
          <w:szCs w:val="30"/>
        </w:rPr>
        <w:t xml:space="preserve">2011年3月11日，日本发生里氏9．0级特大地震，之后引发了海啸、核爆炸、核辐射等一系列灾害。受日本核电站泄漏事故的影响，我国广东、浙江、安徽、江西等地发生市民抢购碘盐。从而引发多地出现抢盐热潮。有的抢购者担心日本核电站爆炸对人体有影响．买点加碘盐回去吃预防核辐射，有的则担心海水被放射性物质污染．没法再提炼盐。对于人们如此不理智的行为．专家建议没必要如此做。 以下哪项如果为真。最不能支持专家的观点?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A、食盐里碘的含量是很低的，而且碘酸钾不同于碘片里的碘化钾，市民就算吃很多盐，也起不到多大的防辐射效果</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B、核辐射恐慌导致超市里的盐全部脱销．很多投机商人开始囤盐</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C、有关部门检测数据表明。日本核辐射和污染实际上不会影响到中国</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D、我国食盐大部分是矿盐，海盐的量不会超过20%，而且我国矿盐资源充裕，不会供应不上的</w:t>
      </w:r>
    </w:p>
    <w:p w:rsidR="007B3527" w:rsidRPr="007B3527" w:rsidP="00336C12">
      <w:pPr>
        <w:jc w:val="left"/>
        <w:rPr>
          <w:rFonts w:ascii="华文中宋" w:eastAsia="华文中宋" w:hAnsi="华文中宋"/>
          <w:b/>
          <w:sz w:val="30"/>
          <w:szCs w:val="30"/>
        </w:rPr>
      </w:pPr>
      <w:r w:rsidRPr="007B3527">
        <w:rPr>
          <w:rFonts w:ascii="宋体" w:hAnsi="宋体"/>
          <w:b/>
        </w:rPr>
        <w:t>39．</w:t>
      </w:r>
      <w:r w:rsidRPr="007B3527">
        <w:rPr>
          <w:rFonts w:ascii="华文中宋" w:eastAsia="华文中宋" w:hAnsi="华文中宋"/>
          <w:b/>
          <w:sz w:val="30"/>
          <w:szCs w:val="30"/>
        </w:rPr>
        <w:t>人际冲突有两种：工作性冲突与情绪性冲突(关系冲突)。工作冲突是因为对工作本身有不同的理解、思路和方法；情绪性冲突则是情绪上的对立或敌意。 根据上面的定义，下面属于情绪性冲突的是（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A、某单位领导因为坚持原则和下属发生严重的争执</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B3527">
        <w:rPr>
          <w:rFonts w:ascii="华文中宋" w:eastAsia="华文中宋" w:hAnsi="华文中宋"/>
          <w:b/>
          <w:sz w:val="30"/>
          <w:szCs w:val="30"/>
        </w:rPr>
        <w:t>B、一位年轻女孩子，因男友的冷漠，和他吵起来了</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C、一位年轻的同事正在向顾客说明什么，但顾客显得很激动</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D、一位老者正在教训那些采摘校园玫瑰花的人</w:t>
      </w:r>
    </w:p>
    <w:p w:rsidR="007B3527" w:rsidRPr="007B3527" w:rsidP="00336C12">
      <w:pPr>
        <w:jc w:val="left"/>
        <w:rPr>
          <w:rFonts w:ascii="华文中宋" w:eastAsia="华文中宋" w:hAnsi="华文中宋"/>
          <w:b/>
          <w:sz w:val="30"/>
          <w:szCs w:val="30"/>
        </w:rPr>
      </w:pPr>
      <w:r w:rsidRPr="007B3527">
        <w:rPr>
          <w:rFonts w:ascii="宋体" w:hAnsi="宋体"/>
          <w:b/>
        </w:rPr>
        <w:t>40．</w:t>
      </w:r>
      <w:r w:rsidRPr="007B3527">
        <w:rPr>
          <w:rFonts w:ascii="华文中宋" w:eastAsia="华文中宋" w:hAnsi="华文中宋"/>
          <w:b/>
          <w:sz w:val="30"/>
          <w:szCs w:val="30"/>
        </w:rPr>
        <w:t xml:space="preserve">放暑假了，晨晨买了一本有很多故事的书，她计划每天看同样个数的故事，用20天看完，但在看书过程中，由于故事非常有趣，实际晨晨每天比原计划多看了3个故事，结果提前4天看完了故事书，则这本故事书一共有（　　）个故事。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A、160</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B、240</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C、360</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D、480</w:t>
      </w:r>
    </w:p>
    <w:p w:rsidR="007B3527" w:rsidRPr="007B3527" w:rsidP="00336C12">
      <w:pPr>
        <w:jc w:val="left"/>
        <w:rPr>
          <w:rFonts w:ascii="华文中宋" w:eastAsia="华文中宋" w:hAnsi="华文中宋"/>
          <w:b/>
          <w:sz w:val="30"/>
          <w:szCs w:val="30"/>
        </w:rPr>
      </w:pPr>
      <w:r w:rsidRPr="007B3527">
        <w:rPr>
          <w:rFonts w:ascii="宋体" w:hAnsi="宋体"/>
          <w:b/>
        </w:rPr>
        <w:t>41．</w:t>
      </w:r>
      <w:r w:rsidRPr="007B3527">
        <w:rPr>
          <w:rFonts w:ascii="华文中宋" w:eastAsia="华文中宋" w:hAnsi="华文中宋"/>
          <w:b/>
          <w:sz w:val="30"/>
          <w:szCs w:val="30"/>
        </w:rPr>
        <w:t xml:space="preserve">人类基因组测序完成后，生物学家便一直在绘制碱基上的小差异，即单核苷酸多态性，这些小差异成为2007年10余个研究项目的关键内容。在这些被称为广泛关联基因组研究中，研究人员对数千名患病或无病个体的DNA进行了对比，以确定哪些小的基因差异会给人类带来疾病风险。  由此不能推出的是（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A、今后更多的人将会拥有自己部分或全部的基因组</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B、今后更多的人将会准确地了解自己存在患何种疾病的风险</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C、发现人类基因组个体差异</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D、发现人类基因组集合体差异</w:t>
      </w:r>
    </w:p>
    <w:p w:rsidR="007B3527" w:rsidRPr="007B3527" w:rsidP="00336C12">
      <w:pPr>
        <w:jc w:val="left"/>
        <w:rPr>
          <w:rFonts w:ascii="华文中宋" w:eastAsia="华文中宋" w:hAnsi="华文中宋"/>
          <w:b/>
          <w:sz w:val="30"/>
          <w:szCs w:val="30"/>
        </w:rPr>
      </w:pPr>
      <w:r w:rsidRPr="007B3527">
        <w:rPr>
          <w:rFonts w:ascii="宋体" w:hAnsi="宋体"/>
          <w:b/>
        </w:rPr>
        <w:t>42．</w:t>
      </w:r>
      <w:r w:rsidRPr="007B3527">
        <w:rPr>
          <w:rFonts w:ascii="华文中宋" w:eastAsia="华文中宋" w:hAnsi="华文中宋"/>
          <w:b/>
          <w:sz w:val="30"/>
          <w:szCs w:val="30"/>
        </w:rPr>
        <w:t>转继承是指继承人在继承开始后遗产分割前死亡的，其有权继承的遗产转由其法定继承人(包括配偶、子女、父母、兄弟姐妹、祖父母和外祖父母)继承的制度。下列属于转继承的是（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A、老王与其妻子生有两个儿子，二儿子早年去世，留有一女，未满十八岁。老王去世后，在未立有遗嘱的情况下，该女孩要求继承老王的部分遗产</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B、老李有价值50万元的房产一处。老李去世的当天，儿子小李在赶往医院办理后事的途中不幸遭遇车祸死亡，小李的儿子当即表示要继承老李的房产</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C、孤寡老人老刘一直由邻居老张照顾，老刘在生前立下遗嘱，将其全部财产留给老张。老刘去世后不久，老张心脏病发去世，老张的妻子要求继承老张应继承的部分份额</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D、老黄生前一直由其外甥小赵照顾，老黄立下遗嘱，将全部财产留给小赵。老黄去世后，老黄的子女向法院提起争夺遗产的诉讼，法院作出判决前，小赵不幸去世，老黄的子女继承了这笔遗产</w:t>
      </w:r>
    </w:p>
    <w:p w:rsidR="007B3527" w:rsidRPr="007B3527" w:rsidP="00336C12">
      <w:pPr>
        <w:jc w:val="left"/>
        <w:rPr>
          <w:rFonts w:ascii="华文中宋" w:eastAsia="华文中宋" w:hAnsi="华文中宋"/>
          <w:b/>
          <w:sz w:val="30"/>
          <w:szCs w:val="30"/>
        </w:rPr>
      </w:pPr>
      <w:r w:rsidRPr="007B3527">
        <w:rPr>
          <w:rFonts w:ascii="宋体" w:hAnsi="宋体"/>
          <w:b/>
        </w:rPr>
        <w:t>43．</w:t>
      </w:r>
      <w:r w:rsidRPr="007B3527">
        <w:rPr>
          <w:rFonts w:ascii="华文中宋" w:eastAsia="华文中宋" w:hAnsi="华文中宋"/>
          <w:b/>
          <w:sz w:val="30"/>
          <w:szCs w:val="30"/>
        </w:rPr>
        <w:t>把下面的六个图形分为两类，使每一类图形都有各自的共同特征或规律，分类正确的一项是：</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A、①②③，④⑤⑥</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B、①③④，②⑤⑥</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C、①③⑥，②④⑤</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D、①④⑥，②③⑤</w:t>
      </w:r>
    </w:p>
    <w:p w:rsidR="007B3527" w:rsidRPr="007B3527" w:rsidP="00336C12">
      <w:pPr>
        <w:jc w:val="left"/>
        <w:rPr>
          <w:rFonts w:ascii="华文中宋" w:eastAsia="华文中宋" w:hAnsi="华文中宋"/>
          <w:b/>
          <w:sz w:val="30"/>
          <w:szCs w:val="30"/>
        </w:rPr>
      </w:pPr>
      <w:r w:rsidRPr="007B3527">
        <w:rPr>
          <w:rFonts w:ascii="宋体" w:hAnsi="宋体"/>
          <w:b/>
        </w:rPr>
        <w:t>44．</w:t>
      </w:r>
      <w:r w:rsidRPr="007B3527">
        <w:rPr>
          <w:rFonts w:ascii="华文中宋" w:eastAsia="华文中宋" w:hAnsi="华文中宋"/>
          <w:b/>
          <w:sz w:val="30"/>
          <w:szCs w:val="30"/>
        </w:rPr>
        <w:t xml:space="preserve">木偶：傀儡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A、二氧化碳：一氧化碳</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B、冒失鬼：马大哈</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C、炒鱿鱼：解雇</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D、兰花：桂花</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B3527">
        <w:rPr>
          <w:rFonts w:ascii="宋体" w:hAnsi="宋体"/>
          <w:b/>
        </w:rPr>
        <w:t>45．</w:t>
      </w:r>
      <w:r w:rsidRPr="007B3527">
        <w:rPr>
          <w:rFonts w:ascii="华文中宋" w:eastAsia="华文中宋" w:hAnsi="华文中宋"/>
          <w:b/>
          <w:sz w:val="30"/>
          <w:szCs w:val="30"/>
        </w:rPr>
        <w:t>2010年某省物价总水平仅上涨2．4%，涨势比较温和，涨幅甚至比2009年回落了0．6个百分点。可是，普通民众觉得物价涨幅较高，一些统计数据也表明，民众的感觉有据可依。2010年某月的统计报告显示。该月禽蛋类商品价格涨幅达12．3%，某些反季节蔬菜涨幅甚至超过20%。以下哪项如果为真，最能解释上述看似矛盾的现象?</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A、人们对数据的认识存在偏差。不同来源的统计数据会产生不同的结果</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B、影响居民消费品价格总水平变动的各种因素互相交织</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C、虽然部分日常消费品涨幅很小，但居民感觉很明显</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D、在物价指数体系中占相当权重的工业消费品价格持续走低</w:t>
      </w:r>
    </w:p>
    <w:p w:rsidR="007B3527" w:rsidRPr="007B3527" w:rsidP="00336C12">
      <w:pPr>
        <w:jc w:val="left"/>
        <w:rPr>
          <w:rFonts w:ascii="华文中宋" w:eastAsia="华文中宋" w:hAnsi="华文中宋"/>
          <w:b/>
          <w:sz w:val="30"/>
          <w:szCs w:val="30"/>
        </w:rPr>
      </w:pPr>
      <w:r w:rsidRPr="007B3527">
        <w:rPr>
          <w:rFonts w:ascii="宋体" w:hAnsi="宋体"/>
          <w:b/>
        </w:rPr>
        <w:t>46．</w:t>
      </w:r>
      <w:r w:rsidRPr="007B3527">
        <w:rPr>
          <w:rFonts w:ascii="华文中宋" w:eastAsia="华文中宋" w:hAnsi="华文中宋"/>
          <w:b/>
          <w:sz w:val="30"/>
          <w:szCs w:val="30"/>
        </w:rPr>
        <w:t xml:space="preserve">论证：在作经济决定时，人们倾向于少考虑或不考虑环境因素，例如作空气与水的清洁度、濒危物种的灭绝等的成本收益分析。环境经济学家认为，要人们多考虑环境因素。就要赋予环境因素一定的经济价值。但是，经济价值本身就来自人们作出经济决定时所作的成本收益分析。结论：环境经济学的基本研究目标与其研究方法存在着矛盾。  假设以上论证是正确的，则论证对结论的支持力度是（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A、强烈的，赋予环境因素以一定的经济价值是不可能的，除非人们在作出经济决定时考虑环境因素</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B、强烈的，除非经济决策对受环境因素影响的事物不会造成任何事实上的影响</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C、充其量是微弱的，因为上述段落没有证明经济决策者大体上都不会考虑环境因素</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D、充其量是微弱的。因为上述论述假设污染和其他对环境因素的影响很少源自经济决策</w:t>
      </w:r>
    </w:p>
    <w:p w:rsidR="007B3527" w:rsidRPr="007B3527" w:rsidP="00336C12">
      <w:pPr>
        <w:jc w:val="left"/>
        <w:rPr>
          <w:rFonts w:ascii="华文中宋" w:eastAsia="华文中宋" w:hAnsi="华文中宋"/>
          <w:b/>
          <w:sz w:val="30"/>
          <w:szCs w:val="30"/>
        </w:rPr>
      </w:pPr>
      <w:r w:rsidRPr="007B3527">
        <w:rPr>
          <w:rFonts w:ascii="宋体" w:hAnsi="宋体"/>
          <w:b/>
        </w:rPr>
        <w:t>47．</w:t>
      </w:r>
      <w:r w:rsidRPr="007B3527">
        <w:rPr>
          <w:rFonts w:ascii="华文中宋" w:eastAsia="华文中宋" w:hAnsi="华文中宋"/>
          <w:b/>
          <w:sz w:val="30"/>
          <w:szCs w:val="30"/>
        </w:rPr>
        <w:t>有一行人和一骑车人都从A向B地前进，速度分别是行人3.6千米/小时，骑车人为10.8千米／小时，此时道路旁有列火车也由A地向B地疾驶，火车用22秒超越行人，用26秒超越骑车人，这列火车车身长度为（）米。</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 232</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 286</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 308</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B3527">
        <w:rPr>
          <w:rFonts w:ascii="华文中宋" w:eastAsia="华文中宋" w:hAnsi="华文中宋"/>
          <w:b/>
          <w:sz w:val="30"/>
          <w:szCs w:val="30"/>
        </w:rPr>
        <w:t>D. 1029.6</w:t>
      </w:r>
    </w:p>
    <w:p w:rsidR="007B3527" w:rsidRPr="007B3527" w:rsidP="00336C12">
      <w:pPr>
        <w:jc w:val="left"/>
        <w:rPr>
          <w:rFonts w:ascii="华文中宋" w:eastAsia="华文中宋" w:hAnsi="华文中宋"/>
          <w:b/>
          <w:sz w:val="30"/>
          <w:szCs w:val="30"/>
        </w:rPr>
      </w:pPr>
      <w:r w:rsidRPr="007B3527">
        <w:rPr>
          <w:rFonts w:ascii="宋体" w:hAnsi="宋体"/>
          <w:b/>
        </w:rPr>
        <w:t>48．</w:t>
      </w:r>
      <w:r w:rsidRPr="007B3527">
        <w:rPr>
          <w:rFonts w:ascii="华文中宋" w:eastAsia="华文中宋" w:hAnsi="华文中宋"/>
          <w:b/>
          <w:sz w:val="30"/>
          <w:szCs w:val="30"/>
        </w:rPr>
        <w:t>政府公关是指以政府为行为主体的一种传播管理，旨在设计和保持一种良好的公众关系。这种良好的公众关系表现为政府与公众之间双向沟通、坦诚合作、和平共处。 根据上述定义，下列行为属于政府公关的是（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A、国家发改委披露家乐福超市存在价格欺诈行为，随即各种媒体报道铺天盖地，家乐福被迫向公众道歉，并承诺将执行“五倍退差”政策</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B、美国政府做出反倾销裁决之后，中国企业组成代表团走进美国国会，与议员们进行面对面的交流，最终美国政府缩小了对倾销幅度的认定</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C、中国建设银行重组上市时，德意志银行打出外交牌，通过德国总理施罗德去信温家宝总理，争取参与建行的上市计划</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D、会理县“领导悬浮视察照”曝光后，会理县开通官方微博进行道歉，并借机推介会理旅游资源，主动提出当地风景照未“PS”，借助人气成功逆转危机</w:t>
      </w:r>
    </w:p>
    <w:p w:rsidR="007B3527" w:rsidRPr="007B3527" w:rsidP="00336C12">
      <w:pPr>
        <w:jc w:val="left"/>
        <w:rPr>
          <w:rFonts w:ascii="华文中宋" w:eastAsia="华文中宋" w:hAnsi="华文中宋"/>
          <w:b/>
          <w:sz w:val="30"/>
          <w:szCs w:val="30"/>
        </w:rPr>
      </w:pPr>
      <w:r w:rsidRPr="007B3527">
        <w:rPr>
          <w:rFonts w:ascii="宋体" w:hAnsi="宋体"/>
          <w:b/>
        </w:rPr>
        <w:t>49．</w:t>
      </w:r>
      <w:r w:rsidRPr="007B3527">
        <w:rPr>
          <w:rFonts w:ascii="华文中宋" w:eastAsia="华文中宋" w:hAnsi="华文中宋"/>
          <w:b/>
          <w:sz w:val="30"/>
          <w:szCs w:val="30"/>
        </w:rPr>
        <w:t>失语症是指由于神经中枢病损导致抽象信号思维障碍，而丧失口语、文字的表达和领悟能力的临床症候群。 根据以上定义，下列可能患失语症的是（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A、“狼孩”回归社会后无法与人进行言语交流</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B、幼时高烧听力受损致使发音有极大缺陷，影响交流</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C、因受刺激精神失常，造成言语理解和表达上的困难</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D、因车祸头部受创，虽能模仿他人言语但经常答非所问</w:t>
      </w:r>
    </w:p>
    <w:p w:rsidR="007B3527" w:rsidRPr="007B3527" w:rsidP="00336C12">
      <w:pPr>
        <w:jc w:val="left"/>
        <w:rPr>
          <w:rFonts w:ascii="华文中宋" w:eastAsia="华文中宋" w:hAnsi="华文中宋"/>
          <w:b/>
          <w:sz w:val="30"/>
          <w:szCs w:val="30"/>
        </w:rPr>
      </w:pPr>
      <w:r w:rsidRPr="007B3527">
        <w:rPr>
          <w:rFonts w:ascii="宋体" w:hAnsi="宋体"/>
          <w:b/>
        </w:rPr>
        <w:t>50．</w:t>
      </w:r>
      <w:r w:rsidRPr="007B3527">
        <w:rPr>
          <w:rFonts w:ascii="华文中宋" w:eastAsia="华文中宋" w:hAnsi="华文中宋"/>
          <w:b/>
          <w:sz w:val="30"/>
          <w:szCs w:val="30"/>
        </w:rPr>
        <w:t>陕西出土的秦始皇兵马俑，其表面涂有生漆和彩绘，这为研究秦代军人的服色提供了重要信息。但兵马俑出土后，表面的生漆层会很快发生起翘和卷曲，造成整个彩绘层脱落。因此，必须用防护液和单体渗透两套方法加以保护，否则不能供研究使用。而一旦采用这两套方法对兵马俑进行保护，就会破坏研究者可能从中获得的有关秦代彩绘技术的全部信息。如果以上陈述为真，以下哪项必然为真?</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B3527">
        <w:rPr>
          <w:rFonts w:ascii="华文中宋" w:eastAsia="华文中宋" w:hAnsi="华文中宋"/>
          <w:b/>
          <w:sz w:val="30"/>
          <w:szCs w:val="30"/>
        </w:rPr>
        <w:t>A、采取保护措施后的兵马俑只能提供秦代军人的服色方面的信息</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B、一个供研究秦代军人服色用的兵马俑，不能成为了解秦代彩绘技术的新信息的来源</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C、秦兵马俑是了解秦代彩绘技术的唯一信息来源</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D、一个没有采取保护措施的兵马俑能够比采取保护措施后的兵马俑提供更多的信息</w:t>
      </w:r>
    </w:p>
    <w:p w:rsidR="007B3527" w:rsidRPr="007B3527" w:rsidP="00336C12">
      <w:pPr>
        <w:jc w:val="left"/>
        <w:rPr>
          <w:rFonts w:ascii="华文中宋" w:eastAsia="华文中宋" w:hAnsi="华文中宋"/>
          <w:b/>
          <w:sz w:val="30"/>
          <w:szCs w:val="30"/>
        </w:rPr>
      </w:pPr>
      <w:r w:rsidRPr="007B3527">
        <w:rPr>
          <w:rFonts w:ascii="宋体" w:hAnsi="宋体"/>
          <w:b/>
        </w:rPr>
        <w:t>51．</w:t>
      </w:r>
      <w:r w:rsidRPr="007B3527">
        <w:rPr>
          <w:rFonts w:ascii="华文中宋" w:eastAsia="华文中宋" w:hAnsi="华文中宋"/>
          <w:b/>
          <w:sz w:val="30"/>
          <w:szCs w:val="30"/>
        </w:rPr>
        <w:t xml:space="preserve">甲、乙、丙、丁四个小孩在院子里踢球，突然球飞向玻璃窗，玻璃碎了。房屋主人出来问四个小孩是谁踢碎的。甲说：“是丁干的。”乙说：“不是我干的。”丙说：“是甲干的。”丁说：“甲是在诬陷。”已知他们当中只有一个人说假话。那么踢碎玻璃的是（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A、甲</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B、乙</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C、丙</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D、丁</w:t>
      </w:r>
    </w:p>
    <w:p w:rsidR="007B3527" w:rsidRPr="007B3527" w:rsidP="00336C12">
      <w:pPr>
        <w:jc w:val="left"/>
        <w:rPr>
          <w:rFonts w:ascii="华文中宋" w:eastAsia="华文中宋" w:hAnsi="华文中宋"/>
          <w:b/>
          <w:sz w:val="30"/>
          <w:szCs w:val="30"/>
        </w:rPr>
      </w:pPr>
      <w:r w:rsidRPr="007B3527">
        <w:rPr>
          <w:rFonts w:ascii="宋体" w:hAnsi="宋体"/>
          <w:b/>
        </w:rPr>
        <w:t>52．</w:t>
      </w:r>
      <w:r w:rsidRPr="007B3527">
        <w:rPr>
          <w:rFonts w:ascii="华文中宋" w:eastAsia="华文中宋" w:hAnsi="华文中宋"/>
          <w:b/>
          <w:sz w:val="30"/>
          <w:szCs w:val="30"/>
        </w:rPr>
        <w:t xml:space="preserve">波勒司是经常毁坏美国谷物庄稼的昆虫。在其他大陆，波勒司所造成的对庄稼的毁坏可以被某种蜂控制，因为这种蜂除了吃波勒司外不吃别的，引进这种昆虫到北美洲将使波勒司对庄稼的损害被控制，并且不危及北美的其他昆虫种类。 下列哪一个是上面论述所基于的假设?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A、谷物是居住在北美以外大陆的波勒司的主要食物</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B、这种蜂能够在北美洲长期存活来吃掉大量数目的波勒司</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C、在北美没有蜂与吃波勒司的蜂相近</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D、在北美以外的大陆，这种蜂能比其他昆虫控制方法更有效地控制波勒司</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B3527">
        <w:rPr>
          <w:rFonts w:ascii="宋体" w:hAnsi="宋体"/>
          <w:b/>
        </w:rPr>
        <w:t>53．</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污名化：一个群体将人性的低劣强加在另一个群体之上并加以维持的动态过程，它是将群体的偏向负面的特征刻板印象化，并由此掩盖其他特征，成为在本质意义上与群体特征对应的指标物，在这个过程中，处于强势且不具污名的一方最常采用的一种策略，即“贴标签”。</w:t>
      </w:r>
      <w:r w:rsidRPr="007B3527">
        <w:rPr>
          <w:rFonts w:ascii="华文中宋" w:eastAsia="华文中宋" w:hAnsi="华文中宋"/>
          <w:b/>
          <w:sz w:val="30"/>
          <w:szCs w:val="30"/>
        </w:rPr>
        <w:t xml:space="preserve"> 下列现象不属于污名化现象的是（　　）。</w:t>
      </w:r>
      <w:r w:rsidRPr="007B3527">
        <w:rPr>
          <w:rFonts w:ascii="华文中宋" w:eastAsia="华文中宋" w:hAnsi="华文中宋"/>
          <w:b/>
          <w:sz w:val="30"/>
          <w:szCs w:val="30"/>
        </w:rPr>
        <w:t xml:space="preserve">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A、某市治安日益恶化，市民都抱怨是农民工流入城市的恶果</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B、杭州出生的魏某鄙视农村来的妻子，认为她邋遢土气，没文化</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C、某餐厅打出招聘广告：“本餐馆招收服务员一名，××省的人一概不考虑”</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D、在旧上海，苏北人被视为懒惰的群体，被排除在上海人通婚圈之外</w:t>
      </w:r>
    </w:p>
    <w:p w:rsidR="007B3527" w:rsidRPr="007B3527" w:rsidP="00336C12">
      <w:pPr>
        <w:jc w:val="left"/>
        <w:rPr>
          <w:rFonts w:ascii="华文中宋" w:eastAsia="华文中宋" w:hAnsi="华文中宋"/>
          <w:b/>
          <w:sz w:val="30"/>
          <w:szCs w:val="30"/>
        </w:rPr>
      </w:pPr>
      <w:r w:rsidRPr="007B3527">
        <w:rPr>
          <w:rFonts w:ascii="宋体" w:hAnsi="宋体"/>
          <w:b/>
        </w:rPr>
        <w:t>54．</w:t>
      </w:r>
      <w:r w:rsidRPr="007B3527">
        <w:rPr>
          <w:rFonts w:ascii="华文中宋" w:eastAsia="华文中宋" w:hAnsi="华文中宋"/>
          <w:b/>
          <w:sz w:val="30"/>
          <w:szCs w:val="30"/>
        </w:rPr>
        <w:t>技术创新是新产品或工艺从设想产生到市场应用的一个完整过程，它包括新设想的产生、研究、开发、商业化生产到推广这样一系列的活动。新设想的产生到研发活动，是技术知识产权的创造过程；商业化生产到推广，则是促进品牌知识产权的创造过程。根据上述定义，下列属于技术创新的一项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A、上世纪90年代，丹麦一家助听器公司推行了一种全新的组织模型：没有正式的层级和汇报关系，资源分配是围绕项目小组展开的，组织是完全开放的。这种创新取得了巨大成功</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B、钢铁公司通过引进国际先进技术，建设了一条超薄热带生产线，实现了以薄为主．以热代冷的生产方式，填补了国内空白</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C、经过研究与实践，我国某农业科学家提出果树嫁接的新技术，实现了产量翻两番的目标</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D、技术人员引进并吸收了国外发达技术，设计生产出具有自主知识产权的高速动车组，并已应用到京津、武广等线</w:t>
      </w:r>
    </w:p>
    <w:p w:rsidR="007B3527" w:rsidRPr="007B3527" w:rsidP="00336C12">
      <w:pPr>
        <w:jc w:val="left"/>
        <w:rPr>
          <w:rFonts w:ascii="华文中宋" w:eastAsia="华文中宋" w:hAnsi="华文中宋"/>
          <w:b/>
          <w:sz w:val="30"/>
          <w:szCs w:val="30"/>
        </w:rPr>
      </w:pPr>
      <w:r w:rsidRPr="007B3527">
        <w:rPr>
          <w:rFonts w:ascii="宋体" w:hAnsi="宋体"/>
          <w:b/>
        </w:rPr>
        <w:t>55．</w:t>
      </w:r>
      <w:r w:rsidRPr="007B3527">
        <w:rPr>
          <w:rFonts w:ascii="华文中宋" w:eastAsia="华文中宋" w:hAnsi="华文中宋"/>
          <w:b/>
          <w:sz w:val="30"/>
          <w:szCs w:val="30"/>
        </w:rPr>
        <w:t>肥沃：土地（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A、保持：清醒</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B、办事：谨慎</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B3527">
        <w:rPr>
          <w:rFonts w:ascii="华文中宋" w:eastAsia="华文中宋" w:hAnsi="华文中宋"/>
          <w:b/>
          <w:sz w:val="30"/>
          <w:szCs w:val="30"/>
        </w:rPr>
        <w:t>C、开朗：心情</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D、天气：晴朗</w:t>
      </w:r>
    </w:p>
    <w:p w:rsidR="007B3527" w:rsidRPr="007B3527" w:rsidP="00336C12">
      <w:pPr>
        <w:jc w:val="left"/>
        <w:rPr>
          <w:rFonts w:ascii="华文中宋" w:eastAsia="华文中宋" w:hAnsi="华文中宋"/>
          <w:b/>
          <w:sz w:val="30"/>
          <w:szCs w:val="30"/>
        </w:rPr>
      </w:pPr>
      <w:r w:rsidRPr="007B3527">
        <w:rPr>
          <w:rFonts w:ascii="宋体" w:hAnsi="宋体"/>
          <w:b/>
        </w:rPr>
        <w:t>56．</w:t>
      </w:r>
      <w:r w:rsidRPr="007B3527">
        <w:rPr>
          <w:rFonts w:ascii="华文中宋" w:eastAsia="华文中宋" w:hAnsi="华文中宋"/>
          <w:b/>
          <w:sz w:val="30"/>
          <w:szCs w:val="30"/>
        </w:rPr>
        <w:t>某山区发生了较大面积的森林病虫害。在讨论农药的使用时，老许提出：“要么使用甲胺磷等化学农药，要么使用生物农药。前者过去曾用过，价钱便宜，杀虫效果好，但毒性大；后者未曾使用过，效果不确定，价格贵。” 从老许的提议中，不可能推出的结论是（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A、如果使用化学农药，那么就不使用生物农药</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B、或者使用化学农药。或者使用生物农药，两者必居其一</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C、如果不使用化学农药，那么就使用生物农药</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D、化学农药比生物农药好，应该优先考虑使用</w:t>
      </w:r>
    </w:p>
    <w:p w:rsidR="007B3527" w:rsidRPr="007B3527" w:rsidP="00336C12">
      <w:pPr>
        <w:jc w:val="left"/>
        <w:rPr>
          <w:rFonts w:ascii="华文中宋" w:eastAsia="华文中宋" w:hAnsi="华文中宋"/>
          <w:b/>
          <w:sz w:val="30"/>
          <w:szCs w:val="30"/>
        </w:rPr>
      </w:pPr>
      <w:r w:rsidRPr="007B3527">
        <w:rPr>
          <w:rFonts w:ascii="宋体" w:hAnsi="宋体"/>
          <w:b/>
        </w:rPr>
        <w:t>57．</w:t>
      </w:r>
      <w:r w:rsidRPr="007B3527">
        <w:rPr>
          <w:rFonts w:ascii="华文中宋" w:eastAsia="华文中宋" w:hAnsi="华文中宋"/>
          <w:b/>
          <w:sz w:val="30"/>
          <w:szCs w:val="30"/>
        </w:rPr>
        <w:t xml:space="preserve">直觉思维，是指行为步骤和思维过程不明确、不清晰，对某些现象或者问题直接地迅速地作出某些猜想、假设或判断的思维。 下面哪一个是典型的直觉思维?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A、公安刑警根据收集到的证据。对案件进行分析</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B、军事指挥员根据侦察兵的情报材料作出军事决策</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C、根据所学过的知识解答考试时的难题</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D、医生根据病人的口述材料。迅速地做出疾病的诊断</w:t>
      </w:r>
    </w:p>
    <w:p w:rsidR="007B3527" w:rsidRPr="007B3527" w:rsidP="00336C12">
      <w:pPr>
        <w:jc w:val="left"/>
        <w:rPr>
          <w:rFonts w:ascii="华文中宋" w:eastAsia="华文中宋" w:hAnsi="华文中宋"/>
          <w:b/>
          <w:sz w:val="30"/>
          <w:szCs w:val="30"/>
        </w:rPr>
      </w:pPr>
      <w:r w:rsidRPr="007B3527">
        <w:rPr>
          <w:rFonts w:ascii="宋体" w:hAnsi="宋体"/>
          <w:b/>
        </w:rPr>
        <w:t>58．</w:t>
      </w:r>
      <w:r w:rsidRPr="007B3527">
        <w:rPr>
          <w:rFonts w:ascii="华文中宋" w:eastAsia="华文中宋" w:hAnsi="华文中宋"/>
          <w:b/>
          <w:sz w:val="30"/>
          <w:szCs w:val="30"/>
        </w:rPr>
        <w:t>甜柠檬效应，是指在挫折心理学中。人们把个体在追求预期目标失败时。为了冲淡自己内心的不安。就百般提高现已实现的目标价值，从而达到了心理平衡、心安理得的现象。 根据上述定义，下列不属于甜柠檬效应的是：</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A、某生考不上大学而考上中专。就说考上中专更好。学习年限短又花费低．可以早参加工作早挣钱</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B、小王最近在追一女生。遭到该女生拒绝后。就开始到处说这个女生丑、人品不好等</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B3527">
        <w:rPr>
          <w:rFonts w:ascii="华文中宋" w:eastAsia="华文中宋" w:hAnsi="华文中宋"/>
          <w:b/>
          <w:sz w:val="30"/>
          <w:szCs w:val="30"/>
        </w:rPr>
        <w:t>C、有的女子嫁个木讷寡言的丈夫，却说“这才可靠呢!”</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D、约翰擅长编制软件，但新开发项目中没有受到领导重视，心想：不让我干正好，用不着加班加点．可以辅导我那上初中的儿子</w:t>
      </w:r>
    </w:p>
    <w:p w:rsidR="007B3527" w:rsidRPr="007B3527" w:rsidP="00336C12">
      <w:pPr>
        <w:jc w:val="left"/>
        <w:rPr>
          <w:rFonts w:ascii="华文中宋" w:eastAsia="华文中宋" w:hAnsi="华文中宋"/>
          <w:b/>
          <w:sz w:val="30"/>
          <w:szCs w:val="30"/>
        </w:rPr>
      </w:pPr>
      <w:r w:rsidRPr="007B3527">
        <w:rPr>
          <w:rFonts w:ascii="宋体" w:hAnsi="宋体"/>
          <w:b/>
        </w:rPr>
        <w:t>59．</w:t>
      </w:r>
      <w:r w:rsidRPr="007B3527">
        <w:rPr>
          <w:rFonts w:ascii="华文中宋" w:eastAsia="华文中宋" w:hAnsi="华文中宋"/>
          <w:b/>
          <w:sz w:val="30"/>
          <w:szCs w:val="30"/>
        </w:rPr>
        <w:t>如果人体缺碘，就会发生甲状腺肿大，俗称“大脖子病”。过去我国缺碘人口达7亿多，从1994年起我国实行食盐加碘政策。推行加碘盐十多年后，大脖子病的发病率直线下降，但在部分地区，甲亢、甲状腺炎等甲状腺疾病却明显增多。有人认为，食盐加碘是导致国内部分地区甲状腺疾病增多的原因。 如果以下陈述为真，哪一项最能支持上述观点?（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A、某项调查表明，食盐加碘8年的乡镇与未加碘乡镇相比，其年均甲亢发病率明显增高</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B、甲亢、甲状腺炎等甲状腺疾病患者应该禁食海产品、含碘药物和加碘食盐</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C、目前，我国在绝大多数高碘地区已经停止供应加碘食盐</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D、我国沿海地区居民常吃海鱼、海带、紫菜等，这些海产品含有丰富的碘</w:t>
      </w:r>
    </w:p>
    <w:p w:rsidR="007B3527" w:rsidRPr="007B3527" w:rsidP="00336C12">
      <w:pPr>
        <w:jc w:val="left"/>
        <w:rPr>
          <w:rFonts w:ascii="华文中宋" w:eastAsia="华文中宋" w:hAnsi="华文中宋"/>
          <w:b/>
          <w:sz w:val="30"/>
          <w:szCs w:val="30"/>
        </w:rPr>
      </w:pPr>
      <w:r w:rsidRPr="007B3527">
        <w:rPr>
          <w:rFonts w:ascii="宋体" w:hAnsi="宋体"/>
          <w:b/>
        </w:rPr>
        <w:t>60．</w:t>
      </w:r>
      <w:r w:rsidRPr="007B3527">
        <w:rPr>
          <w:rFonts w:ascii="华文中宋" w:eastAsia="华文中宋" w:hAnsi="华文中宋"/>
          <w:b/>
          <w:sz w:val="30"/>
          <w:szCs w:val="30"/>
        </w:rPr>
        <w:t>蒸发冷却是指液体在蒸发成气体的过程中会吸热，从而降低周围的温度起到冷却的效果。蒸发冷却效应是指在目的或志趣相同的人们组成的社会团体中，团体的价值跟液体的整体温度类似，当价值较高的成员离开社团后，社团自身的平均价值会降低。根据上述定义，下列属于蒸发冷却效应的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A、某高校的街舞社团的团长毕业离开学校后，该社团便再没有在街舞比赛中取得较好的名次</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B、某知名流行音乐演唱组合中的一名歌手因意外去世，大批歌迷认为这个歌手的离开导致该组合整体演唱水平大打折扣</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C、某教育机构的一些老师离开该机构创办自己的教育公司，使该机构在市场竞争的形势变得更加严峻</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D、某社交网站的影评小组建立之初时人数较少，影评质量较高，后来有大量人加入这个小组上传影评，使这里整体的影评质量有所下降</w:t>
      </w:r>
    </w:p>
    <w:p w:rsidR="007B3527" w:rsidRPr="007B3527" w:rsidP="00336C12">
      <w:pPr>
        <w:jc w:val="left"/>
        <w:rPr>
          <w:rFonts w:ascii="华文中宋" w:eastAsia="华文中宋" w:hAnsi="华文中宋"/>
          <w:b/>
          <w:sz w:val="30"/>
          <w:szCs w:val="30"/>
        </w:rPr>
      </w:pPr>
      <w:r w:rsidRPr="007B3527">
        <w:rPr>
          <w:rFonts w:ascii="宋体" w:hAnsi="宋体"/>
          <w:b/>
        </w:rPr>
        <w:t>61．</w:t>
      </w:r>
      <w:r w:rsidRPr="007B3527">
        <w:rPr>
          <w:rFonts w:ascii="华文中宋" w:eastAsia="华文中宋" w:hAnsi="华文中宋"/>
          <w:b/>
          <w:sz w:val="30"/>
          <w:szCs w:val="30"/>
        </w:rPr>
        <w:t xml:space="preserve">我国多数企业完全缺乏“专利意识”，不懂得通过专利来保护自己的合法利益。中国专利局最近对500家大中型企业专利工作的一次调查结果表明，在科研或新产品规划时制订了专利计划的仅有26%。 以下哪项，如果为真，最能削弱上述论证?（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A、在被调查的500家企业以外，有一部分企业也制订了专利计划</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B、一些企业不知道应当怎样做出专利计划</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C、有不少企业申请了很多专利，但并没有制订专利计划</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D、“专利意识”的培养是长期的任务</w:t>
      </w:r>
    </w:p>
    <w:p w:rsidR="007B3527" w:rsidRPr="007B3527" w:rsidP="00336C12">
      <w:pPr>
        <w:jc w:val="left"/>
        <w:rPr>
          <w:rFonts w:ascii="华文中宋" w:eastAsia="华文中宋" w:hAnsi="华文中宋"/>
          <w:b/>
          <w:sz w:val="30"/>
          <w:szCs w:val="30"/>
        </w:rPr>
      </w:pPr>
      <w:r w:rsidRPr="007B3527">
        <w:rPr>
          <w:rFonts w:ascii="宋体" w:hAnsi="宋体"/>
          <w:b/>
        </w:rPr>
        <w:t>62．</w:t>
      </w:r>
      <w:r w:rsidRPr="007B3527">
        <w:rPr>
          <w:rFonts w:ascii="华文中宋" w:eastAsia="华文中宋" w:hAnsi="华文中宋"/>
          <w:b/>
          <w:sz w:val="30"/>
          <w:szCs w:val="30"/>
        </w:rPr>
        <w:t xml:space="preserve">经常参加拳击运动的人通常比不参加的人身体更加健康，因此，参加运动有助于增进健康。  以下（　　）项如果为真，最能构成对上述结论的质疑。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A、只有身体健康的人才能参加拳击运动</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B、拳击运动能够训练人的反应能力，增加人的敏锐度</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C、每年都有少数人在拳击运动中因意外事故而受伤</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D、男子比女子更喜爱拳击运动</w:t>
      </w:r>
    </w:p>
    <w:p w:rsidR="007B3527" w:rsidRPr="007B3527" w:rsidP="00336C12">
      <w:pPr>
        <w:jc w:val="left"/>
        <w:rPr>
          <w:rFonts w:ascii="华文中宋" w:eastAsia="华文中宋" w:hAnsi="华文中宋"/>
          <w:b/>
          <w:sz w:val="30"/>
          <w:szCs w:val="30"/>
        </w:rPr>
      </w:pPr>
      <w:r w:rsidRPr="007B3527">
        <w:rPr>
          <w:rFonts w:ascii="宋体" w:hAnsi="宋体"/>
          <w:b/>
        </w:rPr>
        <w:t>63．</w:t>
      </w:r>
      <w:r w:rsidRPr="007B3527">
        <w:rPr>
          <w:rFonts w:ascii="华文中宋" w:eastAsia="华文中宋" w:hAnsi="华文中宋"/>
          <w:b/>
          <w:sz w:val="30"/>
          <w:szCs w:val="30"/>
        </w:rPr>
        <w:t xml:space="preserve">麦子：玉米：粮食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A、鞋：袜子：衣物</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B、扇子：电风扇：电器</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C、牛：驴：动物</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D、雨伞：雨衣：雨具</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B3527">
        <w:rPr>
          <w:rFonts w:ascii="宋体" w:hAnsi="宋体"/>
          <w:b/>
        </w:rPr>
        <w:t>64．</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对于楚霸王项羽的死亡地点，大部分史书都沿用《史记·项羽本纪》的说法，认为其死于乌江亭。但最近有学者质疑这一说法的真实性，他们发现《史记》对于项羽死亡地点的记载前后矛盾，《项羽本纪》一文中有的地方说项羽死于乌江亭，有的地方又说项羽“身死东城”，而《高祖本纪》和《灌婴传》中都称项羽死于东城。查阅地图可知，东城县距乌江l20公里，因此项羽应死于东城而非乌江亭。</w:t>
      </w:r>
      <w:r w:rsidRPr="007B3527">
        <w:rPr>
          <w:rFonts w:ascii="华文中宋" w:eastAsia="华文中宋" w:hAnsi="华文中宋"/>
          <w:b/>
          <w:sz w:val="30"/>
          <w:szCs w:val="30"/>
        </w:rPr>
        <w:t xml:space="preserve"> 以下哪项如果为真，最能反驳该学者的观点?（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A、同样记载楚汉争霸历史，但比《史记》稍晚成书的《汉书》也认为项羽死于乌江亭</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B、乌江亭附近至今还保留有很多楚汉争霸时期的遗址，当地老百姓也对这段历史如数家珍</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C、楚霸王项羽的死亡地点历来有争议，即使是《史记》中记载的也不可完全相信</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D、秦汉时期，乌江亭为东城县下属的一个行政单位，《史记》所说“身死东城”指死于东城县境内</w:t>
      </w:r>
    </w:p>
    <w:p w:rsidR="007B3527" w:rsidRPr="007B3527" w:rsidP="00336C12">
      <w:pPr>
        <w:jc w:val="left"/>
        <w:rPr>
          <w:rFonts w:ascii="华文中宋" w:eastAsia="华文中宋" w:hAnsi="华文中宋"/>
          <w:b/>
          <w:sz w:val="30"/>
          <w:szCs w:val="30"/>
        </w:rPr>
      </w:pPr>
      <w:r w:rsidRPr="007B3527">
        <w:rPr>
          <w:rFonts w:ascii="宋体" w:hAnsi="宋体"/>
          <w:b/>
        </w:rPr>
        <w:t>65．</w:t>
      </w:r>
      <w:r w:rsidRPr="007B3527">
        <w:rPr>
          <w:rFonts w:ascii="华文中宋" w:eastAsia="华文中宋" w:hAnsi="华文中宋"/>
          <w:b/>
          <w:sz w:val="30"/>
          <w:szCs w:val="30"/>
        </w:rPr>
        <w:t xml:space="preserve">机械组织是指在稳定情况下，环境对组织的要求有一定常规，组织工作有较稳定的方向，对面临的问题有既定的解决方式，工作程序周而复始，是比较固定的一类组织。  根据定义，下列不属于机械组织的是（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A、电视剧里的一家人</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B、剧组的工作室及其成员</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C、王世和马姚一起去春游，遇上小学同学后，大家为省钱一起去买团体票</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D、红军长征途中，年轻的与年弱的一起相伴前进，以免掉队</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B3527">
        <w:rPr>
          <w:rFonts w:ascii="宋体" w:hAnsi="宋体"/>
          <w:b/>
        </w:rPr>
        <w:t>66．</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古希腊历史学家希罗多德在其《历史》一书中说过：“不容许过分强大的东西存在，这乃是上天的意旨。”大自然本身是个调节器，处处有平衡。这一平衡在社会关系中的一个表现就是，随着历史的发展尤其是文化的进步，人与人之间在知识和智力上越来越趋于相等。尽管草根在经济基础和政治地位上与精英有明显的差别，处在不平等的社会两极，但在文化和思想上并不逊于所谓精英。不断加速的信息与知识的传播与交流，使精英与草根之间的差别越来越模糊，人们可以发现，即使精英中亦有滥竽充数者，草根中却并不缺少英才。</w:t>
      </w:r>
      <w:r w:rsidRPr="007B3527">
        <w:rPr>
          <w:rFonts w:ascii="华文中宋" w:eastAsia="华文中宋" w:hAnsi="华文中宋"/>
          <w:b/>
          <w:sz w:val="30"/>
          <w:szCs w:val="30"/>
        </w:rPr>
        <w:t xml:space="preserve"> 对这段文字的主旨概括最准确的是（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A、回归平衡是社会的永恒法则</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B、草根力量的崛起是社会平衡的体现</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C、草根与精英之间其实并没有明确的界限</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D、草根取代精英是时代发展的必然</w:t>
      </w:r>
    </w:p>
    <w:p w:rsidR="007B3527" w:rsidRPr="007B3527" w:rsidP="00336C12">
      <w:pPr>
        <w:jc w:val="left"/>
        <w:rPr>
          <w:rFonts w:ascii="华文中宋" w:eastAsia="华文中宋" w:hAnsi="华文中宋"/>
          <w:b/>
          <w:sz w:val="30"/>
          <w:szCs w:val="30"/>
        </w:rPr>
      </w:pPr>
      <w:r w:rsidRPr="007B3527">
        <w:rPr>
          <w:rFonts w:ascii="宋体" w:hAnsi="宋体"/>
          <w:b/>
        </w:rPr>
        <w:t>67．</w:t>
      </w:r>
      <w:r w:rsidRPr="007B3527">
        <w:rPr>
          <w:rFonts w:ascii="华文中宋" w:eastAsia="华文中宋" w:hAnsi="华文中宋"/>
          <w:b/>
          <w:sz w:val="30"/>
          <w:szCs w:val="30"/>
        </w:rPr>
        <w:t>金刚石：蛋白质：水银</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A、白银：石墨：碳</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B、二氧化碳：核糖核酸：铝</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C、臭氧：胰岛素：钙</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D、氯化钠：钾：氯水</w:t>
      </w:r>
    </w:p>
    <w:p w:rsidR="007B3527" w:rsidRPr="007B3527" w:rsidP="00336C12">
      <w:pPr>
        <w:jc w:val="left"/>
        <w:rPr>
          <w:rFonts w:ascii="华文中宋" w:eastAsia="华文中宋" w:hAnsi="华文中宋"/>
          <w:b/>
          <w:sz w:val="30"/>
          <w:szCs w:val="30"/>
        </w:rPr>
      </w:pPr>
      <w:r w:rsidRPr="007B3527">
        <w:rPr>
          <w:rFonts w:ascii="宋体" w:hAnsi="宋体"/>
          <w:b/>
        </w:rPr>
        <w:t>68．</w:t>
      </w:r>
      <w:r w:rsidRPr="007B3527">
        <w:rPr>
          <w:rFonts w:ascii="华文中宋" w:eastAsia="华文中宋" w:hAnsi="华文中宋"/>
          <w:b/>
          <w:sz w:val="30"/>
          <w:szCs w:val="30"/>
        </w:rPr>
        <w:t>价格竞争是通过降价来使顾客花更少的钱却得到同样满足的一种竞争。非价格竞争。即价值竞争，就是为顾客提供更好、更有特色，或者更能适合各自需求的产品和服务的一种竞争。 根据上述定义，下列不属于非价格竞争策略的一项是：</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A、加强品牌建设</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B、压缩生产成本</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C、进行产品创新</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D、提供个性服务</w:t>
      </w:r>
    </w:p>
    <w:p w:rsidR="007B3527" w:rsidRPr="007B3527" w:rsidP="00336C12">
      <w:pPr>
        <w:jc w:val="left"/>
        <w:rPr>
          <w:rFonts w:ascii="华文中宋" w:eastAsia="华文中宋" w:hAnsi="华文中宋"/>
          <w:b/>
          <w:sz w:val="30"/>
          <w:szCs w:val="30"/>
        </w:rPr>
      </w:pPr>
      <w:r w:rsidRPr="007B3527">
        <w:rPr>
          <w:rFonts w:ascii="宋体" w:hAnsi="宋体"/>
          <w:b/>
        </w:rPr>
        <w:t>69．</w:t>
      </w:r>
      <w:r w:rsidRPr="007B3527">
        <w:rPr>
          <w:rFonts w:ascii="华文中宋" w:eastAsia="华文中宋" w:hAnsi="华文中宋"/>
          <w:b/>
          <w:sz w:val="30"/>
          <w:szCs w:val="30"/>
        </w:rPr>
        <w:t>房屋对于（　　）相当于（　　）对于象牙</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A、墙壁 大象</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B、台灯 珠宝</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C、天花板 牙套</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B3527">
        <w:rPr>
          <w:rFonts w:ascii="华文中宋" w:eastAsia="华文中宋" w:hAnsi="华文中宋"/>
          <w:b/>
          <w:sz w:val="30"/>
          <w:szCs w:val="30"/>
        </w:rPr>
        <w:t>D、公寓 牙雕</w:t>
      </w:r>
    </w:p>
    <w:p w:rsidR="007B3527" w:rsidRPr="007B3527" w:rsidP="00336C12">
      <w:pPr>
        <w:jc w:val="left"/>
        <w:rPr>
          <w:rFonts w:ascii="华文中宋" w:eastAsia="华文中宋" w:hAnsi="华文中宋"/>
          <w:b/>
          <w:sz w:val="30"/>
          <w:szCs w:val="30"/>
        </w:rPr>
      </w:pPr>
      <w:r w:rsidRPr="007B3527">
        <w:rPr>
          <w:rFonts w:ascii="宋体" w:hAnsi="宋体"/>
          <w:b/>
        </w:rPr>
        <w:t>70．</w:t>
      </w:r>
      <w:r w:rsidRPr="007B3527">
        <w:rPr>
          <w:rFonts w:ascii="华文中宋" w:eastAsia="华文中宋" w:hAnsi="华文中宋"/>
          <w:b/>
          <w:sz w:val="30"/>
          <w:szCs w:val="30"/>
        </w:rPr>
        <w:t>小周、小吴、小郑和小王四人的职业是：舞蹈演员、护士、教师和服装设计师．还知道：小周比护士的工资高，小郑比小吴的工资低，舞蹈演员比服装设计师的工资低，教师比护士的工资低，服装设计师不是小郑就是小王。 根据以上陈述，可知下述哪项为真?（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A、四个人的职业都能确定</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B、四人中有三个人的职业能确定</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C、四人中有两个人的职业能确定</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D、四个人的职业都不能确定</w:t>
      </w:r>
    </w:p>
    <w:p w:rsidR="007B3527" w:rsidRPr="007B3527" w:rsidP="00336C12">
      <w:pPr>
        <w:jc w:val="left"/>
        <w:rPr>
          <w:rFonts w:ascii="华文中宋" w:eastAsia="华文中宋" w:hAnsi="华文中宋"/>
          <w:b/>
          <w:sz w:val="30"/>
          <w:szCs w:val="30"/>
        </w:rPr>
      </w:pPr>
      <w:r w:rsidRPr="007B3527">
        <w:rPr>
          <w:rFonts w:ascii="宋体" w:hAnsi="宋体"/>
          <w:b/>
        </w:rPr>
        <w:t>71．</w:t>
      </w:r>
      <w:r w:rsidRPr="007B3527">
        <w:rPr>
          <w:rFonts w:ascii="华文中宋" w:eastAsia="华文中宋" w:hAnsi="华文中宋"/>
          <w:b/>
          <w:sz w:val="30"/>
          <w:szCs w:val="30"/>
        </w:rPr>
        <w:t>运动场：运动员</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A、木匠：钉子</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B、篮球架：篮球</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C、学校：学生</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D、救护队员：病人</w:t>
      </w:r>
    </w:p>
    <w:p w:rsidR="007B3527" w:rsidRPr="007B3527" w:rsidP="00336C12">
      <w:pPr>
        <w:jc w:val="left"/>
        <w:rPr>
          <w:rFonts w:ascii="华文中宋" w:eastAsia="华文中宋" w:hAnsi="华文中宋"/>
          <w:b/>
          <w:sz w:val="30"/>
          <w:szCs w:val="30"/>
        </w:rPr>
      </w:pPr>
      <w:r w:rsidRPr="007B3527">
        <w:rPr>
          <w:rFonts w:ascii="宋体" w:hAnsi="宋体"/>
          <w:b/>
        </w:rPr>
        <w:t>72．</w:t>
      </w:r>
      <w:r w:rsidRPr="007B3527">
        <w:rPr>
          <w:rFonts w:ascii="华文中宋" w:eastAsia="华文中宋" w:hAnsi="华文中宋"/>
          <w:b/>
          <w:sz w:val="30"/>
          <w:szCs w:val="30"/>
        </w:rPr>
        <w:t>作物生产系统。是一个作物—环境—社会相互交织的复杂系统，作物生产的高产、优质和高效通常又是矛盾的和难于协调统一的整体，而且，高产、优质和高效三者的主次关系也会随着社会经济的发展而变化。可见农学学科的研究对象不仅涉及自然因素，而且涉及了社会因素。这段文字意图说明（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A、农学学科的研究对象既涉及自然因素又涉及了社会因素</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B、作物生产系统是一个作物—环境—社会相互交织的复杂系统</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C、农学是服务于作物生产的一门综合学科</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D、必须以系统学的观点来认识农学和作物生产</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B3527">
        <w:rPr>
          <w:rFonts w:ascii="宋体" w:hAnsi="宋体"/>
          <w:b/>
        </w:rPr>
        <w:t>73．</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红红、丹丹、阳阳、珍珍和慧慧是同一家公司的同事，因工作的需要，她们不能同时出席公司举办的新产品发布会。她们的出席情况是：(1)只有红红出席，丹丹、阳阳和珍珍才都出席；(2)红红不能出席；(3)如果丹丹不出席，阳阳也不出席；(4)如果阳阳不出席，慧慧也不出席；(5)已经决定慧慧出席发布会。根据上述情况，可以推出?</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A、丹丹出席发布会，阳阳和珍珍不出席发布会</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B、珍珍出席发布会，丹丹和阳阳不出席发布会</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C、阳阳和珍珍出席发布会，丹丹不出席发布会</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D、丹丹和阳阳出席发布会，珍珍不出席发布会</w:t>
      </w:r>
    </w:p>
    <w:p w:rsidR="007B3527" w:rsidRPr="007B3527" w:rsidP="00336C12">
      <w:pPr>
        <w:jc w:val="left"/>
        <w:rPr>
          <w:rFonts w:ascii="华文中宋" w:eastAsia="华文中宋" w:hAnsi="华文中宋"/>
          <w:b/>
          <w:sz w:val="30"/>
          <w:szCs w:val="30"/>
        </w:rPr>
      </w:pPr>
      <w:r w:rsidRPr="007B3527">
        <w:rPr>
          <w:rFonts w:ascii="宋体" w:hAnsi="宋体"/>
          <w:b/>
        </w:rPr>
        <w:t>74．</w:t>
      </w:r>
      <w:r w:rsidRPr="007B3527">
        <w:rPr>
          <w:rFonts w:ascii="华文中宋" w:eastAsia="华文中宋" w:hAnsi="华文中宋"/>
          <w:b/>
          <w:sz w:val="30"/>
          <w:szCs w:val="30"/>
        </w:rPr>
        <w:t>一般认为，出生地间隔较远的夫妻所生子女的智商较高。有资料显示，夫妻均是本地人，其所生子女的平均智商为102.45；夫妻是省内异地的，其所生子女的平均智商为106.17；而隔省婚配的，其所生子女的智商则高达109.35。因此，异地通婚可提高下一代智商水平。 以下哪项如果为真，最能削弱上述结论?</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A、统计孩子平均智商的样本数量不够多</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B、不难发现，一些天才儿童的父母均是本地人</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C、不难发现，一些低智商儿童的父母的出生地间隔较远</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D、能够异地通婚者是智商比较高的，他们自身的高智商促成了异地通婚</w:t>
      </w:r>
    </w:p>
    <w:p w:rsidR="007B3527" w:rsidRPr="007B3527" w:rsidP="00336C12">
      <w:pPr>
        <w:jc w:val="left"/>
        <w:rPr>
          <w:rFonts w:ascii="华文中宋" w:eastAsia="华文中宋" w:hAnsi="华文中宋"/>
          <w:b/>
          <w:sz w:val="30"/>
          <w:szCs w:val="30"/>
        </w:rPr>
      </w:pPr>
      <w:r w:rsidRPr="007B3527">
        <w:rPr>
          <w:rFonts w:ascii="宋体" w:hAnsi="宋体"/>
          <w:b/>
        </w:rPr>
        <w:t>75．</w:t>
      </w:r>
      <w:r w:rsidRPr="007B3527">
        <w:rPr>
          <w:rFonts w:ascii="华文中宋" w:eastAsia="华文中宋" w:hAnsi="华文中宋"/>
          <w:b/>
          <w:sz w:val="30"/>
          <w:szCs w:val="30"/>
        </w:rPr>
        <w:t>哲学：唯物主义</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A、唯心主义：可知论</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B、元素：铁</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C、色彩：艳丽</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D、太平洋：海洋</w:t>
      </w:r>
    </w:p>
    <w:p w:rsidR="007B3527" w:rsidRPr="007B3527" w:rsidP="007B3527">
      <w:pPr>
        <w:jc w:val="left"/>
        <w:rPr>
          <w:rFonts w:ascii="宋体" w:hAnsi="宋体"/>
          <w:b/>
        </w:rPr>
      </w:pPr>
      <w:r w:rsidRPr="007B3527">
        <w:rPr>
          <w:rFonts w:ascii="微软雅黑" w:eastAsia="微软雅黑" w:hAnsi="微软雅黑"/>
          <w:b/>
          <w:sz w:val="28"/>
        </w:rPr>
        <w:t>三、言语理解与表达</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B3527">
        <w:rPr>
          <w:rFonts w:ascii="宋体" w:hAnsi="宋体"/>
          <w:b/>
        </w:rPr>
        <w:t>76．</w:t>
      </w:r>
      <w:r w:rsidRPr="007B3527">
        <w:rPr>
          <w:rFonts w:ascii="华文中宋" w:eastAsia="华文中宋" w:hAnsi="华文中宋"/>
          <w:b/>
          <w:sz w:val="30"/>
          <w:szCs w:val="30"/>
        </w:rPr>
        <w:t>俗话说：“一山难容二虎”、“一条船不能有两个船长”。从管理的角度看，对这些话的如下解释，你认为最恰当的一项是（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A、在领导班子中如果有多个固执己见的人物最终会降低管理效率</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B、对于需要高度集权管理的组织不能允许有多个直线领导核心</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C、一个组织中的能人太多必然会造成内耗增加从而导致效率下降</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D、组织中不能允许存在两种以上的观点，否则易造成管理混乱</w:t>
      </w:r>
    </w:p>
    <w:p w:rsidR="007B3527" w:rsidRPr="007B3527" w:rsidP="00336C12">
      <w:pPr>
        <w:jc w:val="left"/>
        <w:rPr>
          <w:rFonts w:ascii="华文中宋" w:eastAsia="华文中宋" w:hAnsi="华文中宋"/>
          <w:b/>
          <w:sz w:val="30"/>
          <w:szCs w:val="30"/>
        </w:rPr>
      </w:pPr>
      <w:r w:rsidRPr="007B3527">
        <w:rPr>
          <w:rFonts w:ascii="宋体" w:hAnsi="宋体"/>
          <w:b/>
        </w:rPr>
        <w:t>77．</w:t>
      </w:r>
      <w:r w:rsidRPr="007B3527">
        <w:rPr>
          <w:rFonts w:ascii="华文中宋" w:eastAsia="华文中宋" w:hAnsi="华文中宋"/>
          <w:b/>
          <w:sz w:val="30"/>
          <w:szCs w:val="30"/>
        </w:rPr>
        <w:t xml:space="preserve">下列属于我国古代农业水利重大工程的有（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A、都江堰</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B、郑国渠</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C、苏北灌溉总渠</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D、京杭大运河</w:t>
      </w:r>
    </w:p>
    <w:p w:rsidR="007B3527" w:rsidRPr="007B3527" w:rsidP="00336C12">
      <w:pPr>
        <w:jc w:val="left"/>
        <w:rPr>
          <w:rFonts w:ascii="华文中宋" w:eastAsia="华文中宋" w:hAnsi="华文中宋"/>
          <w:b/>
          <w:sz w:val="30"/>
          <w:szCs w:val="30"/>
        </w:rPr>
      </w:pPr>
      <w:r w:rsidRPr="007B3527">
        <w:rPr>
          <w:rFonts w:ascii="宋体" w:hAnsi="宋体"/>
          <w:b/>
        </w:rPr>
        <w:t>78．</w:t>
      </w:r>
      <w:r w:rsidRPr="007B3527">
        <w:rPr>
          <w:rFonts w:ascii="华文中宋" w:eastAsia="华文中宋" w:hAnsi="华文中宋"/>
          <w:b/>
          <w:sz w:val="30"/>
          <w:szCs w:val="30"/>
        </w:rPr>
        <w:t xml:space="preserve">中山装得智于西服。功能又多于西服，魅力也强于西服。其衣服外的四个口袋代表“四维”，即礼、义、廉、耻；衣领为翻领封闭式，表示严谨的治国理念；衣袋上面弧形中间突出的袋盖，笔山形代表重视知识分子；背部不缝缝，表示国家和平统一之大义。新中国的历代领袖穿中山装参加共和国庆典，用意深远，既有不忘革命传统继承革命先烈之志，又有开拓创新实现伟大民族复兴之宏愿。 对这段文字主旨概括最准确的是（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A、分析“中山装”与西服的异同点</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B、阐述“中山装”的思想含义和政治含义</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C、说明“中山装”所蕴含的特殊历史意义</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D、解释历代领袖穿“中山装”参加国庆庆典的原因</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B3527">
        <w:rPr>
          <w:rFonts w:ascii="宋体" w:hAnsi="宋体"/>
          <w:b/>
        </w:rPr>
        <w:t>79．</w:t>
      </w:r>
      <w:r w:rsidRPr="007B3527">
        <w:rPr>
          <w:rFonts w:ascii="华文中宋" w:eastAsia="华文中宋" w:hAnsi="华文中宋"/>
          <w:b/>
          <w:sz w:val="30"/>
          <w:szCs w:val="30"/>
        </w:rPr>
        <w:t>1843年，柏辽兹听了《马太受难曲》后，这样写，“每个人都在用眼睛跟踪歌本上的词句，大厅里鸦雀无声，既没有表示赞赏，也没有指责的声音，更没有鼓掌喝彩，人们仿佛是在教堂里倾听圣歌，不是在默默地听音乐，而是在参加一次礼拜仪式。人们崇拜________，信赖他，毫不怀疑他的________。”</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A、柴科夫斯基　　深邃性</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B、巴赫　　神圣性</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C、肖斯塔科维奇　　战斗性</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D、肖邦　　抒情性</w:t>
      </w:r>
    </w:p>
    <w:p w:rsidR="007B3527" w:rsidRPr="007B3527" w:rsidP="00336C12">
      <w:pPr>
        <w:jc w:val="left"/>
        <w:rPr>
          <w:rFonts w:ascii="华文中宋" w:eastAsia="华文中宋" w:hAnsi="华文中宋"/>
          <w:b/>
          <w:sz w:val="30"/>
          <w:szCs w:val="30"/>
        </w:rPr>
      </w:pPr>
      <w:r w:rsidRPr="007B3527">
        <w:rPr>
          <w:rFonts w:ascii="宋体" w:hAnsi="宋体"/>
          <w:b/>
        </w:rPr>
        <w:t>80．</w:t>
      </w:r>
      <w:r w:rsidRPr="007B3527">
        <w:rPr>
          <w:rFonts w:ascii="华文中宋" w:eastAsia="华文中宋" w:hAnsi="华文中宋"/>
          <w:b/>
          <w:sz w:val="30"/>
          <w:szCs w:val="30"/>
        </w:rPr>
        <w:t>当光辐射增至一定量时，就会对环境及人体健康产生不良影响，这就是"光污染"。在家里，过于光亮的釉面墙砖、墙上装饰的明晃晃的镜面、闪烁的电视屏幕，以及白天大街上熠熠闪光的大楼玻璃幕墙，夜晚如彩虹般闪烁的霓虹灯、商场招牌、灯光广告，都是光污染。曾有一份调查报告显示：全球约有2/3的人生活在光污染中，而且人为光造成的污染逐年增加，如日本每年增加12%。上述文字主要是说明（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A、光辐射都是光污染</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B、光污染发生在夜晚</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C、光污染发生在公共场所</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D、光污染目前很严重</w:t>
      </w:r>
    </w:p>
    <w:p w:rsidR="007B3527" w:rsidRPr="007B3527" w:rsidP="00336C12">
      <w:pPr>
        <w:jc w:val="left"/>
        <w:rPr>
          <w:rFonts w:ascii="华文中宋" w:eastAsia="华文中宋" w:hAnsi="华文中宋"/>
          <w:b/>
          <w:sz w:val="30"/>
          <w:szCs w:val="30"/>
        </w:rPr>
      </w:pPr>
      <w:r w:rsidRPr="007B3527">
        <w:rPr>
          <w:rFonts w:ascii="宋体" w:hAnsi="宋体"/>
          <w:b/>
        </w:rPr>
        <w:t>81．</w:t>
      </w:r>
      <w:r w:rsidRPr="007B3527">
        <w:rPr>
          <w:rFonts w:ascii="华文中宋" w:eastAsia="华文中宋" w:hAnsi="华文中宋"/>
          <w:b/>
          <w:sz w:val="30"/>
          <w:szCs w:val="30"/>
        </w:rPr>
        <w:t>传统的史学研究，由于其对象大都是“不能说话的”档案和文献资料，因而在研究过程中，它们只是扮演“法官”角色的研究者们审判的“被告”，而这个被告在法庭上没有任何为自己辩护的权利。所以，不同的“法官”由于其使用的审判规则不一样，尽管这个规则非常科学和准确，造成对相同问题的研究结果却大相径庭。 这段文字所表达的主要意思是（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A、运用同样的档案和文献资料进行史学研究却可能得出不一样的结果</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B、运用档案和文献资料进行史学研究应当谨慎．而不能武断</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C、研究历史还应注重运用“能说话的”史料</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B3527">
        <w:rPr>
          <w:rFonts w:ascii="华文中宋" w:eastAsia="华文中宋" w:hAnsi="华文中宋"/>
          <w:b/>
          <w:sz w:val="30"/>
          <w:szCs w:val="30"/>
        </w:rPr>
        <w:t>D、应当制定统一的规则来规范对档案和文献资料的研究</w:t>
      </w:r>
    </w:p>
    <w:p w:rsidR="007B3527" w:rsidRPr="007B3527" w:rsidP="00336C12">
      <w:pPr>
        <w:jc w:val="left"/>
        <w:rPr>
          <w:rFonts w:ascii="华文中宋" w:eastAsia="华文中宋" w:hAnsi="华文中宋"/>
          <w:b/>
          <w:sz w:val="30"/>
          <w:szCs w:val="30"/>
        </w:rPr>
      </w:pPr>
      <w:r w:rsidRPr="007B3527">
        <w:rPr>
          <w:rFonts w:ascii="宋体" w:hAnsi="宋体"/>
          <w:b/>
        </w:rPr>
        <w:t>82．</w:t>
      </w:r>
      <w:r w:rsidRPr="007B3527">
        <w:rPr>
          <w:rFonts w:ascii="华文中宋" w:eastAsia="华文中宋" w:hAnsi="华文中宋"/>
          <w:b/>
          <w:sz w:val="30"/>
          <w:szCs w:val="30"/>
        </w:rPr>
        <w:t>把少数民族传统文化作为一种产业来开发，将文化资源全面推向市场，使少数民族传统文化成为市场运行大环节中的一个有效组成部分。而传统民族体育、传统文艺表演、传统人文景观，都将可以成为企业营销的好场所。因为，少数民族地区的经济发展不仅要靠引进外资，提高产品的技术含量，建立高效的激励机制等，而且需要一个企业的良好形象。一个企业的形象效果以及产品的营销战略不仅重要，而且文化与经济将有效互补，共同繁荣。 这段话主要支持了这样一种论点，即（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A、少数民族传统文化是一种有待开发的产业</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B、少数民族地区的经济发展需要良好的文化氛围</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C、市场经济条件下，少数民族传统文化资源可以转化成巨大的经济价值</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D、少数民族的文化与经济有效互补，共同繁荣</w:t>
      </w:r>
    </w:p>
    <w:p w:rsidR="007B3527" w:rsidRPr="007B3527" w:rsidP="00336C12">
      <w:pPr>
        <w:jc w:val="left"/>
        <w:rPr>
          <w:rFonts w:ascii="华文中宋" w:eastAsia="华文中宋" w:hAnsi="华文中宋"/>
          <w:b/>
          <w:sz w:val="30"/>
          <w:szCs w:val="30"/>
        </w:rPr>
      </w:pPr>
      <w:r w:rsidRPr="007B3527">
        <w:rPr>
          <w:rFonts w:ascii="宋体" w:hAnsi="宋体"/>
          <w:b/>
        </w:rPr>
        <w:t>83．</w:t>
      </w:r>
      <w:r w:rsidRPr="007B3527">
        <w:rPr>
          <w:rFonts w:ascii="华文中宋" w:eastAsia="华文中宋" w:hAnsi="华文中宋"/>
          <w:b/>
          <w:sz w:val="30"/>
          <w:szCs w:val="30"/>
        </w:rPr>
        <w:t>20世纪，道·琼斯指数从66点涨至11 497点，看似巨大，其实每年只增长了5．3%，按这个速度，到2099年，道·琼斯指数将是两百万点。如果有人许诺每年给你百分之十的增长，那么，道琼斯指数则必须在2099年l2月3 1日达到2 400万点。这个简单的算术题就能让人看到__________ 。 填人划横线处最恰当的是（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A、不要相信中国股市的股评家的炒作</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B、每天在股市里有多少谎言</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C、任何判断股市走向的做法都是不明智的</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D、股市的短线搏杀、跟风炒作都是不明智的</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B3527">
        <w:rPr>
          <w:rFonts w:ascii="宋体" w:hAnsi="宋体"/>
          <w:b/>
        </w:rPr>
        <w:t>84．</w:t>
      </w:r>
      <w:r w:rsidRPr="007B3527">
        <w:rPr>
          <w:rFonts w:ascii="华文中宋" w:eastAsia="华文中宋" w:hAnsi="华文中宋"/>
          <w:b/>
          <w:sz w:val="30"/>
          <w:szCs w:val="30"/>
        </w:rPr>
        <w:t>在一般人看来，商业与学术是两个完全不同的领域，商界充满了竞争和__________，而学术研究则是__________，扎扎实实地做学问，所以，从来不会有人将两者连在一起。 填入画横线部分最恰当的一项是（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A、挑战　兢兢业业</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B、危机　平平淡淡</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C、机遇　默默无闻</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D、风险　安安静静</w:t>
      </w:r>
    </w:p>
    <w:p w:rsidR="007B3527" w:rsidRPr="007B3527" w:rsidP="00336C12">
      <w:pPr>
        <w:jc w:val="left"/>
        <w:rPr>
          <w:rFonts w:ascii="华文中宋" w:eastAsia="华文中宋" w:hAnsi="华文中宋"/>
          <w:b/>
          <w:sz w:val="30"/>
          <w:szCs w:val="30"/>
        </w:rPr>
      </w:pPr>
      <w:r w:rsidRPr="007B3527">
        <w:rPr>
          <w:rFonts w:ascii="宋体" w:hAnsi="宋体"/>
          <w:b/>
        </w:rPr>
        <w:t>85．</w:t>
      </w:r>
      <w:r w:rsidRPr="007B3527">
        <w:rPr>
          <w:rFonts w:ascii="华文中宋" w:eastAsia="华文中宋" w:hAnsi="华文中宋"/>
          <w:b/>
          <w:sz w:val="30"/>
          <w:szCs w:val="30"/>
        </w:rPr>
        <w:t>下列词语中加点的字，每对的读音完全相同的一组是（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A、强求／牵强纤夫／纤尘不染来日方长／拔苗助长</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B、宿仇／宿将落笔／失魂落魄差可告慰／差强人意</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C、解嘲／押解蹊跷／另辟蹊径一脉相传／名不虚传</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D、卡片／关卡度量／置之度外方兴未艾／自怨自艾</w:t>
      </w:r>
    </w:p>
    <w:p w:rsidR="007B3527" w:rsidRPr="007B3527" w:rsidP="00336C12">
      <w:pPr>
        <w:jc w:val="left"/>
        <w:rPr>
          <w:rFonts w:ascii="华文中宋" w:eastAsia="华文中宋" w:hAnsi="华文中宋"/>
          <w:b/>
          <w:sz w:val="30"/>
          <w:szCs w:val="30"/>
        </w:rPr>
      </w:pPr>
      <w:r w:rsidRPr="007B3527">
        <w:rPr>
          <w:rFonts w:ascii="宋体" w:hAnsi="宋体"/>
          <w:b/>
        </w:rPr>
        <w:t>86．</w:t>
      </w:r>
      <w:r w:rsidRPr="007B3527">
        <w:rPr>
          <w:rFonts w:ascii="华文中宋" w:eastAsia="华文中宋" w:hAnsi="华文中宋"/>
          <w:b/>
          <w:sz w:val="30"/>
          <w:szCs w:val="30"/>
        </w:rPr>
        <w:t>近代西方自然科学和社会科学迅猛发展，而中国在这些方面落后了。我们应当励志图强、奋起直追，虚心向西方学习，凡是好的，有用的都应当学习，这是没有疑问的。但我们如果因此丢弃了“自我”，失去了“自我”的根基，忘记了“我们自己是谁”，恐怕就要成为民族罪人了。历史证明，一个民族一旦失去了自己的文化传统，尤其是标志文化特质、体现文化灵魂的哲学思维传统．那就很难“自立于世界民族之林”，终究要被淘汰出局。况且我们中华民族有着优秀的历史文化传统和独特的哲学思维个性，更应该发挥所长，为创造人类的新文化和新哲学作出应有的贡献。 这段文字的主旨是（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A、学习西方，更要保持和发扬本民族哲学思维传统</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B、中国应虚心向西方学习</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C、中国应自立于世界民族之林</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D、创造人类新文化</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B3527">
        <w:rPr>
          <w:rFonts w:ascii="宋体" w:hAnsi="宋体"/>
          <w:b/>
        </w:rPr>
        <w:t>87．</w:t>
      </w:r>
      <w:r w:rsidRPr="007B3527">
        <w:rPr>
          <w:rFonts w:ascii="华文中宋" w:eastAsia="华文中宋" w:hAnsi="华文中宋"/>
          <w:b/>
          <w:sz w:val="30"/>
          <w:szCs w:val="30"/>
        </w:rPr>
        <w:t>①2012“希望之星”评选活动即将拉开帷幕，请_________相关网站查看详情。</w:t>
      </w:r>
      <w:r w:rsidRPr="007B3527">
        <w:rPr>
          <w:rFonts w:ascii="华文中宋" w:eastAsia="华文中宋" w:hAnsi="华文中宋"/>
          <w:b/>
          <w:sz w:val="30"/>
          <w:szCs w:val="30"/>
        </w:rPr>
        <w:t xml:space="preserve">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 xml:space="preserve"> ②一篇500字左右的文章，行文以简洁为好，_________，反而会分散笔墨，冲淡了主题。③多年以后，我们依然会记得大学四年的美好时光，_________我们终将分离。</w:t>
      </w:r>
      <w:r w:rsidRPr="007B3527">
        <w:rPr>
          <w:rFonts w:ascii="华文中宋" w:eastAsia="华文中宋" w:hAnsi="华文中宋"/>
          <w:b/>
          <w:sz w:val="30"/>
          <w:szCs w:val="30"/>
        </w:rPr>
        <w:t xml:space="preserve"> </w:t>
      </w:r>
      <w:r w:rsidRPr="007B3527">
        <w:rPr>
          <w:rFonts w:ascii="华文中宋" w:eastAsia="华文中宋" w:hAnsi="华文中宋"/>
          <w:b/>
          <w:sz w:val="30"/>
          <w:szCs w:val="30"/>
        </w:rPr>
        <w:t xml:space="preserve"> 依次填入划横线部分最恰当的一项是（　　）。</w:t>
      </w:r>
      <w:r w:rsidRPr="007B3527">
        <w:rPr>
          <w:rFonts w:ascii="华文中宋" w:eastAsia="华文中宋" w:hAnsi="华文中宋"/>
          <w:b/>
          <w:sz w:val="30"/>
          <w:szCs w:val="30"/>
        </w:rPr>
        <w:t xml:space="preserve">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A、登陆　画蛇添足　即使</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B、登录　节外生枝　虽然</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C、登录　画蛇添足　即使</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D、登陆　节外生枝　虽然</w:t>
      </w:r>
    </w:p>
    <w:p w:rsidR="007B3527" w:rsidRPr="007B3527" w:rsidP="00336C12">
      <w:pPr>
        <w:jc w:val="left"/>
        <w:rPr>
          <w:rFonts w:ascii="华文中宋" w:eastAsia="华文中宋" w:hAnsi="华文中宋"/>
          <w:b/>
          <w:sz w:val="30"/>
          <w:szCs w:val="30"/>
        </w:rPr>
      </w:pPr>
      <w:r w:rsidRPr="007B3527">
        <w:rPr>
          <w:rFonts w:ascii="宋体" w:hAnsi="宋体"/>
          <w:b/>
        </w:rPr>
        <w:t>88．</w:t>
      </w:r>
      <w:r w:rsidRPr="007B3527">
        <w:rPr>
          <w:rFonts w:ascii="华文中宋" w:eastAsia="华文中宋" w:hAnsi="华文中宋"/>
          <w:b/>
          <w:sz w:val="30"/>
          <w:szCs w:val="30"/>
        </w:rPr>
        <w:t xml:space="preserve">生活就像一杯茶，平淡是它的本色，苦涩是它的_______，清香是它的馈赠。  填入划横线部分最恰当的一项是（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A、历陈</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B、归宿</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C、历程</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D、结果</w:t>
      </w:r>
    </w:p>
    <w:p w:rsidR="007B3527" w:rsidRPr="007B3527" w:rsidP="00336C12">
      <w:pPr>
        <w:jc w:val="left"/>
        <w:rPr>
          <w:rFonts w:ascii="华文中宋" w:eastAsia="华文中宋" w:hAnsi="华文中宋"/>
          <w:b/>
          <w:sz w:val="30"/>
          <w:szCs w:val="30"/>
        </w:rPr>
      </w:pPr>
      <w:r w:rsidRPr="007B3527">
        <w:rPr>
          <w:rFonts w:ascii="宋体" w:hAnsi="宋体"/>
          <w:b/>
        </w:rPr>
        <w:t>89．</w:t>
      </w:r>
      <w:r w:rsidRPr="007B3527">
        <w:rPr>
          <w:rFonts w:ascii="华文中宋" w:eastAsia="华文中宋" w:hAnsi="华文中宋"/>
          <w:b/>
          <w:sz w:val="30"/>
          <w:szCs w:val="30"/>
        </w:rPr>
        <w:t>当然，想象并不是凭空_______的。丰富的想象来源于知识的广博和平时对生活深入、细致的观察。观察就要用专业的角度去关注、_______周围的事物，有意识地汲取、思索、分析，看在眼里，记在心里。</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A、杜撰　体验</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B、虚构　体味</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C、捏造　体会</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D、臆造　体察</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B3527">
        <w:rPr>
          <w:rFonts w:ascii="宋体" w:hAnsi="宋体"/>
          <w:b/>
        </w:rPr>
        <w:t>90．</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 xml:space="preserve"> “十点半．桥南百货大楼上，那闪烁的霓虹灯，准时灭。他还在河堤上站着。他算过卦。卦人说，酉戌相害。他属鸡她属狗。他不信。他只信一个字：缘。”这是不久前作家李佩甫为一个短信小说接力大赛创作的“龙头”。有数以千计的短信文学创作者从他开的这个头接力下去，衍生出了形态各异的短信小说。在李佩甫看来，短信小说具有传统小说无法比拟的特性。苏童、赵本夫等作家都把自己的作品授权改编成彩信或短信小说，但也有人认为短信文学对文学的实质毫无意义</w:t>
      </w:r>
      <w:r w:rsidRPr="007B3527">
        <w:rPr>
          <w:rFonts w:ascii="华文中宋" w:eastAsia="华文中宋" w:hAnsi="华文中宋"/>
          <w:b/>
          <w:sz w:val="30"/>
          <w:szCs w:val="30"/>
        </w:rPr>
        <w:t>。</w:t>
      </w:r>
      <w:r w:rsidRPr="007B3527">
        <w:rPr>
          <w:rFonts w:ascii="华文中宋" w:eastAsia="华文中宋" w:hAnsi="华文中宋"/>
          <w:b/>
          <w:sz w:val="30"/>
          <w:szCs w:val="30"/>
        </w:rPr>
        <w:t xml:space="preserve"> 这段文字主要是说（　　）。</w:t>
      </w:r>
      <w:r w:rsidRPr="007B3527">
        <w:rPr>
          <w:rFonts w:ascii="华文中宋" w:eastAsia="华文中宋" w:hAnsi="华文中宋"/>
          <w:b/>
          <w:sz w:val="30"/>
          <w:szCs w:val="30"/>
        </w:rPr>
        <w:t xml:space="preserve">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A、短信小说之争</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B、短信小说是文学</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C、油“龙头”衍生出的短信小说</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D、短信小说具有传统小说无法比拟的特性</w:t>
      </w:r>
    </w:p>
    <w:p w:rsidR="007B3527" w:rsidRPr="007B3527" w:rsidP="00336C12">
      <w:pPr>
        <w:jc w:val="left"/>
        <w:rPr>
          <w:rFonts w:ascii="华文中宋" w:eastAsia="华文中宋" w:hAnsi="华文中宋"/>
          <w:b/>
          <w:sz w:val="30"/>
          <w:szCs w:val="30"/>
        </w:rPr>
      </w:pPr>
      <w:r w:rsidRPr="007B3527">
        <w:rPr>
          <w:rFonts w:ascii="宋体" w:hAnsi="宋体"/>
          <w:b/>
        </w:rPr>
        <w:t>91．</w:t>
      </w:r>
      <w:r w:rsidRPr="007B3527">
        <w:rPr>
          <w:rFonts w:ascii="华文中宋" w:eastAsia="华文中宋" w:hAnsi="华文中宋"/>
          <w:b/>
          <w:sz w:val="30"/>
          <w:szCs w:val="30"/>
        </w:rPr>
        <w:t>大赛中，总是有发挥失准、名将落马的情况，这类案例在全运会、亚运会、奥运会中俯拾皆是。许多优秀运动员卧薪尝胆，十年磨一剑，千辛苦，万辛苦，但关键时刻功亏一篑，留下“长使英雄泪满襟”的终生遗憾。关键时刻运动员为何发挥失准?这既是媒体炒作的卖点和百姓津津乐道的话题，也是运动心理学探索的重要方向，研究结果表明，这一现象可能同自我意识水平升高有关。 根据这段文字，关键时刻运动员发挥失准的主要原因是（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A、关键时刻功亏一篑</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B、媒体大肆炒作和百姓津津乐道</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C、将过多的注意集中在自我表现上</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D、在观众面前进行自我表现的愿望不强</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B3527">
        <w:rPr>
          <w:rFonts w:ascii="宋体" w:hAnsi="宋体"/>
          <w:b/>
        </w:rPr>
        <w:t>92．</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外面的世界布满了纵横交错的路，每一条都通往不同的地点。那些只知死死盯着外部生活的人，一心一意走在其中的一条上，其余的路对于他等于不存在。只有不忘外部生活且更关注内心生活的人，才能走在一切可能的方向上，同时始终是走在他自己的路上。一个人有了坚实的自我。他在这个世界上便有了精神的坐标，无论走多远都能寻找到回家的路。换一个比方，我们不妨说，一个有着坚实的自我的人便仿佛有了一个精神的密友，他无论走到哪里都带着这个密友，这个密友将忠实地分享他的一切遭遇，倾听他的一切心语。</w:t>
      </w:r>
      <w:r w:rsidRPr="007B3527">
        <w:rPr>
          <w:rFonts w:ascii="华文中宋" w:eastAsia="华文中宋" w:hAnsi="华文中宋"/>
          <w:b/>
          <w:sz w:val="30"/>
          <w:szCs w:val="30"/>
        </w:rPr>
        <w:t xml:space="preserve"> 这段文字意在表达（　　）。</w:t>
      </w:r>
      <w:r w:rsidRPr="007B3527">
        <w:rPr>
          <w:rFonts w:ascii="华文中宋" w:eastAsia="华文中宋" w:hAnsi="华文中宋"/>
          <w:b/>
          <w:sz w:val="30"/>
          <w:szCs w:val="30"/>
        </w:rPr>
        <w:t xml:space="preserve">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A、我们应该关注自己的内心生活，不要在变幻的外部世界中迷失了自我</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B、我们应该多尝试可能的方向，找寻不同的路，不要太过执着</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C、我们应该找寻一个忠实的密友，分享你的一切遭遇，倾听你的一切心语</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D、我们应该有着坚实的自我，一心一意走其中一条路，不被其余的路所迷惑</w:t>
      </w:r>
    </w:p>
    <w:p w:rsidR="007B3527" w:rsidRPr="007B3527" w:rsidP="00336C12">
      <w:pPr>
        <w:jc w:val="left"/>
        <w:rPr>
          <w:rFonts w:ascii="华文中宋" w:eastAsia="华文中宋" w:hAnsi="华文中宋"/>
          <w:b/>
          <w:sz w:val="30"/>
          <w:szCs w:val="30"/>
        </w:rPr>
      </w:pPr>
      <w:r w:rsidRPr="007B3527">
        <w:rPr>
          <w:rFonts w:ascii="宋体" w:hAnsi="宋体"/>
          <w:b/>
        </w:rPr>
        <w:t>93．</w:t>
      </w:r>
      <w:r w:rsidRPr="007B3527">
        <w:rPr>
          <w:rFonts w:ascii="华文中宋" w:eastAsia="华文中宋" w:hAnsi="华文中宋"/>
          <w:b/>
          <w:sz w:val="30"/>
          <w:szCs w:val="30"/>
        </w:rPr>
        <w:t>我觉得火车其实挺可怜，因为它们终生都被______在固定的轨道上，每天重复着周而复始的路线，虽然表面看气势磅礴、风驰电掣，其实，风驰电掣走老路是一种_______，还不如____走新路。填入划横线部分最恰当的一项是：</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A、禁闭 无奈 步履蹒跚</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B、禁锢 悲哀 蹑手蹑脚</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C、束缚 麻木 小心翼翼</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D、限制 孤独 举步维艰</w:t>
      </w:r>
    </w:p>
    <w:p w:rsidR="007B3527" w:rsidRPr="007B3527" w:rsidP="00336C12">
      <w:pPr>
        <w:jc w:val="left"/>
        <w:rPr>
          <w:rFonts w:ascii="华文中宋" w:eastAsia="华文中宋" w:hAnsi="华文中宋"/>
          <w:b/>
          <w:sz w:val="30"/>
          <w:szCs w:val="30"/>
        </w:rPr>
      </w:pPr>
      <w:r w:rsidRPr="007B3527">
        <w:rPr>
          <w:rFonts w:ascii="宋体" w:hAnsi="宋体"/>
          <w:b/>
        </w:rPr>
        <w:t>94．</w:t>
      </w:r>
      <w:r w:rsidRPr="007B3527">
        <w:rPr>
          <w:rFonts w:ascii="华文中宋" w:eastAsia="华文中宋" w:hAnsi="华文中宋"/>
          <w:b/>
          <w:sz w:val="30"/>
          <w:szCs w:val="30"/>
        </w:rPr>
        <w:t>下列成语中，加点字的读音全部正确的一项是（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A、沆瀣(xie)一气刚愎(fu)自用杳(yao)无音信连篇累(lei)牍</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B、饮鸩(zhen)止渴言简意赅(gai) 恃(sN)才傲物一曝(Pu)十寒</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C、如火如荼(tu)睚眦(zi)必报纵横捭(pi)阖繁文缛(rou)节</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D、良莠(xiu)不齐追根溯(su)源岿(kui)然不动残垣(yuan)断壁</w:t>
      </w:r>
    </w:p>
    <w:p w:rsidR="007B3527" w:rsidRPr="007B3527" w:rsidP="00336C12">
      <w:pPr>
        <w:jc w:val="left"/>
        <w:rPr>
          <w:rFonts w:ascii="华文中宋" w:eastAsia="华文中宋" w:hAnsi="华文中宋"/>
          <w:b/>
          <w:sz w:val="30"/>
          <w:szCs w:val="30"/>
        </w:rPr>
      </w:pPr>
      <w:r w:rsidRPr="007B3527">
        <w:rPr>
          <w:rFonts w:ascii="宋体" w:hAnsi="宋体"/>
          <w:b/>
        </w:rPr>
        <w:t>95．</w:t>
      </w:r>
      <w:r w:rsidRPr="007B3527">
        <w:rPr>
          <w:rFonts w:ascii="华文中宋" w:eastAsia="华文中宋" w:hAnsi="华文中宋"/>
          <w:b/>
          <w:sz w:val="30"/>
          <w:szCs w:val="30"/>
        </w:rPr>
        <w:t xml:space="preserve">山水之乐同样是书法家的本性，“踌躇畦苑，游戏平林，濯清水，追凉风，钓游鲤，弋高鸿”，是何等的____________。山水之乐洗去了书斋枯坐的寂寞，场景转换了，心境也为之一变。老子曾说：“处无为之事，行不言之教”，在山水间徜徉和在书斋中勤奋，感觉是不一样的。填入画横线部分最恰当的一项是（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A、兴高采烈</w:t>
      </w:r>
    </w:p>
    <w:p w:rsidR="007B3527" w:rsidRPr="007B3527" w:rsidP="00336C12">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7B3527">
        <w:rPr>
          <w:rFonts w:ascii="华文中宋" w:eastAsia="华文中宋" w:hAnsi="华文中宋"/>
          <w:b/>
          <w:sz w:val="30"/>
          <w:szCs w:val="30"/>
        </w:rPr>
        <w:t>B、心旷神怡</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C、豪情满怀</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D、得意忘形</w:t>
      </w:r>
    </w:p>
    <w:p w:rsidR="007B3527" w:rsidRPr="007B3527" w:rsidP="00336C12">
      <w:pPr>
        <w:jc w:val="left"/>
        <w:rPr>
          <w:rFonts w:ascii="华文中宋" w:eastAsia="华文中宋" w:hAnsi="华文中宋"/>
          <w:b/>
          <w:sz w:val="30"/>
          <w:szCs w:val="30"/>
        </w:rPr>
      </w:pPr>
      <w:r w:rsidRPr="007B3527">
        <w:rPr>
          <w:rFonts w:ascii="宋体" w:hAnsi="宋体"/>
          <w:b/>
        </w:rPr>
        <w:t>96．</w:t>
      </w:r>
      <w:r w:rsidRPr="007B3527">
        <w:rPr>
          <w:rFonts w:ascii="华文中宋" w:eastAsia="华文中宋" w:hAnsi="华文中宋"/>
          <w:b/>
          <w:sz w:val="30"/>
          <w:szCs w:val="30"/>
        </w:rPr>
        <w:t xml:space="preserve">用石头造房予太慢，在古代光是石料加工和运输就是旷日持久的劳役。罗马彼得大教堂造了整整一百年，巴黎圣母院造了一百八十多年，而德国的科隆大教堂前后耗时竟达六百年之久。神是永恒的，不妨天长地久耗下去。可是钟情于现世的中国人绝对等不起，尤其是中国的皇帝和官员们。中国历史上每一次改朝换代都是一番大兴土木，嵯峨相接的宫殿一转眼就起来了，实在是靠了木结构的施工便利。换作西方人凿石垒堡的搞法。怕是皇帝等到死也住不进宫里。 对这段文字的主旨概括最准确的是（　　）。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A、揭示建筑的木结构相对于石结构具有的独特优势</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B、比较中国人与西方人在人居理念上的差异</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C、阐明中国人钟情于现世的特点对建筑风格的影响</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D、分析中国古代建筑采用木结构而非石结构的原因</w:t>
      </w:r>
    </w:p>
    <w:p w:rsidR="007B3527" w:rsidRPr="007B3527" w:rsidP="00336C12">
      <w:pPr>
        <w:jc w:val="left"/>
        <w:rPr>
          <w:rFonts w:ascii="华文中宋" w:eastAsia="华文中宋" w:hAnsi="华文中宋"/>
          <w:b/>
          <w:sz w:val="30"/>
          <w:szCs w:val="30"/>
        </w:rPr>
      </w:pPr>
      <w:r w:rsidRPr="007B3527">
        <w:rPr>
          <w:rFonts w:ascii="宋体" w:hAnsi="宋体"/>
          <w:b/>
        </w:rPr>
        <w:t>97．</w:t>
      </w:r>
      <w:r w:rsidRPr="007B3527">
        <w:rPr>
          <w:rFonts w:ascii="华文中宋" w:eastAsia="华文中宋" w:hAnsi="华文中宋"/>
          <w:b/>
          <w:sz w:val="30"/>
          <w:szCs w:val="30"/>
        </w:rPr>
        <w:t>公众参与的价值在于提高项目的科学性和可行性。公众的环境健康是最重要的，任何一个新项目，如果没有足够的时间去__________它的环境影响就__________，那么，大量的环境隐患一旦爆发，将很难收拾。 依次填入划横线处最恰当的一项是（　　）。</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A、考虑　仓促开展</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B、避免　心存侥幸</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C、思考　避重就轻</w:t>
      </w:r>
    </w:p>
    <w:p w:rsidR="007B3527" w:rsidRPr="007B3527" w:rsidP="00336C12">
      <w:pPr>
        <w:jc w:val="left"/>
        <w:rPr>
          <w:rFonts w:ascii="华文中宋" w:eastAsia="华文中宋" w:hAnsi="华文中宋"/>
          <w:b/>
          <w:sz w:val="30"/>
          <w:szCs w:val="30"/>
        </w:rPr>
      </w:pPr>
      <w:r w:rsidRPr="007B3527">
        <w:rPr>
          <w:rFonts w:ascii="华文中宋" w:eastAsia="华文中宋" w:hAnsi="华文中宋"/>
          <w:b/>
          <w:sz w:val="30"/>
          <w:szCs w:val="30"/>
        </w:rPr>
        <w:t>D、论证　轻率上马</w:t>
      </w:r>
    </w:p>
    <w:p w:rsidR="007B3527" w:rsidRPr="007B3527" w:rsidP="00336C12">
      <w:pPr>
        <w:jc w:val="left"/>
        <w:rPr>
          <w:rFonts w:ascii="华文中宋" w:eastAsia="华文中宋" w:hAnsi="华文中宋"/>
          <w:b/>
          <w:sz w:val="30"/>
          <w:szCs w:val="30"/>
        </w:rPr>
      </w:pPr>
      <w:r w:rsidRPr="007B3527">
        <w:rPr>
          <w:rFonts w:ascii="宋体" w:hAnsi="宋体"/>
          <w:b/>
        </w:rPr>
        <w:t>98．</w:t>
      </w:r>
      <w:r w:rsidRPr="007B3527">
        <w:rPr>
          <w:rFonts w:ascii="华文中宋" w:eastAsia="华文中宋" w:hAnsi="华文中宋"/>
          <w:b/>
          <w:sz w:val="30"/>
          <w:szCs w:val="30"/>
        </w:rPr>
        <w:br/>
      </w:r>
      <w:r w:rsidRPr="007B3527">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https://d.book118.com/428137074000006025</w:t>
        </w:r>
      </w:hyperlink>
    </w:p>
    <w:p w:rsidR="007B3527" w:rsidRPr="007B3527" w:rsidP="00336C12">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36C12"/>
    <w:rsid w:val="003D3C46"/>
    <w:rsid w:val="00464523"/>
    <w:rsid w:val="00622F25"/>
    <w:rsid w:val="006B2EBA"/>
    <w:rsid w:val="007B3527"/>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2813707400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6062</Words>
  <Characters>34555</Characters>
  <Application>Microsoft Office Word</Application>
  <DocSecurity>0</DocSecurity>
  <Lines>287</Lines>
  <Paragraphs>81</Paragraphs>
  <ScaleCrop>false</ScaleCrop>
  <Company>微软中国</Company>
  <LinksUpToDate>false</LinksUpToDate>
  <CharactersWithSpaces>40536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2023-06-03T16:33:00Z</dcterms:created>
  <dcterms:modified xsi:type="dcterms:W3CDTF">2023-06-03T16:33:00Z</dcterms:modified>
</cp:coreProperties>
</file>