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压力试验机项目构思建设方案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598" w:history="1">
        <w:r>
          <w:rPr>
            <w:rFonts w:ascii="仿宋" w:eastAsia="仿宋" w:hAnsi="仿宋" w:cs="仿宋" w:hint="eastAsia"/>
            <w:lang w:eastAsia="zh-CN"/>
          </w:rPr>
          <w:t>序言</w:t>
        </w:r>
        <w:r>
          <w:tab/>
        </w:r>
        <w:r>
          <w:fldChar w:fldCharType="begin"/>
        </w:r>
        <w:r>
          <w:instrText xml:space="preserve"> PAGEREF _Toc11598 \h </w:instrText>
        </w:r>
        <w:r>
          <w:fldChar w:fldCharType="separate"/>
        </w:r>
        <w:r>
          <w:t>3</w:t>
        </w:r>
        <w:r>
          <w:fldChar w:fldCharType="end"/>
        </w:r>
      </w:hyperlink>
    </w:p>
    <w:p>
      <w:pPr>
        <w:pStyle w:val="TOC1"/>
        <w:tabs>
          <w:tab w:val="right" w:leader="dot" w:pos="8306"/>
        </w:tabs>
      </w:pPr>
      <w:hyperlink w:anchor="_Toc1071" w:history="1">
        <w:r>
          <w:rPr>
            <w:rFonts w:ascii="仿宋" w:eastAsia="仿宋" w:hAnsi="仿宋" w:cs="仿宋" w:hint="eastAsia"/>
            <w:lang w:eastAsia="zh-CN"/>
          </w:rPr>
          <w:t>一、环境和生态影响分析</w:t>
        </w:r>
        <w:r>
          <w:tab/>
        </w:r>
        <w:r>
          <w:fldChar w:fldCharType="begin"/>
        </w:r>
        <w:r>
          <w:instrText xml:space="preserve"> PAGEREF _Toc1071 \h </w:instrText>
        </w:r>
        <w:r>
          <w:fldChar w:fldCharType="separate"/>
        </w:r>
        <w:r>
          <w:t>3</w:t>
        </w:r>
        <w:r>
          <w:fldChar w:fldCharType="end"/>
        </w:r>
      </w:hyperlink>
    </w:p>
    <w:p>
      <w:pPr>
        <w:pStyle w:val="TOC2"/>
        <w:tabs>
          <w:tab w:val="right" w:leader="dot" w:pos="8306"/>
        </w:tabs>
      </w:pPr>
      <w:hyperlink w:anchor="_Toc15235" w:history="1">
        <w:r>
          <w:rPr>
            <w:rFonts w:ascii="仿宋" w:eastAsia="仿宋" w:hAnsi="仿宋" w:cs="仿宋" w:hint="eastAsia"/>
            <w:lang w:eastAsia="zh-CN"/>
          </w:rPr>
          <w:t>(一)、环境和生态现状</w:t>
        </w:r>
        <w:r>
          <w:tab/>
        </w:r>
        <w:r>
          <w:fldChar w:fldCharType="begin"/>
        </w:r>
        <w:r>
          <w:instrText xml:space="preserve"> PAGEREF _Toc15235 \h </w:instrText>
        </w:r>
        <w:r>
          <w:fldChar w:fldCharType="separate"/>
        </w:r>
        <w:r>
          <w:t>3</w:t>
        </w:r>
        <w:r>
          <w:fldChar w:fldCharType="end"/>
        </w:r>
      </w:hyperlink>
    </w:p>
    <w:p>
      <w:pPr>
        <w:pStyle w:val="TOC2"/>
        <w:tabs>
          <w:tab w:val="right" w:leader="dot" w:pos="8306"/>
        </w:tabs>
      </w:pPr>
      <w:hyperlink w:anchor="_Toc22156" w:history="1">
        <w:r>
          <w:rPr>
            <w:rFonts w:ascii="仿宋" w:eastAsia="仿宋" w:hAnsi="仿宋" w:cs="仿宋" w:hint="eastAsia"/>
            <w:lang w:eastAsia="zh-CN"/>
          </w:rPr>
          <w:t>(二)、生态环境影响分析</w:t>
        </w:r>
        <w:r>
          <w:tab/>
        </w:r>
        <w:r>
          <w:fldChar w:fldCharType="begin"/>
        </w:r>
        <w:r>
          <w:instrText xml:space="preserve"> PAGEREF _Toc22156 \h </w:instrText>
        </w:r>
        <w:r>
          <w:fldChar w:fldCharType="separate"/>
        </w:r>
        <w:r>
          <w:t>5</w:t>
        </w:r>
        <w:r>
          <w:fldChar w:fldCharType="end"/>
        </w:r>
      </w:hyperlink>
    </w:p>
    <w:p>
      <w:pPr>
        <w:pStyle w:val="TOC2"/>
        <w:tabs>
          <w:tab w:val="right" w:leader="dot" w:pos="8306"/>
        </w:tabs>
      </w:pPr>
      <w:hyperlink w:anchor="_Toc9102" w:history="1">
        <w:r>
          <w:rPr>
            <w:rFonts w:ascii="仿宋" w:eastAsia="仿宋" w:hAnsi="仿宋" w:cs="仿宋" w:hint="eastAsia"/>
            <w:lang w:eastAsia="zh-CN"/>
          </w:rPr>
          <w:t>(三)、生态环境保护措施</w:t>
        </w:r>
        <w:r>
          <w:tab/>
        </w:r>
        <w:r>
          <w:fldChar w:fldCharType="begin"/>
        </w:r>
        <w:r>
          <w:instrText xml:space="preserve"> PAGEREF _Toc9102 \h </w:instrText>
        </w:r>
        <w:r>
          <w:fldChar w:fldCharType="separate"/>
        </w:r>
        <w:r>
          <w:t>6</w:t>
        </w:r>
        <w:r>
          <w:fldChar w:fldCharType="end"/>
        </w:r>
      </w:hyperlink>
    </w:p>
    <w:p>
      <w:pPr>
        <w:pStyle w:val="TOC2"/>
        <w:tabs>
          <w:tab w:val="right" w:leader="dot" w:pos="8306"/>
        </w:tabs>
      </w:pPr>
      <w:hyperlink w:anchor="_Toc32419" w:history="1">
        <w:r>
          <w:rPr>
            <w:rFonts w:ascii="仿宋" w:eastAsia="仿宋" w:hAnsi="仿宋" w:cs="仿宋" w:hint="eastAsia"/>
            <w:lang w:eastAsia="zh-CN"/>
          </w:rPr>
          <w:t>(四)、地质灾害影响分析</w:t>
        </w:r>
        <w:r>
          <w:tab/>
        </w:r>
        <w:r>
          <w:fldChar w:fldCharType="begin"/>
        </w:r>
        <w:r>
          <w:instrText xml:space="preserve"> PAGEREF _Toc32419 \h </w:instrText>
        </w:r>
        <w:r>
          <w:fldChar w:fldCharType="separate"/>
        </w:r>
        <w:r>
          <w:t>8</w:t>
        </w:r>
        <w:r>
          <w:fldChar w:fldCharType="end"/>
        </w:r>
      </w:hyperlink>
    </w:p>
    <w:p>
      <w:pPr>
        <w:pStyle w:val="TOC2"/>
        <w:tabs>
          <w:tab w:val="right" w:leader="dot" w:pos="8306"/>
        </w:tabs>
      </w:pPr>
      <w:hyperlink w:anchor="_Toc4548" w:history="1">
        <w:r>
          <w:rPr>
            <w:rFonts w:ascii="仿宋" w:eastAsia="仿宋" w:hAnsi="仿宋" w:cs="仿宋" w:hint="eastAsia"/>
            <w:lang w:eastAsia="zh-CN"/>
          </w:rPr>
          <w:t>(五)、特殊环境影响</w:t>
        </w:r>
        <w:r>
          <w:tab/>
        </w:r>
        <w:r>
          <w:fldChar w:fldCharType="begin"/>
        </w:r>
        <w:r>
          <w:instrText xml:space="preserve"> PAGEREF _Toc4548 \h </w:instrText>
        </w:r>
        <w:r>
          <w:fldChar w:fldCharType="separate"/>
        </w:r>
        <w:r>
          <w:t>9</w:t>
        </w:r>
        <w:r>
          <w:fldChar w:fldCharType="end"/>
        </w:r>
      </w:hyperlink>
    </w:p>
    <w:p>
      <w:pPr>
        <w:pStyle w:val="TOC1"/>
        <w:tabs>
          <w:tab w:val="right" w:leader="dot" w:pos="8306"/>
        </w:tabs>
      </w:pPr>
      <w:hyperlink w:anchor="_Toc27443" w:history="1">
        <w:r>
          <w:rPr>
            <w:rFonts w:ascii="仿宋" w:eastAsia="仿宋" w:hAnsi="仿宋" w:cs="仿宋" w:hint="eastAsia"/>
            <w:lang w:eastAsia="zh-CN"/>
          </w:rPr>
          <w:t>二、压力试验机项目概论</w:t>
        </w:r>
        <w:r>
          <w:tab/>
        </w:r>
        <w:r>
          <w:fldChar w:fldCharType="begin"/>
        </w:r>
        <w:r>
          <w:instrText xml:space="preserve"> PAGEREF _Toc27443 \h </w:instrText>
        </w:r>
        <w:r>
          <w:fldChar w:fldCharType="separate"/>
        </w:r>
        <w:r>
          <w:t>10</w:t>
        </w:r>
        <w:r>
          <w:fldChar w:fldCharType="end"/>
        </w:r>
      </w:hyperlink>
    </w:p>
    <w:p>
      <w:pPr>
        <w:pStyle w:val="TOC2"/>
        <w:tabs>
          <w:tab w:val="right" w:leader="dot" w:pos="8306"/>
        </w:tabs>
      </w:pPr>
      <w:hyperlink w:anchor="_Toc26271" w:history="1">
        <w:r>
          <w:rPr>
            <w:rFonts w:ascii="仿宋" w:eastAsia="仿宋" w:hAnsi="仿宋" w:cs="仿宋" w:hint="eastAsia"/>
            <w:lang w:eastAsia="zh-CN"/>
          </w:rPr>
          <w:t>(一)、项目申报单位概况</w:t>
        </w:r>
        <w:r>
          <w:tab/>
        </w:r>
        <w:r>
          <w:fldChar w:fldCharType="begin"/>
        </w:r>
        <w:r>
          <w:instrText xml:space="preserve"> PAGEREF _Toc26271 \h </w:instrText>
        </w:r>
        <w:r>
          <w:fldChar w:fldCharType="separate"/>
        </w:r>
        <w:r>
          <w:t>10</w:t>
        </w:r>
        <w:r>
          <w:fldChar w:fldCharType="end"/>
        </w:r>
      </w:hyperlink>
    </w:p>
    <w:p>
      <w:pPr>
        <w:pStyle w:val="TOC2"/>
        <w:tabs>
          <w:tab w:val="right" w:leader="dot" w:pos="8306"/>
        </w:tabs>
      </w:pPr>
      <w:hyperlink w:anchor="_Toc23712" w:history="1">
        <w:r>
          <w:rPr>
            <w:rFonts w:ascii="仿宋" w:eastAsia="仿宋" w:hAnsi="仿宋" w:cs="仿宋" w:hint="eastAsia"/>
            <w:lang w:eastAsia="zh-CN"/>
          </w:rPr>
          <w:t>(二)、项目概况</w:t>
        </w:r>
        <w:r>
          <w:tab/>
        </w:r>
        <w:r>
          <w:fldChar w:fldCharType="begin"/>
        </w:r>
        <w:r>
          <w:instrText xml:space="preserve"> PAGEREF _Toc23712 \h </w:instrText>
        </w:r>
        <w:r>
          <w:fldChar w:fldCharType="separate"/>
        </w:r>
        <w:r>
          <w:t>11</w:t>
        </w:r>
        <w:r>
          <w:fldChar w:fldCharType="end"/>
        </w:r>
      </w:hyperlink>
    </w:p>
    <w:p>
      <w:pPr>
        <w:pStyle w:val="TOC1"/>
        <w:tabs>
          <w:tab w:val="right" w:leader="dot" w:pos="8306"/>
        </w:tabs>
      </w:pPr>
      <w:hyperlink w:anchor="_Toc896" w:history="1">
        <w:r>
          <w:rPr>
            <w:rFonts w:ascii="仿宋" w:eastAsia="仿宋" w:hAnsi="仿宋" w:cs="仿宋" w:hint="eastAsia"/>
            <w:lang w:eastAsia="zh-CN"/>
          </w:rPr>
          <w:t>三、建设风险评估分析</w:t>
        </w:r>
        <w:r>
          <w:tab/>
        </w:r>
        <w:r>
          <w:fldChar w:fldCharType="begin"/>
        </w:r>
        <w:r>
          <w:instrText xml:space="preserve"> PAGEREF _Toc896 \h </w:instrText>
        </w:r>
        <w:r>
          <w:fldChar w:fldCharType="separate"/>
        </w:r>
        <w:r>
          <w:t>14</w:t>
        </w:r>
        <w:r>
          <w:fldChar w:fldCharType="end"/>
        </w:r>
      </w:hyperlink>
    </w:p>
    <w:p>
      <w:pPr>
        <w:pStyle w:val="TOC2"/>
        <w:tabs>
          <w:tab w:val="right" w:leader="dot" w:pos="8306"/>
        </w:tabs>
      </w:pPr>
      <w:hyperlink w:anchor="_Toc28457" w:history="1">
        <w:r>
          <w:rPr>
            <w:rFonts w:ascii="仿宋" w:eastAsia="仿宋" w:hAnsi="仿宋" w:cs="仿宋" w:hint="eastAsia"/>
            <w:lang w:eastAsia="zh-CN"/>
          </w:rPr>
          <w:t>(一)、政策风险分析</w:t>
        </w:r>
        <w:r>
          <w:tab/>
        </w:r>
        <w:r>
          <w:fldChar w:fldCharType="begin"/>
        </w:r>
        <w:r>
          <w:instrText xml:space="preserve"> PAGEREF _Toc28457 \h </w:instrText>
        </w:r>
        <w:r>
          <w:fldChar w:fldCharType="separate"/>
        </w:r>
        <w:r>
          <w:t>14</w:t>
        </w:r>
        <w:r>
          <w:fldChar w:fldCharType="end"/>
        </w:r>
      </w:hyperlink>
    </w:p>
    <w:p>
      <w:pPr>
        <w:pStyle w:val="TOC2"/>
        <w:tabs>
          <w:tab w:val="right" w:leader="dot" w:pos="8306"/>
        </w:tabs>
      </w:pPr>
      <w:hyperlink w:anchor="_Toc23169" w:history="1">
        <w:r>
          <w:rPr>
            <w:rFonts w:ascii="仿宋" w:eastAsia="仿宋" w:hAnsi="仿宋" w:cs="仿宋" w:hint="eastAsia"/>
            <w:lang w:eastAsia="zh-CN"/>
          </w:rPr>
          <w:t>(二)、社会风险分析</w:t>
        </w:r>
        <w:r>
          <w:tab/>
        </w:r>
        <w:r>
          <w:fldChar w:fldCharType="begin"/>
        </w:r>
        <w:r>
          <w:instrText xml:space="preserve"> PAGEREF _Toc23169 \h </w:instrText>
        </w:r>
        <w:r>
          <w:fldChar w:fldCharType="separate"/>
        </w:r>
        <w:r>
          <w:t>15</w:t>
        </w:r>
        <w:r>
          <w:fldChar w:fldCharType="end"/>
        </w:r>
      </w:hyperlink>
    </w:p>
    <w:p>
      <w:pPr>
        <w:pStyle w:val="TOC2"/>
        <w:tabs>
          <w:tab w:val="right" w:leader="dot" w:pos="8306"/>
        </w:tabs>
      </w:pPr>
      <w:hyperlink w:anchor="_Toc24561" w:history="1">
        <w:r>
          <w:rPr>
            <w:rFonts w:ascii="仿宋" w:eastAsia="仿宋" w:hAnsi="仿宋" w:cs="仿宋" w:hint="eastAsia"/>
            <w:lang w:eastAsia="zh-CN"/>
          </w:rPr>
          <w:t>(三)、市场风险分析</w:t>
        </w:r>
        <w:r>
          <w:tab/>
        </w:r>
        <w:r>
          <w:fldChar w:fldCharType="begin"/>
        </w:r>
        <w:r>
          <w:instrText xml:space="preserve"> PAGEREF _Toc24561 \h </w:instrText>
        </w:r>
        <w:r>
          <w:fldChar w:fldCharType="separate"/>
        </w:r>
        <w:r>
          <w:t>17</w:t>
        </w:r>
        <w:r>
          <w:fldChar w:fldCharType="end"/>
        </w:r>
      </w:hyperlink>
    </w:p>
    <w:p>
      <w:pPr>
        <w:pStyle w:val="TOC2"/>
        <w:tabs>
          <w:tab w:val="right" w:leader="dot" w:pos="8306"/>
        </w:tabs>
      </w:pPr>
      <w:hyperlink w:anchor="_Toc16867" w:history="1">
        <w:r>
          <w:rPr>
            <w:rFonts w:ascii="仿宋" w:eastAsia="仿宋" w:hAnsi="仿宋" w:cs="仿宋" w:hint="eastAsia"/>
            <w:lang w:eastAsia="zh-CN"/>
          </w:rPr>
          <w:t>(四)、资金风险分析</w:t>
        </w:r>
        <w:r>
          <w:tab/>
        </w:r>
        <w:r>
          <w:fldChar w:fldCharType="begin"/>
        </w:r>
        <w:r>
          <w:instrText xml:space="preserve"> PAGEREF _Toc16867 \h </w:instrText>
        </w:r>
        <w:r>
          <w:fldChar w:fldCharType="separate"/>
        </w:r>
        <w:r>
          <w:t>18</w:t>
        </w:r>
        <w:r>
          <w:fldChar w:fldCharType="end"/>
        </w:r>
      </w:hyperlink>
    </w:p>
    <w:p>
      <w:pPr>
        <w:pStyle w:val="TOC2"/>
        <w:tabs>
          <w:tab w:val="right" w:leader="dot" w:pos="8306"/>
        </w:tabs>
      </w:pPr>
      <w:hyperlink w:anchor="_Toc11068" w:history="1">
        <w:r>
          <w:rPr>
            <w:rFonts w:ascii="仿宋" w:eastAsia="仿宋" w:hAnsi="仿宋" w:cs="仿宋" w:hint="eastAsia"/>
            <w:lang w:eastAsia="zh-CN"/>
          </w:rPr>
          <w:t>(五)、技术风险分析</w:t>
        </w:r>
        <w:r>
          <w:tab/>
        </w:r>
        <w:r>
          <w:fldChar w:fldCharType="begin"/>
        </w:r>
        <w:r>
          <w:instrText xml:space="preserve"> PAGEREF _Toc11068 \h </w:instrText>
        </w:r>
        <w:r>
          <w:fldChar w:fldCharType="separate"/>
        </w:r>
        <w:r>
          <w:t>19</w:t>
        </w:r>
        <w:r>
          <w:fldChar w:fldCharType="end"/>
        </w:r>
      </w:hyperlink>
    </w:p>
    <w:p>
      <w:pPr>
        <w:pStyle w:val="TOC2"/>
        <w:tabs>
          <w:tab w:val="right" w:leader="dot" w:pos="8306"/>
        </w:tabs>
      </w:pPr>
      <w:hyperlink w:anchor="_Toc20439" w:history="1">
        <w:r>
          <w:rPr>
            <w:rFonts w:ascii="仿宋" w:eastAsia="仿宋" w:hAnsi="仿宋" w:cs="仿宋" w:hint="eastAsia"/>
            <w:lang w:eastAsia="zh-CN"/>
          </w:rPr>
          <w:t>(六)、财务风险分析</w:t>
        </w:r>
        <w:r>
          <w:tab/>
        </w:r>
        <w:r>
          <w:fldChar w:fldCharType="begin"/>
        </w:r>
        <w:r>
          <w:instrText xml:space="preserve"> PAGEREF _Toc20439 \h </w:instrText>
        </w:r>
        <w:r>
          <w:fldChar w:fldCharType="separate"/>
        </w:r>
        <w:r>
          <w:t>20</w:t>
        </w:r>
        <w:r>
          <w:fldChar w:fldCharType="end"/>
        </w:r>
      </w:hyperlink>
    </w:p>
    <w:p>
      <w:pPr>
        <w:pStyle w:val="TOC2"/>
        <w:tabs>
          <w:tab w:val="right" w:leader="dot" w:pos="8306"/>
        </w:tabs>
      </w:pPr>
      <w:hyperlink w:anchor="_Toc21891" w:history="1">
        <w:r>
          <w:rPr>
            <w:rFonts w:ascii="仿宋" w:eastAsia="仿宋" w:hAnsi="仿宋" w:cs="仿宋" w:hint="eastAsia"/>
            <w:lang w:eastAsia="zh-CN"/>
          </w:rPr>
          <w:t>(七)、管理风险分析</w:t>
        </w:r>
        <w:r>
          <w:tab/>
        </w:r>
        <w:r>
          <w:fldChar w:fldCharType="begin"/>
        </w:r>
        <w:r>
          <w:instrText xml:space="preserve"> PAGEREF _Toc21891 \h </w:instrText>
        </w:r>
        <w:r>
          <w:fldChar w:fldCharType="separate"/>
        </w:r>
        <w:r>
          <w:t>22</w:t>
        </w:r>
        <w:r>
          <w:fldChar w:fldCharType="end"/>
        </w:r>
      </w:hyperlink>
    </w:p>
    <w:p>
      <w:pPr>
        <w:pStyle w:val="TOC2"/>
        <w:tabs>
          <w:tab w:val="right" w:leader="dot" w:pos="8306"/>
        </w:tabs>
      </w:pPr>
      <w:hyperlink w:anchor="_Toc27065" w:history="1">
        <w:r>
          <w:rPr>
            <w:rFonts w:ascii="仿宋" w:eastAsia="仿宋" w:hAnsi="仿宋" w:cs="仿宋" w:hint="eastAsia"/>
            <w:lang w:eastAsia="zh-CN"/>
          </w:rPr>
          <w:t>(八)、其它风险分析</w:t>
        </w:r>
        <w:r>
          <w:tab/>
        </w:r>
        <w:r>
          <w:fldChar w:fldCharType="begin"/>
        </w:r>
        <w:r>
          <w:instrText xml:space="preserve"> PAGEREF _Toc27065 \h </w:instrText>
        </w:r>
        <w:r>
          <w:fldChar w:fldCharType="separate"/>
        </w:r>
        <w:r>
          <w:t>23</w:t>
        </w:r>
        <w:r>
          <w:fldChar w:fldCharType="end"/>
        </w:r>
      </w:hyperlink>
    </w:p>
    <w:p>
      <w:pPr>
        <w:pStyle w:val="TOC2"/>
        <w:tabs>
          <w:tab w:val="right" w:leader="dot" w:pos="8306"/>
        </w:tabs>
      </w:pPr>
      <w:hyperlink w:anchor="_Toc32342" w:history="1">
        <w:r>
          <w:rPr>
            <w:rFonts w:ascii="仿宋" w:eastAsia="仿宋" w:hAnsi="仿宋" w:cs="仿宋" w:hint="eastAsia"/>
            <w:lang w:eastAsia="zh-CN"/>
          </w:rPr>
          <w:t>(九)、社会影响评估</w:t>
        </w:r>
        <w:r>
          <w:tab/>
        </w:r>
        <w:r>
          <w:fldChar w:fldCharType="begin"/>
        </w:r>
        <w:r>
          <w:instrText xml:space="preserve"> PAGEREF _Toc32342 \h </w:instrText>
        </w:r>
        <w:r>
          <w:fldChar w:fldCharType="separate"/>
        </w:r>
        <w:r>
          <w:t>25</w:t>
        </w:r>
        <w:r>
          <w:fldChar w:fldCharType="end"/>
        </w:r>
      </w:hyperlink>
    </w:p>
    <w:p>
      <w:pPr>
        <w:pStyle w:val="TOC1"/>
        <w:tabs>
          <w:tab w:val="right" w:leader="dot" w:pos="8306"/>
        </w:tabs>
      </w:pPr>
      <w:hyperlink w:anchor="_Toc18932" w:history="1">
        <w:r>
          <w:rPr>
            <w:rFonts w:ascii="仿宋" w:eastAsia="仿宋" w:hAnsi="仿宋" w:cs="仿宋" w:hint="eastAsia"/>
            <w:lang w:eastAsia="zh-CN"/>
          </w:rPr>
          <w:t>四、项目监理与质量保证</w:t>
        </w:r>
        <w:r>
          <w:tab/>
        </w:r>
        <w:r>
          <w:fldChar w:fldCharType="begin"/>
        </w:r>
        <w:r>
          <w:instrText xml:space="preserve"> PAGEREF _Toc18932 \h </w:instrText>
        </w:r>
        <w:r>
          <w:fldChar w:fldCharType="separate"/>
        </w:r>
        <w:r>
          <w:t>27</w:t>
        </w:r>
        <w:r>
          <w:fldChar w:fldCharType="end"/>
        </w:r>
      </w:hyperlink>
    </w:p>
    <w:p>
      <w:pPr>
        <w:pStyle w:val="TOC2"/>
        <w:tabs>
          <w:tab w:val="right" w:leader="dot" w:pos="8306"/>
        </w:tabs>
      </w:pPr>
      <w:hyperlink w:anchor="_Toc4901" w:history="1">
        <w:r>
          <w:rPr>
            <w:rFonts w:ascii="仿宋" w:eastAsia="仿宋" w:hAnsi="仿宋" w:cs="仿宋" w:hint="eastAsia"/>
            <w:lang w:eastAsia="zh-CN"/>
          </w:rPr>
          <w:t>(一)、监理体系构建</w:t>
        </w:r>
        <w:r>
          <w:tab/>
        </w:r>
        <w:r>
          <w:fldChar w:fldCharType="begin"/>
        </w:r>
        <w:r>
          <w:instrText xml:space="preserve"> PAGEREF _Toc4901 \h </w:instrText>
        </w:r>
        <w:r>
          <w:fldChar w:fldCharType="separate"/>
        </w:r>
        <w:r>
          <w:t>27</w:t>
        </w:r>
        <w:r>
          <w:fldChar w:fldCharType="end"/>
        </w:r>
      </w:hyperlink>
    </w:p>
    <w:p>
      <w:pPr>
        <w:pStyle w:val="TOC2"/>
        <w:tabs>
          <w:tab w:val="right" w:leader="dot" w:pos="8306"/>
        </w:tabs>
      </w:pPr>
      <w:hyperlink w:anchor="_Toc6693" w:history="1">
        <w:r>
          <w:rPr>
            <w:rFonts w:ascii="仿宋" w:eastAsia="仿宋" w:hAnsi="仿宋" w:cs="仿宋" w:hint="eastAsia"/>
            <w:lang w:eastAsia="zh-CN"/>
          </w:rPr>
          <w:t>(二)、质量保证体系实施</w:t>
        </w:r>
        <w:r>
          <w:tab/>
        </w:r>
        <w:r>
          <w:fldChar w:fldCharType="begin"/>
        </w:r>
        <w:r>
          <w:instrText xml:space="preserve"> PAGEREF _Toc6693 \h </w:instrText>
        </w:r>
        <w:r>
          <w:fldChar w:fldCharType="separate"/>
        </w:r>
        <w:r>
          <w:t>27</w:t>
        </w:r>
        <w:r>
          <w:fldChar w:fldCharType="end"/>
        </w:r>
      </w:hyperlink>
    </w:p>
    <w:p>
      <w:pPr>
        <w:pStyle w:val="TOC2"/>
        <w:tabs>
          <w:tab w:val="right" w:leader="dot" w:pos="8306"/>
        </w:tabs>
      </w:pPr>
      <w:hyperlink w:anchor="_Toc26974" w:history="1">
        <w:r>
          <w:rPr>
            <w:rFonts w:ascii="仿宋" w:eastAsia="仿宋" w:hAnsi="仿宋" w:cs="仿宋" w:hint="eastAsia"/>
            <w:lang w:eastAsia="zh-CN"/>
          </w:rPr>
          <w:t>(三)、监理与质量控制流程</w:t>
        </w:r>
        <w:r>
          <w:tab/>
        </w:r>
        <w:r>
          <w:fldChar w:fldCharType="begin"/>
        </w:r>
        <w:r>
          <w:instrText xml:space="preserve"> PAGEREF _Toc26974 \h </w:instrText>
        </w:r>
        <w:r>
          <w:fldChar w:fldCharType="separate"/>
        </w:r>
        <w:r>
          <w:t>28</w:t>
        </w:r>
        <w:r>
          <w:fldChar w:fldCharType="end"/>
        </w:r>
      </w:hyperlink>
    </w:p>
    <w:p>
      <w:pPr>
        <w:pStyle w:val="TOC1"/>
        <w:tabs>
          <w:tab w:val="right" w:leader="dot" w:pos="8306"/>
        </w:tabs>
      </w:pPr>
      <w:hyperlink w:anchor="_Toc27448" w:history="1">
        <w:r>
          <w:rPr>
            <w:rFonts w:ascii="仿宋" w:eastAsia="仿宋" w:hAnsi="仿宋" w:cs="仿宋" w:hint="eastAsia"/>
            <w:lang w:eastAsia="zh-CN"/>
          </w:rPr>
          <w:t>五、项目选址研究</w:t>
        </w:r>
        <w:r>
          <w:tab/>
        </w:r>
        <w:r>
          <w:fldChar w:fldCharType="begin"/>
        </w:r>
        <w:r>
          <w:instrText xml:space="preserve"> PAGEREF _Toc27448 \h </w:instrText>
        </w:r>
        <w:r>
          <w:fldChar w:fldCharType="separate"/>
        </w:r>
        <w:r>
          <w:t>29</w:t>
        </w:r>
        <w:r>
          <w:fldChar w:fldCharType="end"/>
        </w:r>
      </w:hyperlink>
    </w:p>
    <w:p>
      <w:pPr>
        <w:pStyle w:val="TOC2"/>
        <w:tabs>
          <w:tab w:val="right" w:leader="dot" w:pos="8306"/>
        </w:tabs>
      </w:pPr>
      <w:hyperlink w:anchor="_Toc652" w:history="1">
        <w:r>
          <w:rPr>
            <w:rFonts w:ascii="仿宋" w:eastAsia="仿宋" w:hAnsi="仿宋" w:cs="仿宋" w:hint="eastAsia"/>
            <w:lang w:eastAsia="zh-CN"/>
          </w:rPr>
          <w:t>(一)、项目选址原则</w:t>
        </w:r>
        <w:r>
          <w:tab/>
        </w:r>
        <w:r>
          <w:fldChar w:fldCharType="begin"/>
        </w:r>
        <w:r>
          <w:instrText xml:space="preserve"> PAGEREF _Toc652 \h </w:instrText>
        </w:r>
        <w:r>
          <w:fldChar w:fldCharType="separate"/>
        </w:r>
        <w:r>
          <w:t>29</w:t>
        </w:r>
        <w:r>
          <w:fldChar w:fldCharType="end"/>
        </w:r>
      </w:hyperlink>
    </w:p>
    <w:p>
      <w:pPr>
        <w:pStyle w:val="TOC2"/>
        <w:tabs>
          <w:tab w:val="right" w:leader="dot" w:pos="8306"/>
        </w:tabs>
      </w:pPr>
      <w:hyperlink w:anchor="_Toc25494" w:history="1">
        <w:r>
          <w:rPr>
            <w:rFonts w:ascii="仿宋" w:eastAsia="仿宋" w:hAnsi="仿宋" w:cs="仿宋" w:hint="eastAsia"/>
            <w:lang w:eastAsia="zh-CN"/>
          </w:rPr>
          <w:t>(二)、项目选址</w:t>
        </w:r>
        <w:r>
          <w:tab/>
        </w:r>
        <w:r>
          <w:fldChar w:fldCharType="begin"/>
        </w:r>
        <w:r>
          <w:instrText xml:space="preserve"> PAGEREF _Toc25494 \h </w:instrText>
        </w:r>
        <w:r>
          <w:fldChar w:fldCharType="separate"/>
        </w:r>
        <w:r>
          <w:t>32</w:t>
        </w:r>
        <w:r>
          <w:fldChar w:fldCharType="end"/>
        </w:r>
      </w:hyperlink>
    </w:p>
    <w:p>
      <w:pPr>
        <w:pStyle w:val="TOC2"/>
        <w:tabs>
          <w:tab w:val="right" w:leader="dot" w:pos="8306"/>
        </w:tabs>
      </w:pPr>
      <w:hyperlink w:anchor="_Toc4697" w:history="1">
        <w:r>
          <w:rPr>
            <w:rFonts w:ascii="仿宋" w:eastAsia="仿宋" w:hAnsi="仿宋" w:cs="仿宋" w:hint="eastAsia"/>
            <w:lang w:eastAsia="zh-CN"/>
          </w:rPr>
          <w:t>(三)、建设条件分析</w:t>
        </w:r>
        <w:r>
          <w:tab/>
        </w:r>
        <w:r>
          <w:fldChar w:fldCharType="begin"/>
        </w:r>
        <w:r>
          <w:instrText xml:space="preserve"> PAGEREF _Toc4697 \h </w:instrText>
        </w:r>
        <w:r>
          <w:fldChar w:fldCharType="separate"/>
        </w:r>
        <w:r>
          <w:t>34</w:t>
        </w:r>
        <w:r>
          <w:fldChar w:fldCharType="end"/>
        </w:r>
      </w:hyperlink>
    </w:p>
    <w:p>
      <w:pPr>
        <w:pStyle w:val="TOC2"/>
        <w:tabs>
          <w:tab w:val="right" w:leader="dot" w:pos="8306"/>
        </w:tabs>
      </w:pPr>
      <w:hyperlink w:anchor="_Toc31645" w:history="1">
        <w:r>
          <w:rPr>
            <w:rFonts w:ascii="仿宋" w:eastAsia="仿宋" w:hAnsi="仿宋" w:cs="仿宋" w:hint="eastAsia"/>
            <w:lang w:eastAsia="zh-CN"/>
          </w:rPr>
          <w:t>(四)、用地控制指标</w:t>
        </w:r>
        <w:r>
          <w:tab/>
        </w:r>
        <w:r>
          <w:fldChar w:fldCharType="begin"/>
        </w:r>
        <w:r>
          <w:instrText xml:space="preserve"> PAGEREF _Toc31645 \h </w:instrText>
        </w:r>
        <w:r>
          <w:fldChar w:fldCharType="separate"/>
        </w:r>
        <w:r>
          <w:t>35</w:t>
        </w:r>
        <w:r>
          <w:fldChar w:fldCharType="end"/>
        </w:r>
      </w:hyperlink>
    </w:p>
    <w:p>
      <w:pPr>
        <w:pStyle w:val="TOC2"/>
        <w:tabs>
          <w:tab w:val="right" w:leader="dot" w:pos="8306"/>
        </w:tabs>
      </w:pPr>
      <w:hyperlink w:anchor="_Toc23962" w:history="1">
        <w:r>
          <w:rPr>
            <w:rFonts w:ascii="仿宋" w:eastAsia="仿宋" w:hAnsi="仿宋" w:cs="仿宋" w:hint="eastAsia"/>
            <w:lang w:eastAsia="zh-CN"/>
          </w:rPr>
          <w:t>(五)、地总体要求</w:t>
        </w:r>
        <w:r>
          <w:tab/>
        </w:r>
        <w:r>
          <w:fldChar w:fldCharType="begin"/>
        </w:r>
        <w:r>
          <w:instrText xml:space="preserve"> PAGEREF _Toc23962 \h </w:instrText>
        </w:r>
        <w:r>
          <w:fldChar w:fldCharType="separate"/>
        </w:r>
        <w:r>
          <w:t>37</w:t>
        </w:r>
        <w:r>
          <w:fldChar w:fldCharType="end"/>
        </w:r>
      </w:hyperlink>
    </w:p>
    <w:p>
      <w:pPr>
        <w:pStyle w:val="TOC2"/>
        <w:tabs>
          <w:tab w:val="right" w:leader="dot" w:pos="8306"/>
        </w:tabs>
      </w:pPr>
      <w:hyperlink w:anchor="_Toc8951" w:history="1">
        <w:r>
          <w:rPr>
            <w:rFonts w:ascii="仿宋" w:eastAsia="仿宋" w:hAnsi="仿宋" w:cs="仿宋" w:hint="eastAsia"/>
            <w:lang w:eastAsia="zh-CN"/>
          </w:rPr>
          <w:t>(六)、节约用地措施</w:t>
        </w:r>
        <w:r>
          <w:tab/>
        </w:r>
        <w:r>
          <w:fldChar w:fldCharType="begin"/>
        </w:r>
        <w:r>
          <w:instrText xml:space="preserve"> PAGEREF _Toc8951 \h </w:instrText>
        </w:r>
        <w:r>
          <w:fldChar w:fldCharType="separate"/>
        </w:r>
        <w:r>
          <w:t>38</w:t>
        </w:r>
        <w:r>
          <w:fldChar w:fldCharType="end"/>
        </w:r>
      </w:hyperlink>
    </w:p>
    <w:p>
      <w:pPr>
        <w:pStyle w:val="TOC2"/>
        <w:tabs>
          <w:tab w:val="right" w:leader="dot" w:pos="8306"/>
        </w:tabs>
      </w:pPr>
      <w:hyperlink w:anchor="_Toc725" w:history="1">
        <w:r>
          <w:rPr>
            <w:rFonts w:ascii="仿宋" w:eastAsia="仿宋" w:hAnsi="仿宋" w:cs="仿宋" w:hint="eastAsia"/>
            <w:lang w:eastAsia="zh-CN"/>
          </w:rPr>
          <w:t>(七)、选址综合评价</w:t>
        </w:r>
        <w:r>
          <w:tab/>
        </w:r>
        <w:r>
          <w:fldChar w:fldCharType="begin"/>
        </w:r>
        <w:r>
          <w:instrText xml:space="preserve"> PAGEREF _Toc725 \h </w:instrText>
        </w:r>
        <w:r>
          <w:fldChar w:fldCharType="separate"/>
        </w:r>
        <w:r>
          <w:t>39</w:t>
        </w:r>
        <w:r>
          <w:fldChar w:fldCharType="end"/>
        </w:r>
      </w:hyperlink>
    </w:p>
    <w:p>
      <w:pPr>
        <w:pStyle w:val="TOC1"/>
        <w:tabs>
          <w:tab w:val="right" w:leader="dot" w:pos="8306"/>
        </w:tabs>
      </w:pPr>
      <w:hyperlink w:anchor="_Toc15757" w:history="1">
        <w:r>
          <w:rPr>
            <w:rFonts w:ascii="仿宋" w:eastAsia="仿宋" w:hAnsi="仿宋" w:cs="仿宋" w:hint="eastAsia"/>
            <w:lang w:eastAsia="zh-CN"/>
          </w:rPr>
          <w:t>六、经济影响分析</w:t>
        </w:r>
        <w:r>
          <w:tab/>
        </w:r>
        <w:r>
          <w:fldChar w:fldCharType="begin"/>
        </w:r>
        <w:r>
          <w:instrText xml:space="preserve"> PAGEREF _Toc15757 \h </w:instrText>
        </w:r>
        <w:r>
          <w:fldChar w:fldCharType="separate"/>
        </w:r>
        <w:r>
          <w:t>40</w:t>
        </w:r>
        <w:r>
          <w:fldChar w:fldCharType="end"/>
        </w:r>
      </w:hyperlink>
    </w:p>
    <w:p>
      <w:pPr>
        <w:pStyle w:val="TOC2"/>
        <w:tabs>
          <w:tab w:val="right" w:leader="dot" w:pos="8306"/>
        </w:tabs>
      </w:pPr>
      <w:hyperlink w:anchor="_Toc32736" w:history="1">
        <w:r>
          <w:rPr>
            <w:rFonts w:ascii="仿宋" w:eastAsia="仿宋" w:hAnsi="仿宋" w:cs="仿宋" w:hint="eastAsia"/>
            <w:lang w:eastAsia="zh-CN"/>
          </w:rPr>
          <w:t>(一)、经济费用效益或费用效果分析</w:t>
        </w:r>
        <w:r>
          <w:tab/>
        </w:r>
        <w:r>
          <w:fldChar w:fldCharType="begin"/>
        </w:r>
        <w:r>
          <w:instrText xml:space="preserve"> PAGEREF _Toc32736 \h </w:instrText>
        </w:r>
        <w:r>
          <w:fldChar w:fldCharType="separate"/>
        </w:r>
        <w:r>
          <w:t>40</w:t>
        </w:r>
        <w:r>
          <w:fldChar w:fldCharType="end"/>
        </w:r>
      </w:hyperlink>
    </w:p>
    <w:p>
      <w:pPr>
        <w:pStyle w:val="TOC2"/>
        <w:tabs>
          <w:tab w:val="right" w:leader="dot" w:pos="8306"/>
        </w:tabs>
      </w:pPr>
      <w:hyperlink w:anchor="_Toc7462" w:history="1">
        <w:r>
          <w:rPr>
            <w:rFonts w:ascii="仿宋" w:eastAsia="仿宋" w:hAnsi="仿宋" w:cs="仿宋" w:hint="eastAsia"/>
            <w:lang w:eastAsia="zh-CN"/>
          </w:rPr>
          <w:t>(二)、行业影响分析</w:t>
        </w:r>
        <w:r>
          <w:tab/>
        </w:r>
        <w:r>
          <w:fldChar w:fldCharType="begin"/>
        </w:r>
        <w:r>
          <w:instrText xml:space="preserve"> PAGEREF _Toc7462 \h </w:instrText>
        </w:r>
        <w:r>
          <w:fldChar w:fldCharType="separate"/>
        </w:r>
        <w:r>
          <w:t>43</w:t>
        </w:r>
        <w:r>
          <w:fldChar w:fldCharType="end"/>
        </w:r>
      </w:hyperlink>
    </w:p>
    <w:p>
      <w:pPr>
        <w:pStyle w:val="TOC2"/>
        <w:tabs>
          <w:tab w:val="right" w:leader="dot" w:pos="8306"/>
        </w:tabs>
      </w:pPr>
      <w:hyperlink w:anchor="_Toc9607" w:history="1">
        <w:r>
          <w:rPr>
            <w:rFonts w:ascii="仿宋" w:eastAsia="仿宋" w:hAnsi="仿宋" w:cs="仿宋" w:hint="eastAsia"/>
            <w:lang w:eastAsia="zh-CN"/>
          </w:rPr>
          <w:t>(三)、区域经济影响分析</w:t>
        </w:r>
        <w:r>
          <w:tab/>
        </w:r>
        <w:r>
          <w:fldChar w:fldCharType="begin"/>
        </w:r>
        <w:r>
          <w:instrText xml:space="preserve"> PAGEREF _Toc9607 \h </w:instrText>
        </w:r>
        <w:r>
          <w:fldChar w:fldCharType="separate"/>
        </w:r>
        <w:r>
          <w:t>44</w:t>
        </w:r>
        <w:r>
          <w:fldChar w:fldCharType="end"/>
        </w:r>
      </w:hyperlink>
    </w:p>
    <w:p>
      <w:pPr>
        <w:pStyle w:val="TOC2"/>
        <w:tabs>
          <w:tab w:val="right" w:leader="dot" w:pos="8306"/>
        </w:tabs>
      </w:pPr>
      <w:hyperlink w:anchor="_Toc1271" w:history="1">
        <w:r>
          <w:rPr>
            <w:rFonts w:ascii="仿宋" w:eastAsia="仿宋" w:hAnsi="仿宋" w:cs="仿宋" w:hint="eastAsia"/>
            <w:lang w:eastAsia="zh-CN"/>
          </w:rPr>
          <w:t>(四)、宏观经济影响分析</w:t>
        </w:r>
        <w:r>
          <w:tab/>
        </w:r>
        <w:r>
          <w:fldChar w:fldCharType="begin"/>
        </w:r>
        <w:r>
          <w:instrText xml:space="preserve"> PAGEREF _Toc1271 \h </w:instrText>
        </w:r>
        <w:r>
          <w:fldChar w:fldCharType="separate"/>
        </w:r>
        <w:r>
          <w:t>45</w:t>
        </w:r>
        <w:r>
          <w:fldChar w:fldCharType="end"/>
        </w:r>
      </w:hyperlink>
    </w:p>
    <w:p>
      <w:pPr>
        <w:pStyle w:val="TOC1"/>
        <w:tabs>
          <w:tab w:val="right" w:leader="dot" w:pos="8306"/>
        </w:tabs>
      </w:pPr>
      <w:hyperlink w:anchor="_Toc29025" w:history="1">
        <w:r>
          <w:rPr>
            <w:rFonts w:ascii="仿宋" w:eastAsia="仿宋" w:hAnsi="仿宋" w:cs="仿宋" w:hint="eastAsia"/>
            <w:lang w:eastAsia="zh-CN"/>
          </w:rPr>
          <w:t>七、安全与应急管理</w:t>
        </w:r>
        <w:r>
          <w:tab/>
        </w:r>
        <w:r>
          <w:fldChar w:fldCharType="begin"/>
        </w:r>
        <w:r>
          <w:instrText xml:space="preserve"> PAGEREF _Toc29025 \h </w:instrText>
        </w:r>
        <w:r>
          <w:fldChar w:fldCharType="separate"/>
        </w:r>
        <w:r>
          <w:t>47</w:t>
        </w:r>
        <w:r>
          <w:fldChar w:fldCharType="end"/>
        </w:r>
      </w:hyperlink>
    </w:p>
    <w:p>
      <w:pPr>
        <w:pStyle w:val="TOC2"/>
        <w:tabs>
          <w:tab w:val="right" w:leader="dot" w:pos="8306"/>
        </w:tabs>
      </w:pPr>
      <w:hyperlink w:anchor="_Toc28328" w:history="1">
        <w:r>
          <w:rPr>
            <w:rFonts w:ascii="仿宋" w:eastAsia="仿宋" w:hAnsi="仿宋" w:cs="仿宋" w:hint="eastAsia"/>
            <w:lang w:eastAsia="zh-CN"/>
          </w:rPr>
          <w:t>(一)、安全生产管理</w:t>
        </w:r>
        <w:r>
          <w:tab/>
        </w:r>
        <w:r>
          <w:fldChar w:fldCharType="begin"/>
        </w:r>
        <w:r>
          <w:instrText xml:space="preserve"> PAGEREF _Toc28328 \h </w:instrText>
        </w:r>
        <w:r>
          <w:fldChar w:fldCharType="separate"/>
        </w:r>
        <w:r>
          <w:t>47</w:t>
        </w:r>
        <w:r>
          <w:fldChar w:fldCharType="end"/>
        </w:r>
      </w:hyperlink>
    </w:p>
    <w:p>
      <w:pPr>
        <w:pStyle w:val="TOC2"/>
        <w:tabs>
          <w:tab w:val="right" w:leader="dot" w:pos="8306"/>
        </w:tabs>
      </w:pPr>
      <w:hyperlink w:anchor="_Toc18227" w:history="1">
        <w:r>
          <w:rPr>
            <w:rFonts w:ascii="仿宋" w:eastAsia="仿宋" w:hAnsi="仿宋" w:cs="仿宋" w:hint="eastAsia"/>
            <w:lang w:eastAsia="zh-CN"/>
          </w:rPr>
          <w:t>(二)、应急预案与响应</w:t>
        </w:r>
        <w:r>
          <w:tab/>
        </w:r>
        <w:r>
          <w:fldChar w:fldCharType="begin"/>
        </w:r>
        <w:r>
          <w:instrText xml:space="preserve"> PAGEREF _Toc18227 \h </w:instrText>
        </w:r>
        <w:r>
          <w:fldChar w:fldCharType="separate"/>
        </w:r>
        <w:r>
          <w:t>48</w:t>
        </w:r>
        <w:r>
          <w:fldChar w:fldCharType="end"/>
        </w:r>
      </w:hyperlink>
    </w:p>
    <w:p>
      <w:pPr>
        <w:pStyle w:val="TOC1"/>
        <w:tabs>
          <w:tab w:val="right" w:leader="dot" w:pos="8306"/>
        </w:tabs>
      </w:pPr>
      <w:hyperlink w:anchor="_Toc17569" w:history="1">
        <w:r>
          <w:rPr>
            <w:rFonts w:ascii="仿宋" w:eastAsia="仿宋" w:hAnsi="仿宋" w:cs="仿宋" w:hint="eastAsia"/>
            <w:lang w:eastAsia="zh-CN"/>
          </w:rPr>
          <w:t>八、资金管理与财务规划</w:t>
        </w:r>
        <w:r>
          <w:tab/>
        </w:r>
        <w:r>
          <w:fldChar w:fldCharType="begin"/>
        </w:r>
        <w:r>
          <w:instrText xml:space="preserve"> PAGEREF _Toc17569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736" w:history="1">
        <w:r>
          <w:rPr>
            <w:rFonts w:ascii="仿宋" w:eastAsia="仿宋" w:hAnsi="仿宋" w:cs="仿宋" w:hint="eastAsia"/>
            <w:lang w:eastAsia="zh-CN"/>
          </w:rPr>
          <w:t>(一)、项目资金来源与筹措</w:t>
        </w:r>
        <w:r>
          <w:tab/>
        </w:r>
        <w:r>
          <w:fldChar w:fldCharType="begin"/>
        </w:r>
        <w:r>
          <w:instrText xml:space="preserve"> PAGEREF _Toc3736 \h </w:instrText>
        </w:r>
        <w:r>
          <w:fldChar w:fldCharType="separate"/>
        </w:r>
        <w:r>
          <w:t>50</w:t>
        </w:r>
        <w:r>
          <w:fldChar w:fldCharType="end"/>
        </w:r>
      </w:hyperlink>
    </w:p>
    <w:p>
      <w:pPr>
        <w:pStyle w:val="TOC2"/>
        <w:tabs>
          <w:tab w:val="right" w:leader="dot" w:pos="8306"/>
        </w:tabs>
      </w:pPr>
      <w:hyperlink w:anchor="_Toc9115" w:history="1">
        <w:r>
          <w:rPr>
            <w:rFonts w:ascii="仿宋" w:eastAsia="仿宋" w:hAnsi="仿宋" w:cs="仿宋" w:hint="eastAsia"/>
            <w:lang w:eastAsia="zh-CN"/>
          </w:rPr>
          <w:t>(二)、资金使用与监管</w:t>
        </w:r>
        <w:r>
          <w:tab/>
        </w:r>
        <w:r>
          <w:fldChar w:fldCharType="begin"/>
        </w:r>
        <w:r>
          <w:instrText xml:space="preserve"> PAGEREF _Toc9115 \h </w:instrText>
        </w:r>
        <w:r>
          <w:fldChar w:fldCharType="separate"/>
        </w:r>
        <w:r>
          <w:t>51</w:t>
        </w:r>
        <w:r>
          <w:fldChar w:fldCharType="end"/>
        </w:r>
      </w:hyperlink>
    </w:p>
    <w:p>
      <w:pPr>
        <w:pStyle w:val="TOC2"/>
        <w:tabs>
          <w:tab w:val="right" w:leader="dot" w:pos="8306"/>
        </w:tabs>
      </w:pPr>
      <w:hyperlink w:anchor="_Toc7884" w:history="1">
        <w:r>
          <w:rPr>
            <w:rFonts w:ascii="仿宋" w:eastAsia="仿宋" w:hAnsi="仿宋" w:cs="仿宋" w:hint="eastAsia"/>
            <w:lang w:eastAsia="zh-CN"/>
          </w:rPr>
          <w:t>(三)、财务规划与预测</w:t>
        </w:r>
        <w:r>
          <w:tab/>
        </w:r>
        <w:r>
          <w:fldChar w:fldCharType="begin"/>
        </w:r>
        <w:r>
          <w:instrText xml:space="preserve"> PAGEREF _Toc7884 \h </w:instrText>
        </w:r>
        <w:r>
          <w:fldChar w:fldCharType="separate"/>
        </w:r>
        <w:r>
          <w:t>53</w:t>
        </w:r>
        <w:r>
          <w:fldChar w:fldCharType="end"/>
        </w:r>
      </w:hyperlink>
    </w:p>
    <w:p>
      <w:pPr>
        <w:pStyle w:val="TOC1"/>
        <w:tabs>
          <w:tab w:val="right" w:leader="dot" w:pos="8306"/>
        </w:tabs>
      </w:pPr>
      <w:hyperlink w:anchor="_Toc1472" w:history="1">
        <w:r>
          <w:rPr>
            <w:rFonts w:ascii="仿宋" w:eastAsia="仿宋" w:hAnsi="仿宋" w:cs="仿宋" w:hint="eastAsia"/>
            <w:lang w:eastAsia="zh-CN"/>
          </w:rPr>
          <w:t>九、项目实施与管理方案</w:t>
        </w:r>
        <w:r>
          <w:tab/>
        </w:r>
        <w:r>
          <w:fldChar w:fldCharType="begin"/>
        </w:r>
        <w:r>
          <w:instrText xml:space="preserve"> PAGEREF _Toc1472 \h </w:instrText>
        </w:r>
        <w:r>
          <w:fldChar w:fldCharType="separate"/>
        </w:r>
        <w:r>
          <w:t>54</w:t>
        </w:r>
        <w:r>
          <w:fldChar w:fldCharType="end"/>
        </w:r>
      </w:hyperlink>
    </w:p>
    <w:p>
      <w:pPr>
        <w:pStyle w:val="TOC2"/>
        <w:tabs>
          <w:tab w:val="right" w:leader="dot" w:pos="8306"/>
        </w:tabs>
      </w:pPr>
      <w:hyperlink w:anchor="_Toc29117" w:history="1">
        <w:r>
          <w:rPr>
            <w:rFonts w:ascii="仿宋" w:eastAsia="仿宋" w:hAnsi="仿宋" w:cs="仿宋" w:hint="eastAsia"/>
            <w:lang w:eastAsia="zh-CN"/>
          </w:rPr>
          <w:t>(一)、项目实施计划</w:t>
        </w:r>
        <w:r>
          <w:tab/>
        </w:r>
        <w:r>
          <w:fldChar w:fldCharType="begin"/>
        </w:r>
        <w:r>
          <w:instrText xml:space="preserve"> PAGEREF _Toc29117 \h </w:instrText>
        </w:r>
        <w:r>
          <w:fldChar w:fldCharType="separate"/>
        </w:r>
        <w:r>
          <w:t>54</w:t>
        </w:r>
        <w:r>
          <w:fldChar w:fldCharType="end"/>
        </w:r>
      </w:hyperlink>
    </w:p>
    <w:p>
      <w:pPr>
        <w:pStyle w:val="TOC2"/>
        <w:tabs>
          <w:tab w:val="right" w:leader="dot" w:pos="8306"/>
        </w:tabs>
      </w:pPr>
      <w:hyperlink w:anchor="_Toc3051" w:history="1">
        <w:r>
          <w:rPr>
            <w:rFonts w:ascii="仿宋" w:eastAsia="仿宋" w:hAnsi="仿宋" w:cs="仿宋" w:hint="eastAsia"/>
            <w:lang w:eastAsia="zh-CN"/>
          </w:rPr>
          <w:t>(二)、项目组织机构与职责</w:t>
        </w:r>
        <w:r>
          <w:tab/>
        </w:r>
        <w:r>
          <w:fldChar w:fldCharType="begin"/>
        </w:r>
        <w:r>
          <w:instrText xml:space="preserve"> PAGEREF _Toc3051 \h </w:instrText>
        </w:r>
        <w:r>
          <w:fldChar w:fldCharType="separate"/>
        </w:r>
        <w:r>
          <w:t>55</w:t>
        </w:r>
        <w:r>
          <w:fldChar w:fldCharType="end"/>
        </w:r>
      </w:hyperlink>
    </w:p>
    <w:p>
      <w:pPr>
        <w:pStyle w:val="TOC2"/>
        <w:tabs>
          <w:tab w:val="right" w:leader="dot" w:pos="8306"/>
        </w:tabs>
      </w:pPr>
      <w:hyperlink w:anchor="_Toc8413" w:history="1">
        <w:r>
          <w:rPr>
            <w:rFonts w:ascii="仿宋" w:eastAsia="仿宋" w:hAnsi="仿宋" w:cs="仿宋" w:hint="eastAsia"/>
            <w:lang w:eastAsia="zh-CN"/>
          </w:rPr>
          <w:t>(三)、项目管理与监控体系</w:t>
        </w:r>
        <w:r>
          <w:tab/>
        </w:r>
        <w:r>
          <w:fldChar w:fldCharType="begin"/>
        </w:r>
        <w:r>
          <w:instrText xml:space="preserve"> PAGEREF _Toc8413 \h </w:instrText>
        </w:r>
        <w:r>
          <w:fldChar w:fldCharType="separate"/>
        </w:r>
        <w:r>
          <w:t>58</w:t>
        </w:r>
        <w:r>
          <w:fldChar w:fldCharType="end"/>
        </w:r>
      </w:hyperlink>
    </w:p>
    <w:p>
      <w:pPr>
        <w:pStyle w:val="TOC1"/>
        <w:tabs>
          <w:tab w:val="right" w:leader="dot" w:pos="8306"/>
        </w:tabs>
      </w:pPr>
      <w:hyperlink w:anchor="_Toc32198" w:history="1">
        <w:r>
          <w:rPr>
            <w:rFonts w:ascii="仿宋" w:eastAsia="仿宋" w:hAnsi="仿宋" w:cs="仿宋" w:hint="eastAsia"/>
            <w:lang w:eastAsia="zh-CN"/>
          </w:rPr>
          <w:t>十、环境保护与绿色发展</w:t>
        </w:r>
        <w:r>
          <w:tab/>
        </w:r>
        <w:r>
          <w:fldChar w:fldCharType="begin"/>
        </w:r>
        <w:r>
          <w:instrText xml:space="preserve"> PAGEREF _Toc32198 \h </w:instrText>
        </w:r>
        <w:r>
          <w:fldChar w:fldCharType="separate"/>
        </w:r>
        <w:r>
          <w:t>59</w:t>
        </w:r>
        <w:r>
          <w:fldChar w:fldCharType="end"/>
        </w:r>
      </w:hyperlink>
    </w:p>
    <w:p>
      <w:pPr>
        <w:pStyle w:val="TOC2"/>
        <w:tabs>
          <w:tab w:val="right" w:leader="dot" w:pos="8306"/>
        </w:tabs>
      </w:pPr>
      <w:hyperlink w:anchor="_Toc325" w:history="1">
        <w:r>
          <w:rPr>
            <w:rFonts w:ascii="仿宋" w:eastAsia="仿宋" w:hAnsi="仿宋" w:cs="仿宋" w:hint="eastAsia"/>
            <w:lang w:eastAsia="zh-CN"/>
          </w:rPr>
          <w:t>(一)、环境保护措施</w:t>
        </w:r>
        <w:r>
          <w:tab/>
        </w:r>
        <w:r>
          <w:fldChar w:fldCharType="begin"/>
        </w:r>
        <w:r>
          <w:instrText xml:space="preserve"> PAGEREF _Toc325 \h </w:instrText>
        </w:r>
        <w:r>
          <w:fldChar w:fldCharType="separate"/>
        </w:r>
        <w:r>
          <w:t>59</w:t>
        </w:r>
        <w:r>
          <w:fldChar w:fldCharType="end"/>
        </w:r>
      </w:hyperlink>
    </w:p>
    <w:p>
      <w:pPr>
        <w:pStyle w:val="TOC2"/>
        <w:tabs>
          <w:tab w:val="right" w:leader="dot" w:pos="8306"/>
        </w:tabs>
      </w:pPr>
      <w:hyperlink w:anchor="_Toc8137" w:history="1">
        <w:r>
          <w:rPr>
            <w:rFonts w:ascii="仿宋" w:eastAsia="仿宋" w:hAnsi="仿宋" w:cs="仿宋" w:hint="eastAsia"/>
            <w:lang w:eastAsia="zh-CN"/>
          </w:rPr>
          <w:t>(二)、绿色发展与可持续发展策略</w:t>
        </w:r>
        <w:r>
          <w:tab/>
        </w:r>
        <w:r>
          <w:fldChar w:fldCharType="begin"/>
        </w:r>
        <w:r>
          <w:instrText xml:space="preserve"> PAGEREF _Toc8137 \h </w:instrText>
        </w:r>
        <w:r>
          <w:fldChar w:fldCharType="separate"/>
        </w:r>
        <w:r>
          <w:t>61</w:t>
        </w:r>
        <w:r>
          <w:fldChar w:fldCharType="end"/>
        </w:r>
      </w:hyperlink>
    </w:p>
    <w:p>
      <w:pPr>
        <w:pStyle w:val="TOC1"/>
        <w:tabs>
          <w:tab w:val="right" w:leader="dot" w:pos="8306"/>
        </w:tabs>
      </w:pPr>
      <w:hyperlink w:anchor="_Toc8743" w:history="1">
        <w:r>
          <w:rPr>
            <w:rFonts w:ascii="仿宋" w:eastAsia="仿宋" w:hAnsi="仿宋" w:cs="仿宋" w:hint="eastAsia"/>
            <w:lang w:eastAsia="zh-CN"/>
          </w:rPr>
          <w:t>十一、客户关系管理与市场拓展</w:t>
        </w:r>
        <w:r>
          <w:tab/>
        </w:r>
        <w:r>
          <w:fldChar w:fldCharType="begin"/>
        </w:r>
        <w:r>
          <w:instrText xml:space="preserve"> PAGEREF _Toc8743 \h </w:instrText>
        </w:r>
        <w:r>
          <w:fldChar w:fldCharType="separate"/>
        </w:r>
        <w:r>
          <w:t>63</w:t>
        </w:r>
        <w:r>
          <w:fldChar w:fldCharType="end"/>
        </w:r>
      </w:hyperlink>
    </w:p>
    <w:p>
      <w:pPr>
        <w:pStyle w:val="TOC2"/>
        <w:tabs>
          <w:tab w:val="right" w:leader="dot" w:pos="8306"/>
        </w:tabs>
      </w:pPr>
      <w:hyperlink w:anchor="_Toc13947" w:history="1">
        <w:r>
          <w:rPr>
            <w:rFonts w:ascii="仿宋" w:eastAsia="仿宋" w:hAnsi="仿宋" w:cs="仿宋" w:hint="eastAsia"/>
            <w:lang w:eastAsia="zh-CN"/>
          </w:rPr>
          <w:t>(一)、客户关系管理策略</w:t>
        </w:r>
        <w:r>
          <w:tab/>
        </w:r>
        <w:r>
          <w:fldChar w:fldCharType="begin"/>
        </w:r>
        <w:r>
          <w:instrText xml:space="preserve"> PAGEREF _Toc13947 \h </w:instrText>
        </w:r>
        <w:r>
          <w:fldChar w:fldCharType="separate"/>
        </w:r>
        <w:r>
          <w:t>63</w:t>
        </w:r>
        <w:r>
          <w:fldChar w:fldCharType="end"/>
        </w:r>
      </w:hyperlink>
    </w:p>
    <w:p>
      <w:pPr>
        <w:pStyle w:val="TOC2"/>
        <w:tabs>
          <w:tab w:val="right" w:leader="dot" w:pos="8306"/>
        </w:tabs>
      </w:pPr>
      <w:hyperlink w:anchor="_Toc18344" w:history="1">
        <w:r>
          <w:rPr>
            <w:rFonts w:ascii="仿宋" w:eastAsia="仿宋" w:hAnsi="仿宋" w:cs="仿宋" w:hint="eastAsia"/>
            <w:lang w:eastAsia="zh-CN"/>
          </w:rPr>
          <w:t>(二)、市场拓展方案</w:t>
        </w:r>
        <w:r>
          <w:tab/>
        </w:r>
        <w:r>
          <w:fldChar w:fldCharType="begin"/>
        </w:r>
        <w:r>
          <w:instrText xml:space="preserve"> PAGEREF _Toc18344 \h </w:instrText>
        </w:r>
        <w:r>
          <w:fldChar w:fldCharType="separate"/>
        </w:r>
        <w:r>
          <w:t>64</w:t>
        </w:r>
        <w:r>
          <w:fldChar w:fldCharType="end"/>
        </w:r>
      </w:hyperlink>
    </w:p>
    <w:p>
      <w:pPr>
        <w:pStyle w:val="TOC1"/>
        <w:tabs>
          <w:tab w:val="right" w:leader="dot" w:pos="8306"/>
        </w:tabs>
      </w:pPr>
      <w:hyperlink w:anchor="_Toc2137" w:history="1">
        <w:r>
          <w:rPr>
            <w:rFonts w:ascii="仿宋" w:eastAsia="仿宋" w:hAnsi="仿宋" w:cs="仿宋" w:hint="eastAsia"/>
            <w:lang w:eastAsia="zh-CN"/>
          </w:rPr>
          <w:t>十二、技术创新与产业升级</w:t>
        </w:r>
        <w:r>
          <w:tab/>
        </w:r>
        <w:r>
          <w:fldChar w:fldCharType="begin"/>
        </w:r>
        <w:r>
          <w:instrText xml:space="preserve"> PAGEREF _Toc2137 \h </w:instrText>
        </w:r>
        <w:r>
          <w:fldChar w:fldCharType="separate"/>
        </w:r>
        <w:r>
          <w:t>65</w:t>
        </w:r>
        <w:r>
          <w:fldChar w:fldCharType="end"/>
        </w:r>
      </w:hyperlink>
    </w:p>
    <w:p>
      <w:pPr>
        <w:pStyle w:val="TOC2"/>
        <w:tabs>
          <w:tab w:val="right" w:leader="dot" w:pos="8306"/>
        </w:tabs>
      </w:pPr>
      <w:hyperlink w:anchor="_Toc3467" w:history="1">
        <w:r>
          <w:rPr>
            <w:rFonts w:ascii="仿宋" w:eastAsia="仿宋" w:hAnsi="仿宋" w:cs="仿宋" w:hint="eastAsia"/>
            <w:lang w:eastAsia="zh-CN"/>
          </w:rPr>
          <w:t>(一)、技术创新方向与目标</w:t>
        </w:r>
        <w:r>
          <w:tab/>
        </w:r>
        <w:r>
          <w:fldChar w:fldCharType="begin"/>
        </w:r>
        <w:r>
          <w:instrText xml:space="preserve"> PAGEREF _Toc3467 \h </w:instrText>
        </w:r>
        <w:r>
          <w:fldChar w:fldCharType="separate"/>
        </w:r>
        <w:r>
          <w:t>65</w:t>
        </w:r>
        <w:r>
          <w:fldChar w:fldCharType="end"/>
        </w:r>
      </w:hyperlink>
    </w:p>
    <w:p>
      <w:pPr>
        <w:pStyle w:val="TOC2"/>
        <w:tabs>
          <w:tab w:val="right" w:leader="dot" w:pos="8306"/>
        </w:tabs>
      </w:pPr>
      <w:hyperlink w:anchor="_Toc31823" w:history="1">
        <w:r>
          <w:rPr>
            <w:rFonts w:ascii="仿宋" w:eastAsia="仿宋" w:hAnsi="仿宋" w:cs="仿宋" w:hint="eastAsia"/>
            <w:lang w:eastAsia="zh-CN"/>
          </w:rPr>
          <w:t>(二)、产业升级路径与措施</w:t>
        </w:r>
        <w:r>
          <w:tab/>
        </w:r>
        <w:r>
          <w:fldChar w:fldCharType="begin"/>
        </w:r>
        <w:r>
          <w:instrText xml:space="preserve"> PAGEREF _Toc31823 \h </w:instrText>
        </w:r>
        <w:r>
          <w:fldChar w:fldCharType="separate"/>
        </w:r>
        <w:r>
          <w:t>66</w:t>
        </w:r>
        <w:r>
          <w:fldChar w:fldCharType="end"/>
        </w:r>
      </w:hyperlink>
    </w:p>
    <w:p>
      <w:pPr>
        <w:pStyle w:val="TOC1"/>
        <w:tabs>
          <w:tab w:val="right" w:leader="dot" w:pos="8306"/>
        </w:tabs>
      </w:pPr>
      <w:hyperlink w:anchor="_Toc30822" w:history="1">
        <w:r>
          <w:rPr>
            <w:rFonts w:ascii="仿宋" w:eastAsia="仿宋" w:hAnsi="仿宋" w:cs="仿宋" w:hint="eastAsia"/>
            <w:lang w:eastAsia="zh-CN"/>
          </w:rPr>
          <w:t>十三、企业合规与伦理</w:t>
        </w:r>
        <w:r>
          <w:tab/>
        </w:r>
        <w:r>
          <w:fldChar w:fldCharType="begin"/>
        </w:r>
        <w:r>
          <w:instrText xml:space="preserve"> PAGEREF _Toc30822 \h </w:instrText>
        </w:r>
        <w:r>
          <w:fldChar w:fldCharType="separate"/>
        </w:r>
        <w:r>
          <w:t>68</w:t>
        </w:r>
        <w:r>
          <w:fldChar w:fldCharType="end"/>
        </w:r>
      </w:hyperlink>
    </w:p>
    <w:p>
      <w:pPr>
        <w:pStyle w:val="TOC2"/>
        <w:tabs>
          <w:tab w:val="right" w:leader="dot" w:pos="8306"/>
        </w:tabs>
      </w:pPr>
      <w:hyperlink w:anchor="_Toc8363" w:history="1">
        <w:r>
          <w:rPr>
            <w:rFonts w:ascii="仿宋" w:eastAsia="仿宋" w:hAnsi="仿宋" w:cs="仿宋" w:hint="eastAsia"/>
            <w:lang w:eastAsia="zh-CN"/>
          </w:rPr>
          <w:t>(一)、合规政策与程序</w:t>
        </w:r>
        <w:r>
          <w:tab/>
        </w:r>
        <w:r>
          <w:fldChar w:fldCharType="begin"/>
        </w:r>
        <w:r>
          <w:instrText xml:space="preserve"> PAGEREF _Toc8363 \h </w:instrText>
        </w:r>
        <w:r>
          <w:fldChar w:fldCharType="separate"/>
        </w:r>
        <w:r>
          <w:t>68</w:t>
        </w:r>
        <w:r>
          <w:fldChar w:fldCharType="end"/>
        </w:r>
      </w:hyperlink>
    </w:p>
    <w:p>
      <w:pPr>
        <w:pStyle w:val="TOC2"/>
        <w:tabs>
          <w:tab w:val="right" w:leader="dot" w:pos="8306"/>
        </w:tabs>
      </w:pPr>
      <w:hyperlink w:anchor="_Toc12587" w:history="1">
        <w:r>
          <w:rPr>
            <w:rFonts w:ascii="仿宋" w:eastAsia="仿宋" w:hAnsi="仿宋" w:cs="仿宋" w:hint="eastAsia"/>
            <w:lang w:eastAsia="zh-CN"/>
          </w:rPr>
          <w:t>(二)、伦理规范与培训</w:t>
        </w:r>
        <w:r>
          <w:tab/>
        </w:r>
        <w:r>
          <w:fldChar w:fldCharType="begin"/>
        </w:r>
        <w:r>
          <w:instrText xml:space="preserve"> PAGEREF _Toc12587 \h </w:instrText>
        </w:r>
        <w:r>
          <w:fldChar w:fldCharType="separate"/>
        </w:r>
        <w:r>
          <w:t>69</w:t>
        </w:r>
        <w:r>
          <w:fldChar w:fldCharType="end"/>
        </w:r>
      </w:hyperlink>
    </w:p>
    <w:p>
      <w:pPr>
        <w:pStyle w:val="TOC2"/>
        <w:tabs>
          <w:tab w:val="right" w:leader="dot" w:pos="8306"/>
        </w:tabs>
      </w:pPr>
      <w:hyperlink w:anchor="_Toc1774" w:history="1">
        <w:r>
          <w:rPr>
            <w:rFonts w:ascii="仿宋" w:eastAsia="仿宋" w:hAnsi="仿宋" w:cs="仿宋" w:hint="eastAsia"/>
            <w:lang w:eastAsia="zh-CN"/>
          </w:rPr>
          <w:t>(三)、合规风险评估</w:t>
        </w:r>
        <w:r>
          <w:tab/>
        </w:r>
        <w:r>
          <w:fldChar w:fldCharType="begin"/>
        </w:r>
        <w:r>
          <w:instrText xml:space="preserve"> PAGEREF _Toc1774 \h </w:instrText>
        </w:r>
        <w:r>
          <w:fldChar w:fldCharType="separate"/>
        </w:r>
        <w:r>
          <w:t>70</w:t>
        </w:r>
        <w:r>
          <w:fldChar w:fldCharType="end"/>
        </w:r>
      </w:hyperlink>
    </w:p>
    <w:p>
      <w:pPr>
        <w:pStyle w:val="TOC2"/>
        <w:tabs>
          <w:tab w:val="right" w:leader="dot" w:pos="8306"/>
        </w:tabs>
      </w:pPr>
      <w:hyperlink w:anchor="_Toc17996" w:history="1">
        <w:r>
          <w:rPr>
            <w:rFonts w:ascii="仿宋" w:eastAsia="仿宋" w:hAnsi="仿宋" w:cs="仿宋" w:hint="eastAsia"/>
            <w:lang w:eastAsia="zh-CN"/>
          </w:rPr>
          <w:t>(四)、合规监督与执行</w:t>
        </w:r>
        <w:r>
          <w:tab/>
        </w:r>
        <w:r>
          <w:fldChar w:fldCharType="begin"/>
        </w:r>
        <w:r>
          <w:instrText xml:space="preserve"> PAGEREF _Toc17996 \h </w:instrText>
        </w:r>
        <w:r>
          <w:fldChar w:fldCharType="separate"/>
        </w:r>
        <w:r>
          <w:t>71</w:t>
        </w:r>
        <w:r>
          <w:fldChar w:fldCharType="end"/>
        </w:r>
      </w:hyperlink>
    </w:p>
    <w:p>
      <w:pPr>
        <w:pStyle w:val="TOC1"/>
        <w:tabs>
          <w:tab w:val="right" w:leader="dot" w:pos="8306"/>
        </w:tabs>
      </w:pPr>
      <w:hyperlink w:anchor="_Toc749" w:history="1">
        <w:r>
          <w:rPr>
            <w:rFonts w:ascii="仿宋" w:eastAsia="仿宋" w:hAnsi="仿宋" w:cs="仿宋" w:hint="eastAsia"/>
            <w:lang w:eastAsia="zh-CN"/>
          </w:rPr>
          <w:t>十四、质量管理与控制</w:t>
        </w:r>
        <w:r>
          <w:tab/>
        </w:r>
        <w:r>
          <w:fldChar w:fldCharType="begin"/>
        </w:r>
        <w:r>
          <w:instrText xml:space="preserve"> PAGEREF _Toc749 \h </w:instrText>
        </w:r>
        <w:r>
          <w:fldChar w:fldCharType="separate"/>
        </w:r>
        <w:r>
          <w:t>72</w:t>
        </w:r>
        <w:r>
          <w:fldChar w:fldCharType="end"/>
        </w:r>
      </w:hyperlink>
    </w:p>
    <w:p>
      <w:pPr>
        <w:pStyle w:val="TOC2"/>
        <w:tabs>
          <w:tab w:val="right" w:leader="dot" w:pos="8306"/>
        </w:tabs>
      </w:pPr>
      <w:hyperlink w:anchor="_Toc26317" w:history="1">
        <w:r>
          <w:rPr>
            <w:rFonts w:ascii="仿宋" w:eastAsia="仿宋" w:hAnsi="仿宋" w:cs="仿宋" w:hint="eastAsia"/>
            <w:lang w:eastAsia="zh-CN"/>
          </w:rPr>
          <w:t>(一)、质量管理体系建设</w:t>
        </w:r>
        <w:r>
          <w:tab/>
        </w:r>
        <w:r>
          <w:fldChar w:fldCharType="begin"/>
        </w:r>
        <w:r>
          <w:instrText xml:space="preserve"> PAGEREF _Toc26317 \h </w:instrText>
        </w:r>
        <w:r>
          <w:fldChar w:fldCharType="separate"/>
        </w:r>
        <w:r>
          <w:t>72</w:t>
        </w:r>
        <w:r>
          <w:fldChar w:fldCharType="end"/>
        </w:r>
      </w:hyperlink>
    </w:p>
    <w:p>
      <w:pPr>
        <w:pStyle w:val="TOC2"/>
        <w:tabs>
          <w:tab w:val="right" w:leader="dot" w:pos="8306"/>
        </w:tabs>
      </w:pPr>
      <w:hyperlink w:anchor="_Toc4118" w:history="1">
        <w:r>
          <w:rPr>
            <w:rFonts w:ascii="仿宋" w:eastAsia="仿宋" w:hAnsi="仿宋" w:cs="仿宋" w:hint="eastAsia"/>
            <w:lang w:eastAsia="zh-CN"/>
          </w:rPr>
          <w:t>(二)、质量控制措施</w:t>
        </w:r>
        <w:r>
          <w:tab/>
        </w:r>
        <w:r>
          <w:fldChar w:fldCharType="begin"/>
        </w:r>
        <w:r>
          <w:instrText xml:space="preserve"> PAGEREF _Toc4118 \h </w:instrText>
        </w:r>
        <w:r>
          <w:fldChar w:fldCharType="separate"/>
        </w:r>
        <w:r>
          <w:t>73</w:t>
        </w:r>
        <w:r>
          <w:fldChar w:fldCharType="end"/>
        </w:r>
      </w:hyperlink>
    </w:p>
    <w:p>
      <w:pPr>
        <w:pStyle w:val="TOC1"/>
        <w:tabs>
          <w:tab w:val="right" w:leader="dot" w:pos="8306"/>
        </w:tabs>
      </w:pPr>
      <w:hyperlink w:anchor="_Toc28403" w:history="1">
        <w:r>
          <w:rPr>
            <w:rFonts w:ascii="仿宋" w:eastAsia="仿宋" w:hAnsi="仿宋" w:cs="仿宋" w:hint="eastAsia"/>
            <w:lang w:eastAsia="zh-CN"/>
          </w:rPr>
          <w:t>十五、人力资源管理与开发</w:t>
        </w:r>
        <w:r>
          <w:tab/>
        </w:r>
        <w:r>
          <w:fldChar w:fldCharType="begin"/>
        </w:r>
        <w:r>
          <w:instrText xml:space="preserve"> PAGEREF _Toc28403 \h </w:instrText>
        </w:r>
        <w:r>
          <w:fldChar w:fldCharType="separate"/>
        </w:r>
        <w:r>
          <w:t>74</w:t>
        </w:r>
        <w:r>
          <w:fldChar w:fldCharType="end"/>
        </w:r>
      </w:hyperlink>
    </w:p>
    <w:p>
      <w:pPr>
        <w:pStyle w:val="TOC2"/>
        <w:tabs>
          <w:tab w:val="right" w:leader="dot" w:pos="8306"/>
        </w:tabs>
      </w:pPr>
      <w:hyperlink w:anchor="_Toc30175" w:history="1">
        <w:r>
          <w:rPr>
            <w:rFonts w:ascii="仿宋" w:eastAsia="仿宋" w:hAnsi="仿宋" w:cs="仿宋" w:hint="eastAsia"/>
            <w:lang w:eastAsia="zh-CN"/>
          </w:rPr>
          <w:t>(一)、人力资源规划</w:t>
        </w:r>
        <w:r>
          <w:tab/>
        </w:r>
        <w:r>
          <w:fldChar w:fldCharType="begin"/>
        </w:r>
        <w:r>
          <w:instrText xml:space="preserve"> PAGEREF _Toc30175 \h </w:instrText>
        </w:r>
        <w:r>
          <w:fldChar w:fldCharType="separate"/>
        </w:r>
        <w:r>
          <w:t>74</w:t>
        </w:r>
        <w:r>
          <w:fldChar w:fldCharType="end"/>
        </w:r>
      </w:hyperlink>
    </w:p>
    <w:p>
      <w:pPr>
        <w:pStyle w:val="TOC2"/>
        <w:tabs>
          <w:tab w:val="right" w:leader="dot" w:pos="8306"/>
        </w:tabs>
      </w:pPr>
      <w:hyperlink w:anchor="_Toc7040" w:history="1">
        <w:r>
          <w:rPr>
            <w:rFonts w:ascii="仿宋" w:eastAsia="仿宋" w:hAnsi="仿宋" w:cs="仿宋" w:hint="eastAsia"/>
            <w:lang w:eastAsia="zh-CN"/>
          </w:rPr>
          <w:t>(二)、人力资源开发与培训</w:t>
        </w:r>
        <w:r>
          <w:tab/>
        </w:r>
        <w:r>
          <w:fldChar w:fldCharType="begin"/>
        </w:r>
        <w:r>
          <w:instrText xml:space="preserve"> PAGEREF _Toc7040 \h </w:instrText>
        </w:r>
        <w:r>
          <w:fldChar w:fldCharType="separate"/>
        </w:r>
        <w:r>
          <w:t>76</w:t>
        </w:r>
        <w:r>
          <w:fldChar w:fldCharType="end"/>
        </w:r>
      </w:hyperlink>
    </w:p>
    <w:p>
      <w:pPr>
        <w:pStyle w:val="TOC1"/>
        <w:tabs>
          <w:tab w:val="right" w:leader="dot" w:pos="8306"/>
        </w:tabs>
      </w:pPr>
      <w:hyperlink w:anchor="_Toc19621" w:history="1">
        <w:r>
          <w:rPr>
            <w:rFonts w:ascii="仿宋" w:eastAsia="仿宋" w:hAnsi="仿宋" w:cs="仿宋" w:hint="eastAsia"/>
            <w:lang w:eastAsia="zh-CN"/>
          </w:rPr>
          <w:t>十六、项目施工方案</w:t>
        </w:r>
        <w:r>
          <w:tab/>
        </w:r>
        <w:r>
          <w:fldChar w:fldCharType="begin"/>
        </w:r>
        <w:r>
          <w:instrText xml:space="preserve"> PAGEREF _Toc19621 \h </w:instrText>
        </w:r>
        <w:r>
          <w:fldChar w:fldCharType="separate"/>
        </w:r>
        <w:r>
          <w:t>79</w:t>
        </w:r>
        <w:r>
          <w:fldChar w:fldCharType="end"/>
        </w:r>
      </w:hyperlink>
    </w:p>
    <w:p>
      <w:pPr>
        <w:pStyle w:val="TOC2"/>
        <w:tabs>
          <w:tab w:val="right" w:leader="dot" w:pos="8306"/>
        </w:tabs>
      </w:pPr>
      <w:hyperlink w:anchor="_Toc8075" w:history="1">
        <w:r>
          <w:rPr>
            <w:rFonts w:ascii="仿宋" w:eastAsia="仿宋" w:hAnsi="仿宋" w:cs="仿宋" w:hint="eastAsia"/>
            <w:lang w:eastAsia="zh-CN"/>
          </w:rPr>
          <w:t>(一)、施工组织设计</w:t>
        </w:r>
        <w:r>
          <w:tab/>
        </w:r>
        <w:r>
          <w:fldChar w:fldCharType="begin"/>
        </w:r>
        <w:r>
          <w:instrText xml:space="preserve"> PAGEREF _Toc8075 \h </w:instrText>
        </w:r>
        <w:r>
          <w:fldChar w:fldCharType="separate"/>
        </w:r>
        <w:r>
          <w:t>79</w:t>
        </w:r>
        <w:r>
          <w:fldChar w:fldCharType="end"/>
        </w:r>
      </w:hyperlink>
    </w:p>
    <w:p>
      <w:pPr>
        <w:pStyle w:val="TOC2"/>
        <w:tabs>
          <w:tab w:val="right" w:leader="dot" w:pos="8306"/>
        </w:tabs>
      </w:pPr>
      <w:hyperlink w:anchor="_Toc20103" w:history="1">
        <w:r>
          <w:rPr>
            <w:rFonts w:ascii="仿宋" w:eastAsia="仿宋" w:hAnsi="仿宋" w:cs="仿宋" w:hint="eastAsia"/>
            <w:lang w:eastAsia="zh-CN"/>
          </w:rPr>
          <w:t>(二)、施工工艺与技术路线</w:t>
        </w:r>
        <w:r>
          <w:tab/>
        </w:r>
        <w:r>
          <w:fldChar w:fldCharType="begin"/>
        </w:r>
        <w:r>
          <w:instrText xml:space="preserve"> PAGEREF _Toc20103 \h </w:instrText>
        </w:r>
        <w:r>
          <w:fldChar w:fldCharType="separate"/>
        </w:r>
        <w:r>
          <w:t>80</w:t>
        </w:r>
        <w:r>
          <w:fldChar w:fldCharType="end"/>
        </w:r>
      </w:hyperlink>
    </w:p>
    <w:p>
      <w:pPr>
        <w:pStyle w:val="TOC2"/>
        <w:tabs>
          <w:tab w:val="right" w:leader="dot" w:pos="8306"/>
        </w:tabs>
      </w:pPr>
      <w:hyperlink w:anchor="_Toc31361" w:history="1">
        <w:r>
          <w:rPr>
            <w:rFonts w:ascii="仿宋" w:eastAsia="仿宋" w:hAnsi="仿宋" w:cs="仿宋" w:hint="eastAsia"/>
            <w:lang w:eastAsia="zh-CN"/>
          </w:rPr>
          <w:t>(三)、关键节点施工计划</w:t>
        </w:r>
        <w:r>
          <w:tab/>
        </w:r>
        <w:r>
          <w:fldChar w:fldCharType="begin"/>
        </w:r>
        <w:r>
          <w:instrText xml:space="preserve"> PAGEREF _Toc31361 \h </w:instrText>
        </w:r>
        <w:r>
          <w:fldChar w:fldCharType="separate"/>
        </w:r>
        <w:r>
          <w:t>81</w:t>
        </w:r>
        <w:r>
          <w:fldChar w:fldCharType="end"/>
        </w:r>
      </w:hyperlink>
    </w:p>
    <w:p>
      <w:pPr>
        <w:pStyle w:val="TOC2"/>
        <w:tabs>
          <w:tab w:val="right" w:leader="dot" w:pos="8306"/>
        </w:tabs>
      </w:pPr>
      <w:hyperlink w:anchor="_Toc31735" w:history="1">
        <w:r>
          <w:rPr>
            <w:rFonts w:ascii="仿宋" w:eastAsia="仿宋" w:hAnsi="仿宋" w:cs="仿宋" w:hint="eastAsia"/>
            <w:lang w:eastAsia="zh-CN"/>
          </w:rPr>
          <w:t>(四)、施工现场管理</w:t>
        </w:r>
        <w:r>
          <w:tab/>
        </w:r>
        <w:r>
          <w:fldChar w:fldCharType="begin"/>
        </w:r>
        <w:r>
          <w:instrText xml:space="preserve"> PAGEREF _Toc31735 \h </w:instrText>
        </w:r>
        <w:r>
          <w:fldChar w:fldCharType="separate"/>
        </w:r>
        <w:r>
          <w:t>83</w:t>
        </w:r>
        <w:r>
          <w:fldChar w:fldCharType="end"/>
        </w:r>
      </w:hyperlink>
    </w:p>
    <w:p>
      <w:pPr>
        <w:pStyle w:val="TOC1"/>
        <w:tabs>
          <w:tab w:val="right" w:leader="dot" w:pos="8306"/>
        </w:tabs>
      </w:pPr>
      <w:hyperlink w:anchor="_Toc5846" w:history="1">
        <w:r>
          <w:rPr>
            <w:rFonts w:ascii="仿宋" w:eastAsia="仿宋" w:hAnsi="仿宋" w:cs="仿宋" w:hint="eastAsia"/>
            <w:lang w:eastAsia="zh-CN"/>
          </w:rPr>
          <w:t>十七、成果转化与推广应用</w:t>
        </w:r>
        <w:r>
          <w:tab/>
        </w:r>
        <w:r>
          <w:fldChar w:fldCharType="begin"/>
        </w:r>
        <w:r>
          <w:instrText xml:space="preserve"> PAGEREF _Toc5846 \h </w:instrText>
        </w:r>
        <w:r>
          <w:fldChar w:fldCharType="separate"/>
        </w:r>
        <w:r>
          <w:t>85</w:t>
        </w:r>
        <w:r>
          <w:fldChar w:fldCharType="end"/>
        </w:r>
      </w:hyperlink>
    </w:p>
    <w:p>
      <w:pPr>
        <w:pStyle w:val="TOC2"/>
        <w:tabs>
          <w:tab w:val="right" w:leader="dot" w:pos="8306"/>
        </w:tabs>
      </w:pPr>
      <w:hyperlink w:anchor="_Toc16223" w:history="1">
        <w:r>
          <w:rPr>
            <w:rFonts w:ascii="仿宋" w:eastAsia="仿宋" w:hAnsi="仿宋" w:cs="仿宋" w:hint="eastAsia"/>
            <w:lang w:eastAsia="zh-CN"/>
          </w:rPr>
          <w:t>(一)、成果转化策略制定</w:t>
        </w:r>
        <w:r>
          <w:tab/>
        </w:r>
        <w:r>
          <w:fldChar w:fldCharType="begin"/>
        </w:r>
        <w:r>
          <w:instrText xml:space="preserve"> PAGEREF _Toc16223 \h </w:instrText>
        </w:r>
        <w:r>
          <w:fldChar w:fldCharType="separate"/>
        </w:r>
        <w:r>
          <w:t>85</w:t>
        </w:r>
        <w:r>
          <w:fldChar w:fldCharType="end"/>
        </w:r>
      </w:hyperlink>
    </w:p>
    <w:p>
      <w:pPr>
        <w:pStyle w:val="TOC2"/>
        <w:tabs>
          <w:tab w:val="right" w:leader="dot" w:pos="8306"/>
        </w:tabs>
      </w:pPr>
      <w:hyperlink w:anchor="_Toc366" w:history="1">
        <w:r>
          <w:rPr>
            <w:rFonts w:ascii="仿宋" w:eastAsia="仿宋" w:hAnsi="仿宋" w:cs="仿宋" w:hint="eastAsia"/>
            <w:lang w:eastAsia="zh-CN"/>
          </w:rPr>
          <w:t>(二)、成果推广应用方案</w:t>
        </w:r>
        <w:r>
          <w:tab/>
        </w:r>
        <w:r>
          <w:fldChar w:fldCharType="begin"/>
        </w:r>
        <w:r>
          <w:instrText xml:space="preserve"> PAGEREF _Toc366 \h </w:instrText>
        </w:r>
        <w:r>
          <w:fldChar w:fldCharType="separate"/>
        </w:r>
        <w:r>
          <w:t>86</w:t>
        </w:r>
        <w:r>
          <w:fldChar w:fldCharType="end"/>
        </w:r>
      </w:hyperlink>
    </w:p>
    <w:p>
      <w:pPr>
        <w:pStyle w:val="TOC1"/>
        <w:tabs>
          <w:tab w:val="right" w:leader="dot" w:pos="8306"/>
        </w:tabs>
      </w:pPr>
      <w:hyperlink w:anchor="_Toc10359" w:history="1">
        <w:r>
          <w:rPr>
            <w:rFonts w:ascii="仿宋" w:eastAsia="仿宋" w:hAnsi="仿宋" w:cs="仿宋" w:hint="eastAsia"/>
            <w:lang w:eastAsia="zh-CN"/>
          </w:rPr>
          <w:t>十八、知识产权管理与保护</w:t>
        </w:r>
        <w:r>
          <w:tab/>
        </w:r>
        <w:r>
          <w:fldChar w:fldCharType="begin"/>
        </w:r>
        <w:r>
          <w:instrText xml:space="preserve"> PAGEREF _Toc10359 \h </w:instrText>
        </w:r>
        <w:r>
          <w:fldChar w:fldCharType="separate"/>
        </w:r>
        <w:r>
          <w:t>88</w:t>
        </w:r>
        <w:r>
          <w:fldChar w:fldCharType="end"/>
        </w:r>
      </w:hyperlink>
    </w:p>
    <w:p>
      <w:pPr>
        <w:pStyle w:val="TOC2"/>
        <w:tabs>
          <w:tab w:val="right" w:leader="dot" w:pos="8306"/>
        </w:tabs>
      </w:pPr>
      <w:hyperlink w:anchor="_Toc9321" w:history="1">
        <w:r>
          <w:rPr>
            <w:rFonts w:ascii="仿宋" w:eastAsia="仿宋" w:hAnsi="仿宋" w:cs="仿宋" w:hint="eastAsia"/>
            <w:lang w:eastAsia="zh-CN"/>
          </w:rPr>
          <w:t>(一)、知识产权管理体系建设</w:t>
        </w:r>
        <w:r>
          <w:tab/>
        </w:r>
        <w:r>
          <w:fldChar w:fldCharType="begin"/>
        </w:r>
        <w:r>
          <w:instrText xml:space="preserve"> PAGEREF _Toc9321 \h </w:instrText>
        </w:r>
        <w:r>
          <w:fldChar w:fldCharType="separate"/>
        </w:r>
        <w:r>
          <w:t>88</w:t>
        </w:r>
        <w:r>
          <w:fldChar w:fldCharType="end"/>
        </w:r>
      </w:hyperlink>
    </w:p>
    <w:p>
      <w:pPr>
        <w:pStyle w:val="TOC2"/>
        <w:tabs>
          <w:tab w:val="right" w:leader="dot" w:pos="8306"/>
        </w:tabs>
      </w:pPr>
      <w:hyperlink w:anchor="_Toc29534" w:history="1">
        <w:r>
          <w:rPr>
            <w:rFonts w:ascii="仿宋" w:eastAsia="仿宋" w:hAnsi="仿宋" w:cs="仿宋" w:hint="eastAsia"/>
            <w:lang w:eastAsia="zh-CN"/>
          </w:rPr>
          <w:t>(二)、知识产权保护措施</w:t>
        </w:r>
        <w:r>
          <w:tab/>
        </w:r>
        <w:r>
          <w:fldChar w:fldCharType="begin"/>
        </w:r>
        <w:r>
          <w:instrText xml:space="preserve"> PAGEREF _Toc29534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59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071"/>
      <w:r>
        <w:rPr>
          <w:rFonts w:ascii="仿宋" w:eastAsia="仿宋" w:hAnsi="仿宋" w:cs="仿宋" w:hint="eastAsia"/>
          <w:sz w:val="28"/>
          <w:lang w:eastAsia="zh-CN"/>
        </w:rPr>
        <w:t>一、环境和生态影响分析</w:t>
      </w:r>
      <w:bookmarkEnd w:id="2"/>
    </w:p>
    <w:p>
      <w:pPr>
        <w:pStyle w:val="Heading2"/>
        <w:rPr>
          <w:rFonts w:ascii="仿宋" w:eastAsia="仿宋" w:hAnsi="仿宋" w:cs="仿宋" w:hint="eastAsia"/>
          <w:lang w:eastAsia="zh-CN"/>
        </w:rPr>
      </w:pPr>
      <w:bookmarkStart w:id="3" w:name="_Toc15235"/>
      <w:r>
        <w:rPr>
          <w:rFonts w:ascii="仿宋" w:eastAsia="仿宋" w:hAnsi="仿宋" w:cs="仿宋" w:hint="eastAsia"/>
          <w:lang w:eastAsia="zh-CN"/>
        </w:rPr>
        <w:t>(一)、环境和生态现状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压力试验机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压力试验机项目将进行详细的生态影响评估，确保不会对当地的动植物种群和自然栖息地造成负面影响。如果项目地点附近有重要的生物栖息地或生态敏感区，项目将重新考虑建设地点或采取相应的保护措施。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压力试验机项目将积极采用可持续材料，如再生塑料和生物降解材料，以减少对环境的影响。项目还将推行废物减量和回收计划，例如通过再利用工业废料或建立回收系统。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压力试验机项目还将参与当地的环保活动和计划，如资助当地的环境保护项目或与社区合作进行环保宣传活动。通过这些活动，项目不仅能够提高自身的环境表现，还能在当地社区中树立积极的环保形象。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4" w:name="_Toc22156"/>
      <w:r>
        <w:rPr>
          <w:rFonts w:ascii="仿宋" w:eastAsia="仿宋" w:hAnsi="仿宋" w:cs="仿宋" w:hint="eastAsia"/>
          <w:sz w:val="28"/>
          <w:lang w:eastAsia="zh-CN"/>
        </w:rPr>
        <w:t>(二)、生态环境影响分析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压力试验机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压力试验机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质量和气候影响：压力试验机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5" w:name="_Toc9102"/>
      <w:r>
        <w:rPr>
          <w:rFonts w:ascii="仿宋" w:eastAsia="仿宋" w:hAnsi="仿宋" w:cs="仿宋" w:hint="eastAsia"/>
          <w:sz w:val="28"/>
          <w:lang w:eastAsia="zh-CN"/>
        </w:rPr>
        <w:t>(三)、生态环境保护措施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压力试验机项目将采用绿色屋顶和生态墙等环境友好型建筑设计，这些设计不仅有助于改善空气质量，还能为城市野生动植物提供栖息地。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压力试验机项目将建立高效的废水处理系统，确保所有工业废水在排放前都经过适当处理，达到或超过环保标准。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压力试验机项目将致力于使用清洁能源，如太阳能和风能，减少对化石燃料的依赖。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压力试验机项目将举办环保教育研讨会，向员工和当地社区普及环保知识，提升对环境保护重要性的认识。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6" w:name="_Toc32419"/>
      <w:r>
        <w:rPr>
          <w:rFonts w:ascii="仿宋" w:eastAsia="仿宋" w:hAnsi="仿宋" w:cs="仿宋" w:hint="eastAsia"/>
          <w:sz w:val="28"/>
          <w:lang w:eastAsia="zh-CN"/>
        </w:rPr>
        <w:t>(四)、地质灾害影响分析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在压力试验机项目启动前，将进行一系列深入的地质调查，包括钻探和土壤取样，以深入了解项目区域的地层结构和土壤组成。特别是对于土壤的承载能力和地下水位的深度进行详细评估。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针对地震风险，项目将聘请地震工程专家对建筑设计进行审查，确保所有结构都符合最新的抗震建筑标准。在地震高发区，建筑将设计为能够承受预期最大震级的影响。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地下水和渗透问题：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压力试验机项目将通过地下水位监测系统定期检测水位变化，以预测和预防由高地下水位可能引起的地基问题。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在设计基础设施时，将采用防水材料和构造，如防水混凝土和排水系统，确保地基和地下结构的干燥稳定。此外，将采用地下排水系统和蓄水池，以管理雨水和地下水，防止水分积聚。</w:t>
      </w:r>
    </w:p>
    <w:p>
      <w:pPr>
        <w:ind w:firstLine="560" w:firstLineChars="200"/>
        <w:rPr>
          <w:rFonts w:ascii="仿宋" w:eastAsia="仿宋" w:hAnsi="仿宋" w:cs="仿宋" w:hint="eastAsia"/>
          <w:sz w:val="28"/>
        </w:rPr>
      </w:pPr>
      <w:r>
        <w:rPr>
          <w:rFonts w:ascii="仿宋" w:eastAsia="仿宋" w:hAnsi="仿宋" w:cs="仿宋" w:hint="eastAsia"/>
          <w:sz w:val="28"/>
          <w:lang w:eastAsia="zh-CN"/>
        </w:rPr>
        <w:t>泥石流和洪水风险：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压力试验机项目将进行详尽的水文和地形分析，以识别可能的洪水和泥石流风险区。基于这些分析，项目将设计防洪设施，如提高地基、构建防洪墙和排水沟。</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在泥石流高风险区域，项目将考虑建设拦泥坝和植被覆盖，以减少泥石流的可能性和影响。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滑坡和崩塌风险：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对于位于山坡或不稳定地形的项目区域，将进行详细的地形稳定性评估。在必要时，项目将采取地形加固措施，如植被稳定、土钉墙和支撑结构。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压力试验机项目还将考虑建设排水系统，以减少地表水对土壤稳定性的影响。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地质灾害的长期监测：</w:t>
      </w:r>
    </w:p>
    <w:p>
      <w:pPr>
        <w:ind w:firstLine="560" w:firstLineChars="200"/>
        <w:rPr>
          <w:rFonts w:ascii="仿宋" w:eastAsia="仿宋" w:hAnsi="仿宋" w:cs="仿宋" w:hint="eastAsia"/>
          <w:sz w:val="28"/>
        </w:rPr>
      </w:pPr>
      <w:r>
        <w:rPr>
          <w:rFonts w:ascii="仿宋" w:eastAsia="仿宋" w:hAnsi="仿宋" w:cs="仿宋" w:hint="eastAsia"/>
          <w:sz w:val="28"/>
          <w:lang w:eastAsia="zh-CN"/>
        </w:rPr>
        <w:t>完成初始的地质风险评估后，压力试验机项目将安装长期地质监测设备，如倾斜仪、裂缝计和地下水位计，以持续监测地质条件的变化。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项目将设立一个专门的地质监测团队，负责定期检查和维护监测设备，并对收集的数据进行分析，以便及时发现并响应潜在的地质风险。</w:t>
      </w:r>
    </w:p>
    <w:p>
      <w:pPr>
        <w:pStyle w:val="Heading2"/>
        <w:ind w:firstLine="560" w:firstLineChars="200"/>
        <w:rPr>
          <w:rFonts w:ascii="仿宋" w:eastAsia="仿宋" w:hAnsi="仿宋" w:cs="仿宋" w:hint="eastAsia"/>
          <w:sz w:val="28"/>
          <w:lang w:eastAsia="zh-CN"/>
        </w:rPr>
      </w:pPr>
      <w:bookmarkStart w:id="7" w:name="_Toc4548"/>
      <w:r>
        <w:rPr>
          <w:rFonts w:ascii="仿宋" w:eastAsia="仿宋" w:hAnsi="仿宋" w:cs="仿宋" w:hint="eastAsia"/>
          <w:sz w:val="28"/>
          <w:lang w:eastAsia="zh-CN"/>
        </w:rPr>
        <w:t>(五)、特殊环境影响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项目位于极端气候条件下时，将特别关注建筑和基础设施的设计，以适应高温、严寒或多风等条件。例如，在高温地区，将采用高效隔热材料和先进的冷却系统，而在寒冷地区，项目重点将放在加强保温和有效供暖上。此外，面对多风或多雨的挑战，建筑将采用能抵抗强风和暴雨的设计和材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如果项目地处地形特殊的环境，如山区或沿海地区，将采取针对性措施确保建筑稳定和地形保护。在山区或丘陵地区，项目将采用特殊的地基处理技术和防滑坡措施，同时在沿海地区，则重点关注潮汐和侵蚀的潜在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在生态敏感区域，如湿地或珊瑚礁附近开展项目，将采取谨慎措施以保护这些敏感生态。这包括限制在敏感区域的建设活动，使用环保材料和技术，并最大限度地利用现有基础设施。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项目区域内的文化和历史遗址，项目将调整规划和设计，以避免对这些遗址的破坏，并与相关文化部门合作，确保在整个项目周期中对遗址的保护。同时，项目将探索将文化和历史元素融入设计中，以提升项目的文化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压力试验机项目将通过这些措施来适应和尊重特殊环境条件，确保项目的可持续发展，同时减少对环境的负面影响。这不仅有助于保护自然和文化遗产，还能提升项目在社会责任方面的表现和形象。</w:t>
      </w:r>
    </w:p>
    <w:p>
      <w:pPr>
        <w:pStyle w:val="Heading1"/>
        <w:ind w:firstLine="560" w:firstLineChars="200"/>
        <w:rPr>
          <w:rFonts w:ascii="仿宋" w:eastAsia="仿宋" w:hAnsi="仿宋" w:cs="仿宋" w:hint="eastAsia"/>
          <w:sz w:val="28"/>
          <w:lang w:eastAsia="zh-CN"/>
        </w:rPr>
      </w:pPr>
      <w:bookmarkStart w:id="8" w:name="_Toc27443"/>
      <w:r>
        <w:rPr>
          <w:rFonts w:ascii="仿宋" w:eastAsia="仿宋" w:hAnsi="仿宋" w:cs="仿宋" w:hint="eastAsia"/>
          <w:sz w:val="28"/>
          <w:lang w:eastAsia="zh-CN"/>
        </w:rPr>
        <w:t>二、压力试验机项目概论</w:t>
      </w:r>
      <w:bookmarkEnd w:id="8"/>
    </w:p>
    <w:p>
      <w:pPr>
        <w:pStyle w:val="Heading2"/>
        <w:rPr>
          <w:rFonts w:ascii="仿宋" w:eastAsia="仿宋" w:hAnsi="仿宋" w:cs="仿宋" w:hint="eastAsia"/>
          <w:lang w:eastAsia="zh-CN"/>
        </w:rPr>
      </w:pPr>
      <w:bookmarkStart w:id="9" w:name="_Toc26271"/>
      <w:r>
        <w:rPr>
          <w:rFonts w:ascii="仿宋" w:eastAsia="仿宋" w:hAnsi="仿宋" w:cs="仿宋" w:hint="eastAsia"/>
          <w:lang w:eastAsia="zh-CN"/>
        </w:rPr>
        <w:t>(一)、项目申报单位概况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压力试验机项目的申报单位是“XXX实业发展公司”，这是一家在其所处行业内备受尊敬的企业。公司自成立以来，通过其在压力试验机项目中表现出的创新精神和卓越执行力，在市场上赢得了显著的地位。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该公司的法定代表人秦XX，在压力试验机项目及其他多个行业领域中都有着显著的贡献。秦XX以其出色的领导才能和敏锐的商业洞察力，带领公司在压力试验机项目等多个领域实现了持续的成长和成功。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压力试验机项目的重要合作伙伴。公司专注于[行业名称]领域，以创新作为驱动力，不断推动技术进步和市场扩张。在压力试验机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压力试验机项目中展现了强劲的增长和稳定的财务表现。公司通过有效的策略，在压力试验机项目中扩大了其市场份额并增强了盈利能力。同时，公司积极承担社会责任，参与各类社会公益项目，增强了其在压力试验机项目中的品牌形象和社会影响力。</w:t>
      </w:r>
    </w:p>
    <w:p>
      <w:pPr>
        <w:pStyle w:val="Heading2"/>
        <w:ind w:firstLine="560" w:firstLineChars="200"/>
        <w:rPr>
          <w:rFonts w:ascii="仿宋" w:eastAsia="仿宋" w:hAnsi="仿宋" w:cs="仿宋" w:hint="eastAsia"/>
          <w:sz w:val="28"/>
          <w:lang w:eastAsia="zh-CN"/>
        </w:rPr>
      </w:pPr>
      <w:bookmarkStart w:id="10" w:name="_Toc23712"/>
      <w:r>
        <w:rPr>
          <w:rFonts w:ascii="仿宋" w:eastAsia="仿宋" w:hAnsi="仿宋" w:cs="仿宋" w:hint="eastAsia"/>
          <w:sz w:val="28"/>
          <w:lang w:eastAsia="zh-CN"/>
        </w:rPr>
        <w:t>(二)、项目概况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https://d.book118.com/435041124324011114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压力试验机项目构思建设方案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压力试验机项目构思建设方案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压力试验机项目构思建设方案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压力试验机项目构思建设方案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压力试验机项目构思建设方案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压力试验机项目构思建设方案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压力试验机项目构思建设方案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压力试验机项目构思建设方案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压力试验机项目构思建设方案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压力试验机项目构思建设方案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压力试验机项目构思建设方案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压力试验机项目构思建设方案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477E45"/>
    <w:rsid w:val="71477E4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3504112432401111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2024-02-24T17:16:00Z</dcterms:created>
  <dcterms:modified xsi:type="dcterms:W3CDTF">2024-02-24T17:16:49Z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AD4264E5EEA64C23B9A1C7B19FF30E74_11</vt:lpwstr>
  </property>
  <property fmtid="{D5CDD505-2E9C-101B-9397-08002B2CF9AE}" pid="3" name="KSOProductBuildVer">
    <vt:lpwstr>2052-12.1.0.16250</vt:lpwstr>
  </property>
</Properties>
</file>