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30A5" w:rsidP="006330A5" w14:paraId="692A463E" w14:textId="77777777">
      <w:pPr>
        <w:spacing w:before="48" w:beforeLines="20" w:after="360" w:afterLines="150" w:line="360" w:lineRule="auto"/>
        <w:jc w:val="center"/>
        <w:rPr>
          <w:rFonts w:ascii="华文中宋" w:eastAsia="华文中宋" w:hAnsi="华文中宋"/>
          <w:b/>
          <w:sz w:val="30"/>
        </w:rPr>
      </w:pPr>
      <w:r w:rsidRPr="006330A5">
        <w:rPr>
          <w:rFonts w:ascii="华文中宋" w:eastAsia="华文中宋" w:hAnsi="华文中宋"/>
          <w:b/>
          <w:sz w:val="30"/>
        </w:rPr>
        <w:t>2023</w:t>
      </w:r>
      <w:r w:rsidRPr="006330A5">
        <w:rPr>
          <w:rFonts w:ascii="华文中宋" w:eastAsia="华文中宋" w:hAnsi="华文中宋"/>
          <w:b/>
          <w:sz w:val="30"/>
        </w:rPr>
        <w:t>黑龙江齐齐哈尔市机关事务管理局所属事业单位招聘</w:t>
      </w:r>
      <w:r w:rsidRPr="006330A5">
        <w:rPr>
          <w:rFonts w:ascii="华文中宋" w:eastAsia="华文中宋" w:hAnsi="华文中宋"/>
          <w:b/>
          <w:sz w:val="30"/>
        </w:rPr>
        <w:t>3</w:t>
      </w:r>
      <w:r w:rsidRPr="006330A5">
        <w:rPr>
          <w:rFonts w:ascii="华文中宋" w:eastAsia="华文中宋" w:hAnsi="华文中宋"/>
          <w:b/>
          <w:sz w:val="30"/>
        </w:rPr>
        <w:t>人笔试备考题库及答案解析</w:t>
      </w:r>
    </w:p>
    <w:p w:rsidR="00A77B3E" w14:paraId="15D5AC3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3C7ED7" w14:textId="77777777">
      <w:pPr>
        <w:spacing w:after="260" w:line="360" w:lineRule="auto"/>
      </w:pPr>
      <w:r>
        <w:rPr>
          <w:rFonts w:ascii="微软雅黑" w:eastAsia="微软雅黑" w:cs="微软雅黑"/>
        </w:rPr>
        <w:t>一、选择题</w:t>
      </w:r>
    </w:p>
    <w:p w:rsidR="006D34C4" w14:paraId="48DAD52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E30D5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27675E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596EB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9E1D8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840038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AD371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CB4908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619BB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4352E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749D2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60AB7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43DC1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02AC3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39FF77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AE573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F8776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ACD69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553372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47857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AF31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71C675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7B608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D793B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EEF9A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909AB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1314A7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A60C5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https://d.book118.com/435042110332011101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paraId="033A34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30A5" w14:paraId="165138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paraId="6AF23F7A" w14:textId="7F3D0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30A5" w14:paraId="04BBA9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paraId="204303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30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textId="7F3D0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30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30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rsidP="00B77510" w14:textId="7F3D0D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30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paraId="0E6A43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paraId="4478A0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paraId="3A72FB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30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330A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BA468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330A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30A5"/>
    <w:rPr>
      <w:sz w:val="18"/>
      <w:szCs w:val="18"/>
    </w:rPr>
  </w:style>
  <w:style w:type="paragraph" w:styleId="Footer">
    <w:name w:val="footer"/>
    <w:basedOn w:val="Normal"/>
    <w:link w:val="a0"/>
    <w:rsid w:val="006330A5"/>
    <w:pPr>
      <w:tabs>
        <w:tab w:val="center" w:pos="4153"/>
        <w:tab w:val="right" w:pos="8306"/>
      </w:tabs>
      <w:snapToGrid w:val="0"/>
    </w:pPr>
    <w:rPr>
      <w:sz w:val="18"/>
      <w:szCs w:val="18"/>
    </w:rPr>
  </w:style>
  <w:style w:type="character" w:customStyle="1" w:styleId="a0">
    <w:name w:val="页脚 字符"/>
    <w:basedOn w:val="DefaultParagraphFont"/>
    <w:link w:val="Footer"/>
    <w:rsid w:val="006330A5"/>
    <w:rPr>
      <w:sz w:val="18"/>
      <w:szCs w:val="18"/>
    </w:rPr>
  </w:style>
  <w:style w:type="character" w:styleId="PageNumber">
    <w:name w:val="page number"/>
    <w:basedOn w:val="DefaultParagraphFont"/>
    <w:rsid w:val="00633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504211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