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7" w:history="1">
        <w:r>
          <w:rPr>
            <w:rFonts w:ascii="仿宋" w:eastAsia="仿宋" w:hAnsi="仿宋" w:cs="仿宋" w:hint="eastAsia"/>
            <w:lang w:eastAsia="zh-CN"/>
          </w:rPr>
          <w:t>序言</w:t>
        </w:r>
        <w:r>
          <w:tab/>
        </w:r>
        <w:r>
          <w:fldChar w:fldCharType="begin"/>
        </w:r>
        <w:r>
          <w:instrText xml:space="preserve"> PAGEREF _Toc13117 \h </w:instrText>
        </w:r>
        <w:r>
          <w:fldChar w:fldCharType="separate"/>
        </w:r>
        <w:r>
          <w:t>3</w:t>
        </w:r>
        <w:r>
          <w:fldChar w:fldCharType="end"/>
        </w:r>
      </w:hyperlink>
    </w:p>
    <w:p>
      <w:pPr>
        <w:pStyle w:val="TOC1"/>
        <w:tabs>
          <w:tab w:val="right" w:leader="dot" w:pos="8306"/>
        </w:tabs>
      </w:pPr>
      <w:hyperlink w:anchor="_Toc15780" w:history="1">
        <w:r>
          <w:rPr>
            <w:rFonts w:ascii="仿宋" w:eastAsia="仿宋" w:hAnsi="仿宋" w:cs="仿宋" w:hint="eastAsia"/>
            <w:lang w:eastAsia="zh-CN"/>
          </w:rPr>
          <w:t>一、社会影响分析</w:t>
        </w:r>
        <w:r>
          <w:tab/>
        </w:r>
        <w:r>
          <w:fldChar w:fldCharType="begin"/>
        </w:r>
        <w:r>
          <w:instrText xml:space="preserve"> PAGEREF _Toc15780 \h </w:instrText>
        </w:r>
        <w:r>
          <w:fldChar w:fldCharType="separate"/>
        </w:r>
        <w:r>
          <w:t>3</w:t>
        </w:r>
        <w:r>
          <w:fldChar w:fldCharType="end"/>
        </w:r>
      </w:hyperlink>
    </w:p>
    <w:p>
      <w:pPr>
        <w:pStyle w:val="TOC2"/>
        <w:tabs>
          <w:tab w:val="right" w:leader="dot" w:pos="8306"/>
        </w:tabs>
      </w:pPr>
      <w:hyperlink w:anchor="_Toc23694" w:history="1">
        <w:r>
          <w:rPr>
            <w:rFonts w:ascii="仿宋" w:eastAsia="仿宋" w:hAnsi="仿宋" w:cs="仿宋" w:hint="eastAsia"/>
            <w:lang w:eastAsia="zh-CN"/>
          </w:rPr>
          <w:t>(一)、社会影响效果分析</w:t>
        </w:r>
        <w:r>
          <w:tab/>
        </w:r>
        <w:r>
          <w:fldChar w:fldCharType="begin"/>
        </w:r>
        <w:r>
          <w:instrText xml:space="preserve"> PAGEREF _Toc23694 \h </w:instrText>
        </w:r>
        <w:r>
          <w:fldChar w:fldCharType="separate"/>
        </w:r>
        <w:r>
          <w:t>3</w:t>
        </w:r>
        <w:r>
          <w:fldChar w:fldCharType="end"/>
        </w:r>
      </w:hyperlink>
    </w:p>
    <w:p>
      <w:pPr>
        <w:pStyle w:val="TOC2"/>
        <w:tabs>
          <w:tab w:val="right" w:leader="dot" w:pos="8306"/>
        </w:tabs>
      </w:pPr>
      <w:hyperlink w:anchor="_Toc15776" w:history="1">
        <w:r>
          <w:rPr>
            <w:rFonts w:ascii="仿宋" w:eastAsia="仿宋" w:hAnsi="仿宋" w:cs="仿宋" w:hint="eastAsia"/>
            <w:lang w:eastAsia="zh-CN"/>
          </w:rPr>
          <w:t>(二)、社会适应性分析</w:t>
        </w:r>
        <w:r>
          <w:tab/>
        </w:r>
        <w:r>
          <w:fldChar w:fldCharType="begin"/>
        </w:r>
        <w:r>
          <w:instrText xml:space="preserve"> PAGEREF _Toc15776 \h </w:instrText>
        </w:r>
        <w:r>
          <w:fldChar w:fldCharType="separate"/>
        </w:r>
        <w:r>
          <w:t>5</w:t>
        </w:r>
        <w:r>
          <w:fldChar w:fldCharType="end"/>
        </w:r>
      </w:hyperlink>
    </w:p>
    <w:p>
      <w:pPr>
        <w:pStyle w:val="TOC2"/>
        <w:tabs>
          <w:tab w:val="right" w:leader="dot" w:pos="8306"/>
        </w:tabs>
      </w:pPr>
      <w:hyperlink w:anchor="_Toc14444" w:history="1">
        <w:r>
          <w:rPr>
            <w:rFonts w:ascii="仿宋" w:eastAsia="仿宋" w:hAnsi="仿宋" w:cs="仿宋" w:hint="eastAsia"/>
            <w:lang w:eastAsia="zh-CN"/>
          </w:rPr>
          <w:t>(三)、社会风险及对策分析</w:t>
        </w:r>
        <w:r>
          <w:tab/>
        </w:r>
        <w:r>
          <w:fldChar w:fldCharType="begin"/>
        </w:r>
        <w:r>
          <w:instrText xml:space="preserve"> PAGEREF _Toc14444 \h </w:instrText>
        </w:r>
        <w:r>
          <w:fldChar w:fldCharType="separate"/>
        </w:r>
        <w:r>
          <w:t>7</w:t>
        </w:r>
        <w:r>
          <w:fldChar w:fldCharType="end"/>
        </w:r>
      </w:hyperlink>
    </w:p>
    <w:p>
      <w:pPr>
        <w:pStyle w:val="TOC1"/>
        <w:tabs>
          <w:tab w:val="right" w:leader="dot" w:pos="8306"/>
        </w:tabs>
      </w:pPr>
      <w:hyperlink w:anchor="_Toc10161" w:history="1">
        <w:r>
          <w:rPr>
            <w:rFonts w:ascii="仿宋" w:eastAsia="仿宋" w:hAnsi="仿宋" w:cs="仿宋" w:hint="eastAsia"/>
            <w:lang w:eastAsia="zh-CN"/>
          </w:rPr>
          <w:t>二、背景、必要性分析</w:t>
        </w:r>
        <w:r>
          <w:tab/>
        </w:r>
        <w:r>
          <w:fldChar w:fldCharType="begin"/>
        </w:r>
        <w:r>
          <w:instrText xml:space="preserve"> PAGEREF _Toc10161 \h </w:instrText>
        </w:r>
        <w:r>
          <w:fldChar w:fldCharType="separate"/>
        </w:r>
        <w:r>
          <w:t>10</w:t>
        </w:r>
        <w:r>
          <w:fldChar w:fldCharType="end"/>
        </w:r>
      </w:hyperlink>
    </w:p>
    <w:p>
      <w:pPr>
        <w:pStyle w:val="TOC2"/>
        <w:tabs>
          <w:tab w:val="right" w:leader="dot" w:pos="8306"/>
        </w:tabs>
      </w:pPr>
      <w:hyperlink w:anchor="_Toc19928" w:history="1">
        <w:r>
          <w:rPr>
            <w:rFonts w:ascii="仿宋" w:eastAsia="仿宋" w:hAnsi="仿宋" w:cs="仿宋" w:hint="eastAsia"/>
            <w:lang w:eastAsia="zh-CN"/>
          </w:rPr>
          <w:t>(一)、项目建设背景</w:t>
        </w:r>
        <w:r>
          <w:tab/>
        </w:r>
        <w:r>
          <w:fldChar w:fldCharType="begin"/>
        </w:r>
        <w:r>
          <w:instrText xml:space="preserve"> PAGEREF _Toc19928 \h </w:instrText>
        </w:r>
        <w:r>
          <w:fldChar w:fldCharType="separate"/>
        </w:r>
        <w:r>
          <w:t>10</w:t>
        </w:r>
        <w:r>
          <w:fldChar w:fldCharType="end"/>
        </w:r>
      </w:hyperlink>
    </w:p>
    <w:p>
      <w:pPr>
        <w:pStyle w:val="TOC2"/>
        <w:tabs>
          <w:tab w:val="right" w:leader="dot" w:pos="8306"/>
        </w:tabs>
      </w:pPr>
      <w:hyperlink w:anchor="_Toc1707" w:history="1">
        <w:r>
          <w:rPr>
            <w:rFonts w:ascii="仿宋" w:eastAsia="仿宋" w:hAnsi="仿宋" w:cs="仿宋" w:hint="eastAsia"/>
            <w:lang w:eastAsia="zh-CN"/>
          </w:rPr>
          <w:t>(二)、必要性分析</w:t>
        </w:r>
        <w:r>
          <w:tab/>
        </w:r>
        <w:r>
          <w:fldChar w:fldCharType="begin"/>
        </w:r>
        <w:r>
          <w:instrText xml:space="preserve"> PAGEREF _Toc1707 \h </w:instrText>
        </w:r>
        <w:r>
          <w:fldChar w:fldCharType="separate"/>
        </w:r>
        <w:r>
          <w:t>11</w:t>
        </w:r>
        <w:r>
          <w:fldChar w:fldCharType="end"/>
        </w:r>
      </w:hyperlink>
    </w:p>
    <w:p>
      <w:pPr>
        <w:pStyle w:val="TOC2"/>
        <w:tabs>
          <w:tab w:val="right" w:leader="dot" w:pos="8306"/>
        </w:tabs>
      </w:pPr>
      <w:hyperlink w:anchor="_Toc1228" w:history="1">
        <w:r>
          <w:rPr>
            <w:rFonts w:ascii="仿宋" w:eastAsia="仿宋" w:hAnsi="仿宋" w:cs="仿宋" w:hint="eastAsia"/>
            <w:lang w:eastAsia="zh-CN"/>
          </w:rPr>
          <w:t>(三)、项目建设有利条件</w:t>
        </w:r>
        <w:r>
          <w:tab/>
        </w:r>
        <w:r>
          <w:fldChar w:fldCharType="begin"/>
        </w:r>
        <w:r>
          <w:instrText xml:space="preserve"> PAGEREF _Toc1228 \h </w:instrText>
        </w:r>
        <w:r>
          <w:fldChar w:fldCharType="separate"/>
        </w:r>
        <w:r>
          <w:t>13</w:t>
        </w:r>
        <w:r>
          <w:fldChar w:fldCharType="end"/>
        </w:r>
      </w:hyperlink>
    </w:p>
    <w:p>
      <w:pPr>
        <w:pStyle w:val="TOC1"/>
        <w:tabs>
          <w:tab w:val="right" w:leader="dot" w:pos="8306"/>
        </w:tabs>
      </w:pPr>
      <w:hyperlink w:anchor="_Toc20816" w:history="1">
        <w:r>
          <w:rPr>
            <w:rFonts w:ascii="仿宋" w:eastAsia="仿宋" w:hAnsi="仿宋" w:cs="仿宋" w:hint="eastAsia"/>
            <w:lang w:eastAsia="zh-CN"/>
          </w:rPr>
          <w:t>三、项目选址研究</w:t>
        </w:r>
        <w:r>
          <w:tab/>
        </w:r>
        <w:r>
          <w:fldChar w:fldCharType="begin"/>
        </w:r>
        <w:r>
          <w:instrText xml:space="preserve"> PAGEREF _Toc20816 \h </w:instrText>
        </w:r>
        <w:r>
          <w:fldChar w:fldCharType="separate"/>
        </w:r>
        <w:r>
          <w:t>14</w:t>
        </w:r>
        <w:r>
          <w:fldChar w:fldCharType="end"/>
        </w:r>
      </w:hyperlink>
    </w:p>
    <w:p>
      <w:pPr>
        <w:pStyle w:val="TOC2"/>
        <w:tabs>
          <w:tab w:val="right" w:leader="dot" w:pos="8306"/>
        </w:tabs>
      </w:pPr>
      <w:hyperlink w:anchor="_Toc5374" w:history="1">
        <w:r>
          <w:rPr>
            <w:rFonts w:ascii="仿宋" w:eastAsia="仿宋" w:hAnsi="仿宋" w:cs="仿宋" w:hint="eastAsia"/>
            <w:lang w:eastAsia="zh-CN"/>
          </w:rPr>
          <w:t>(一)、项目选址原则</w:t>
        </w:r>
        <w:r>
          <w:tab/>
        </w:r>
        <w:r>
          <w:fldChar w:fldCharType="begin"/>
        </w:r>
        <w:r>
          <w:instrText xml:space="preserve"> PAGEREF _Toc5374 \h </w:instrText>
        </w:r>
        <w:r>
          <w:fldChar w:fldCharType="separate"/>
        </w:r>
        <w:r>
          <w:t>14</w:t>
        </w:r>
        <w:r>
          <w:fldChar w:fldCharType="end"/>
        </w:r>
      </w:hyperlink>
    </w:p>
    <w:p>
      <w:pPr>
        <w:pStyle w:val="TOC2"/>
        <w:tabs>
          <w:tab w:val="right" w:leader="dot" w:pos="8306"/>
        </w:tabs>
      </w:pPr>
      <w:hyperlink w:anchor="_Toc5233" w:history="1">
        <w:r>
          <w:rPr>
            <w:rFonts w:ascii="仿宋" w:eastAsia="仿宋" w:hAnsi="仿宋" w:cs="仿宋" w:hint="eastAsia"/>
            <w:lang w:eastAsia="zh-CN"/>
          </w:rPr>
          <w:t>(二)、项目选址</w:t>
        </w:r>
        <w:r>
          <w:tab/>
        </w:r>
        <w:r>
          <w:fldChar w:fldCharType="begin"/>
        </w:r>
        <w:r>
          <w:instrText xml:space="preserve"> PAGEREF _Toc5233 \h </w:instrText>
        </w:r>
        <w:r>
          <w:fldChar w:fldCharType="separate"/>
        </w:r>
        <w:r>
          <w:t>18</w:t>
        </w:r>
        <w:r>
          <w:fldChar w:fldCharType="end"/>
        </w:r>
      </w:hyperlink>
    </w:p>
    <w:p>
      <w:pPr>
        <w:pStyle w:val="TOC2"/>
        <w:tabs>
          <w:tab w:val="right" w:leader="dot" w:pos="8306"/>
        </w:tabs>
      </w:pPr>
      <w:hyperlink w:anchor="_Toc9234" w:history="1">
        <w:r>
          <w:rPr>
            <w:rFonts w:ascii="仿宋" w:eastAsia="仿宋" w:hAnsi="仿宋" w:cs="仿宋" w:hint="eastAsia"/>
            <w:lang w:eastAsia="zh-CN"/>
          </w:rPr>
          <w:t>(三)、建设条件分析</w:t>
        </w:r>
        <w:r>
          <w:tab/>
        </w:r>
        <w:r>
          <w:fldChar w:fldCharType="begin"/>
        </w:r>
        <w:r>
          <w:instrText xml:space="preserve"> PAGEREF _Toc9234 \h </w:instrText>
        </w:r>
        <w:r>
          <w:fldChar w:fldCharType="separate"/>
        </w:r>
        <w:r>
          <w:t>20</w:t>
        </w:r>
        <w:r>
          <w:fldChar w:fldCharType="end"/>
        </w:r>
      </w:hyperlink>
    </w:p>
    <w:p>
      <w:pPr>
        <w:pStyle w:val="TOC2"/>
        <w:tabs>
          <w:tab w:val="right" w:leader="dot" w:pos="8306"/>
        </w:tabs>
      </w:pPr>
      <w:hyperlink w:anchor="_Toc17136" w:history="1">
        <w:r>
          <w:rPr>
            <w:rFonts w:ascii="仿宋" w:eastAsia="仿宋" w:hAnsi="仿宋" w:cs="仿宋" w:hint="eastAsia"/>
            <w:lang w:eastAsia="zh-CN"/>
          </w:rPr>
          <w:t>(四)、用地控制指标</w:t>
        </w:r>
        <w:r>
          <w:tab/>
        </w:r>
        <w:r>
          <w:fldChar w:fldCharType="begin"/>
        </w:r>
        <w:r>
          <w:instrText xml:space="preserve"> PAGEREF _Toc17136 \h </w:instrText>
        </w:r>
        <w:r>
          <w:fldChar w:fldCharType="separate"/>
        </w:r>
        <w:r>
          <w:t>21</w:t>
        </w:r>
        <w:r>
          <w:fldChar w:fldCharType="end"/>
        </w:r>
      </w:hyperlink>
    </w:p>
    <w:p>
      <w:pPr>
        <w:pStyle w:val="TOC2"/>
        <w:tabs>
          <w:tab w:val="right" w:leader="dot" w:pos="8306"/>
        </w:tabs>
      </w:pPr>
      <w:hyperlink w:anchor="_Toc22018" w:history="1">
        <w:r>
          <w:rPr>
            <w:rFonts w:ascii="仿宋" w:eastAsia="仿宋" w:hAnsi="仿宋" w:cs="仿宋" w:hint="eastAsia"/>
            <w:lang w:eastAsia="zh-CN"/>
          </w:rPr>
          <w:t>(五)、地总体要求</w:t>
        </w:r>
        <w:r>
          <w:tab/>
        </w:r>
        <w:r>
          <w:fldChar w:fldCharType="begin"/>
        </w:r>
        <w:r>
          <w:instrText xml:space="preserve"> PAGEREF _Toc22018 \h </w:instrText>
        </w:r>
        <w:r>
          <w:fldChar w:fldCharType="separate"/>
        </w:r>
        <w:r>
          <w:t>22</w:t>
        </w:r>
        <w:r>
          <w:fldChar w:fldCharType="end"/>
        </w:r>
      </w:hyperlink>
    </w:p>
    <w:p>
      <w:pPr>
        <w:pStyle w:val="TOC2"/>
        <w:tabs>
          <w:tab w:val="right" w:leader="dot" w:pos="8306"/>
        </w:tabs>
      </w:pPr>
      <w:hyperlink w:anchor="_Toc762" w:history="1">
        <w:r>
          <w:rPr>
            <w:rFonts w:ascii="仿宋" w:eastAsia="仿宋" w:hAnsi="仿宋" w:cs="仿宋" w:hint="eastAsia"/>
            <w:lang w:eastAsia="zh-CN"/>
          </w:rPr>
          <w:t>(六)、节约用地措施</w:t>
        </w:r>
        <w:r>
          <w:tab/>
        </w:r>
        <w:r>
          <w:fldChar w:fldCharType="begin"/>
        </w:r>
        <w:r>
          <w:instrText xml:space="preserve"> PAGEREF _Toc762 \h </w:instrText>
        </w:r>
        <w:r>
          <w:fldChar w:fldCharType="separate"/>
        </w:r>
        <w:r>
          <w:t>24</w:t>
        </w:r>
        <w:r>
          <w:fldChar w:fldCharType="end"/>
        </w:r>
      </w:hyperlink>
    </w:p>
    <w:p>
      <w:pPr>
        <w:pStyle w:val="TOC2"/>
        <w:tabs>
          <w:tab w:val="right" w:leader="dot" w:pos="8306"/>
        </w:tabs>
      </w:pPr>
      <w:hyperlink w:anchor="_Toc27128" w:history="1">
        <w:r>
          <w:rPr>
            <w:rFonts w:ascii="仿宋" w:eastAsia="仿宋" w:hAnsi="仿宋" w:cs="仿宋" w:hint="eastAsia"/>
            <w:lang w:eastAsia="zh-CN"/>
          </w:rPr>
          <w:t>(七)、选址综合评价</w:t>
        </w:r>
        <w:r>
          <w:tab/>
        </w:r>
        <w:r>
          <w:fldChar w:fldCharType="begin"/>
        </w:r>
        <w:r>
          <w:instrText xml:space="preserve"> PAGEREF _Toc27128 \h </w:instrText>
        </w:r>
        <w:r>
          <w:fldChar w:fldCharType="separate"/>
        </w:r>
        <w:r>
          <w:t>25</w:t>
        </w:r>
        <w:r>
          <w:fldChar w:fldCharType="end"/>
        </w:r>
      </w:hyperlink>
    </w:p>
    <w:p>
      <w:pPr>
        <w:pStyle w:val="TOC1"/>
        <w:tabs>
          <w:tab w:val="right" w:leader="dot" w:pos="8306"/>
        </w:tabs>
      </w:pPr>
      <w:hyperlink w:anchor="_Toc18935" w:history="1">
        <w:r>
          <w:rPr>
            <w:rFonts w:ascii="仿宋" w:eastAsia="仿宋" w:hAnsi="仿宋" w:cs="仿宋" w:hint="eastAsia"/>
            <w:lang w:eastAsia="zh-CN"/>
          </w:rPr>
          <w:t>四、经济影响分析</w:t>
        </w:r>
        <w:r>
          <w:tab/>
        </w:r>
        <w:r>
          <w:fldChar w:fldCharType="begin"/>
        </w:r>
        <w:r>
          <w:instrText xml:space="preserve"> PAGEREF _Toc18935 \h </w:instrText>
        </w:r>
        <w:r>
          <w:fldChar w:fldCharType="separate"/>
        </w:r>
        <w:r>
          <w:t>26</w:t>
        </w:r>
        <w:r>
          <w:fldChar w:fldCharType="end"/>
        </w:r>
      </w:hyperlink>
    </w:p>
    <w:p>
      <w:pPr>
        <w:pStyle w:val="TOC2"/>
        <w:tabs>
          <w:tab w:val="right" w:leader="dot" w:pos="8306"/>
        </w:tabs>
      </w:pPr>
      <w:hyperlink w:anchor="_Toc3844" w:history="1">
        <w:r>
          <w:rPr>
            <w:rFonts w:ascii="仿宋" w:eastAsia="仿宋" w:hAnsi="仿宋" w:cs="仿宋" w:hint="eastAsia"/>
            <w:lang w:eastAsia="zh-CN"/>
          </w:rPr>
          <w:t>(一)、经济费用效益或费用效果分析</w:t>
        </w:r>
        <w:r>
          <w:tab/>
        </w:r>
        <w:r>
          <w:fldChar w:fldCharType="begin"/>
        </w:r>
        <w:r>
          <w:instrText xml:space="preserve"> PAGEREF _Toc3844 \h </w:instrText>
        </w:r>
        <w:r>
          <w:fldChar w:fldCharType="separate"/>
        </w:r>
        <w:r>
          <w:t>26</w:t>
        </w:r>
        <w:r>
          <w:fldChar w:fldCharType="end"/>
        </w:r>
      </w:hyperlink>
    </w:p>
    <w:p>
      <w:pPr>
        <w:pStyle w:val="TOC2"/>
        <w:tabs>
          <w:tab w:val="right" w:leader="dot" w:pos="8306"/>
        </w:tabs>
      </w:pPr>
      <w:hyperlink w:anchor="_Toc25847" w:history="1">
        <w:r>
          <w:rPr>
            <w:rFonts w:ascii="仿宋" w:eastAsia="仿宋" w:hAnsi="仿宋" w:cs="仿宋" w:hint="eastAsia"/>
            <w:lang w:eastAsia="zh-CN"/>
          </w:rPr>
          <w:t>(二)、行业影响分析</w:t>
        </w:r>
        <w:r>
          <w:tab/>
        </w:r>
        <w:r>
          <w:fldChar w:fldCharType="begin"/>
        </w:r>
        <w:r>
          <w:instrText xml:space="preserve"> PAGEREF _Toc25847 \h </w:instrText>
        </w:r>
        <w:r>
          <w:fldChar w:fldCharType="separate"/>
        </w:r>
        <w:r>
          <w:t>28</w:t>
        </w:r>
        <w:r>
          <w:fldChar w:fldCharType="end"/>
        </w:r>
      </w:hyperlink>
    </w:p>
    <w:p>
      <w:pPr>
        <w:pStyle w:val="TOC2"/>
        <w:tabs>
          <w:tab w:val="right" w:leader="dot" w:pos="8306"/>
        </w:tabs>
      </w:pPr>
      <w:hyperlink w:anchor="_Toc14142" w:history="1">
        <w:r>
          <w:rPr>
            <w:rFonts w:ascii="仿宋" w:eastAsia="仿宋" w:hAnsi="仿宋" w:cs="仿宋" w:hint="eastAsia"/>
            <w:lang w:eastAsia="zh-CN"/>
          </w:rPr>
          <w:t>(三)、区域经济影响分析</w:t>
        </w:r>
        <w:r>
          <w:tab/>
        </w:r>
        <w:r>
          <w:fldChar w:fldCharType="begin"/>
        </w:r>
        <w:r>
          <w:instrText xml:space="preserve"> PAGEREF _Toc14142 \h </w:instrText>
        </w:r>
        <w:r>
          <w:fldChar w:fldCharType="separate"/>
        </w:r>
        <w:r>
          <w:t>30</w:t>
        </w:r>
        <w:r>
          <w:fldChar w:fldCharType="end"/>
        </w:r>
      </w:hyperlink>
    </w:p>
    <w:p>
      <w:pPr>
        <w:pStyle w:val="TOC2"/>
        <w:tabs>
          <w:tab w:val="right" w:leader="dot" w:pos="8306"/>
        </w:tabs>
      </w:pPr>
      <w:hyperlink w:anchor="_Toc14771" w:history="1">
        <w:r>
          <w:rPr>
            <w:rFonts w:ascii="仿宋" w:eastAsia="仿宋" w:hAnsi="仿宋" w:cs="仿宋" w:hint="eastAsia"/>
            <w:lang w:eastAsia="zh-CN"/>
          </w:rPr>
          <w:t>(四)、宏观经济影响分析</w:t>
        </w:r>
        <w:r>
          <w:tab/>
        </w:r>
        <w:r>
          <w:fldChar w:fldCharType="begin"/>
        </w:r>
        <w:r>
          <w:instrText xml:space="preserve"> PAGEREF _Toc14771 \h </w:instrText>
        </w:r>
        <w:r>
          <w:fldChar w:fldCharType="separate"/>
        </w:r>
        <w:r>
          <w:t>31</w:t>
        </w:r>
        <w:r>
          <w:fldChar w:fldCharType="end"/>
        </w:r>
      </w:hyperlink>
    </w:p>
    <w:p>
      <w:pPr>
        <w:pStyle w:val="TOC1"/>
        <w:tabs>
          <w:tab w:val="right" w:leader="dot" w:pos="8306"/>
        </w:tabs>
      </w:pPr>
      <w:hyperlink w:anchor="_Toc9572" w:history="1">
        <w:r>
          <w:rPr>
            <w:rFonts w:ascii="仿宋" w:eastAsia="仿宋" w:hAnsi="仿宋" w:cs="仿宋" w:hint="eastAsia"/>
            <w:lang w:eastAsia="zh-CN"/>
          </w:rPr>
          <w:t>五、环境和生态影响分析</w:t>
        </w:r>
        <w:r>
          <w:tab/>
        </w:r>
        <w:r>
          <w:fldChar w:fldCharType="begin"/>
        </w:r>
        <w:r>
          <w:instrText xml:space="preserve"> PAGEREF _Toc9572 \h </w:instrText>
        </w:r>
        <w:r>
          <w:fldChar w:fldCharType="separate"/>
        </w:r>
        <w:r>
          <w:t>32</w:t>
        </w:r>
        <w:r>
          <w:fldChar w:fldCharType="end"/>
        </w:r>
      </w:hyperlink>
    </w:p>
    <w:p>
      <w:pPr>
        <w:pStyle w:val="TOC2"/>
        <w:tabs>
          <w:tab w:val="right" w:leader="dot" w:pos="8306"/>
        </w:tabs>
      </w:pPr>
      <w:hyperlink w:anchor="_Toc11347" w:history="1">
        <w:r>
          <w:rPr>
            <w:rFonts w:ascii="仿宋" w:eastAsia="仿宋" w:hAnsi="仿宋" w:cs="仿宋" w:hint="eastAsia"/>
            <w:lang w:eastAsia="zh-CN"/>
          </w:rPr>
          <w:t>(一)、环境和生态现状</w:t>
        </w:r>
        <w:r>
          <w:tab/>
        </w:r>
        <w:r>
          <w:fldChar w:fldCharType="begin"/>
        </w:r>
        <w:r>
          <w:instrText xml:space="preserve"> PAGEREF _Toc11347 \h </w:instrText>
        </w:r>
        <w:r>
          <w:fldChar w:fldCharType="separate"/>
        </w:r>
        <w:r>
          <w:t>32</w:t>
        </w:r>
        <w:r>
          <w:fldChar w:fldCharType="end"/>
        </w:r>
      </w:hyperlink>
    </w:p>
    <w:p>
      <w:pPr>
        <w:pStyle w:val="TOC2"/>
        <w:tabs>
          <w:tab w:val="right" w:leader="dot" w:pos="8306"/>
        </w:tabs>
      </w:pPr>
      <w:hyperlink w:anchor="_Toc4079" w:history="1">
        <w:r>
          <w:rPr>
            <w:rFonts w:ascii="仿宋" w:eastAsia="仿宋" w:hAnsi="仿宋" w:cs="仿宋" w:hint="eastAsia"/>
            <w:lang w:eastAsia="zh-CN"/>
          </w:rPr>
          <w:t>(二)、生态环境影响分析</w:t>
        </w:r>
        <w:r>
          <w:tab/>
        </w:r>
        <w:r>
          <w:fldChar w:fldCharType="begin"/>
        </w:r>
        <w:r>
          <w:instrText xml:space="preserve"> PAGEREF _Toc4079 \h </w:instrText>
        </w:r>
        <w:r>
          <w:fldChar w:fldCharType="separate"/>
        </w:r>
        <w:r>
          <w:t>34</w:t>
        </w:r>
        <w:r>
          <w:fldChar w:fldCharType="end"/>
        </w:r>
      </w:hyperlink>
    </w:p>
    <w:p>
      <w:pPr>
        <w:pStyle w:val="TOC2"/>
        <w:tabs>
          <w:tab w:val="right" w:leader="dot" w:pos="8306"/>
        </w:tabs>
      </w:pPr>
      <w:hyperlink w:anchor="_Toc14483" w:history="1">
        <w:r>
          <w:rPr>
            <w:rFonts w:ascii="仿宋" w:eastAsia="仿宋" w:hAnsi="仿宋" w:cs="仿宋" w:hint="eastAsia"/>
            <w:lang w:eastAsia="zh-CN"/>
          </w:rPr>
          <w:t>(三)、生态环境保护措施</w:t>
        </w:r>
        <w:r>
          <w:tab/>
        </w:r>
        <w:r>
          <w:fldChar w:fldCharType="begin"/>
        </w:r>
        <w:r>
          <w:instrText xml:space="preserve"> PAGEREF _Toc14483 \h </w:instrText>
        </w:r>
        <w:r>
          <w:fldChar w:fldCharType="separate"/>
        </w:r>
        <w:r>
          <w:t>35</w:t>
        </w:r>
        <w:r>
          <w:fldChar w:fldCharType="end"/>
        </w:r>
      </w:hyperlink>
    </w:p>
    <w:p>
      <w:pPr>
        <w:pStyle w:val="TOC2"/>
        <w:tabs>
          <w:tab w:val="right" w:leader="dot" w:pos="8306"/>
        </w:tabs>
      </w:pPr>
      <w:hyperlink w:anchor="_Toc20011" w:history="1">
        <w:r>
          <w:rPr>
            <w:rFonts w:ascii="仿宋" w:eastAsia="仿宋" w:hAnsi="仿宋" w:cs="仿宋" w:hint="eastAsia"/>
            <w:lang w:eastAsia="zh-CN"/>
          </w:rPr>
          <w:t>(四)、地质灾害影响分析</w:t>
        </w:r>
        <w:r>
          <w:tab/>
        </w:r>
        <w:r>
          <w:fldChar w:fldCharType="begin"/>
        </w:r>
        <w:r>
          <w:instrText xml:space="preserve"> PAGEREF _Toc20011 \h </w:instrText>
        </w:r>
        <w:r>
          <w:fldChar w:fldCharType="separate"/>
        </w:r>
        <w:r>
          <w:t>37</w:t>
        </w:r>
        <w:r>
          <w:fldChar w:fldCharType="end"/>
        </w:r>
      </w:hyperlink>
    </w:p>
    <w:p>
      <w:pPr>
        <w:pStyle w:val="TOC2"/>
        <w:tabs>
          <w:tab w:val="right" w:leader="dot" w:pos="8306"/>
        </w:tabs>
      </w:pPr>
      <w:hyperlink w:anchor="_Toc266" w:history="1">
        <w:r>
          <w:rPr>
            <w:rFonts w:ascii="仿宋" w:eastAsia="仿宋" w:hAnsi="仿宋" w:cs="仿宋" w:hint="eastAsia"/>
            <w:lang w:eastAsia="zh-CN"/>
          </w:rPr>
          <w:t>(五)、特殊环境影响</w:t>
        </w:r>
        <w:r>
          <w:tab/>
        </w:r>
        <w:r>
          <w:fldChar w:fldCharType="begin"/>
        </w:r>
        <w:r>
          <w:instrText xml:space="preserve"> PAGEREF _Toc266 \h </w:instrText>
        </w:r>
        <w:r>
          <w:fldChar w:fldCharType="separate"/>
        </w:r>
        <w:r>
          <w:t>38</w:t>
        </w:r>
        <w:r>
          <w:fldChar w:fldCharType="end"/>
        </w:r>
      </w:hyperlink>
    </w:p>
    <w:p>
      <w:pPr>
        <w:pStyle w:val="TOC1"/>
        <w:tabs>
          <w:tab w:val="right" w:leader="dot" w:pos="8306"/>
        </w:tabs>
      </w:pPr>
      <w:hyperlink w:anchor="_Toc26342" w:history="1">
        <w:r>
          <w:rPr>
            <w:rFonts w:ascii="仿宋" w:eastAsia="仿宋" w:hAnsi="仿宋" w:cs="仿宋" w:hint="eastAsia"/>
            <w:lang w:eastAsia="zh-CN"/>
          </w:rPr>
          <w:t>六、发展规划、产业政策和行业准入分析</w:t>
        </w:r>
        <w:r>
          <w:tab/>
        </w:r>
        <w:r>
          <w:fldChar w:fldCharType="begin"/>
        </w:r>
        <w:r>
          <w:instrText xml:space="preserve"> PAGEREF _Toc26342 \h </w:instrText>
        </w:r>
        <w:r>
          <w:fldChar w:fldCharType="separate"/>
        </w:r>
        <w:r>
          <w:t>39</w:t>
        </w:r>
        <w:r>
          <w:fldChar w:fldCharType="end"/>
        </w:r>
      </w:hyperlink>
    </w:p>
    <w:p>
      <w:pPr>
        <w:pStyle w:val="TOC2"/>
        <w:tabs>
          <w:tab w:val="right" w:leader="dot" w:pos="8306"/>
        </w:tabs>
      </w:pPr>
      <w:hyperlink w:anchor="_Toc28055" w:history="1">
        <w:r>
          <w:rPr>
            <w:rFonts w:ascii="仿宋" w:eastAsia="仿宋" w:hAnsi="仿宋" w:cs="仿宋" w:hint="eastAsia"/>
            <w:lang w:eastAsia="zh-CN"/>
          </w:rPr>
          <w:t>(一)、发展规划分析</w:t>
        </w:r>
        <w:r>
          <w:tab/>
        </w:r>
        <w:r>
          <w:fldChar w:fldCharType="begin"/>
        </w:r>
        <w:r>
          <w:instrText xml:space="preserve"> PAGEREF _Toc28055 \h </w:instrText>
        </w:r>
        <w:r>
          <w:fldChar w:fldCharType="separate"/>
        </w:r>
        <w:r>
          <w:t>39</w:t>
        </w:r>
        <w:r>
          <w:fldChar w:fldCharType="end"/>
        </w:r>
      </w:hyperlink>
    </w:p>
    <w:p>
      <w:pPr>
        <w:pStyle w:val="TOC2"/>
        <w:tabs>
          <w:tab w:val="right" w:leader="dot" w:pos="8306"/>
        </w:tabs>
      </w:pPr>
      <w:hyperlink w:anchor="_Toc21927" w:history="1">
        <w:r>
          <w:rPr>
            <w:rFonts w:ascii="仿宋" w:eastAsia="仿宋" w:hAnsi="仿宋" w:cs="仿宋" w:hint="eastAsia"/>
            <w:lang w:eastAsia="zh-CN"/>
          </w:rPr>
          <w:t>(二)、产业政策分析</w:t>
        </w:r>
        <w:r>
          <w:tab/>
        </w:r>
        <w:r>
          <w:fldChar w:fldCharType="begin"/>
        </w:r>
        <w:r>
          <w:instrText xml:space="preserve"> PAGEREF _Toc21927 \h </w:instrText>
        </w:r>
        <w:r>
          <w:fldChar w:fldCharType="separate"/>
        </w:r>
        <w:r>
          <w:t>41</w:t>
        </w:r>
        <w:r>
          <w:fldChar w:fldCharType="end"/>
        </w:r>
      </w:hyperlink>
    </w:p>
    <w:p>
      <w:pPr>
        <w:pStyle w:val="TOC2"/>
        <w:tabs>
          <w:tab w:val="right" w:leader="dot" w:pos="8306"/>
        </w:tabs>
      </w:pPr>
      <w:hyperlink w:anchor="_Toc31294" w:history="1">
        <w:r>
          <w:rPr>
            <w:rFonts w:ascii="仿宋" w:eastAsia="仿宋" w:hAnsi="仿宋" w:cs="仿宋" w:hint="eastAsia"/>
            <w:lang w:eastAsia="zh-CN"/>
          </w:rPr>
          <w:t>(三)、行业准入分析</w:t>
        </w:r>
        <w:r>
          <w:tab/>
        </w:r>
        <w:r>
          <w:fldChar w:fldCharType="begin"/>
        </w:r>
        <w:r>
          <w:instrText xml:space="preserve"> PAGEREF _Toc31294 \h </w:instrText>
        </w:r>
        <w:r>
          <w:fldChar w:fldCharType="separate"/>
        </w:r>
        <w:r>
          <w:t>43</w:t>
        </w:r>
        <w:r>
          <w:fldChar w:fldCharType="end"/>
        </w:r>
      </w:hyperlink>
    </w:p>
    <w:p>
      <w:pPr>
        <w:pStyle w:val="TOC1"/>
        <w:tabs>
          <w:tab w:val="right" w:leader="dot" w:pos="8306"/>
        </w:tabs>
      </w:pPr>
      <w:hyperlink w:anchor="_Toc17040" w:history="1">
        <w:r>
          <w:rPr>
            <w:rFonts w:ascii="仿宋" w:eastAsia="仿宋" w:hAnsi="仿宋" w:cs="仿宋" w:hint="eastAsia"/>
            <w:lang w:eastAsia="zh-CN"/>
          </w:rPr>
          <w:t>七、环境保护与治理方案</w:t>
        </w:r>
        <w:r>
          <w:tab/>
        </w:r>
        <w:r>
          <w:fldChar w:fldCharType="begin"/>
        </w:r>
        <w:r>
          <w:instrText xml:space="preserve"> PAGEREF _Toc17040 \h </w:instrText>
        </w:r>
        <w:r>
          <w:fldChar w:fldCharType="separate"/>
        </w:r>
        <w:r>
          <w:t>44</w:t>
        </w:r>
        <w:r>
          <w:fldChar w:fldCharType="end"/>
        </w:r>
      </w:hyperlink>
    </w:p>
    <w:p>
      <w:pPr>
        <w:pStyle w:val="TOC2"/>
        <w:tabs>
          <w:tab w:val="right" w:leader="dot" w:pos="8306"/>
        </w:tabs>
      </w:pPr>
      <w:hyperlink w:anchor="_Toc8709" w:history="1">
        <w:r>
          <w:rPr>
            <w:rFonts w:ascii="仿宋" w:eastAsia="仿宋" w:hAnsi="仿宋" w:cs="仿宋" w:hint="eastAsia"/>
            <w:lang w:eastAsia="zh-CN"/>
          </w:rPr>
          <w:t>(一)、项目环境影响评估</w:t>
        </w:r>
        <w:r>
          <w:tab/>
        </w:r>
        <w:r>
          <w:fldChar w:fldCharType="begin"/>
        </w:r>
        <w:r>
          <w:instrText xml:space="preserve"> PAGEREF _Toc8709 \h </w:instrText>
        </w:r>
        <w:r>
          <w:fldChar w:fldCharType="separate"/>
        </w:r>
        <w:r>
          <w:t>44</w:t>
        </w:r>
        <w:r>
          <w:fldChar w:fldCharType="end"/>
        </w:r>
      </w:hyperlink>
    </w:p>
    <w:p>
      <w:pPr>
        <w:pStyle w:val="TOC2"/>
        <w:tabs>
          <w:tab w:val="right" w:leader="dot" w:pos="8306"/>
        </w:tabs>
      </w:pPr>
      <w:hyperlink w:anchor="_Toc2646" w:history="1">
        <w:r>
          <w:rPr>
            <w:rFonts w:ascii="仿宋" w:eastAsia="仿宋" w:hAnsi="仿宋" w:cs="仿宋" w:hint="eastAsia"/>
            <w:lang w:eastAsia="zh-CN"/>
          </w:rPr>
          <w:t>(二)、环境保护措施与治理方案</w:t>
        </w:r>
        <w:r>
          <w:tab/>
        </w:r>
        <w:r>
          <w:fldChar w:fldCharType="begin"/>
        </w:r>
        <w:r>
          <w:instrText xml:space="preserve"> PAGEREF _Toc2646 \h </w:instrText>
        </w:r>
        <w:r>
          <w:fldChar w:fldCharType="separate"/>
        </w:r>
        <w:r>
          <w:t>44</w:t>
        </w:r>
        <w:r>
          <w:fldChar w:fldCharType="end"/>
        </w:r>
      </w:hyperlink>
    </w:p>
    <w:p>
      <w:pPr>
        <w:pStyle w:val="TOC1"/>
        <w:tabs>
          <w:tab w:val="right" w:leader="dot" w:pos="8306"/>
        </w:tabs>
      </w:pPr>
      <w:hyperlink w:anchor="_Toc28040" w:history="1">
        <w:r>
          <w:rPr>
            <w:rFonts w:ascii="仿宋" w:eastAsia="仿宋" w:hAnsi="仿宋" w:cs="仿宋" w:hint="eastAsia"/>
            <w:lang w:eastAsia="zh-CN"/>
          </w:rPr>
          <w:t>八、项目变更管理</w:t>
        </w:r>
        <w:r>
          <w:tab/>
        </w:r>
        <w:r>
          <w:fldChar w:fldCharType="begin"/>
        </w:r>
        <w:r>
          <w:instrText xml:space="preserve"> PAGEREF _Toc28040 \h </w:instrText>
        </w:r>
        <w:r>
          <w:fldChar w:fldCharType="separate"/>
        </w:r>
        <w:r>
          <w:t>45</w:t>
        </w:r>
        <w:r>
          <w:fldChar w:fldCharType="end"/>
        </w:r>
      </w:hyperlink>
    </w:p>
    <w:p>
      <w:pPr>
        <w:pStyle w:val="TOC2"/>
        <w:tabs>
          <w:tab w:val="right" w:leader="dot" w:pos="8306"/>
        </w:tabs>
      </w:pPr>
      <w:hyperlink w:anchor="_Toc7924" w:history="1">
        <w:r>
          <w:rPr>
            <w:rFonts w:ascii="仿宋" w:eastAsia="仿宋" w:hAnsi="仿宋" w:cs="仿宋" w:hint="eastAsia"/>
            <w:lang w:eastAsia="zh-CN"/>
          </w:rPr>
          <w:t>(一)、变更控制流程</w:t>
        </w:r>
        <w:r>
          <w:tab/>
        </w:r>
        <w:r>
          <w:fldChar w:fldCharType="begin"/>
        </w:r>
        <w:r>
          <w:instrText xml:space="preserve"> PAGEREF _Toc7924 \h </w:instrText>
        </w:r>
        <w:r>
          <w:fldChar w:fldCharType="separate"/>
        </w:r>
        <w:r>
          <w:t>45</w:t>
        </w:r>
        <w:r>
          <w:fldChar w:fldCharType="end"/>
        </w:r>
      </w:hyperlink>
    </w:p>
    <w:p>
      <w:pPr>
        <w:pStyle w:val="TOC2"/>
        <w:tabs>
          <w:tab w:val="right" w:leader="dot" w:pos="8306"/>
        </w:tabs>
      </w:pPr>
      <w:hyperlink w:anchor="_Toc11102" w:history="1">
        <w:r>
          <w:rPr>
            <w:rFonts w:ascii="仿宋" w:eastAsia="仿宋" w:hAnsi="仿宋" w:cs="仿宋" w:hint="eastAsia"/>
            <w:lang w:eastAsia="zh-CN"/>
          </w:rPr>
          <w:t>(二)、影响评估与处理</w:t>
        </w:r>
        <w:r>
          <w:tab/>
        </w:r>
        <w:r>
          <w:fldChar w:fldCharType="begin"/>
        </w:r>
        <w:r>
          <w:instrText xml:space="preserve"> PAGEREF _Toc11102 \h </w:instrText>
        </w:r>
        <w:r>
          <w:fldChar w:fldCharType="separate"/>
        </w:r>
        <w:r>
          <w:t>46</w:t>
        </w:r>
        <w:r>
          <w:fldChar w:fldCharType="end"/>
        </w:r>
      </w:hyperlink>
    </w:p>
    <w:p>
      <w:pPr>
        <w:pStyle w:val="TOC2"/>
        <w:tabs>
          <w:tab w:val="right" w:leader="dot" w:pos="8306"/>
        </w:tabs>
      </w:pPr>
      <w:hyperlink w:anchor="_Toc20230" w:history="1">
        <w:r>
          <w:rPr>
            <w:rFonts w:ascii="仿宋" w:eastAsia="仿宋" w:hAnsi="仿宋" w:cs="仿宋" w:hint="eastAsia"/>
            <w:lang w:eastAsia="zh-CN"/>
          </w:rPr>
          <w:t>(三)、变更记录与追踪</w:t>
        </w:r>
        <w:r>
          <w:tab/>
        </w:r>
        <w:r>
          <w:fldChar w:fldCharType="begin"/>
        </w:r>
        <w:r>
          <w:instrText xml:space="preserve"> PAGEREF _Toc20230 \h </w:instrText>
        </w:r>
        <w:r>
          <w:fldChar w:fldCharType="separate"/>
        </w:r>
        <w:r>
          <w:t>47</w:t>
        </w:r>
        <w:r>
          <w:fldChar w:fldCharType="end"/>
        </w:r>
      </w:hyperlink>
    </w:p>
    <w:p>
      <w:pPr>
        <w:pStyle w:val="TOC2"/>
        <w:tabs>
          <w:tab w:val="right" w:leader="dot" w:pos="8306"/>
        </w:tabs>
      </w:pPr>
      <w:hyperlink w:anchor="_Toc18572" w:history="1">
        <w:r>
          <w:rPr>
            <w:rFonts w:ascii="仿宋" w:eastAsia="仿宋" w:hAnsi="仿宋" w:cs="仿宋" w:hint="eastAsia"/>
            <w:lang w:eastAsia="zh-CN"/>
          </w:rPr>
          <w:t>(四)、变更管理策略</w:t>
        </w:r>
        <w:r>
          <w:tab/>
        </w:r>
        <w:r>
          <w:fldChar w:fldCharType="begin"/>
        </w:r>
        <w:r>
          <w:instrText xml:space="preserve"> PAGEREF _Toc18572 \h </w:instrText>
        </w:r>
        <w:r>
          <w:fldChar w:fldCharType="separate"/>
        </w:r>
        <w:r>
          <w:t>49</w:t>
        </w:r>
        <w:r>
          <w:fldChar w:fldCharType="end"/>
        </w:r>
      </w:hyperlink>
    </w:p>
    <w:p>
      <w:pPr>
        <w:pStyle w:val="TOC1"/>
        <w:tabs>
          <w:tab w:val="right" w:leader="dot" w:pos="8306"/>
        </w:tabs>
      </w:pPr>
      <w:hyperlink w:anchor="_Toc12528" w:history="1">
        <w:r>
          <w:rPr>
            <w:rFonts w:ascii="仿宋" w:eastAsia="仿宋" w:hAnsi="仿宋" w:cs="仿宋" w:hint="eastAsia"/>
            <w:lang w:eastAsia="zh-CN"/>
          </w:rPr>
          <w:t>九、安全与应急管理</w:t>
        </w:r>
        <w:r>
          <w:tab/>
        </w:r>
        <w:r>
          <w:fldChar w:fldCharType="begin"/>
        </w:r>
        <w:r>
          <w:instrText xml:space="preserve"> PAGEREF _Toc12528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88" w:history="1">
        <w:r>
          <w:rPr>
            <w:rFonts w:ascii="仿宋" w:eastAsia="仿宋" w:hAnsi="仿宋" w:cs="仿宋" w:hint="eastAsia"/>
            <w:lang w:eastAsia="zh-CN"/>
          </w:rPr>
          <w:t>(一)、安全生产管理</w:t>
        </w:r>
        <w:r>
          <w:tab/>
        </w:r>
        <w:r>
          <w:fldChar w:fldCharType="begin"/>
        </w:r>
        <w:r>
          <w:instrText xml:space="preserve"> PAGEREF _Toc12688 \h </w:instrText>
        </w:r>
        <w:r>
          <w:fldChar w:fldCharType="separate"/>
        </w:r>
        <w:r>
          <w:t>51</w:t>
        </w:r>
        <w:r>
          <w:fldChar w:fldCharType="end"/>
        </w:r>
      </w:hyperlink>
    </w:p>
    <w:p>
      <w:pPr>
        <w:pStyle w:val="TOC2"/>
        <w:tabs>
          <w:tab w:val="right" w:leader="dot" w:pos="8306"/>
        </w:tabs>
      </w:pPr>
      <w:hyperlink w:anchor="_Toc6201" w:history="1">
        <w:r>
          <w:rPr>
            <w:rFonts w:ascii="仿宋" w:eastAsia="仿宋" w:hAnsi="仿宋" w:cs="仿宋" w:hint="eastAsia"/>
            <w:lang w:eastAsia="zh-CN"/>
          </w:rPr>
          <w:t>(二)、应急预案与响应</w:t>
        </w:r>
        <w:r>
          <w:tab/>
        </w:r>
        <w:r>
          <w:fldChar w:fldCharType="begin"/>
        </w:r>
        <w:r>
          <w:instrText xml:space="preserve"> PAGEREF _Toc6201 \h </w:instrText>
        </w:r>
        <w:r>
          <w:fldChar w:fldCharType="separate"/>
        </w:r>
        <w:r>
          <w:t>52</w:t>
        </w:r>
        <w:r>
          <w:fldChar w:fldCharType="end"/>
        </w:r>
      </w:hyperlink>
    </w:p>
    <w:p>
      <w:pPr>
        <w:pStyle w:val="TOC1"/>
        <w:tabs>
          <w:tab w:val="right" w:leader="dot" w:pos="8306"/>
        </w:tabs>
      </w:pPr>
      <w:hyperlink w:anchor="_Toc10448" w:history="1">
        <w:r>
          <w:rPr>
            <w:rFonts w:ascii="仿宋" w:eastAsia="仿宋" w:hAnsi="仿宋" w:cs="仿宋" w:hint="eastAsia"/>
            <w:lang w:eastAsia="zh-CN"/>
          </w:rPr>
          <w:t>十、土地利用与规划方案</w:t>
        </w:r>
        <w:r>
          <w:tab/>
        </w:r>
        <w:r>
          <w:fldChar w:fldCharType="begin"/>
        </w:r>
        <w:r>
          <w:instrText xml:space="preserve"> PAGEREF _Toc10448 \h </w:instrText>
        </w:r>
        <w:r>
          <w:fldChar w:fldCharType="separate"/>
        </w:r>
        <w:r>
          <w:t>54</w:t>
        </w:r>
        <w:r>
          <w:fldChar w:fldCharType="end"/>
        </w:r>
      </w:hyperlink>
    </w:p>
    <w:p>
      <w:pPr>
        <w:pStyle w:val="TOC2"/>
        <w:tabs>
          <w:tab w:val="right" w:leader="dot" w:pos="8306"/>
        </w:tabs>
      </w:pPr>
      <w:hyperlink w:anchor="_Toc28357" w:history="1">
        <w:r>
          <w:rPr>
            <w:rFonts w:ascii="仿宋" w:eastAsia="仿宋" w:hAnsi="仿宋" w:cs="仿宋" w:hint="eastAsia"/>
            <w:lang w:eastAsia="zh-CN"/>
          </w:rPr>
          <w:t>(一)、项目用地情况分析</w:t>
        </w:r>
        <w:r>
          <w:tab/>
        </w:r>
        <w:r>
          <w:fldChar w:fldCharType="begin"/>
        </w:r>
        <w:r>
          <w:instrText xml:space="preserve"> PAGEREF _Toc28357 \h </w:instrText>
        </w:r>
        <w:r>
          <w:fldChar w:fldCharType="separate"/>
        </w:r>
        <w:r>
          <w:t>54</w:t>
        </w:r>
        <w:r>
          <w:fldChar w:fldCharType="end"/>
        </w:r>
      </w:hyperlink>
    </w:p>
    <w:p>
      <w:pPr>
        <w:pStyle w:val="TOC2"/>
        <w:tabs>
          <w:tab w:val="right" w:leader="dot" w:pos="8306"/>
        </w:tabs>
      </w:pPr>
      <w:hyperlink w:anchor="_Toc9581" w:history="1">
        <w:r>
          <w:rPr>
            <w:rFonts w:ascii="仿宋" w:eastAsia="仿宋" w:hAnsi="仿宋" w:cs="仿宋" w:hint="eastAsia"/>
            <w:lang w:eastAsia="zh-CN"/>
          </w:rPr>
          <w:t>(二)、土地利用规划方案</w:t>
        </w:r>
        <w:r>
          <w:tab/>
        </w:r>
        <w:r>
          <w:fldChar w:fldCharType="begin"/>
        </w:r>
        <w:r>
          <w:instrText xml:space="preserve"> PAGEREF _Toc9581 \h </w:instrText>
        </w:r>
        <w:r>
          <w:fldChar w:fldCharType="separate"/>
        </w:r>
        <w:r>
          <w:t>55</w:t>
        </w:r>
        <w:r>
          <w:fldChar w:fldCharType="end"/>
        </w:r>
      </w:hyperlink>
    </w:p>
    <w:p>
      <w:pPr>
        <w:pStyle w:val="TOC1"/>
        <w:tabs>
          <w:tab w:val="right" w:leader="dot" w:pos="8306"/>
        </w:tabs>
      </w:pPr>
      <w:hyperlink w:anchor="_Toc22734" w:history="1">
        <w:r>
          <w:rPr>
            <w:rFonts w:ascii="仿宋" w:eastAsia="仿宋" w:hAnsi="仿宋" w:cs="仿宋" w:hint="eastAsia"/>
            <w:lang w:eastAsia="zh-CN"/>
          </w:rPr>
          <w:t>十一、项目进度计划</w:t>
        </w:r>
        <w:r>
          <w:tab/>
        </w:r>
        <w:r>
          <w:fldChar w:fldCharType="begin"/>
        </w:r>
        <w:r>
          <w:instrText xml:space="preserve"> PAGEREF _Toc22734 \h </w:instrText>
        </w:r>
        <w:r>
          <w:fldChar w:fldCharType="separate"/>
        </w:r>
        <w:r>
          <w:t>56</w:t>
        </w:r>
        <w:r>
          <w:fldChar w:fldCharType="end"/>
        </w:r>
      </w:hyperlink>
    </w:p>
    <w:p>
      <w:pPr>
        <w:pStyle w:val="TOC2"/>
        <w:tabs>
          <w:tab w:val="right" w:leader="dot" w:pos="8306"/>
        </w:tabs>
      </w:pPr>
      <w:hyperlink w:anchor="_Toc9678" w:history="1">
        <w:r>
          <w:rPr>
            <w:rFonts w:ascii="仿宋" w:eastAsia="仿宋" w:hAnsi="仿宋" w:cs="仿宋" w:hint="eastAsia"/>
            <w:lang w:eastAsia="zh-CN"/>
          </w:rPr>
          <w:t>(一)、建设周期</w:t>
        </w:r>
        <w:r>
          <w:tab/>
        </w:r>
        <w:r>
          <w:fldChar w:fldCharType="begin"/>
        </w:r>
        <w:r>
          <w:instrText xml:space="preserve"> PAGEREF _Toc9678 \h </w:instrText>
        </w:r>
        <w:r>
          <w:fldChar w:fldCharType="separate"/>
        </w:r>
        <w:r>
          <w:t>56</w:t>
        </w:r>
        <w:r>
          <w:fldChar w:fldCharType="end"/>
        </w:r>
      </w:hyperlink>
    </w:p>
    <w:p>
      <w:pPr>
        <w:pStyle w:val="TOC2"/>
        <w:tabs>
          <w:tab w:val="right" w:leader="dot" w:pos="8306"/>
        </w:tabs>
      </w:pPr>
      <w:hyperlink w:anchor="_Toc470" w:history="1">
        <w:r>
          <w:rPr>
            <w:rFonts w:ascii="仿宋" w:eastAsia="仿宋" w:hAnsi="仿宋" w:cs="仿宋" w:hint="eastAsia"/>
            <w:lang w:eastAsia="zh-CN"/>
          </w:rPr>
          <w:t>(二)、建设进度</w:t>
        </w:r>
        <w:r>
          <w:tab/>
        </w:r>
        <w:r>
          <w:fldChar w:fldCharType="begin"/>
        </w:r>
        <w:r>
          <w:instrText xml:space="preserve"> PAGEREF _Toc470 \h </w:instrText>
        </w:r>
        <w:r>
          <w:fldChar w:fldCharType="separate"/>
        </w:r>
        <w:r>
          <w:t>56</w:t>
        </w:r>
        <w:r>
          <w:fldChar w:fldCharType="end"/>
        </w:r>
      </w:hyperlink>
    </w:p>
    <w:p>
      <w:pPr>
        <w:pStyle w:val="TOC2"/>
        <w:tabs>
          <w:tab w:val="right" w:leader="dot" w:pos="8306"/>
        </w:tabs>
      </w:pPr>
      <w:hyperlink w:anchor="_Toc31580" w:history="1">
        <w:r>
          <w:rPr>
            <w:rFonts w:ascii="仿宋" w:eastAsia="仿宋" w:hAnsi="仿宋" w:cs="仿宋" w:hint="eastAsia"/>
            <w:lang w:eastAsia="zh-CN"/>
          </w:rPr>
          <w:t>(三)、进度安排注意事项</w:t>
        </w:r>
        <w:r>
          <w:tab/>
        </w:r>
        <w:r>
          <w:fldChar w:fldCharType="begin"/>
        </w:r>
        <w:r>
          <w:instrText xml:space="preserve"> PAGEREF _Toc31580 \h </w:instrText>
        </w:r>
        <w:r>
          <w:fldChar w:fldCharType="separate"/>
        </w:r>
        <w:r>
          <w:t>58</w:t>
        </w:r>
        <w:r>
          <w:fldChar w:fldCharType="end"/>
        </w:r>
      </w:hyperlink>
    </w:p>
    <w:p>
      <w:pPr>
        <w:pStyle w:val="TOC2"/>
        <w:tabs>
          <w:tab w:val="right" w:leader="dot" w:pos="8306"/>
        </w:tabs>
      </w:pPr>
      <w:hyperlink w:anchor="_Toc8670" w:history="1">
        <w:r>
          <w:rPr>
            <w:rFonts w:ascii="仿宋" w:eastAsia="仿宋" w:hAnsi="仿宋" w:cs="仿宋" w:hint="eastAsia"/>
            <w:lang w:eastAsia="zh-CN"/>
          </w:rPr>
          <w:t>(四)、人力资源配置</w:t>
        </w:r>
        <w:r>
          <w:tab/>
        </w:r>
        <w:r>
          <w:fldChar w:fldCharType="begin"/>
        </w:r>
        <w:r>
          <w:instrText xml:space="preserve"> PAGEREF _Toc8670 \h </w:instrText>
        </w:r>
        <w:r>
          <w:fldChar w:fldCharType="separate"/>
        </w:r>
        <w:r>
          <w:t>59</w:t>
        </w:r>
        <w:r>
          <w:fldChar w:fldCharType="end"/>
        </w:r>
      </w:hyperlink>
    </w:p>
    <w:p>
      <w:pPr>
        <w:pStyle w:val="TOC2"/>
        <w:tabs>
          <w:tab w:val="right" w:leader="dot" w:pos="8306"/>
        </w:tabs>
      </w:pPr>
      <w:hyperlink w:anchor="_Toc327" w:history="1">
        <w:r>
          <w:rPr>
            <w:rFonts w:ascii="仿宋" w:eastAsia="仿宋" w:hAnsi="仿宋" w:cs="仿宋" w:hint="eastAsia"/>
            <w:lang w:eastAsia="zh-CN"/>
          </w:rPr>
          <w:t>(五)、员工培训</w:t>
        </w:r>
        <w:r>
          <w:tab/>
        </w:r>
        <w:r>
          <w:fldChar w:fldCharType="begin"/>
        </w:r>
        <w:r>
          <w:instrText xml:space="preserve"> PAGEREF _Toc327 \h </w:instrText>
        </w:r>
        <w:r>
          <w:fldChar w:fldCharType="separate"/>
        </w:r>
        <w:r>
          <w:t>61</w:t>
        </w:r>
        <w:r>
          <w:fldChar w:fldCharType="end"/>
        </w:r>
      </w:hyperlink>
    </w:p>
    <w:p>
      <w:pPr>
        <w:pStyle w:val="TOC2"/>
        <w:tabs>
          <w:tab w:val="right" w:leader="dot" w:pos="8306"/>
        </w:tabs>
      </w:pPr>
      <w:hyperlink w:anchor="_Toc1452" w:history="1">
        <w:r>
          <w:rPr>
            <w:rFonts w:ascii="仿宋" w:eastAsia="仿宋" w:hAnsi="仿宋" w:cs="仿宋" w:hint="eastAsia"/>
            <w:lang w:eastAsia="zh-CN"/>
          </w:rPr>
          <w:t>(六)、项目实施保障</w:t>
        </w:r>
        <w:r>
          <w:tab/>
        </w:r>
        <w:r>
          <w:fldChar w:fldCharType="begin"/>
        </w:r>
        <w:r>
          <w:instrText xml:space="preserve"> PAGEREF _Toc1452 \h </w:instrText>
        </w:r>
        <w:r>
          <w:fldChar w:fldCharType="separate"/>
        </w:r>
        <w:r>
          <w:t>62</w:t>
        </w:r>
        <w:r>
          <w:fldChar w:fldCharType="end"/>
        </w:r>
      </w:hyperlink>
    </w:p>
    <w:p>
      <w:pPr>
        <w:pStyle w:val="TOC2"/>
        <w:tabs>
          <w:tab w:val="right" w:leader="dot" w:pos="8306"/>
        </w:tabs>
      </w:pPr>
      <w:hyperlink w:anchor="_Toc32334" w:history="1">
        <w:r>
          <w:rPr>
            <w:rFonts w:ascii="仿宋" w:eastAsia="仿宋" w:hAnsi="仿宋" w:cs="仿宋" w:hint="eastAsia"/>
            <w:lang w:eastAsia="zh-CN"/>
          </w:rPr>
          <w:t>(七)、安全规范管理</w:t>
        </w:r>
        <w:r>
          <w:tab/>
        </w:r>
        <w:r>
          <w:fldChar w:fldCharType="begin"/>
        </w:r>
        <w:r>
          <w:instrText xml:space="preserve"> PAGEREF _Toc32334 \h </w:instrText>
        </w:r>
        <w:r>
          <w:fldChar w:fldCharType="separate"/>
        </w:r>
        <w:r>
          <w:t>62</w:t>
        </w:r>
        <w:r>
          <w:fldChar w:fldCharType="end"/>
        </w:r>
      </w:hyperlink>
    </w:p>
    <w:p>
      <w:pPr>
        <w:pStyle w:val="TOC1"/>
        <w:tabs>
          <w:tab w:val="right" w:leader="dot" w:pos="8306"/>
        </w:tabs>
      </w:pPr>
      <w:hyperlink w:anchor="_Toc31205" w:history="1">
        <w:r>
          <w:rPr>
            <w:rFonts w:ascii="仿宋" w:eastAsia="仿宋" w:hAnsi="仿宋" w:cs="仿宋" w:hint="eastAsia"/>
            <w:lang w:eastAsia="zh-CN"/>
          </w:rPr>
          <w:t>十二、项目质量与标准</w:t>
        </w:r>
        <w:r>
          <w:tab/>
        </w:r>
        <w:r>
          <w:fldChar w:fldCharType="begin"/>
        </w:r>
        <w:r>
          <w:instrText xml:space="preserve"> PAGEREF _Toc31205 \h </w:instrText>
        </w:r>
        <w:r>
          <w:fldChar w:fldCharType="separate"/>
        </w:r>
        <w:r>
          <w:t>64</w:t>
        </w:r>
        <w:r>
          <w:fldChar w:fldCharType="end"/>
        </w:r>
      </w:hyperlink>
    </w:p>
    <w:p>
      <w:pPr>
        <w:pStyle w:val="TOC2"/>
        <w:tabs>
          <w:tab w:val="right" w:leader="dot" w:pos="8306"/>
        </w:tabs>
      </w:pPr>
      <w:hyperlink w:anchor="_Toc12763" w:history="1">
        <w:r>
          <w:rPr>
            <w:rFonts w:ascii="仿宋" w:eastAsia="仿宋" w:hAnsi="仿宋" w:cs="仿宋" w:hint="eastAsia"/>
            <w:lang w:eastAsia="zh-CN"/>
          </w:rPr>
          <w:t>(一)、质量保障体系</w:t>
        </w:r>
        <w:r>
          <w:tab/>
        </w:r>
        <w:r>
          <w:fldChar w:fldCharType="begin"/>
        </w:r>
        <w:r>
          <w:instrText xml:space="preserve"> PAGEREF _Toc12763 \h </w:instrText>
        </w:r>
        <w:r>
          <w:fldChar w:fldCharType="separate"/>
        </w:r>
        <w:r>
          <w:t>64</w:t>
        </w:r>
        <w:r>
          <w:fldChar w:fldCharType="end"/>
        </w:r>
      </w:hyperlink>
    </w:p>
    <w:p>
      <w:pPr>
        <w:pStyle w:val="TOC2"/>
        <w:tabs>
          <w:tab w:val="right" w:leader="dot" w:pos="8306"/>
        </w:tabs>
      </w:pPr>
      <w:hyperlink w:anchor="_Toc14398" w:history="1">
        <w:r>
          <w:rPr>
            <w:rFonts w:ascii="仿宋" w:eastAsia="仿宋" w:hAnsi="仿宋" w:cs="仿宋" w:hint="eastAsia"/>
            <w:lang w:eastAsia="zh-CN"/>
          </w:rPr>
          <w:t>(二)、标准化作业流程</w:t>
        </w:r>
        <w:r>
          <w:tab/>
        </w:r>
        <w:r>
          <w:fldChar w:fldCharType="begin"/>
        </w:r>
        <w:r>
          <w:instrText xml:space="preserve"> PAGEREF _Toc14398 \h </w:instrText>
        </w:r>
        <w:r>
          <w:fldChar w:fldCharType="separate"/>
        </w:r>
        <w:r>
          <w:t>65</w:t>
        </w:r>
        <w:r>
          <w:fldChar w:fldCharType="end"/>
        </w:r>
      </w:hyperlink>
    </w:p>
    <w:p>
      <w:pPr>
        <w:pStyle w:val="TOC2"/>
        <w:tabs>
          <w:tab w:val="right" w:leader="dot" w:pos="8306"/>
        </w:tabs>
      </w:pPr>
      <w:hyperlink w:anchor="_Toc20212" w:history="1">
        <w:r>
          <w:rPr>
            <w:rFonts w:ascii="仿宋" w:eastAsia="仿宋" w:hAnsi="仿宋" w:cs="仿宋" w:hint="eastAsia"/>
            <w:lang w:eastAsia="zh-CN"/>
          </w:rPr>
          <w:t>(三)、质量监控与评估</w:t>
        </w:r>
        <w:r>
          <w:tab/>
        </w:r>
        <w:r>
          <w:fldChar w:fldCharType="begin"/>
        </w:r>
        <w:r>
          <w:instrText xml:space="preserve"> PAGEREF _Toc20212 \h </w:instrText>
        </w:r>
        <w:r>
          <w:fldChar w:fldCharType="separate"/>
        </w:r>
        <w:r>
          <w:t>67</w:t>
        </w:r>
        <w:r>
          <w:fldChar w:fldCharType="end"/>
        </w:r>
      </w:hyperlink>
    </w:p>
    <w:p>
      <w:pPr>
        <w:pStyle w:val="TOC2"/>
        <w:tabs>
          <w:tab w:val="right" w:leader="dot" w:pos="8306"/>
        </w:tabs>
      </w:pPr>
      <w:hyperlink w:anchor="_Toc12066" w:history="1">
        <w:r>
          <w:rPr>
            <w:rFonts w:ascii="仿宋" w:eastAsia="仿宋" w:hAnsi="仿宋" w:cs="仿宋" w:hint="eastAsia"/>
            <w:lang w:eastAsia="zh-CN"/>
          </w:rPr>
          <w:t>(四)、质量改进计划</w:t>
        </w:r>
        <w:r>
          <w:tab/>
        </w:r>
        <w:r>
          <w:fldChar w:fldCharType="begin"/>
        </w:r>
        <w:r>
          <w:instrText xml:space="preserve"> PAGEREF _Toc12066 \h </w:instrText>
        </w:r>
        <w:r>
          <w:fldChar w:fldCharType="separate"/>
        </w:r>
        <w:r>
          <w:t>68</w:t>
        </w:r>
        <w:r>
          <w:fldChar w:fldCharType="end"/>
        </w:r>
      </w:hyperlink>
    </w:p>
    <w:p>
      <w:pPr>
        <w:pStyle w:val="TOC1"/>
        <w:tabs>
          <w:tab w:val="right" w:leader="dot" w:pos="8306"/>
        </w:tabs>
      </w:pPr>
      <w:hyperlink w:anchor="_Toc31703" w:history="1">
        <w:r>
          <w:rPr>
            <w:rFonts w:ascii="仿宋" w:eastAsia="仿宋" w:hAnsi="仿宋" w:cs="仿宋" w:hint="eastAsia"/>
            <w:lang w:eastAsia="zh-CN"/>
          </w:rPr>
          <w:t>十三、创新驱动与持续发展</w:t>
        </w:r>
        <w:r>
          <w:tab/>
        </w:r>
        <w:r>
          <w:fldChar w:fldCharType="begin"/>
        </w:r>
        <w:r>
          <w:instrText xml:space="preserve"> PAGEREF _Toc31703 \h </w:instrText>
        </w:r>
        <w:r>
          <w:fldChar w:fldCharType="separate"/>
        </w:r>
        <w:r>
          <w:t>69</w:t>
        </w:r>
        <w:r>
          <w:fldChar w:fldCharType="end"/>
        </w:r>
      </w:hyperlink>
    </w:p>
    <w:p>
      <w:pPr>
        <w:pStyle w:val="TOC2"/>
        <w:tabs>
          <w:tab w:val="right" w:leader="dot" w:pos="8306"/>
        </w:tabs>
      </w:pPr>
      <w:hyperlink w:anchor="_Toc32623" w:history="1">
        <w:r>
          <w:rPr>
            <w:rFonts w:ascii="仿宋" w:eastAsia="仿宋" w:hAnsi="仿宋" w:cs="仿宋" w:hint="eastAsia"/>
            <w:lang w:eastAsia="zh-CN"/>
          </w:rPr>
          <w:t>(一)、创新驱动战略实施</w:t>
        </w:r>
        <w:r>
          <w:tab/>
        </w:r>
        <w:r>
          <w:fldChar w:fldCharType="begin"/>
        </w:r>
        <w:r>
          <w:instrText xml:space="preserve"> PAGEREF _Toc32623 \h </w:instrText>
        </w:r>
        <w:r>
          <w:fldChar w:fldCharType="separate"/>
        </w:r>
        <w:r>
          <w:t>69</w:t>
        </w:r>
        <w:r>
          <w:fldChar w:fldCharType="end"/>
        </w:r>
      </w:hyperlink>
    </w:p>
    <w:p>
      <w:pPr>
        <w:pStyle w:val="TOC2"/>
        <w:tabs>
          <w:tab w:val="right" w:leader="dot" w:pos="8306"/>
        </w:tabs>
      </w:pPr>
      <w:hyperlink w:anchor="_Toc25392" w:history="1">
        <w:r>
          <w:rPr>
            <w:rFonts w:ascii="仿宋" w:eastAsia="仿宋" w:hAnsi="仿宋" w:cs="仿宋" w:hint="eastAsia"/>
            <w:lang w:eastAsia="zh-CN"/>
          </w:rPr>
          <w:t>(二)、持续发展路径探索</w:t>
        </w:r>
        <w:r>
          <w:tab/>
        </w:r>
        <w:r>
          <w:fldChar w:fldCharType="begin"/>
        </w:r>
        <w:r>
          <w:instrText xml:space="preserve"> PAGEREF _Toc25392 \h </w:instrText>
        </w:r>
        <w:r>
          <w:fldChar w:fldCharType="separate"/>
        </w:r>
        <w:r>
          <w:t>71</w:t>
        </w:r>
        <w:r>
          <w:fldChar w:fldCharType="end"/>
        </w:r>
      </w:hyperlink>
    </w:p>
    <w:p>
      <w:pPr>
        <w:pStyle w:val="TOC1"/>
        <w:tabs>
          <w:tab w:val="right" w:leader="dot" w:pos="8306"/>
        </w:tabs>
      </w:pPr>
      <w:hyperlink w:anchor="_Toc10560" w:history="1">
        <w:r>
          <w:rPr>
            <w:rFonts w:ascii="仿宋" w:eastAsia="仿宋" w:hAnsi="仿宋" w:cs="仿宋" w:hint="eastAsia"/>
            <w:lang w:eastAsia="zh-CN"/>
          </w:rPr>
          <w:t>十四、成果转化与推广应用</w:t>
        </w:r>
        <w:r>
          <w:tab/>
        </w:r>
        <w:r>
          <w:fldChar w:fldCharType="begin"/>
        </w:r>
        <w:r>
          <w:instrText xml:space="preserve"> PAGEREF _Toc10560 \h </w:instrText>
        </w:r>
        <w:r>
          <w:fldChar w:fldCharType="separate"/>
        </w:r>
        <w:r>
          <w:t>75</w:t>
        </w:r>
        <w:r>
          <w:fldChar w:fldCharType="end"/>
        </w:r>
      </w:hyperlink>
    </w:p>
    <w:p>
      <w:pPr>
        <w:pStyle w:val="TOC2"/>
        <w:tabs>
          <w:tab w:val="right" w:leader="dot" w:pos="8306"/>
        </w:tabs>
      </w:pPr>
      <w:hyperlink w:anchor="_Toc3150" w:history="1">
        <w:r>
          <w:rPr>
            <w:rFonts w:ascii="仿宋" w:eastAsia="仿宋" w:hAnsi="仿宋" w:cs="仿宋" w:hint="eastAsia"/>
            <w:lang w:eastAsia="zh-CN"/>
          </w:rPr>
          <w:t>(一)、成果转化策略制定</w:t>
        </w:r>
        <w:r>
          <w:tab/>
        </w:r>
        <w:r>
          <w:fldChar w:fldCharType="begin"/>
        </w:r>
        <w:r>
          <w:instrText xml:space="preserve"> PAGEREF _Toc3150 \h </w:instrText>
        </w:r>
        <w:r>
          <w:fldChar w:fldCharType="separate"/>
        </w:r>
        <w:r>
          <w:t>75</w:t>
        </w:r>
        <w:r>
          <w:fldChar w:fldCharType="end"/>
        </w:r>
      </w:hyperlink>
    </w:p>
    <w:p>
      <w:pPr>
        <w:pStyle w:val="TOC2"/>
        <w:tabs>
          <w:tab w:val="right" w:leader="dot" w:pos="8306"/>
        </w:tabs>
      </w:pPr>
      <w:hyperlink w:anchor="_Toc26585" w:history="1">
        <w:r>
          <w:rPr>
            <w:rFonts w:ascii="仿宋" w:eastAsia="仿宋" w:hAnsi="仿宋" w:cs="仿宋" w:hint="eastAsia"/>
            <w:lang w:eastAsia="zh-CN"/>
          </w:rPr>
          <w:t>(二)、成果推广应用方案</w:t>
        </w:r>
        <w:r>
          <w:tab/>
        </w:r>
        <w:r>
          <w:fldChar w:fldCharType="begin"/>
        </w:r>
        <w:r>
          <w:instrText xml:space="preserve"> PAGEREF _Toc26585 \h </w:instrText>
        </w:r>
        <w:r>
          <w:fldChar w:fldCharType="separate"/>
        </w:r>
        <w:r>
          <w:t>76</w:t>
        </w:r>
        <w:r>
          <w:fldChar w:fldCharType="end"/>
        </w:r>
      </w:hyperlink>
    </w:p>
    <w:p>
      <w:pPr>
        <w:pStyle w:val="TOC1"/>
        <w:tabs>
          <w:tab w:val="right" w:leader="dot" w:pos="8306"/>
        </w:tabs>
      </w:pPr>
      <w:hyperlink w:anchor="_Toc6601" w:history="1">
        <w:r>
          <w:rPr>
            <w:rFonts w:ascii="仿宋" w:eastAsia="仿宋" w:hAnsi="仿宋" w:cs="仿宋" w:hint="eastAsia"/>
            <w:lang w:eastAsia="zh-CN"/>
          </w:rPr>
          <w:t>十五、知识产权管理与保护</w:t>
        </w:r>
        <w:r>
          <w:tab/>
        </w:r>
        <w:r>
          <w:fldChar w:fldCharType="begin"/>
        </w:r>
        <w:r>
          <w:instrText xml:space="preserve"> PAGEREF _Toc6601 \h </w:instrText>
        </w:r>
        <w:r>
          <w:fldChar w:fldCharType="separate"/>
        </w:r>
        <w:r>
          <w:t>78</w:t>
        </w:r>
        <w:r>
          <w:fldChar w:fldCharType="end"/>
        </w:r>
      </w:hyperlink>
    </w:p>
    <w:p>
      <w:pPr>
        <w:pStyle w:val="TOC2"/>
        <w:tabs>
          <w:tab w:val="right" w:leader="dot" w:pos="8306"/>
        </w:tabs>
      </w:pPr>
      <w:hyperlink w:anchor="_Toc32309" w:history="1">
        <w:r>
          <w:rPr>
            <w:rFonts w:ascii="仿宋" w:eastAsia="仿宋" w:hAnsi="仿宋" w:cs="仿宋" w:hint="eastAsia"/>
            <w:lang w:eastAsia="zh-CN"/>
          </w:rPr>
          <w:t>(一)、知识产权管理体系建设</w:t>
        </w:r>
        <w:r>
          <w:tab/>
        </w:r>
        <w:r>
          <w:fldChar w:fldCharType="begin"/>
        </w:r>
        <w:r>
          <w:instrText xml:space="preserve"> PAGEREF _Toc32309 \h </w:instrText>
        </w:r>
        <w:r>
          <w:fldChar w:fldCharType="separate"/>
        </w:r>
        <w:r>
          <w:t>78</w:t>
        </w:r>
        <w:r>
          <w:fldChar w:fldCharType="end"/>
        </w:r>
      </w:hyperlink>
    </w:p>
    <w:p>
      <w:pPr>
        <w:pStyle w:val="TOC2"/>
        <w:tabs>
          <w:tab w:val="right" w:leader="dot" w:pos="8306"/>
        </w:tabs>
      </w:pPr>
      <w:hyperlink w:anchor="_Toc19051" w:history="1">
        <w:r>
          <w:rPr>
            <w:rFonts w:ascii="仿宋" w:eastAsia="仿宋" w:hAnsi="仿宋" w:cs="仿宋" w:hint="eastAsia"/>
            <w:lang w:eastAsia="zh-CN"/>
          </w:rPr>
          <w:t>(二)、知识产权保护措施</w:t>
        </w:r>
        <w:r>
          <w:tab/>
        </w:r>
        <w:r>
          <w:fldChar w:fldCharType="begin"/>
        </w:r>
        <w:r>
          <w:instrText xml:space="preserve"> PAGEREF _Toc19051 \h </w:instrText>
        </w:r>
        <w:r>
          <w:fldChar w:fldCharType="separate"/>
        </w:r>
        <w:r>
          <w:t>78</w:t>
        </w:r>
        <w:r>
          <w:fldChar w:fldCharType="end"/>
        </w:r>
      </w:hyperlink>
    </w:p>
    <w:p>
      <w:pPr>
        <w:pStyle w:val="TOC1"/>
        <w:tabs>
          <w:tab w:val="right" w:leader="dot" w:pos="8306"/>
        </w:tabs>
      </w:pPr>
      <w:hyperlink w:anchor="_Toc201" w:history="1">
        <w:r>
          <w:rPr>
            <w:rFonts w:ascii="仿宋" w:eastAsia="仿宋" w:hAnsi="仿宋" w:cs="仿宋" w:hint="eastAsia"/>
            <w:lang w:eastAsia="zh-CN"/>
          </w:rPr>
          <w:t>十六、人力资源管理与开发</w:t>
        </w:r>
        <w:r>
          <w:tab/>
        </w:r>
        <w:r>
          <w:fldChar w:fldCharType="begin"/>
        </w:r>
        <w:r>
          <w:instrText xml:space="preserve"> PAGEREF _Toc201 \h </w:instrText>
        </w:r>
        <w:r>
          <w:fldChar w:fldCharType="separate"/>
        </w:r>
        <w:r>
          <w:t>80</w:t>
        </w:r>
        <w:r>
          <w:fldChar w:fldCharType="end"/>
        </w:r>
      </w:hyperlink>
    </w:p>
    <w:p>
      <w:pPr>
        <w:pStyle w:val="TOC2"/>
        <w:tabs>
          <w:tab w:val="right" w:leader="dot" w:pos="8306"/>
        </w:tabs>
      </w:pPr>
      <w:hyperlink w:anchor="_Toc13922" w:history="1">
        <w:r>
          <w:rPr>
            <w:rFonts w:ascii="仿宋" w:eastAsia="仿宋" w:hAnsi="仿宋" w:cs="仿宋" w:hint="eastAsia"/>
            <w:lang w:eastAsia="zh-CN"/>
          </w:rPr>
          <w:t>(一)、人力资源规划</w:t>
        </w:r>
        <w:r>
          <w:tab/>
        </w:r>
        <w:r>
          <w:fldChar w:fldCharType="begin"/>
        </w:r>
        <w:r>
          <w:instrText xml:space="preserve"> PAGEREF _Toc13922 \h </w:instrText>
        </w:r>
        <w:r>
          <w:fldChar w:fldCharType="separate"/>
        </w:r>
        <w:r>
          <w:t>80</w:t>
        </w:r>
        <w:r>
          <w:fldChar w:fldCharType="end"/>
        </w:r>
      </w:hyperlink>
    </w:p>
    <w:p>
      <w:pPr>
        <w:pStyle w:val="TOC2"/>
        <w:tabs>
          <w:tab w:val="right" w:leader="dot" w:pos="8306"/>
        </w:tabs>
      </w:pPr>
      <w:hyperlink w:anchor="_Toc20075" w:history="1">
        <w:r>
          <w:rPr>
            <w:rFonts w:ascii="仿宋" w:eastAsia="仿宋" w:hAnsi="仿宋" w:cs="仿宋" w:hint="eastAsia"/>
            <w:lang w:eastAsia="zh-CN"/>
          </w:rPr>
          <w:t>(二)、人力资源开发与培训</w:t>
        </w:r>
        <w:r>
          <w:tab/>
        </w:r>
        <w:r>
          <w:fldChar w:fldCharType="begin"/>
        </w:r>
        <w:r>
          <w:instrText xml:space="preserve"> PAGEREF _Toc20075 \h </w:instrText>
        </w:r>
        <w:r>
          <w:fldChar w:fldCharType="separate"/>
        </w:r>
        <w:r>
          <w:t>82</w:t>
        </w:r>
        <w:r>
          <w:fldChar w:fldCharType="end"/>
        </w:r>
      </w:hyperlink>
    </w:p>
    <w:p>
      <w:pPr>
        <w:pStyle w:val="TOC1"/>
        <w:tabs>
          <w:tab w:val="right" w:leader="dot" w:pos="8306"/>
        </w:tabs>
      </w:pPr>
      <w:hyperlink w:anchor="_Toc21253" w:history="1">
        <w:r>
          <w:rPr>
            <w:rFonts w:ascii="仿宋" w:eastAsia="仿宋" w:hAnsi="仿宋" w:cs="仿宋" w:hint="eastAsia"/>
            <w:lang w:eastAsia="zh-CN"/>
          </w:rPr>
          <w:t>十七、项目施工方案</w:t>
        </w:r>
        <w:r>
          <w:tab/>
        </w:r>
        <w:r>
          <w:fldChar w:fldCharType="begin"/>
        </w:r>
        <w:r>
          <w:instrText xml:space="preserve"> PAGEREF _Toc21253 \h </w:instrText>
        </w:r>
        <w:r>
          <w:fldChar w:fldCharType="separate"/>
        </w:r>
        <w:r>
          <w:t>84</w:t>
        </w:r>
        <w:r>
          <w:fldChar w:fldCharType="end"/>
        </w:r>
      </w:hyperlink>
    </w:p>
    <w:p>
      <w:pPr>
        <w:pStyle w:val="TOC2"/>
        <w:tabs>
          <w:tab w:val="right" w:leader="dot" w:pos="8306"/>
        </w:tabs>
      </w:pPr>
      <w:hyperlink w:anchor="_Toc14730" w:history="1">
        <w:r>
          <w:rPr>
            <w:rFonts w:ascii="仿宋" w:eastAsia="仿宋" w:hAnsi="仿宋" w:cs="仿宋" w:hint="eastAsia"/>
            <w:lang w:eastAsia="zh-CN"/>
          </w:rPr>
          <w:t>(一)、施工组织设计</w:t>
        </w:r>
        <w:r>
          <w:tab/>
        </w:r>
        <w:r>
          <w:fldChar w:fldCharType="begin"/>
        </w:r>
        <w:r>
          <w:instrText xml:space="preserve"> PAGEREF _Toc14730 \h </w:instrText>
        </w:r>
        <w:r>
          <w:fldChar w:fldCharType="separate"/>
        </w:r>
        <w:r>
          <w:t>84</w:t>
        </w:r>
        <w:r>
          <w:fldChar w:fldCharType="end"/>
        </w:r>
      </w:hyperlink>
    </w:p>
    <w:p>
      <w:pPr>
        <w:pStyle w:val="TOC2"/>
        <w:tabs>
          <w:tab w:val="right" w:leader="dot" w:pos="8306"/>
        </w:tabs>
      </w:pPr>
      <w:hyperlink w:anchor="_Toc22957" w:history="1">
        <w:r>
          <w:rPr>
            <w:rFonts w:ascii="仿宋" w:eastAsia="仿宋" w:hAnsi="仿宋" w:cs="仿宋" w:hint="eastAsia"/>
            <w:lang w:eastAsia="zh-CN"/>
          </w:rPr>
          <w:t>(二)、施工工艺与技术路线</w:t>
        </w:r>
        <w:r>
          <w:tab/>
        </w:r>
        <w:r>
          <w:fldChar w:fldCharType="begin"/>
        </w:r>
        <w:r>
          <w:instrText xml:space="preserve"> PAGEREF _Toc22957 \h </w:instrText>
        </w:r>
        <w:r>
          <w:fldChar w:fldCharType="separate"/>
        </w:r>
        <w:r>
          <w:t>86</w:t>
        </w:r>
        <w:r>
          <w:fldChar w:fldCharType="end"/>
        </w:r>
      </w:hyperlink>
    </w:p>
    <w:p>
      <w:pPr>
        <w:pStyle w:val="TOC2"/>
        <w:tabs>
          <w:tab w:val="right" w:leader="dot" w:pos="8306"/>
        </w:tabs>
      </w:pPr>
      <w:hyperlink w:anchor="_Toc11293" w:history="1">
        <w:r>
          <w:rPr>
            <w:rFonts w:ascii="仿宋" w:eastAsia="仿宋" w:hAnsi="仿宋" w:cs="仿宋" w:hint="eastAsia"/>
            <w:lang w:eastAsia="zh-CN"/>
          </w:rPr>
          <w:t>(三)、关键节点施工计划</w:t>
        </w:r>
        <w:r>
          <w:tab/>
        </w:r>
        <w:r>
          <w:fldChar w:fldCharType="begin"/>
        </w:r>
        <w:r>
          <w:instrText xml:space="preserve"> PAGEREF _Toc11293 \h </w:instrText>
        </w:r>
        <w:r>
          <w:fldChar w:fldCharType="separate"/>
        </w:r>
        <w:r>
          <w:t>87</w:t>
        </w:r>
        <w:r>
          <w:fldChar w:fldCharType="end"/>
        </w:r>
      </w:hyperlink>
    </w:p>
    <w:p>
      <w:pPr>
        <w:pStyle w:val="TOC2"/>
        <w:tabs>
          <w:tab w:val="right" w:leader="dot" w:pos="8306"/>
        </w:tabs>
      </w:pPr>
      <w:hyperlink w:anchor="_Toc21108" w:history="1">
        <w:r>
          <w:rPr>
            <w:rFonts w:ascii="仿宋" w:eastAsia="仿宋" w:hAnsi="仿宋" w:cs="仿宋" w:hint="eastAsia"/>
            <w:lang w:eastAsia="zh-CN"/>
          </w:rPr>
          <w:t>(四)、施工现场管理</w:t>
        </w:r>
        <w:r>
          <w:tab/>
        </w:r>
        <w:r>
          <w:fldChar w:fldCharType="begin"/>
        </w:r>
        <w:r>
          <w:instrText xml:space="preserve"> PAGEREF _Toc21108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69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血循环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血循环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血循环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血循环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血循环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气血循环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7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为了融入当地社区，气血循环机项目需深入理解当地的文化特色和社会习俗。例如，项目在设计广告和市场推广活动时，应考虑使用当地语言和符合地方文化的表达方式。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4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为了确保气血循环机项目的成功并最大限度地减轻潜在的社会风险，详细的风险分析和具体的应对策略至关重要。以下是针对项目可能面临的具体社会风险及相应对策的分析：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风险描述：气血循环机项目可能遭遇社区抵制，尤其如果社区成员认为项目会破坏他们的生活环境或忽略他们的意见。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风险描述：气血循环机项目的商业实践可能与当地的文化和价值观存在冲突，导致社会紧张和文化冲突。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风险描述：气血循环机项目可能会增加对公共资源和基础设施的需求，给当地带来额外压力，例如在水资源、能源供应和交通系统方面。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风险描述：气血循环机项目可能会引起当地社会结构和动态的变化，例如改变社区的人口组成和社交模式。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风险描述：在气血循环机项目运营过程中，可能涉及大量个人和商业敏感信息，存在信息安全和隐私保护的风险。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16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9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气血循环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血循环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血循环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0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https://d.book118.com/435223232041011043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F4CAA"/>
    <w:rsid w:val="449F4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22323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2024-01-09T23:11:00Z</dcterms:created>
  <dcterms:modified xsi:type="dcterms:W3CDTF">2024-01-09T23:12:01Z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54177B4BEB7A4F619DACF8E1DD069CD6_11</vt:lpwstr>
  </property>
  <property fmtid="{D5CDD505-2E9C-101B-9397-08002B2CF9AE}" pid="3" name="KSOProductBuildVer">
    <vt:lpwstr>2052-12.1.0.16120</vt:lpwstr>
  </property>
</Properties>
</file>