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黑体"/>
          <w:b/>
          <w:bCs/>
          <w:color w:val="0000FF"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FF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12509500</wp:posOffset>
            </wp:positionH>
            <wp:positionV relativeFrom="topMargin">
              <wp:posOffset>10896600</wp:posOffset>
            </wp:positionV>
            <wp:extent cx="457200" cy="444500"/>
            <wp:effectExtent l="0" t="0" r="0" b="12700"/>
            <wp:wrapNone/>
            <wp:docPr id="100093" name="图片 10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图片 1000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color w:val="0000FF"/>
          <w:kern w:val="0"/>
          <w:sz w:val="36"/>
          <w:szCs w:val="36"/>
        </w:rPr>
        <w:t xml:space="preserve">专题09 分式方程 </w:t>
      </w:r>
    </w:p>
    <w:p>
      <w:pPr>
        <w:pStyle w:val="BodyText"/>
        <w:snapToGrid w:val="0"/>
        <w:spacing w:after="0" w:line="360" w:lineRule="auto"/>
        <w:jc w:val="left"/>
        <w:rPr>
          <w:rFonts w:ascii="Times New Roman" w:eastAsia="微软雅黑" w:hAnsi="Times New Roman" w:cs="Times New Roman"/>
          <w:b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color w:val="0000FF"/>
          <w:szCs w:val="21"/>
        </w:rPr>
        <w:t>【</w:t>
      </w:r>
      <w:r>
        <w:rPr>
          <w:rFonts w:ascii="Times New Roman" w:eastAsia="微软雅黑" w:hAnsi="Times New Roman" w:cs="Times New Roman" w:hint="eastAsia"/>
          <w:b/>
          <w:color w:val="0000FF"/>
          <w:szCs w:val="21"/>
        </w:rPr>
        <w:t>专题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目录】</w:t>
      </w:r>
    </w:p>
    <w:p>
      <w:pPr>
        <w:snapToGrid w:val="0"/>
        <w:spacing w:line="360" w:lineRule="auto"/>
        <w:jc w:val="left"/>
        <w:rPr>
          <w:rFonts w:ascii="Times New Roman" w:eastAsia="微软雅黑" w:hAnsi="Times New Roman" w:cs="Times New Roman"/>
          <w:b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技巧1：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分式的意义及性质的四种题型</w:t>
      </w:r>
    </w:p>
    <w:p>
      <w:pPr>
        <w:pStyle w:val="PlainText"/>
        <w:snapToGrid w:val="0"/>
        <w:spacing w:line="360" w:lineRule="auto"/>
        <w:jc w:val="left"/>
        <w:rPr>
          <w:rFonts w:ascii="Times New Roman" w:eastAsia="微软雅黑" w:hAnsi="Times New Roman"/>
          <w:color w:val="0000FF"/>
        </w:rPr>
      </w:pPr>
      <w:r>
        <w:rPr>
          <w:rFonts w:ascii="Times New Roman" w:eastAsia="微软雅黑" w:hAnsi="Times New Roman"/>
          <w:b/>
          <w:bCs/>
          <w:color w:val="0000FF"/>
        </w:rPr>
        <w:t>技巧2：</w:t>
      </w:r>
      <w:r>
        <w:rPr>
          <w:rFonts w:ascii="Times New Roman" w:eastAsia="微软雅黑" w:hAnsi="Times New Roman"/>
          <w:b/>
          <w:color w:val="0000FF"/>
        </w:rPr>
        <w:t>分式运算的八种技巧</w:t>
      </w:r>
    </w:p>
    <w:p>
      <w:pPr>
        <w:pStyle w:val="BodyText"/>
        <w:snapToGrid w:val="0"/>
        <w:spacing w:after="0"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技巧3：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巧用分式方程的解求字母的值或取值范围</w:t>
      </w:r>
    </w:p>
    <w:p>
      <w:pPr>
        <w:pStyle w:val="BodyText"/>
        <w:snapToGrid w:val="0"/>
        <w:spacing w:after="0" w:line="360" w:lineRule="auto"/>
        <w:jc w:val="left"/>
        <w:rPr>
          <w:rFonts w:ascii="Times New Roman" w:eastAsia="微软雅黑" w:hAnsi="Times New Roman" w:cs="Times New Roman"/>
          <w:b/>
          <w:bCs/>
          <w:color w:val="0000FF"/>
          <w:szCs w:val="21"/>
        </w:rPr>
      </w:pPr>
      <w:r>
        <w:rPr>
          <w:rFonts w:ascii="Times New Roman" w:eastAsia="微软雅黑" w:hAnsi="Times New Roman" w:cs="Times New Roman"/>
          <w:b/>
          <w:bCs/>
          <w:color w:val="0000FF"/>
          <w:szCs w:val="21"/>
        </w:rPr>
        <w:t>技巧4：</w:t>
      </w:r>
      <w:r>
        <w:rPr>
          <w:rFonts w:ascii="Times New Roman" w:eastAsia="微软雅黑" w:hAnsi="Times New Roman" w:cs="Times New Roman"/>
          <w:b/>
          <w:color w:val="0000FF"/>
          <w:szCs w:val="21"/>
        </w:rPr>
        <w:t>分式求值的方法</w:t>
      </w:r>
    </w:p>
    <w:p>
      <w:pPr>
        <w:pStyle w:val="PlainText"/>
        <w:snapToGrid w:val="0"/>
        <w:spacing w:line="360" w:lineRule="auto"/>
        <w:jc w:val="left"/>
        <w:rPr>
          <w:rFonts w:ascii="微软雅黑" w:eastAsia="微软雅黑" w:hAnsi="微软雅黑" w:cs="微软雅黑"/>
          <w:b/>
          <w:bCs/>
          <w:color w:val="0000FF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【题型】一、分式有意义的条件</w:t>
      </w:r>
    </w:p>
    <w:p>
      <w:pPr>
        <w:adjustRightInd w:val="0"/>
        <w:snapToGrid w:val="0"/>
        <w:spacing w:line="360" w:lineRule="auto"/>
        <w:ind w:left="-2" w:right="-454" w:leftChars="-1" w:rightChars="-216"/>
        <w:jc w:val="left"/>
        <w:rPr>
          <w:rFonts w:ascii="微软雅黑" w:eastAsia="微软雅黑" w:hAnsi="微软雅黑" w:cs="微软雅黑"/>
          <w:b/>
          <w:bCs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Cs w:val="21"/>
        </w:rPr>
        <w:t>【题型】二、分式的运算</w:t>
      </w:r>
    </w:p>
    <w:p>
      <w:pPr>
        <w:adjustRightInd w:val="0"/>
        <w:snapToGrid w:val="0"/>
        <w:spacing w:line="360" w:lineRule="auto"/>
        <w:ind w:left="-2" w:right="-454" w:leftChars="-1" w:rightChars="-216"/>
        <w:jc w:val="left"/>
        <w:rPr>
          <w:rFonts w:ascii="微软雅黑" w:eastAsia="微软雅黑" w:hAnsi="微软雅黑" w:cs="微软雅黑"/>
          <w:b/>
          <w:bCs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FF"/>
          <w:szCs w:val="21"/>
        </w:rPr>
        <w:t>【题型】三、分式的基本性质</w:t>
      </w:r>
    </w:p>
    <w:p>
      <w:pPr>
        <w:pStyle w:val="PlainText"/>
        <w:snapToGrid w:val="0"/>
        <w:spacing w:line="360" w:lineRule="auto"/>
        <w:jc w:val="left"/>
        <w:rPr>
          <w:rFonts w:ascii="微软雅黑" w:eastAsia="微软雅黑" w:hAnsi="微软雅黑" w:cs="微软雅黑"/>
          <w:b/>
          <w:bCs/>
          <w:color w:val="0000FF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【题型】四、解分式方程</w:t>
      </w:r>
    </w:p>
    <w:p>
      <w:pPr>
        <w:pStyle w:val="PlainText"/>
        <w:snapToGrid w:val="0"/>
        <w:spacing w:line="360" w:lineRule="auto"/>
        <w:jc w:val="left"/>
        <w:rPr>
          <w:rFonts w:ascii="微软雅黑" w:eastAsia="微软雅黑" w:hAnsi="微软雅黑" w:cs="微软雅黑"/>
          <w:b/>
          <w:bCs/>
          <w:color w:val="0000FF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【题型】五、分式方程的解</w:t>
      </w:r>
    </w:p>
    <w:p>
      <w:pPr>
        <w:pStyle w:val="PlainText"/>
        <w:snapToGrid w:val="0"/>
        <w:spacing w:line="360" w:lineRule="auto"/>
        <w:jc w:val="left"/>
        <w:rPr>
          <w:rFonts w:ascii="微软雅黑" w:eastAsia="微软雅黑" w:hAnsi="微软雅黑" w:cs="微软雅黑"/>
          <w:b/>
          <w:bCs/>
          <w:color w:val="0000FF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【题型】六、列分式方程</w:t>
      </w:r>
    </w:p>
    <w:p>
      <w:pPr>
        <w:pStyle w:val="BodyText"/>
        <w:spacing w:after="0"/>
        <w:jc w:val="left"/>
        <w:rPr>
          <w:rFonts w:ascii="微软雅黑" w:eastAsia="微软雅黑" w:hAnsi="微软雅黑" w:cs="微软雅黑"/>
          <w:b/>
          <w:color w:val="0000FF"/>
          <w:szCs w:val="21"/>
        </w:rPr>
      </w:pPr>
      <w:r>
        <w:rPr>
          <w:rFonts w:ascii="微软雅黑" w:eastAsia="微软雅黑" w:hAnsi="微软雅黑" w:cs="微软雅黑" w:hint="eastAsia"/>
          <w:b/>
          <w:color w:val="0000FF"/>
          <w:szCs w:val="21"/>
        </w:rPr>
        <w:t>【考纲要求】</w:t>
      </w:r>
    </w:p>
    <w:p>
      <w:pPr>
        <w:pStyle w:val="PlainText"/>
        <w:snapToGrid w:val="0"/>
        <w:spacing w:line="360" w:lineRule="auto"/>
        <w:jc w:val="left"/>
        <w:rPr>
          <w:rFonts w:ascii="Times New Roman" w:eastAsia="楷体" w:hAnsi="Times New Roman"/>
        </w:rPr>
      </w:pPr>
      <w:r>
        <w:rPr>
          <w:rFonts w:ascii="Times New Roman" w:eastAsia="楷体" w:hAnsi="Times New Roman"/>
        </w:rPr>
        <w:t>1</w:t>
      </w:r>
      <w:r>
        <w:rPr>
          <w:rFonts w:ascii="Times New Roman" w:eastAsia="楷体" w:hAnsi="Times New Roman" w:hint="eastAsia"/>
        </w:rPr>
        <w:t>、</w:t>
      </w:r>
      <w:r>
        <w:rPr>
          <w:rFonts w:ascii="Times New Roman" w:eastAsia="楷体" w:hAnsi="Times New Roman"/>
        </w:rPr>
        <w:t>理解分式、最简分式、最简公分母的概念，掌握分式的基本性质，能熟练地进行约分、通分．</w:t>
      </w:r>
    </w:p>
    <w:p>
      <w:pPr>
        <w:pStyle w:val="PlainText"/>
        <w:snapToGrid w:val="0"/>
        <w:spacing w:line="360" w:lineRule="auto"/>
        <w:jc w:val="left"/>
        <w:rPr>
          <w:rFonts w:ascii="Times New Roman" w:eastAsia="楷体" w:hAnsi="Times New Roman"/>
        </w:rPr>
      </w:pPr>
      <w:r>
        <w:rPr>
          <w:rFonts w:ascii="Times New Roman" w:eastAsia="楷体" w:hAnsi="Times New Roman" w:hint="eastAsia"/>
          <w:lang w:val="en-US"/>
        </w:rPr>
        <w:t>2、</w:t>
      </w:r>
      <w:r>
        <w:rPr>
          <w:rFonts w:ascii="Times New Roman" w:eastAsia="楷体" w:hAnsi="Times New Roman"/>
        </w:rPr>
        <w:t>能根据分式的加、减、乘、除的运算法则解决计算、化简、求值等问题，并掌握分式有意义、无意义和值为零的约束条件．</w:t>
      </w:r>
    </w:p>
    <w:p>
      <w:pPr>
        <w:pStyle w:val="PlainText"/>
        <w:spacing w:line="360" w:lineRule="auto"/>
        <w:ind w:left="-210" w:firstLine="210" w:leftChars="-100" w:firstLineChars="100"/>
        <w:jc w:val="left"/>
        <w:rPr>
          <w:rFonts w:ascii="Times New Roman" w:eastAsia="楷体" w:hAnsi="Times New Roman"/>
        </w:rPr>
      </w:pPr>
      <w:r>
        <w:rPr>
          <w:rFonts w:ascii="Times New Roman" w:eastAsia="楷体" w:hAnsi="Times New Roman" w:hint="eastAsia"/>
          <w:lang w:val="en-US"/>
        </w:rPr>
        <w:t>3</w:t>
      </w:r>
      <w:r>
        <w:rPr>
          <w:rFonts w:ascii="Times New Roman" w:eastAsia="楷体" w:hAnsi="Times New Roman"/>
          <w:lang w:val="en-US"/>
        </w:rPr>
        <w:t>、</w:t>
      </w:r>
      <w:r>
        <w:rPr>
          <w:rFonts w:ascii="Times New Roman" w:eastAsia="楷体" w:hAnsi="Times New Roman"/>
        </w:rPr>
        <w:t>理解分式方程的概念，会解可化为一元一次(二次)方程的分式方程(方程中的分式不超过两个)。</w:t>
      </w:r>
    </w:p>
    <w:p>
      <w:pPr>
        <w:pStyle w:val="PlainText"/>
        <w:spacing w:line="360" w:lineRule="auto"/>
        <w:ind w:left="-210" w:firstLine="210" w:leftChars="-100" w:firstLineChars="100"/>
        <w:jc w:val="left"/>
        <w:rPr>
          <w:rFonts w:ascii="Times New Roman" w:eastAsia="楷体" w:hAnsi="Times New Roman"/>
        </w:rPr>
      </w:pPr>
      <w:r>
        <w:rPr>
          <w:rFonts w:ascii="Times New Roman" w:eastAsia="楷体" w:hAnsi="Times New Roman" w:hint="eastAsia"/>
          <w:lang w:val="en-US"/>
        </w:rPr>
        <w:t>4</w:t>
      </w:r>
      <w:r>
        <w:rPr>
          <w:rFonts w:ascii="Times New Roman" w:eastAsia="楷体" w:hAnsi="Times New Roman"/>
          <w:lang w:val="en-US"/>
        </w:rPr>
        <w:t>、</w:t>
      </w:r>
      <w:r>
        <w:rPr>
          <w:rFonts w:ascii="Times New Roman" w:eastAsia="楷体" w:hAnsi="Times New Roman"/>
        </w:rPr>
        <w:t>了解解分式方程产生增根的原因，会检验和对分式方程出现的增根进行讨论．</w:t>
      </w:r>
    </w:p>
    <w:p>
      <w:pPr>
        <w:pStyle w:val="PlainText"/>
        <w:snapToGrid w:val="0"/>
        <w:spacing w:line="360" w:lineRule="auto"/>
        <w:jc w:val="left"/>
        <w:rPr>
          <w:rFonts w:ascii="微软雅黑" w:eastAsia="微软雅黑" w:hAnsi="微软雅黑" w:cs="微软雅黑"/>
          <w:color w:val="0000FF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【考点总结】一、分式</w:t>
      </w:r>
    </w:p>
    <w:tbl>
      <w:tblPr>
        <w:tblStyle w:val="TableGrid"/>
        <w:tblpPr w:leftFromText="180" w:rightFromText="180" w:vertAnchor="text" w:horzAnchor="page" w:tblpX="1055" w:tblpY="201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335"/>
        <w:gridCol w:w="74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分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式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分式概念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形如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  <w:i/>
              </w:rPr>
              <w:t>A</w:t>
            </w:r>
            <w:r>
              <w:rPr>
                <w:rFonts w:ascii="Times New Roman" w:hAnsi="Times New Roman"/>
              </w:rPr>
              <w:t>、</w:t>
            </w:r>
            <w:r>
              <w:rPr>
                <w:rFonts w:ascii="Times New Roman" w:hAnsi="Times New Roman"/>
                <w:lang w:val="en-US"/>
              </w:rPr>
              <w:drawing>
                <wp:inline distT="0" distB="0" distL="114300" distR="114300">
                  <wp:extent cx="18415" cy="24130"/>
                  <wp:effectExtent l="0" t="0" r="635" b="4445"/>
                  <wp:docPr id="23" name="图片 21" descr="学科网(www.zxxk.com)--教育资源门户，提供试题试卷、教案、课件、教学论文、素材等各类教学资源库下载，还有大量丰富的教学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1" descr="学科网(www.zxxk.com)--教育资源门户，提供试题试卷、教案、课件、教学论文、素材等各类教学资源库下载，还有大量丰富的教学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" cy="2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i/>
              </w:rPr>
              <w:t>B</w:t>
            </w:r>
            <w:r>
              <w:rPr>
                <w:rFonts w:ascii="Times New Roman" w:hAnsi="Times New Roman"/>
              </w:rPr>
              <w:t>是整式，且</w:t>
            </w:r>
            <w:r>
              <w:rPr>
                <w:rFonts w:ascii="Times New Roman" w:hAnsi="Times New Roman"/>
                <w:i/>
              </w:rPr>
              <w:t>B</w:t>
            </w:r>
            <w:r>
              <w:rPr>
                <w:rFonts w:ascii="Times New Roman" w:hAnsi="Times New Roman"/>
              </w:rPr>
              <w:t>中含有字母，</w:t>
            </w:r>
            <w:r>
              <w:rPr>
                <w:rFonts w:ascii="Times New Roman" w:hAnsi="Times New Roman"/>
                <w:i/>
              </w:rPr>
              <w:t>B</w:t>
            </w:r>
            <w:r>
              <w:rPr>
                <w:rFonts w:ascii="Times New Roman" w:hAnsi="Times New Roman"/>
              </w:rPr>
              <w:t xml:space="preserve">≠0)的式子叫做分式． </w:t>
            </w:r>
          </w:p>
        </w:tc>
      </w:tr>
    </w:tbl>
    <w:p>
      <w:pPr>
        <w:sectPr>
          <w:headerReference w:type="default" r:id="rId7"/>
          <w:footerReference w:type="default" r:id="rId8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tbl>
      <w:tblPr>
        <w:tblStyle w:val="TableGrid0"/>
        <w:tblpPr w:leftFromText="180" w:rightFromText="180" w:vertAnchor="text" w:horzAnchor="page" w:tblpX="1055" w:tblpY="201"/>
        <w:tblOverlap w:val="never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89"/>
        <w:gridCol w:w="951"/>
        <w:gridCol w:w="195"/>
        <w:gridCol w:w="7410"/>
        <w:gridCol w:w="45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的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相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关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概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  <w:t>念</w:t>
            </w:r>
          </w:p>
        </w:tc>
        <w:tc>
          <w:tcPr>
            <w:tcW w:w="1350" w:type="dxa"/>
            <w:gridSpan w:val="3"/>
            <w:vAlign w:val="center"/>
          </w:tcPr>
          <w:p/>
        </w:tc>
        <w:tc>
          <w:tcPr>
            <w:tcW w:w="7527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有意义的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因为0不能做除数，所以在分式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中，若</w:t>
            </w:r>
            <w:r>
              <w:rPr>
                <w:rFonts w:ascii="Times New Roman" w:hAnsi="Times New Roman"/>
                <w:i/>
              </w:rPr>
              <w:t>B</w:t>
            </w:r>
            <w:r>
              <w:rPr>
                <w:rFonts w:ascii="Times New Roman" w:hAnsi="Times New Roman"/>
              </w:rPr>
              <w:t>≠0，则分式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有意义；若</w:t>
            </w:r>
            <w:r>
              <w:rPr>
                <w:rFonts w:ascii="Times New Roman" w:hAnsi="Times New Roman"/>
                <w:i/>
              </w:rPr>
              <w:t>B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/>
            <w:vAlign w:val="center"/>
          </w:tcPr>
          <w:p/>
        </w:tc>
        <w:tc>
          <w:tcPr>
            <w:tcW w:w="135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条件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before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＝0，那么分式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没有意义．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值为0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在分式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中，当</w:t>
            </w:r>
            <w:r>
              <w:rPr>
                <w:rFonts w:ascii="Times New Roman" w:hAnsi="Times New Roman"/>
                <w:i/>
              </w:rPr>
              <w:t>A</w:t>
            </w:r>
            <w:r>
              <w:rPr>
                <w:rFonts w:ascii="Times New Roman" w:hAnsi="Times New Roman"/>
              </w:rPr>
              <w:t>＝0且</w:t>
            </w:r>
            <w:r>
              <w:rPr>
                <w:rFonts w:ascii="Times New Roman" w:hAnsi="Times New Roman"/>
                <w:i/>
              </w:rPr>
              <w:t>B</w:t>
            </w:r>
            <w:r>
              <w:rPr>
                <w:rFonts w:ascii="Times New Roman" w:hAnsi="Times New Roman"/>
              </w:rPr>
              <w:t>≠0时，分式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的值为0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分式的基本性质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分式的分子与分母同乘(或除以)一个不等于零的整式，分式的值不变．用式子表示是：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＝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</w:instrText>
            </w:r>
            <w:r>
              <w:rPr>
                <w:rFonts w:ascii="Times New Roman" w:hAnsi="Times New Roman"/>
              </w:rPr>
              <w:instrText>×</w:instrText>
            </w:r>
            <w:r>
              <w:rPr>
                <w:rFonts w:ascii="Times New Roman" w:hAnsi="Times New Roman"/>
                <w:i/>
              </w:rPr>
              <w:instrText>M,B</w:instrText>
            </w:r>
            <w:r>
              <w:rPr>
                <w:rFonts w:ascii="Times New Roman" w:hAnsi="Times New Roman"/>
              </w:rPr>
              <w:instrText>×</w:instrText>
            </w:r>
            <w:r>
              <w:rPr>
                <w:rFonts w:ascii="Times New Roman" w:hAnsi="Times New Roman"/>
                <w:i/>
              </w:rPr>
              <w:instrText>M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，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＝</w:t>
            </w:r>
            <w:r>
              <w:rPr>
                <w:rFonts w:ascii="Times New Roman" w:eastAsia="宋体-方正超大字符集" w:hAnsi="Times New Roman"/>
              </w:rPr>
              <w:fldChar w:fldCharType="begin"/>
            </w:r>
            <w:r>
              <w:rPr>
                <w:rFonts w:ascii="Times New Roman" w:eastAsia="宋体-方正超大字符集" w:hAnsi="Times New Roman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</w:instrText>
            </w:r>
            <w:r>
              <w:rPr>
                <w:rFonts w:ascii="Times New Roman" w:hAnsi="Times New Roman"/>
              </w:rPr>
              <w:instrText>÷</w:instrText>
            </w:r>
            <w:r>
              <w:rPr>
                <w:rFonts w:ascii="Times New Roman" w:hAnsi="Times New Roman"/>
                <w:i/>
              </w:rPr>
              <w:instrText>M,B</w:instrText>
            </w:r>
            <w:r>
              <w:rPr>
                <w:rFonts w:ascii="Times New Roman" w:hAnsi="Times New Roman"/>
              </w:rPr>
              <w:instrText>÷</w:instrText>
            </w:r>
            <w:r>
              <w:rPr>
                <w:rFonts w:ascii="Times New Roman" w:hAnsi="Times New Roman"/>
                <w:i/>
              </w:rPr>
              <w:instrText>M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Times New Roman" w:eastAsia="宋体-方正超大字符集" w:hAnsi="Times New Roman"/>
              </w:rPr>
              <w:fldChar w:fldCharType="separate"/>
            </w:r>
            <w:r>
              <w:rPr>
                <w:rFonts w:ascii="Times New Roman" w:eastAsia="宋体-方正超大字符集" w:hAnsi="Times New Roman"/>
              </w:rPr>
              <w:fldChar w:fldCharType="end"/>
            </w:r>
            <w:r>
              <w:rPr>
                <w:rFonts w:ascii="Times New Roman" w:hAnsi="Times New Roman"/>
              </w:rPr>
              <w:t>(其中</w:t>
            </w:r>
            <w:r>
              <w:rPr>
                <w:rFonts w:ascii="Times New Roman" w:hAnsi="Times New Roman"/>
                <w:i/>
              </w:rPr>
              <w:t>M</w:t>
            </w:r>
            <w:r>
              <w:rPr>
                <w:rFonts w:ascii="Times New Roman" w:hAnsi="Times New Roman"/>
              </w:rPr>
              <w:t>是不等于0的整式)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约分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将分子、分母中的公因式约去，叫做分式的约分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6" w:type="dxa"/>
        </w:trPr>
        <w:tc>
          <w:tcPr>
            <w:tcW w:w="773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/>
              </w:rPr>
              <w:t>通分</w:t>
            </w:r>
          </w:p>
        </w:tc>
        <w:tc>
          <w:tcPr>
            <w:tcW w:w="7527" w:type="dxa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将几个异分母的分式化为同分母的分式，这种变形叫分式的通分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color w:val="0000FF"/>
                <w:sz w:val="24"/>
                <w:szCs w:val="24"/>
              </w:rPr>
              <w:t>分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color w:val="0000FF"/>
                <w:sz w:val="24"/>
                <w:szCs w:val="24"/>
              </w:rPr>
              <w:t>式</w:t>
            </w:r>
          </w:p>
          <w:p>
            <w:pPr>
              <w:spacing w:line="360" w:lineRule="auto"/>
              <w:jc w:val="center"/>
              <w:rPr>
                <w:rFonts w:ascii="Times New Roman" w:eastAsia="楷体" w:hAnsi="Times New Roman" w:cs="Times New Roman"/>
                <w:b/>
                <w:bCs/>
                <w:color w:val="0000FF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color w:val="0000FF"/>
                <w:sz w:val="24"/>
                <w:szCs w:val="24"/>
              </w:rPr>
              <w:t>运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color w:val="0000FF"/>
                <w:sz w:val="24"/>
                <w:szCs w:val="24"/>
              </w:rPr>
              <w:t>算</w:t>
            </w:r>
          </w:p>
        </w:tc>
        <w:tc>
          <w:tcPr>
            <w:tcW w:w="9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分式加减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同分母的分式相加减，分母不变，把分子相加减，即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a,c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/>
              </w:rPr>
              <w:t>±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b,c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/>
              </w:rPr>
              <w:t>＝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</w:instrText>
            </w:r>
            <w:r>
              <w:rPr>
                <w:rFonts w:ascii="Times New Roman" w:hAnsi="Times New Roman"/>
              </w:rPr>
              <w:instrText>±</w:instrText>
            </w:r>
            <w:r>
              <w:rPr>
                <w:rFonts w:ascii="Times New Roman" w:hAnsi="Times New Roman"/>
                <w:i/>
              </w:rPr>
              <w:instrText>b,c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/>
              </w:rPr>
              <w:t>.异分母的分式相加减，先通分，变为同分母的分式，然后相加减，即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a,b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/>
              </w:rPr>
              <w:t>±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c,d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/>
              </w:rPr>
              <w:t>＝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/>
              </w:rPr>
              <w:instrText>f(</w:instrText>
            </w:r>
            <w:r>
              <w:rPr>
                <w:rFonts w:ascii="Times New Roman" w:hAnsi="Times New Roman"/>
                <w:i/>
              </w:rPr>
              <w:instrText>ad</w:instrText>
            </w:r>
            <w:r>
              <w:rPr>
                <w:rFonts w:ascii="Times New Roman" w:hAnsi="Times New Roman"/>
              </w:rPr>
              <w:instrText>±</w:instrText>
            </w:r>
            <w:r>
              <w:rPr>
                <w:rFonts w:ascii="Times New Roman" w:hAnsi="Times New Roman"/>
                <w:i/>
              </w:rPr>
              <w:instrText>bc,bd</w:instrText>
            </w:r>
            <w:r>
              <w:rPr>
                <w:rFonts w:ascii="Times New Roman" w:hAnsi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/>
              </w:rPr>
              <w:t>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gridSpan w:val="2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分式乘除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分式乘以分式，用分子的积做积的分子，分母的积做积的分母，即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a,b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·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c,d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ac,bd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.分式除以分</w:t>
            </w:r>
          </w:p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式，把除式的分子、分母</w:t>
            </w: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18415" cy="15240"/>
                  <wp:effectExtent l="0" t="0" r="0" b="0"/>
                  <wp:docPr id="28" name="图片 26" descr="学科网(www.zxxk.com)--教育资源门户，提供试题试卷、教案、课件、教学论文、素材等各类教学资源库下载，还有大量丰富的教学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6" descr="学科网(www.zxxk.com)--教育资源门户，提供试题试卷、教案、课件、教学论文、素材等各类教学资源库下载，还有大量丰富的教学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" cy="1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</w:rPr>
              <w:t>颠倒位置后，与被除式相乘，即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a,b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÷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c,d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a,b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·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d,c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  <w:r>
              <w:rPr>
                <w:rFonts w:ascii="Times New Roman" w:hAnsi="Times New Roman" w:cs="Times New Roman"/>
              </w:rPr>
              <w:t>＝</w: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begin"/>
            </w:r>
            <w:r>
              <w:rPr>
                <w:rFonts w:ascii="宋体-方正超大字符集" w:eastAsia="宋体-方正超大字符集" w:hAnsi="宋体-方正超大字符集" w:cs="宋体-方正超大字符集" w:hint="eastAsia"/>
              </w:rPr>
              <w:instrText>eq \</w:instrText>
            </w:r>
            <w:r>
              <w:rPr>
                <w:rFonts w:ascii="Times New Roman" w:hAnsi="Times New Roman" w:cs="Times New Roman"/>
              </w:rPr>
              <w:instrText>f(</w:instrText>
            </w:r>
            <w:r>
              <w:rPr>
                <w:rFonts w:ascii="Times New Roman" w:hAnsi="Times New Roman" w:cs="Times New Roman"/>
                <w:i/>
              </w:rPr>
              <w:instrText>ad,bc</w:instrText>
            </w:r>
            <w:r>
              <w:rPr>
                <w:rFonts w:ascii="Times New Roman" w:hAnsi="Times New Roman" w:cs="Times New Roman"/>
              </w:rPr>
              <w:instrText>)</w:instrText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separate"/>
            </w:r>
            <w:r>
              <w:rPr>
                <w:rFonts w:ascii="宋体-方正超大字符集" w:eastAsia="宋体-方正超大字符集" w:hAnsi="宋体-方正超大字符集" w:cs="宋体-方正超大字符集"/>
              </w:rPr>
              <w:fldChar w:fldCharType="end"/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gridSpan w:val="2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分式的混合运算</w:t>
            </w:r>
          </w:p>
        </w:tc>
        <w:tc>
          <w:tcPr>
            <w:tcW w:w="8189" w:type="dxa"/>
            <w:gridSpan w:val="3"/>
            <w:vAlign w:val="center"/>
          </w:tcPr>
          <w:p>
            <w:pPr>
              <w:pStyle w:val="PlainText"/>
              <w:snapToGri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在分式的加减乘除混合运算中，应先算乘除，进行约分化简后，再进行加减运算，遇到有</w:t>
            </w:r>
            <w:r>
              <w:rPr>
                <w:rFonts w:ascii="Times New Roman" w:hAnsi="Times New Roman"/>
                <w:lang w:val="en-US"/>
              </w:rPr>
              <w:drawing>
                <wp:inline distT="0" distB="0" distL="114300" distR="114300">
                  <wp:extent cx="18415" cy="22860"/>
                  <wp:effectExtent l="0" t="0" r="635" b="5715"/>
                  <wp:docPr id="5" name="图片 27" descr="学科网(www.zxxk.com)--教育资源门户，提供试题试卷、教案、课件、教学论文、素材等各类教学资源库下载，还有大量丰富的教学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7" descr="学科网(www.zxxk.com)--教育资源门户，提供试题试卷、教案、课件、教学论文、素材等各类教学资源库下载，还有大量丰富的教学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" cy="2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>括号的，先算括号里面的．运算结果必须是</w:t>
            </w:r>
            <w:r>
              <w:rPr>
                <w:rFonts w:ascii="Times New Roman" w:hAnsi="Times New Roman"/>
                <w:color w:val="FF0000"/>
              </w:rPr>
              <w:t>最简分式或整式</w:t>
            </w:r>
            <w:r>
              <w:rPr>
                <w:rFonts w:ascii="Times New Roman" w:hAnsi="Times New Roman"/>
              </w:rPr>
              <w:t>．</w:t>
            </w:r>
          </w:p>
        </w:tc>
      </w:tr>
    </w:tbl>
    <w:p>
      <w:pPr>
        <w:pStyle w:val="PlainText"/>
        <w:spacing w:line="360" w:lineRule="auto"/>
        <w:jc w:val="left"/>
        <w:rPr>
          <w:rFonts w:ascii="微软雅黑" w:eastAsia="微软雅黑" w:hAnsi="微软雅黑" w:cs="微软雅黑"/>
          <w:color w:val="0000FF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【考点总结】二、分式方程</w:t>
      </w:r>
    </w:p>
    <w:tbl>
      <w:tblPr>
        <w:tblStyle w:val="TableGrid0"/>
        <w:tblpPr w:leftFromText="180" w:rightFromText="180" w:vertAnchor="text" w:horzAnchor="page" w:tblpX="1055" w:tblpY="201"/>
        <w:tblOverlap w:val="never"/>
        <w:tblW w:w="1007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774"/>
        <w:gridCol w:w="8535"/>
      </w:tblGrid>
      <w:tr>
        <w:tblPrEx>
          <w:tblW w:w="10079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/>
        </w:trPr>
        <w:tc>
          <w:tcPr>
            <w:tcW w:w="77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分</w:t>
            </w:r>
          </w:p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式</w:t>
            </w:r>
          </w:p>
          <w:p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color w:val="0000FF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方</w:t>
            </w:r>
          </w:p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color w:val="0000FF"/>
              </w:rPr>
              <w:t>程</w:t>
            </w:r>
          </w:p>
        </w:tc>
        <w:tc>
          <w:tcPr>
            <w:tcW w:w="77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定义</w:t>
            </w:r>
          </w:p>
        </w:tc>
        <w:tc>
          <w:tcPr>
            <w:tcW w:w="8535" w:type="dxa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分母中含有未知数的方程叫做分式方程</w:t>
            </w:r>
          </w:p>
        </w:tc>
      </w:tr>
      <w:tr>
        <w:tblPrEx>
          <w:tblW w:w="10079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/>
        </w:trPr>
        <w:tc>
          <w:tcPr>
            <w:tcW w:w="770" w:type="dxa"/>
            <w:vMerge/>
            <w:vAlign w:val="center"/>
          </w:tcPr>
          <w:p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77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eastAsia="黑体" w:hAnsi="Times New Roman" w:cs="Times New Roman"/>
              </w:rPr>
            </w:pPr>
            <w:r>
              <w:rPr>
                <w:rFonts w:ascii="Times New Roman" w:eastAsia="黑体" w:hAnsi="Times New Roman" w:cs="Times New Roman" w:hint="eastAsia"/>
              </w:rPr>
              <w:t>解法</w:t>
            </w:r>
          </w:p>
        </w:tc>
        <w:tc>
          <w:tcPr>
            <w:tcW w:w="8535" w:type="dxa"/>
          </w:tcPr>
          <w:p>
            <w:pPr>
              <w:tabs>
                <w:tab w:val="left" w:pos="1621"/>
                <w:tab w:val="left" w:pos="2914"/>
                <w:tab w:val="left" w:pos="3997"/>
                <w:tab w:val="left" w:pos="5074"/>
              </w:tabs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（1）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解分式方程的基本思路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将分式方程化为整式方程.</w:t>
            </w:r>
          </w:p>
          <w:p>
            <w:pPr>
              <w:tabs>
                <w:tab w:val="left" w:pos="1621"/>
                <w:tab w:val="left" w:pos="2914"/>
                <w:tab w:val="left" w:pos="3997"/>
                <w:tab w:val="left" w:pos="5074"/>
              </w:tabs>
              <w:spacing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（2）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常用方法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①去分母;②换元法.</w:t>
            </w:r>
          </w:p>
          <w:p>
            <w:pPr>
              <w:spacing w:line="360" w:lineRule="auto"/>
              <w:textAlignment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（3）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去分母法的步骤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①去分母,将分式方程转化为整式方程;②解所得的整式方程;③验根作答.</w:t>
            </w:r>
          </w:p>
          <w:p>
            <w:pPr>
              <w:tabs>
                <w:tab w:val="left" w:pos="1621"/>
                <w:tab w:val="left" w:pos="2914"/>
                <w:tab w:val="left" w:pos="3997"/>
                <w:tab w:val="left" w:pos="5074"/>
              </w:tabs>
              <w:spacing w:after="0" w:line="360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（4）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换元法的步骤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：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https://d.book118.com/435232332030011112</w:t>
        </w:r>
      </w:hyperlink>
    </w:p>
    <w:p/>
    <w:sectPr>
      <w:headerReference w:type="default" r:id="rId10"/>
      <w:footerReference w:type="default" r:id="rId11"/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 New Romans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411BC"/>
    <w:rsid w:val="00041561"/>
    <w:rsid w:val="00051F46"/>
    <w:rsid w:val="0007613F"/>
    <w:rsid w:val="0009687F"/>
    <w:rsid w:val="000A094B"/>
    <w:rsid w:val="000B2CAE"/>
    <w:rsid w:val="000C7D5C"/>
    <w:rsid w:val="000D38AA"/>
    <w:rsid w:val="000D7007"/>
    <w:rsid w:val="000E3513"/>
    <w:rsid w:val="000E4A0D"/>
    <w:rsid w:val="00112738"/>
    <w:rsid w:val="00125192"/>
    <w:rsid w:val="00143CB9"/>
    <w:rsid w:val="00146953"/>
    <w:rsid w:val="00160DEF"/>
    <w:rsid w:val="00167A5E"/>
    <w:rsid w:val="0017065D"/>
    <w:rsid w:val="001C3702"/>
    <w:rsid w:val="001D4620"/>
    <w:rsid w:val="001F0E09"/>
    <w:rsid w:val="001F10BF"/>
    <w:rsid w:val="00220975"/>
    <w:rsid w:val="0022728F"/>
    <w:rsid w:val="00264102"/>
    <w:rsid w:val="0027067E"/>
    <w:rsid w:val="00271CFA"/>
    <w:rsid w:val="002771D2"/>
    <w:rsid w:val="00292140"/>
    <w:rsid w:val="002E0D44"/>
    <w:rsid w:val="002E56FE"/>
    <w:rsid w:val="00305634"/>
    <w:rsid w:val="003157F6"/>
    <w:rsid w:val="003571FB"/>
    <w:rsid w:val="00363227"/>
    <w:rsid w:val="00370B5A"/>
    <w:rsid w:val="00387B92"/>
    <w:rsid w:val="003A008A"/>
    <w:rsid w:val="003D0A68"/>
    <w:rsid w:val="003D57D2"/>
    <w:rsid w:val="0040402F"/>
    <w:rsid w:val="004151FC"/>
    <w:rsid w:val="00423841"/>
    <w:rsid w:val="00434384"/>
    <w:rsid w:val="0047331D"/>
    <w:rsid w:val="004743BB"/>
    <w:rsid w:val="00486104"/>
    <w:rsid w:val="00487745"/>
    <w:rsid w:val="004A3477"/>
    <w:rsid w:val="004B16F4"/>
    <w:rsid w:val="004B2A2E"/>
    <w:rsid w:val="004C4990"/>
    <w:rsid w:val="004F54DE"/>
    <w:rsid w:val="00504BF6"/>
    <w:rsid w:val="005050CA"/>
    <w:rsid w:val="00515D91"/>
    <w:rsid w:val="00532687"/>
    <w:rsid w:val="0056487D"/>
    <w:rsid w:val="00575F36"/>
    <w:rsid w:val="00580104"/>
    <w:rsid w:val="00593A09"/>
    <w:rsid w:val="005B60C4"/>
    <w:rsid w:val="00635A08"/>
    <w:rsid w:val="006713BA"/>
    <w:rsid w:val="0069776A"/>
    <w:rsid w:val="006A28C8"/>
    <w:rsid w:val="006C321E"/>
    <w:rsid w:val="006E406D"/>
    <w:rsid w:val="006E722C"/>
    <w:rsid w:val="007019A8"/>
    <w:rsid w:val="0071401B"/>
    <w:rsid w:val="00721294"/>
    <w:rsid w:val="0073349A"/>
    <w:rsid w:val="007428D1"/>
    <w:rsid w:val="00782C79"/>
    <w:rsid w:val="007A26BC"/>
    <w:rsid w:val="007A68D9"/>
    <w:rsid w:val="007C245A"/>
    <w:rsid w:val="007C7E9A"/>
    <w:rsid w:val="00801BB6"/>
    <w:rsid w:val="00805444"/>
    <w:rsid w:val="0085328A"/>
    <w:rsid w:val="00867273"/>
    <w:rsid w:val="008716E3"/>
    <w:rsid w:val="0088246D"/>
    <w:rsid w:val="00886927"/>
    <w:rsid w:val="008D5B09"/>
    <w:rsid w:val="008E5629"/>
    <w:rsid w:val="008E60C8"/>
    <w:rsid w:val="008E72EE"/>
    <w:rsid w:val="009035F2"/>
    <w:rsid w:val="00913910"/>
    <w:rsid w:val="00952DCC"/>
    <w:rsid w:val="0095501A"/>
    <w:rsid w:val="00974BCA"/>
    <w:rsid w:val="009934C2"/>
    <w:rsid w:val="009C7361"/>
    <w:rsid w:val="009D3579"/>
    <w:rsid w:val="009D4B11"/>
    <w:rsid w:val="00A17920"/>
    <w:rsid w:val="00A2133D"/>
    <w:rsid w:val="00A55098"/>
    <w:rsid w:val="00A60171"/>
    <w:rsid w:val="00A71C8D"/>
    <w:rsid w:val="00A801DE"/>
    <w:rsid w:val="00A95C8E"/>
    <w:rsid w:val="00A973C3"/>
    <w:rsid w:val="00AA4138"/>
    <w:rsid w:val="00AB033C"/>
    <w:rsid w:val="00AC1D3C"/>
    <w:rsid w:val="00AC1F66"/>
    <w:rsid w:val="00AF3119"/>
    <w:rsid w:val="00B205AE"/>
    <w:rsid w:val="00B214C2"/>
    <w:rsid w:val="00B40858"/>
    <w:rsid w:val="00B46CAE"/>
    <w:rsid w:val="00B53177"/>
    <w:rsid w:val="00B55EBF"/>
    <w:rsid w:val="00B67737"/>
    <w:rsid w:val="00BB577D"/>
    <w:rsid w:val="00BF2518"/>
    <w:rsid w:val="00BF4A0C"/>
    <w:rsid w:val="00BF4AD7"/>
    <w:rsid w:val="00BF7FAA"/>
    <w:rsid w:val="00C02FC6"/>
    <w:rsid w:val="00C20F51"/>
    <w:rsid w:val="00C2613D"/>
    <w:rsid w:val="00C36B0C"/>
    <w:rsid w:val="00C57BBC"/>
    <w:rsid w:val="00C854F2"/>
    <w:rsid w:val="00CD1B93"/>
    <w:rsid w:val="00CD60ED"/>
    <w:rsid w:val="00CE68CF"/>
    <w:rsid w:val="00CF3C84"/>
    <w:rsid w:val="00CF4849"/>
    <w:rsid w:val="00CF745B"/>
    <w:rsid w:val="00D213F9"/>
    <w:rsid w:val="00D324B2"/>
    <w:rsid w:val="00D63B51"/>
    <w:rsid w:val="00D7519A"/>
    <w:rsid w:val="00D8541B"/>
    <w:rsid w:val="00D864BE"/>
    <w:rsid w:val="00DA7FDD"/>
    <w:rsid w:val="00DC6860"/>
    <w:rsid w:val="00DD0D58"/>
    <w:rsid w:val="00DD5FC6"/>
    <w:rsid w:val="00DD626D"/>
    <w:rsid w:val="00E17100"/>
    <w:rsid w:val="00E17BD9"/>
    <w:rsid w:val="00E227F9"/>
    <w:rsid w:val="00E56CAF"/>
    <w:rsid w:val="00ED1496"/>
    <w:rsid w:val="00F01673"/>
    <w:rsid w:val="00F16F04"/>
    <w:rsid w:val="00F2276D"/>
    <w:rsid w:val="00F27B0F"/>
    <w:rsid w:val="00F336DA"/>
    <w:rsid w:val="00F36399"/>
    <w:rsid w:val="00F545C2"/>
    <w:rsid w:val="00F64D8F"/>
    <w:rsid w:val="00F91F2E"/>
    <w:rsid w:val="00FC0C88"/>
    <w:rsid w:val="047D1717"/>
    <w:rsid w:val="05FB41A5"/>
    <w:rsid w:val="0D6F562A"/>
    <w:rsid w:val="1A2E398D"/>
    <w:rsid w:val="239A506B"/>
    <w:rsid w:val="2B121274"/>
    <w:rsid w:val="2EED6447"/>
    <w:rsid w:val="2F372D95"/>
    <w:rsid w:val="31BB1157"/>
    <w:rsid w:val="336C70DB"/>
    <w:rsid w:val="3DEC214B"/>
    <w:rsid w:val="3ECA2C3D"/>
    <w:rsid w:val="467024D6"/>
    <w:rsid w:val="48276C97"/>
    <w:rsid w:val="498E0588"/>
    <w:rsid w:val="4B313E8A"/>
    <w:rsid w:val="4C9E0CCC"/>
    <w:rsid w:val="4FCC3C70"/>
    <w:rsid w:val="52BF48F2"/>
    <w:rsid w:val="542456C5"/>
    <w:rsid w:val="56A46B42"/>
    <w:rsid w:val="575C6A43"/>
    <w:rsid w:val="58E0012E"/>
    <w:rsid w:val="59657066"/>
    <w:rsid w:val="5E643482"/>
    <w:rsid w:val="5F613572"/>
    <w:rsid w:val="5F752728"/>
    <w:rsid w:val="603C0CB4"/>
    <w:rsid w:val="614B7A5C"/>
    <w:rsid w:val="61DC55F1"/>
    <w:rsid w:val="61ED54AD"/>
    <w:rsid w:val="63D32BDF"/>
    <w:rsid w:val="66271A00"/>
    <w:rsid w:val="67887B42"/>
    <w:rsid w:val="68062104"/>
    <w:rsid w:val="6AAA61E2"/>
    <w:rsid w:val="6B5166A4"/>
    <w:rsid w:val="6D7E289E"/>
    <w:rsid w:val="6E003A54"/>
    <w:rsid w:val="6EDB25EF"/>
    <w:rsid w:val="6F885D26"/>
    <w:rsid w:val="724272EE"/>
    <w:rsid w:val="72675CA0"/>
    <w:rsid w:val="76A5187E"/>
    <w:rsid w:val="7DAC02D5"/>
    <w:rsid w:val="7FA91A6A"/>
    <w:rsid w:val="7FBD403F"/>
  </w:rsids>
  <w:docVars>
    <w:docVar w:name="commondata" w:val="eyJoZGlkIjoiOWVlOGI2ZmJkZWRhMzZhNzQxM2JmMDIyNjFlYWNm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uiPriority="59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</w:style>
  <w:style w:type="paragraph" w:styleId="CommentText">
    <w:name w:val="annotation text"/>
    <w:basedOn w:val="Normal"/>
    <w:link w:val="Char5"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qFormat/>
    <w:rPr>
      <w:rFonts w:ascii="宋体" w:eastAsia="宋体" w:hAnsi="Courier New" w:cs="Times New Roman"/>
      <w:szCs w:val="21"/>
      <w:lang w:val="zh-CN"/>
    </w:rPr>
  </w:style>
  <w:style w:type="paragraph" w:styleId="Date">
    <w:name w:val="Date"/>
    <w:basedOn w:val="Normal"/>
    <w:next w:val="Normal"/>
    <w:link w:val="Char6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Char5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无间隔1"/>
    <w:link w:val="Char7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00">
    <w:name w:val="列出段落1_0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1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1">
    <w:name w:val="正文1_0"/>
    <w:qFormat/>
    <w:pPr>
      <w:spacing w:line="312" w:lineRule="auto"/>
      <w:ind w:firstLine="300"/>
    </w:pPr>
    <w:rPr>
      <w:rFonts w:ascii="Calibri" w:eastAsia="宋体" w:hAnsi="Calibri" w:cs="Times New Roman"/>
      <w:szCs w:val="21"/>
      <w:lang w:val="en-US" w:eastAsia="zh-CN" w:bidi="ar-SA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2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mathjye1">
    <w:name w:val="mathjye1"/>
    <w:qFormat/>
    <w:rPr>
      <w:spacing w:val="0"/>
      <w:sz w:val="20"/>
      <w:szCs w:val="20"/>
      <w:rtl/>
    </w:rPr>
  </w:style>
  <w:style w:type="table" w:customStyle="1" w:styleId="TableGrid0">
    <w:name w:val="Table Grid_0"/>
    <w:basedOn w:val="TableNormal"/>
    <w:uiPriority w:val="5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yperlink" Target="https://d.book118.com/435232332030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9780</Words>
  <Characters>10758</Characters>
  <Application>Microsoft Office Word</Application>
  <DocSecurity>0</DocSecurity>
  <Lines>134</Lines>
  <Paragraphs>37</Paragraphs>
  <ScaleCrop>false</ScaleCrop>
  <Company/>
  <LinksUpToDate>false</LinksUpToDate>
  <CharactersWithSpaces>11051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2019-12-17T03:45:00Z</dcterms:created>
  <dcterms:modified xsi:type="dcterms:W3CDTF">2024-02-21T11:51:21Z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B52CEC2E98B64A6EA34E771DE2B6A092_12</vt:lpwstr>
  </property>
  <property fmtid="{D5CDD505-2E9C-101B-9397-08002B2CF9AE}" pid="7" name="KSOProductBuildVer">
    <vt:lpwstr>2052-11.8.2.8875</vt:lpwstr>
  </property>
</Properties>
</file>