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人血白蛋白项目建设方案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86" w:history="1">
        <w:r>
          <w:rPr>
            <w:rFonts w:ascii="仿宋" w:eastAsia="仿宋" w:hAnsi="仿宋" w:cs="仿宋" w:hint="eastAsia"/>
            <w:lang w:eastAsia="zh-CN"/>
          </w:rPr>
          <w:t>序言</w:t>
        </w:r>
        <w:r>
          <w:tab/>
        </w:r>
        <w:r>
          <w:fldChar w:fldCharType="begin"/>
        </w:r>
        <w:r>
          <w:instrText xml:space="preserve"> PAGEREF _Toc30486 \h </w:instrText>
        </w:r>
        <w:r>
          <w:fldChar w:fldCharType="separate"/>
        </w:r>
        <w:r>
          <w:t>3</w:t>
        </w:r>
        <w:r>
          <w:fldChar w:fldCharType="end"/>
        </w:r>
      </w:hyperlink>
    </w:p>
    <w:p>
      <w:pPr>
        <w:pStyle w:val="TOC1"/>
        <w:tabs>
          <w:tab w:val="right" w:leader="dot" w:pos="8306"/>
        </w:tabs>
      </w:pPr>
      <w:hyperlink w:anchor="_Toc29186" w:history="1">
        <w:r>
          <w:rPr>
            <w:rFonts w:ascii="仿宋" w:eastAsia="仿宋" w:hAnsi="仿宋" w:cs="仿宋" w:hint="eastAsia"/>
            <w:lang w:eastAsia="zh-CN"/>
          </w:rPr>
          <w:t>一、建设风险评估分析</w:t>
        </w:r>
        <w:r>
          <w:tab/>
        </w:r>
        <w:r>
          <w:fldChar w:fldCharType="begin"/>
        </w:r>
        <w:r>
          <w:instrText xml:space="preserve"> PAGEREF _Toc29186 \h </w:instrText>
        </w:r>
        <w:r>
          <w:fldChar w:fldCharType="separate"/>
        </w:r>
        <w:r>
          <w:t>3</w:t>
        </w:r>
        <w:r>
          <w:fldChar w:fldCharType="end"/>
        </w:r>
      </w:hyperlink>
    </w:p>
    <w:p>
      <w:pPr>
        <w:pStyle w:val="TOC2"/>
        <w:tabs>
          <w:tab w:val="right" w:leader="dot" w:pos="8306"/>
        </w:tabs>
      </w:pPr>
      <w:hyperlink w:anchor="_Toc5131" w:history="1">
        <w:r>
          <w:rPr>
            <w:rFonts w:ascii="仿宋" w:eastAsia="仿宋" w:hAnsi="仿宋" w:cs="仿宋" w:hint="eastAsia"/>
            <w:lang w:eastAsia="zh-CN"/>
          </w:rPr>
          <w:t>(一)、政策风险分析</w:t>
        </w:r>
        <w:r>
          <w:tab/>
        </w:r>
        <w:r>
          <w:fldChar w:fldCharType="begin"/>
        </w:r>
        <w:r>
          <w:instrText xml:space="preserve"> PAGEREF _Toc5131 \h </w:instrText>
        </w:r>
        <w:r>
          <w:fldChar w:fldCharType="separate"/>
        </w:r>
        <w:r>
          <w:t>3</w:t>
        </w:r>
        <w:r>
          <w:fldChar w:fldCharType="end"/>
        </w:r>
      </w:hyperlink>
    </w:p>
    <w:p>
      <w:pPr>
        <w:pStyle w:val="TOC2"/>
        <w:tabs>
          <w:tab w:val="right" w:leader="dot" w:pos="8306"/>
        </w:tabs>
      </w:pPr>
      <w:hyperlink w:anchor="_Toc23672" w:history="1">
        <w:r>
          <w:rPr>
            <w:rFonts w:ascii="仿宋" w:eastAsia="仿宋" w:hAnsi="仿宋" w:cs="仿宋" w:hint="eastAsia"/>
            <w:lang w:eastAsia="zh-CN"/>
          </w:rPr>
          <w:t>(二)、社会风险分析</w:t>
        </w:r>
        <w:r>
          <w:tab/>
        </w:r>
        <w:r>
          <w:fldChar w:fldCharType="begin"/>
        </w:r>
        <w:r>
          <w:instrText xml:space="preserve"> PAGEREF _Toc23672 \h </w:instrText>
        </w:r>
        <w:r>
          <w:fldChar w:fldCharType="separate"/>
        </w:r>
        <w:r>
          <w:t>4</w:t>
        </w:r>
        <w:r>
          <w:fldChar w:fldCharType="end"/>
        </w:r>
      </w:hyperlink>
    </w:p>
    <w:p>
      <w:pPr>
        <w:pStyle w:val="TOC2"/>
        <w:tabs>
          <w:tab w:val="right" w:leader="dot" w:pos="8306"/>
        </w:tabs>
      </w:pPr>
      <w:hyperlink w:anchor="_Toc708" w:history="1">
        <w:r>
          <w:rPr>
            <w:rFonts w:ascii="仿宋" w:eastAsia="仿宋" w:hAnsi="仿宋" w:cs="仿宋" w:hint="eastAsia"/>
            <w:lang w:eastAsia="zh-CN"/>
          </w:rPr>
          <w:t>(三)、市场风险分析</w:t>
        </w:r>
        <w:r>
          <w:tab/>
        </w:r>
        <w:r>
          <w:fldChar w:fldCharType="begin"/>
        </w:r>
        <w:r>
          <w:instrText xml:space="preserve"> PAGEREF _Toc708 \h </w:instrText>
        </w:r>
        <w:r>
          <w:fldChar w:fldCharType="separate"/>
        </w:r>
        <w:r>
          <w:t>6</w:t>
        </w:r>
        <w:r>
          <w:fldChar w:fldCharType="end"/>
        </w:r>
      </w:hyperlink>
    </w:p>
    <w:p>
      <w:pPr>
        <w:pStyle w:val="TOC2"/>
        <w:tabs>
          <w:tab w:val="right" w:leader="dot" w:pos="8306"/>
        </w:tabs>
      </w:pPr>
      <w:hyperlink w:anchor="_Toc12179" w:history="1">
        <w:r>
          <w:rPr>
            <w:rFonts w:ascii="仿宋" w:eastAsia="仿宋" w:hAnsi="仿宋" w:cs="仿宋" w:hint="eastAsia"/>
            <w:lang w:eastAsia="zh-CN"/>
          </w:rPr>
          <w:t>(四)、资金风险分析</w:t>
        </w:r>
        <w:r>
          <w:tab/>
        </w:r>
        <w:r>
          <w:fldChar w:fldCharType="begin"/>
        </w:r>
        <w:r>
          <w:instrText xml:space="preserve"> PAGEREF _Toc12179 \h </w:instrText>
        </w:r>
        <w:r>
          <w:fldChar w:fldCharType="separate"/>
        </w:r>
        <w:r>
          <w:t>6</w:t>
        </w:r>
        <w:r>
          <w:fldChar w:fldCharType="end"/>
        </w:r>
      </w:hyperlink>
    </w:p>
    <w:p>
      <w:pPr>
        <w:pStyle w:val="TOC2"/>
        <w:tabs>
          <w:tab w:val="right" w:leader="dot" w:pos="8306"/>
        </w:tabs>
      </w:pPr>
      <w:hyperlink w:anchor="_Toc11970" w:history="1">
        <w:r>
          <w:rPr>
            <w:rFonts w:ascii="仿宋" w:eastAsia="仿宋" w:hAnsi="仿宋" w:cs="仿宋" w:hint="eastAsia"/>
            <w:lang w:eastAsia="zh-CN"/>
          </w:rPr>
          <w:t>(五)、技术风险分析</w:t>
        </w:r>
        <w:r>
          <w:tab/>
        </w:r>
        <w:r>
          <w:fldChar w:fldCharType="begin"/>
        </w:r>
        <w:r>
          <w:instrText xml:space="preserve"> PAGEREF _Toc11970 \h </w:instrText>
        </w:r>
        <w:r>
          <w:fldChar w:fldCharType="separate"/>
        </w:r>
        <w:r>
          <w:t>8</w:t>
        </w:r>
        <w:r>
          <w:fldChar w:fldCharType="end"/>
        </w:r>
      </w:hyperlink>
    </w:p>
    <w:p>
      <w:pPr>
        <w:pStyle w:val="TOC2"/>
        <w:tabs>
          <w:tab w:val="right" w:leader="dot" w:pos="8306"/>
        </w:tabs>
      </w:pPr>
      <w:hyperlink w:anchor="_Toc12881" w:history="1">
        <w:r>
          <w:rPr>
            <w:rFonts w:ascii="仿宋" w:eastAsia="仿宋" w:hAnsi="仿宋" w:cs="仿宋" w:hint="eastAsia"/>
            <w:lang w:eastAsia="zh-CN"/>
          </w:rPr>
          <w:t>(六)、财务风险分析</w:t>
        </w:r>
        <w:r>
          <w:tab/>
        </w:r>
        <w:r>
          <w:fldChar w:fldCharType="begin"/>
        </w:r>
        <w:r>
          <w:instrText xml:space="preserve"> PAGEREF _Toc12881 \h </w:instrText>
        </w:r>
        <w:r>
          <w:fldChar w:fldCharType="separate"/>
        </w:r>
        <w:r>
          <w:t>9</w:t>
        </w:r>
        <w:r>
          <w:fldChar w:fldCharType="end"/>
        </w:r>
      </w:hyperlink>
    </w:p>
    <w:p>
      <w:pPr>
        <w:pStyle w:val="TOC2"/>
        <w:tabs>
          <w:tab w:val="right" w:leader="dot" w:pos="8306"/>
        </w:tabs>
      </w:pPr>
      <w:hyperlink w:anchor="_Toc11901" w:history="1">
        <w:r>
          <w:rPr>
            <w:rFonts w:ascii="仿宋" w:eastAsia="仿宋" w:hAnsi="仿宋" w:cs="仿宋" w:hint="eastAsia"/>
            <w:lang w:eastAsia="zh-CN"/>
          </w:rPr>
          <w:t>(七)、管理风险分析</w:t>
        </w:r>
        <w:r>
          <w:tab/>
        </w:r>
        <w:r>
          <w:fldChar w:fldCharType="begin"/>
        </w:r>
        <w:r>
          <w:instrText xml:space="preserve"> PAGEREF _Toc11901 \h </w:instrText>
        </w:r>
        <w:r>
          <w:fldChar w:fldCharType="separate"/>
        </w:r>
        <w:r>
          <w:t>11</w:t>
        </w:r>
        <w:r>
          <w:fldChar w:fldCharType="end"/>
        </w:r>
      </w:hyperlink>
    </w:p>
    <w:p>
      <w:pPr>
        <w:pStyle w:val="TOC2"/>
        <w:tabs>
          <w:tab w:val="right" w:leader="dot" w:pos="8306"/>
        </w:tabs>
      </w:pPr>
      <w:hyperlink w:anchor="_Toc18141" w:history="1">
        <w:r>
          <w:rPr>
            <w:rFonts w:ascii="仿宋" w:eastAsia="仿宋" w:hAnsi="仿宋" w:cs="仿宋" w:hint="eastAsia"/>
            <w:lang w:eastAsia="zh-CN"/>
          </w:rPr>
          <w:t>(八)、其它风险分析</w:t>
        </w:r>
        <w:r>
          <w:tab/>
        </w:r>
        <w:r>
          <w:fldChar w:fldCharType="begin"/>
        </w:r>
        <w:r>
          <w:instrText xml:space="preserve"> PAGEREF _Toc18141 \h </w:instrText>
        </w:r>
        <w:r>
          <w:fldChar w:fldCharType="separate"/>
        </w:r>
        <w:r>
          <w:t>12</w:t>
        </w:r>
        <w:r>
          <w:fldChar w:fldCharType="end"/>
        </w:r>
      </w:hyperlink>
    </w:p>
    <w:p>
      <w:pPr>
        <w:pStyle w:val="TOC2"/>
        <w:tabs>
          <w:tab w:val="right" w:leader="dot" w:pos="8306"/>
        </w:tabs>
      </w:pPr>
      <w:hyperlink w:anchor="_Toc12995" w:history="1">
        <w:r>
          <w:rPr>
            <w:rFonts w:ascii="仿宋" w:eastAsia="仿宋" w:hAnsi="仿宋" w:cs="仿宋" w:hint="eastAsia"/>
            <w:lang w:eastAsia="zh-CN"/>
          </w:rPr>
          <w:t>(九)、社会影响评估</w:t>
        </w:r>
        <w:r>
          <w:tab/>
        </w:r>
        <w:r>
          <w:fldChar w:fldCharType="begin"/>
        </w:r>
        <w:r>
          <w:instrText xml:space="preserve"> PAGEREF _Toc12995 \h </w:instrText>
        </w:r>
        <w:r>
          <w:fldChar w:fldCharType="separate"/>
        </w:r>
        <w:r>
          <w:t>13</w:t>
        </w:r>
        <w:r>
          <w:fldChar w:fldCharType="end"/>
        </w:r>
      </w:hyperlink>
    </w:p>
    <w:p>
      <w:pPr>
        <w:pStyle w:val="TOC1"/>
        <w:tabs>
          <w:tab w:val="right" w:leader="dot" w:pos="8306"/>
        </w:tabs>
      </w:pPr>
      <w:hyperlink w:anchor="_Toc31982" w:history="1">
        <w:r>
          <w:rPr>
            <w:rFonts w:ascii="仿宋" w:eastAsia="仿宋" w:hAnsi="仿宋" w:cs="仿宋" w:hint="eastAsia"/>
            <w:lang w:eastAsia="zh-CN"/>
          </w:rPr>
          <w:t>二、发展规划、产业政策和行业准入分析</w:t>
        </w:r>
        <w:r>
          <w:tab/>
        </w:r>
        <w:r>
          <w:fldChar w:fldCharType="begin"/>
        </w:r>
        <w:r>
          <w:instrText xml:space="preserve"> PAGEREF _Toc31982 \h </w:instrText>
        </w:r>
        <w:r>
          <w:fldChar w:fldCharType="separate"/>
        </w:r>
        <w:r>
          <w:t>15</w:t>
        </w:r>
        <w:r>
          <w:fldChar w:fldCharType="end"/>
        </w:r>
      </w:hyperlink>
    </w:p>
    <w:p>
      <w:pPr>
        <w:pStyle w:val="TOC2"/>
        <w:tabs>
          <w:tab w:val="right" w:leader="dot" w:pos="8306"/>
        </w:tabs>
      </w:pPr>
      <w:hyperlink w:anchor="_Toc11783" w:history="1">
        <w:r>
          <w:rPr>
            <w:rFonts w:ascii="仿宋" w:eastAsia="仿宋" w:hAnsi="仿宋" w:cs="仿宋" w:hint="eastAsia"/>
            <w:lang w:eastAsia="zh-CN"/>
          </w:rPr>
          <w:t>(一)、发展规划分析</w:t>
        </w:r>
        <w:r>
          <w:tab/>
        </w:r>
        <w:r>
          <w:fldChar w:fldCharType="begin"/>
        </w:r>
        <w:r>
          <w:instrText xml:space="preserve"> PAGEREF _Toc11783 \h </w:instrText>
        </w:r>
        <w:r>
          <w:fldChar w:fldCharType="separate"/>
        </w:r>
        <w:r>
          <w:t>15</w:t>
        </w:r>
        <w:r>
          <w:fldChar w:fldCharType="end"/>
        </w:r>
      </w:hyperlink>
    </w:p>
    <w:p>
      <w:pPr>
        <w:pStyle w:val="TOC2"/>
        <w:tabs>
          <w:tab w:val="right" w:leader="dot" w:pos="8306"/>
        </w:tabs>
      </w:pPr>
      <w:hyperlink w:anchor="_Toc93" w:history="1">
        <w:r>
          <w:rPr>
            <w:rFonts w:ascii="仿宋" w:eastAsia="仿宋" w:hAnsi="仿宋" w:cs="仿宋" w:hint="eastAsia"/>
            <w:lang w:eastAsia="zh-CN"/>
          </w:rPr>
          <w:t>(二)、产业政策分析</w:t>
        </w:r>
        <w:r>
          <w:tab/>
        </w:r>
        <w:r>
          <w:fldChar w:fldCharType="begin"/>
        </w:r>
        <w:r>
          <w:instrText xml:space="preserve"> PAGEREF _Toc93 \h </w:instrText>
        </w:r>
        <w:r>
          <w:fldChar w:fldCharType="separate"/>
        </w:r>
        <w:r>
          <w:t>17</w:t>
        </w:r>
        <w:r>
          <w:fldChar w:fldCharType="end"/>
        </w:r>
      </w:hyperlink>
    </w:p>
    <w:p>
      <w:pPr>
        <w:pStyle w:val="TOC2"/>
        <w:tabs>
          <w:tab w:val="right" w:leader="dot" w:pos="8306"/>
        </w:tabs>
      </w:pPr>
      <w:hyperlink w:anchor="_Toc23338" w:history="1">
        <w:r>
          <w:rPr>
            <w:rFonts w:ascii="仿宋" w:eastAsia="仿宋" w:hAnsi="仿宋" w:cs="仿宋" w:hint="eastAsia"/>
            <w:lang w:eastAsia="zh-CN"/>
          </w:rPr>
          <w:t>(三)、行业准入分析</w:t>
        </w:r>
        <w:r>
          <w:tab/>
        </w:r>
        <w:r>
          <w:fldChar w:fldCharType="begin"/>
        </w:r>
        <w:r>
          <w:instrText xml:space="preserve"> PAGEREF _Toc23338 \h </w:instrText>
        </w:r>
        <w:r>
          <w:fldChar w:fldCharType="separate"/>
        </w:r>
        <w:r>
          <w:t>19</w:t>
        </w:r>
        <w:r>
          <w:fldChar w:fldCharType="end"/>
        </w:r>
      </w:hyperlink>
    </w:p>
    <w:p>
      <w:pPr>
        <w:pStyle w:val="TOC1"/>
        <w:tabs>
          <w:tab w:val="right" w:leader="dot" w:pos="8306"/>
        </w:tabs>
      </w:pPr>
      <w:hyperlink w:anchor="_Toc3402" w:history="1">
        <w:r>
          <w:rPr>
            <w:rFonts w:ascii="仿宋" w:eastAsia="仿宋" w:hAnsi="仿宋" w:cs="仿宋" w:hint="eastAsia"/>
            <w:lang w:eastAsia="zh-CN"/>
          </w:rPr>
          <w:t>三、经济影响分析</w:t>
        </w:r>
        <w:r>
          <w:tab/>
        </w:r>
        <w:r>
          <w:fldChar w:fldCharType="begin"/>
        </w:r>
        <w:r>
          <w:instrText xml:space="preserve"> PAGEREF _Toc3402 \h </w:instrText>
        </w:r>
        <w:r>
          <w:fldChar w:fldCharType="separate"/>
        </w:r>
        <w:r>
          <w:t>20</w:t>
        </w:r>
        <w:r>
          <w:fldChar w:fldCharType="end"/>
        </w:r>
      </w:hyperlink>
    </w:p>
    <w:p>
      <w:pPr>
        <w:pStyle w:val="TOC2"/>
        <w:tabs>
          <w:tab w:val="right" w:leader="dot" w:pos="8306"/>
        </w:tabs>
      </w:pPr>
      <w:hyperlink w:anchor="_Toc18306" w:history="1">
        <w:r>
          <w:rPr>
            <w:rFonts w:ascii="仿宋" w:eastAsia="仿宋" w:hAnsi="仿宋" w:cs="仿宋" w:hint="eastAsia"/>
            <w:lang w:eastAsia="zh-CN"/>
          </w:rPr>
          <w:t>(一)、经济费用效益或费用效果分析</w:t>
        </w:r>
        <w:r>
          <w:tab/>
        </w:r>
        <w:r>
          <w:fldChar w:fldCharType="begin"/>
        </w:r>
        <w:r>
          <w:instrText xml:space="preserve"> PAGEREF _Toc18306 \h </w:instrText>
        </w:r>
        <w:r>
          <w:fldChar w:fldCharType="separate"/>
        </w:r>
        <w:r>
          <w:t>20</w:t>
        </w:r>
        <w:r>
          <w:fldChar w:fldCharType="end"/>
        </w:r>
      </w:hyperlink>
    </w:p>
    <w:p>
      <w:pPr>
        <w:pStyle w:val="TOC2"/>
        <w:tabs>
          <w:tab w:val="right" w:leader="dot" w:pos="8306"/>
        </w:tabs>
      </w:pPr>
      <w:hyperlink w:anchor="_Toc7812" w:history="1">
        <w:r>
          <w:rPr>
            <w:rFonts w:ascii="仿宋" w:eastAsia="仿宋" w:hAnsi="仿宋" w:cs="仿宋" w:hint="eastAsia"/>
            <w:lang w:eastAsia="zh-CN"/>
          </w:rPr>
          <w:t>(二)、行业影响分析</w:t>
        </w:r>
        <w:r>
          <w:tab/>
        </w:r>
        <w:r>
          <w:fldChar w:fldCharType="begin"/>
        </w:r>
        <w:r>
          <w:instrText xml:space="preserve"> PAGEREF _Toc7812 \h </w:instrText>
        </w:r>
        <w:r>
          <w:fldChar w:fldCharType="separate"/>
        </w:r>
        <w:r>
          <w:t>22</w:t>
        </w:r>
        <w:r>
          <w:fldChar w:fldCharType="end"/>
        </w:r>
      </w:hyperlink>
    </w:p>
    <w:p>
      <w:pPr>
        <w:pStyle w:val="TOC2"/>
        <w:tabs>
          <w:tab w:val="right" w:leader="dot" w:pos="8306"/>
        </w:tabs>
      </w:pPr>
      <w:hyperlink w:anchor="_Toc25134" w:history="1">
        <w:r>
          <w:rPr>
            <w:rFonts w:ascii="仿宋" w:eastAsia="仿宋" w:hAnsi="仿宋" w:cs="仿宋" w:hint="eastAsia"/>
            <w:lang w:eastAsia="zh-CN"/>
          </w:rPr>
          <w:t>(三)、区域经济影响分析</w:t>
        </w:r>
        <w:r>
          <w:tab/>
        </w:r>
        <w:r>
          <w:fldChar w:fldCharType="begin"/>
        </w:r>
        <w:r>
          <w:instrText xml:space="preserve"> PAGEREF _Toc25134 \h </w:instrText>
        </w:r>
        <w:r>
          <w:fldChar w:fldCharType="separate"/>
        </w:r>
        <w:r>
          <w:t>24</w:t>
        </w:r>
        <w:r>
          <w:fldChar w:fldCharType="end"/>
        </w:r>
      </w:hyperlink>
    </w:p>
    <w:p>
      <w:pPr>
        <w:pStyle w:val="TOC2"/>
        <w:tabs>
          <w:tab w:val="right" w:leader="dot" w:pos="8306"/>
        </w:tabs>
      </w:pPr>
      <w:hyperlink w:anchor="_Toc28689" w:history="1">
        <w:r>
          <w:rPr>
            <w:rFonts w:ascii="仿宋" w:eastAsia="仿宋" w:hAnsi="仿宋" w:cs="仿宋" w:hint="eastAsia"/>
            <w:lang w:eastAsia="zh-CN"/>
          </w:rPr>
          <w:t>(四)、宏观经济影响分析</w:t>
        </w:r>
        <w:r>
          <w:tab/>
        </w:r>
        <w:r>
          <w:fldChar w:fldCharType="begin"/>
        </w:r>
        <w:r>
          <w:instrText xml:space="preserve"> PAGEREF _Toc28689 \h </w:instrText>
        </w:r>
        <w:r>
          <w:fldChar w:fldCharType="separate"/>
        </w:r>
        <w:r>
          <w:t>25</w:t>
        </w:r>
        <w:r>
          <w:fldChar w:fldCharType="end"/>
        </w:r>
      </w:hyperlink>
    </w:p>
    <w:p>
      <w:pPr>
        <w:pStyle w:val="TOC1"/>
        <w:tabs>
          <w:tab w:val="right" w:leader="dot" w:pos="8306"/>
        </w:tabs>
      </w:pPr>
      <w:hyperlink w:anchor="_Toc25336" w:history="1">
        <w:r>
          <w:rPr>
            <w:rFonts w:ascii="仿宋" w:eastAsia="仿宋" w:hAnsi="仿宋" w:cs="仿宋" w:hint="eastAsia"/>
            <w:lang w:eastAsia="zh-CN"/>
          </w:rPr>
          <w:t>四、项目选址研究</w:t>
        </w:r>
        <w:r>
          <w:tab/>
        </w:r>
        <w:r>
          <w:fldChar w:fldCharType="begin"/>
        </w:r>
        <w:r>
          <w:instrText xml:space="preserve"> PAGEREF _Toc25336 \h </w:instrText>
        </w:r>
        <w:r>
          <w:fldChar w:fldCharType="separate"/>
        </w:r>
        <w:r>
          <w:t>26</w:t>
        </w:r>
        <w:r>
          <w:fldChar w:fldCharType="end"/>
        </w:r>
      </w:hyperlink>
    </w:p>
    <w:p>
      <w:pPr>
        <w:pStyle w:val="TOC2"/>
        <w:tabs>
          <w:tab w:val="right" w:leader="dot" w:pos="8306"/>
        </w:tabs>
      </w:pPr>
      <w:hyperlink w:anchor="_Toc32514" w:history="1">
        <w:r>
          <w:rPr>
            <w:rFonts w:ascii="仿宋" w:eastAsia="仿宋" w:hAnsi="仿宋" w:cs="仿宋" w:hint="eastAsia"/>
            <w:lang w:eastAsia="zh-CN"/>
          </w:rPr>
          <w:t>(一)、项目选址原则</w:t>
        </w:r>
        <w:r>
          <w:tab/>
        </w:r>
        <w:r>
          <w:fldChar w:fldCharType="begin"/>
        </w:r>
        <w:r>
          <w:instrText xml:space="preserve"> PAGEREF _Toc32514 \h </w:instrText>
        </w:r>
        <w:r>
          <w:fldChar w:fldCharType="separate"/>
        </w:r>
        <w:r>
          <w:t>26</w:t>
        </w:r>
        <w:r>
          <w:fldChar w:fldCharType="end"/>
        </w:r>
      </w:hyperlink>
    </w:p>
    <w:p>
      <w:pPr>
        <w:pStyle w:val="TOC2"/>
        <w:tabs>
          <w:tab w:val="right" w:leader="dot" w:pos="8306"/>
        </w:tabs>
      </w:pPr>
      <w:hyperlink w:anchor="_Toc11603" w:history="1">
        <w:r>
          <w:rPr>
            <w:rFonts w:ascii="仿宋" w:eastAsia="仿宋" w:hAnsi="仿宋" w:cs="仿宋" w:hint="eastAsia"/>
            <w:lang w:eastAsia="zh-CN"/>
          </w:rPr>
          <w:t>(二)、项目选址</w:t>
        </w:r>
        <w:r>
          <w:tab/>
        </w:r>
        <w:r>
          <w:fldChar w:fldCharType="begin"/>
        </w:r>
        <w:r>
          <w:instrText xml:space="preserve"> PAGEREF _Toc11603 \h </w:instrText>
        </w:r>
        <w:r>
          <w:fldChar w:fldCharType="separate"/>
        </w:r>
        <w:r>
          <w:t>30</w:t>
        </w:r>
        <w:r>
          <w:fldChar w:fldCharType="end"/>
        </w:r>
      </w:hyperlink>
    </w:p>
    <w:p>
      <w:pPr>
        <w:pStyle w:val="TOC2"/>
        <w:tabs>
          <w:tab w:val="right" w:leader="dot" w:pos="8306"/>
        </w:tabs>
      </w:pPr>
      <w:hyperlink w:anchor="_Toc14596" w:history="1">
        <w:r>
          <w:rPr>
            <w:rFonts w:ascii="仿宋" w:eastAsia="仿宋" w:hAnsi="仿宋" w:cs="仿宋" w:hint="eastAsia"/>
            <w:lang w:eastAsia="zh-CN"/>
          </w:rPr>
          <w:t>(三)、建设条件分析</w:t>
        </w:r>
        <w:r>
          <w:tab/>
        </w:r>
        <w:r>
          <w:fldChar w:fldCharType="begin"/>
        </w:r>
        <w:r>
          <w:instrText xml:space="preserve"> PAGEREF _Toc14596 \h </w:instrText>
        </w:r>
        <w:r>
          <w:fldChar w:fldCharType="separate"/>
        </w:r>
        <w:r>
          <w:t>32</w:t>
        </w:r>
        <w:r>
          <w:fldChar w:fldCharType="end"/>
        </w:r>
      </w:hyperlink>
    </w:p>
    <w:p>
      <w:pPr>
        <w:pStyle w:val="TOC2"/>
        <w:tabs>
          <w:tab w:val="right" w:leader="dot" w:pos="8306"/>
        </w:tabs>
      </w:pPr>
      <w:hyperlink w:anchor="_Toc14389" w:history="1">
        <w:r>
          <w:rPr>
            <w:rFonts w:ascii="仿宋" w:eastAsia="仿宋" w:hAnsi="仿宋" w:cs="仿宋" w:hint="eastAsia"/>
            <w:lang w:eastAsia="zh-CN"/>
          </w:rPr>
          <w:t>(四)、用地控制指标</w:t>
        </w:r>
        <w:r>
          <w:tab/>
        </w:r>
        <w:r>
          <w:fldChar w:fldCharType="begin"/>
        </w:r>
        <w:r>
          <w:instrText xml:space="preserve"> PAGEREF _Toc14389 \h </w:instrText>
        </w:r>
        <w:r>
          <w:fldChar w:fldCharType="separate"/>
        </w:r>
        <w:r>
          <w:t>33</w:t>
        </w:r>
        <w:r>
          <w:fldChar w:fldCharType="end"/>
        </w:r>
      </w:hyperlink>
    </w:p>
    <w:p>
      <w:pPr>
        <w:pStyle w:val="TOC2"/>
        <w:tabs>
          <w:tab w:val="right" w:leader="dot" w:pos="8306"/>
        </w:tabs>
      </w:pPr>
      <w:hyperlink w:anchor="_Toc24900" w:history="1">
        <w:r>
          <w:rPr>
            <w:rFonts w:ascii="仿宋" w:eastAsia="仿宋" w:hAnsi="仿宋" w:cs="仿宋" w:hint="eastAsia"/>
            <w:lang w:eastAsia="zh-CN"/>
          </w:rPr>
          <w:t>(五)、地总体要求</w:t>
        </w:r>
        <w:r>
          <w:tab/>
        </w:r>
        <w:r>
          <w:fldChar w:fldCharType="begin"/>
        </w:r>
        <w:r>
          <w:instrText xml:space="preserve"> PAGEREF _Toc24900 \h </w:instrText>
        </w:r>
        <w:r>
          <w:fldChar w:fldCharType="separate"/>
        </w:r>
        <w:r>
          <w:t>34</w:t>
        </w:r>
        <w:r>
          <w:fldChar w:fldCharType="end"/>
        </w:r>
      </w:hyperlink>
    </w:p>
    <w:p>
      <w:pPr>
        <w:pStyle w:val="TOC2"/>
        <w:tabs>
          <w:tab w:val="right" w:leader="dot" w:pos="8306"/>
        </w:tabs>
      </w:pPr>
      <w:hyperlink w:anchor="_Toc2528" w:history="1">
        <w:r>
          <w:rPr>
            <w:rFonts w:ascii="仿宋" w:eastAsia="仿宋" w:hAnsi="仿宋" w:cs="仿宋" w:hint="eastAsia"/>
            <w:lang w:eastAsia="zh-CN"/>
          </w:rPr>
          <w:t>(六)、节约用地措施</w:t>
        </w:r>
        <w:r>
          <w:tab/>
        </w:r>
        <w:r>
          <w:fldChar w:fldCharType="begin"/>
        </w:r>
        <w:r>
          <w:instrText xml:space="preserve"> PAGEREF _Toc2528 \h </w:instrText>
        </w:r>
        <w:r>
          <w:fldChar w:fldCharType="separate"/>
        </w:r>
        <w:r>
          <w:t>36</w:t>
        </w:r>
        <w:r>
          <w:fldChar w:fldCharType="end"/>
        </w:r>
      </w:hyperlink>
    </w:p>
    <w:p>
      <w:pPr>
        <w:pStyle w:val="TOC2"/>
        <w:tabs>
          <w:tab w:val="right" w:leader="dot" w:pos="8306"/>
        </w:tabs>
      </w:pPr>
      <w:hyperlink w:anchor="_Toc7583" w:history="1">
        <w:r>
          <w:rPr>
            <w:rFonts w:ascii="仿宋" w:eastAsia="仿宋" w:hAnsi="仿宋" w:cs="仿宋" w:hint="eastAsia"/>
            <w:lang w:eastAsia="zh-CN"/>
          </w:rPr>
          <w:t>(七)、选址综合评价</w:t>
        </w:r>
        <w:r>
          <w:tab/>
        </w:r>
        <w:r>
          <w:fldChar w:fldCharType="begin"/>
        </w:r>
        <w:r>
          <w:instrText xml:space="preserve"> PAGEREF _Toc7583 \h </w:instrText>
        </w:r>
        <w:r>
          <w:fldChar w:fldCharType="separate"/>
        </w:r>
        <w:r>
          <w:t>37</w:t>
        </w:r>
        <w:r>
          <w:fldChar w:fldCharType="end"/>
        </w:r>
      </w:hyperlink>
    </w:p>
    <w:p>
      <w:pPr>
        <w:pStyle w:val="TOC1"/>
        <w:tabs>
          <w:tab w:val="right" w:leader="dot" w:pos="8306"/>
        </w:tabs>
      </w:pPr>
      <w:hyperlink w:anchor="_Toc3801" w:history="1">
        <w:r>
          <w:rPr>
            <w:rFonts w:ascii="仿宋" w:eastAsia="仿宋" w:hAnsi="仿宋" w:cs="仿宋" w:hint="eastAsia"/>
            <w:lang w:eastAsia="zh-CN"/>
          </w:rPr>
          <w:t>五、项目监理与质量保证</w:t>
        </w:r>
        <w:r>
          <w:tab/>
        </w:r>
        <w:r>
          <w:fldChar w:fldCharType="begin"/>
        </w:r>
        <w:r>
          <w:instrText xml:space="preserve"> PAGEREF _Toc3801 \h </w:instrText>
        </w:r>
        <w:r>
          <w:fldChar w:fldCharType="separate"/>
        </w:r>
        <w:r>
          <w:t>38</w:t>
        </w:r>
        <w:r>
          <w:fldChar w:fldCharType="end"/>
        </w:r>
      </w:hyperlink>
    </w:p>
    <w:p>
      <w:pPr>
        <w:pStyle w:val="TOC2"/>
        <w:tabs>
          <w:tab w:val="right" w:leader="dot" w:pos="8306"/>
        </w:tabs>
      </w:pPr>
      <w:hyperlink w:anchor="_Toc30267" w:history="1">
        <w:r>
          <w:rPr>
            <w:rFonts w:ascii="仿宋" w:eastAsia="仿宋" w:hAnsi="仿宋" w:cs="仿宋" w:hint="eastAsia"/>
            <w:lang w:eastAsia="zh-CN"/>
          </w:rPr>
          <w:t>(一)、监理体系构建</w:t>
        </w:r>
        <w:r>
          <w:tab/>
        </w:r>
        <w:r>
          <w:fldChar w:fldCharType="begin"/>
        </w:r>
        <w:r>
          <w:instrText xml:space="preserve"> PAGEREF _Toc30267 \h </w:instrText>
        </w:r>
        <w:r>
          <w:fldChar w:fldCharType="separate"/>
        </w:r>
        <w:r>
          <w:t>38</w:t>
        </w:r>
        <w:r>
          <w:fldChar w:fldCharType="end"/>
        </w:r>
      </w:hyperlink>
    </w:p>
    <w:p>
      <w:pPr>
        <w:pStyle w:val="TOC2"/>
        <w:tabs>
          <w:tab w:val="right" w:leader="dot" w:pos="8306"/>
        </w:tabs>
      </w:pPr>
      <w:hyperlink w:anchor="_Toc3476" w:history="1">
        <w:r>
          <w:rPr>
            <w:rFonts w:ascii="仿宋" w:eastAsia="仿宋" w:hAnsi="仿宋" w:cs="仿宋" w:hint="eastAsia"/>
            <w:lang w:eastAsia="zh-CN"/>
          </w:rPr>
          <w:t>(二)、质量保证体系实施</w:t>
        </w:r>
        <w:r>
          <w:tab/>
        </w:r>
        <w:r>
          <w:fldChar w:fldCharType="begin"/>
        </w:r>
        <w:r>
          <w:instrText xml:space="preserve"> PAGEREF _Toc3476 \h </w:instrText>
        </w:r>
        <w:r>
          <w:fldChar w:fldCharType="separate"/>
        </w:r>
        <w:r>
          <w:t>39</w:t>
        </w:r>
        <w:r>
          <w:fldChar w:fldCharType="end"/>
        </w:r>
      </w:hyperlink>
    </w:p>
    <w:p>
      <w:pPr>
        <w:pStyle w:val="TOC2"/>
        <w:tabs>
          <w:tab w:val="right" w:leader="dot" w:pos="8306"/>
        </w:tabs>
      </w:pPr>
      <w:hyperlink w:anchor="_Toc8953" w:history="1">
        <w:r>
          <w:rPr>
            <w:rFonts w:ascii="仿宋" w:eastAsia="仿宋" w:hAnsi="仿宋" w:cs="仿宋" w:hint="eastAsia"/>
            <w:lang w:eastAsia="zh-CN"/>
          </w:rPr>
          <w:t>(三)、监理与质量控制流程</w:t>
        </w:r>
        <w:r>
          <w:tab/>
        </w:r>
        <w:r>
          <w:fldChar w:fldCharType="begin"/>
        </w:r>
        <w:r>
          <w:instrText xml:space="preserve"> PAGEREF _Toc8953 \h </w:instrText>
        </w:r>
        <w:r>
          <w:fldChar w:fldCharType="separate"/>
        </w:r>
        <w:r>
          <w:t>39</w:t>
        </w:r>
        <w:r>
          <w:fldChar w:fldCharType="end"/>
        </w:r>
      </w:hyperlink>
    </w:p>
    <w:p>
      <w:pPr>
        <w:pStyle w:val="TOC1"/>
        <w:tabs>
          <w:tab w:val="right" w:leader="dot" w:pos="8306"/>
        </w:tabs>
      </w:pPr>
      <w:hyperlink w:anchor="_Toc17579" w:history="1">
        <w:r>
          <w:rPr>
            <w:rFonts w:ascii="仿宋" w:eastAsia="仿宋" w:hAnsi="仿宋" w:cs="仿宋" w:hint="eastAsia"/>
            <w:lang w:eastAsia="zh-CN"/>
          </w:rPr>
          <w:t>六、背景、必要性分析</w:t>
        </w:r>
        <w:r>
          <w:tab/>
        </w:r>
        <w:r>
          <w:fldChar w:fldCharType="begin"/>
        </w:r>
        <w:r>
          <w:instrText xml:space="preserve"> PAGEREF _Toc17579 \h </w:instrText>
        </w:r>
        <w:r>
          <w:fldChar w:fldCharType="separate"/>
        </w:r>
        <w:r>
          <w:t>40</w:t>
        </w:r>
        <w:r>
          <w:fldChar w:fldCharType="end"/>
        </w:r>
      </w:hyperlink>
    </w:p>
    <w:p>
      <w:pPr>
        <w:pStyle w:val="TOC2"/>
        <w:tabs>
          <w:tab w:val="right" w:leader="dot" w:pos="8306"/>
        </w:tabs>
      </w:pPr>
      <w:hyperlink w:anchor="_Toc7520" w:history="1">
        <w:r>
          <w:rPr>
            <w:rFonts w:ascii="仿宋" w:eastAsia="仿宋" w:hAnsi="仿宋" w:cs="仿宋" w:hint="eastAsia"/>
            <w:lang w:eastAsia="zh-CN"/>
          </w:rPr>
          <w:t>(一)、项目建设背景</w:t>
        </w:r>
        <w:r>
          <w:tab/>
        </w:r>
        <w:r>
          <w:fldChar w:fldCharType="begin"/>
        </w:r>
        <w:r>
          <w:instrText xml:space="preserve"> PAGEREF _Toc7520 \h </w:instrText>
        </w:r>
        <w:r>
          <w:fldChar w:fldCharType="separate"/>
        </w:r>
        <w:r>
          <w:t>40</w:t>
        </w:r>
        <w:r>
          <w:fldChar w:fldCharType="end"/>
        </w:r>
      </w:hyperlink>
    </w:p>
    <w:p>
      <w:pPr>
        <w:pStyle w:val="TOC2"/>
        <w:tabs>
          <w:tab w:val="right" w:leader="dot" w:pos="8306"/>
        </w:tabs>
      </w:pPr>
      <w:hyperlink w:anchor="_Toc28565" w:history="1">
        <w:r>
          <w:rPr>
            <w:rFonts w:ascii="仿宋" w:eastAsia="仿宋" w:hAnsi="仿宋" w:cs="仿宋" w:hint="eastAsia"/>
            <w:lang w:eastAsia="zh-CN"/>
          </w:rPr>
          <w:t>(二)、必要性分析</w:t>
        </w:r>
        <w:r>
          <w:tab/>
        </w:r>
        <w:r>
          <w:fldChar w:fldCharType="begin"/>
        </w:r>
        <w:r>
          <w:instrText xml:space="preserve"> PAGEREF _Toc28565 \h </w:instrText>
        </w:r>
        <w:r>
          <w:fldChar w:fldCharType="separate"/>
        </w:r>
        <w:r>
          <w:t>41</w:t>
        </w:r>
        <w:r>
          <w:fldChar w:fldCharType="end"/>
        </w:r>
      </w:hyperlink>
    </w:p>
    <w:p>
      <w:pPr>
        <w:pStyle w:val="TOC2"/>
        <w:tabs>
          <w:tab w:val="right" w:leader="dot" w:pos="8306"/>
        </w:tabs>
      </w:pPr>
      <w:hyperlink w:anchor="_Toc25325" w:history="1">
        <w:r>
          <w:rPr>
            <w:rFonts w:ascii="仿宋" w:eastAsia="仿宋" w:hAnsi="仿宋" w:cs="仿宋" w:hint="eastAsia"/>
            <w:lang w:eastAsia="zh-CN"/>
          </w:rPr>
          <w:t>(三)、项目建设有利条件</w:t>
        </w:r>
        <w:r>
          <w:tab/>
        </w:r>
        <w:r>
          <w:fldChar w:fldCharType="begin"/>
        </w:r>
        <w:r>
          <w:instrText xml:space="preserve"> PAGEREF _Toc25325 \h </w:instrText>
        </w:r>
        <w:r>
          <w:fldChar w:fldCharType="separate"/>
        </w:r>
        <w:r>
          <w:t>43</w:t>
        </w:r>
        <w:r>
          <w:fldChar w:fldCharType="end"/>
        </w:r>
      </w:hyperlink>
    </w:p>
    <w:p>
      <w:pPr>
        <w:pStyle w:val="TOC1"/>
        <w:tabs>
          <w:tab w:val="right" w:leader="dot" w:pos="8306"/>
        </w:tabs>
      </w:pPr>
      <w:hyperlink w:anchor="_Toc3632" w:history="1">
        <w:r>
          <w:rPr>
            <w:rFonts w:ascii="仿宋" w:eastAsia="仿宋" w:hAnsi="仿宋" w:cs="仿宋" w:hint="eastAsia"/>
            <w:lang w:eastAsia="zh-CN"/>
          </w:rPr>
          <w:t>七、经济效益与社会效益优化</w:t>
        </w:r>
        <w:r>
          <w:tab/>
        </w:r>
        <w:r>
          <w:fldChar w:fldCharType="begin"/>
        </w:r>
        <w:r>
          <w:instrText xml:space="preserve"> PAGEREF _Toc3632 \h </w:instrText>
        </w:r>
        <w:r>
          <w:fldChar w:fldCharType="separate"/>
        </w:r>
        <w:r>
          <w:t>44</w:t>
        </w:r>
        <w:r>
          <w:fldChar w:fldCharType="end"/>
        </w:r>
      </w:hyperlink>
    </w:p>
    <w:p>
      <w:pPr>
        <w:pStyle w:val="TOC2"/>
        <w:tabs>
          <w:tab w:val="right" w:leader="dot" w:pos="8306"/>
        </w:tabs>
      </w:pPr>
      <w:hyperlink w:anchor="_Toc29429" w:history="1">
        <w:r>
          <w:rPr>
            <w:rFonts w:ascii="仿宋" w:eastAsia="仿宋" w:hAnsi="仿宋" w:cs="仿宋" w:hint="eastAsia"/>
            <w:lang w:eastAsia="zh-CN"/>
          </w:rPr>
          <w:t>(一)、经济效益提升策略</w:t>
        </w:r>
        <w:r>
          <w:tab/>
        </w:r>
        <w:r>
          <w:fldChar w:fldCharType="begin"/>
        </w:r>
        <w:r>
          <w:instrText xml:space="preserve"> PAGEREF _Toc29429 \h </w:instrText>
        </w:r>
        <w:r>
          <w:fldChar w:fldCharType="separate"/>
        </w:r>
        <w:r>
          <w:t>44</w:t>
        </w:r>
        <w:r>
          <w:fldChar w:fldCharType="end"/>
        </w:r>
      </w:hyperlink>
    </w:p>
    <w:p>
      <w:pPr>
        <w:pStyle w:val="TOC2"/>
        <w:tabs>
          <w:tab w:val="right" w:leader="dot" w:pos="8306"/>
        </w:tabs>
      </w:pPr>
      <w:hyperlink w:anchor="_Toc28073" w:history="1">
        <w:r>
          <w:rPr>
            <w:rFonts w:ascii="仿宋" w:eastAsia="仿宋" w:hAnsi="仿宋" w:cs="仿宋" w:hint="eastAsia"/>
            <w:lang w:eastAsia="zh-CN"/>
          </w:rPr>
          <w:t>(二)、社会效益增强方案</w:t>
        </w:r>
        <w:r>
          <w:tab/>
        </w:r>
        <w:r>
          <w:fldChar w:fldCharType="begin"/>
        </w:r>
        <w:r>
          <w:instrText xml:space="preserve"> PAGEREF _Toc28073 \h </w:instrText>
        </w:r>
        <w:r>
          <w:fldChar w:fldCharType="separate"/>
        </w:r>
        <w:r>
          <w:t>45</w:t>
        </w:r>
        <w:r>
          <w:fldChar w:fldCharType="end"/>
        </w:r>
      </w:hyperlink>
    </w:p>
    <w:p>
      <w:pPr>
        <w:pStyle w:val="TOC1"/>
        <w:tabs>
          <w:tab w:val="right" w:leader="dot" w:pos="8306"/>
        </w:tabs>
      </w:pPr>
      <w:hyperlink w:anchor="_Toc11383" w:history="1">
        <w:r>
          <w:rPr>
            <w:rFonts w:ascii="仿宋" w:eastAsia="仿宋" w:hAnsi="仿宋" w:cs="仿宋" w:hint="eastAsia"/>
            <w:lang w:eastAsia="zh-CN"/>
          </w:rPr>
          <w:t>八、技术创新与产业升级</w:t>
        </w:r>
        <w:r>
          <w:tab/>
        </w:r>
        <w:r>
          <w:fldChar w:fldCharType="begin"/>
        </w:r>
        <w:r>
          <w:instrText xml:space="preserve"> PAGEREF _Toc11383 \h </w:instrText>
        </w:r>
        <w:r>
          <w:fldChar w:fldCharType="separate"/>
        </w:r>
        <w:r>
          <w:t>46</w:t>
        </w:r>
        <w:r>
          <w:fldChar w:fldCharType="end"/>
        </w:r>
      </w:hyperlink>
    </w:p>
    <w:p>
      <w:pPr>
        <w:pStyle w:val="TOC2"/>
        <w:tabs>
          <w:tab w:val="right" w:leader="dot" w:pos="8306"/>
        </w:tabs>
      </w:pPr>
      <w:hyperlink w:anchor="_Toc9597" w:history="1">
        <w:r>
          <w:rPr>
            <w:rFonts w:ascii="仿宋" w:eastAsia="仿宋" w:hAnsi="仿宋" w:cs="仿宋" w:hint="eastAsia"/>
            <w:lang w:eastAsia="zh-CN"/>
          </w:rPr>
          <w:t>(一)、技术创新方向与目标</w:t>
        </w:r>
        <w:r>
          <w:tab/>
        </w:r>
        <w:r>
          <w:fldChar w:fldCharType="begin"/>
        </w:r>
        <w:r>
          <w:instrText xml:space="preserve"> PAGEREF _Toc9597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05" w:history="1">
        <w:r>
          <w:rPr>
            <w:rFonts w:ascii="仿宋" w:eastAsia="仿宋" w:hAnsi="仿宋" w:cs="仿宋" w:hint="eastAsia"/>
            <w:lang w:eastAsia="zh-CN"/>
          </w:rPr>
          <w:t>(二)、产业升级路径与措施</w:t>
        </w:r>
        <w:r>
          <w:tab/>
        </w:r>
        <w:r>
          <w:fldChar w:fldCharType="begin"/>
        </w:r>
        <w:r>
          <w:instrText xml:space="preserve"> PAGEREF _Toc5005 \h </w:instrText>
        </w:r>
        <w:r>
          <w:fldChar w:fldCharType="separate"/>
        </w:r>
        <w:r>
          <w:t>47</w:t>
        </w:r>
        <w:r>
          <w:fldChar w:fldCharType="end"/>
        </w:r>
      </w:hyperlink>
    </w:p>
    <w:p>
      <w:pPr>
        <w:pStyle w:val="TOC1"/>
        <w:tabs>
          <w:tab w:val="right" w:leader="dot" w:pos="8306"/>
        </w:tabs>
      </w:pPr>
      <w:hyperlink w:anchor="_Toc4520" w:history="1">
        <w:r>
          <w:rPr>
            <w:rFonts w:ascii="仿宋" w:eastAsia="仿宋" w:hAnsi="仿宋" w:cs="仿宋" w:hint="eastAsia"/>
            <w:lang w:eastAsia="zh-CN"/>
          </w:rPr>
          <w:t>九、资金管理与财务规划</w:t>
        </w:r>
        <w:r>
          <w:tab/>
        </w:r>
        <w:r>
          <w:fldChar w:fldCharType="begin"/>
        </w:r>
        <w:r>
          <w:instrText xml:space="preserve"> PAGEREF _Toc4520 \h </w:instrText>
        </w:r>
        <w:r>
          <w:fldChar w:fldCharType="separate"/>
        </w:r>
        <w:r>
          <w:t>49</w:t>
        </w:r>
        <w:r>
          <w:fldChar w:fldCharType="end"/>
        </w:r>
      </w:hyperlink>
    </w:p>
    <w:p>
      <w:pPr>
        <w:pStyle w:val="TOC2"/>
        <w:tabs>
          <w:tab w:val="right" w:leader="dot" w:pos="8306"/>
        </w:tabs>
      </w:pPr>
      <w:hyperlink w:anchor="_Toc864" w:history="1">
        <w:r>
          <w:rPr>
            <w:rFonts w:ascii="仿宋" w:eastAsia="仿宋" w:hAnsi="仿宋" w:cs="仿宋" w:hint="eastAsia"/>
            <w:lang w:eastAsia="zh-CN"/>
          </w:rPr>
          <w:t>(一)、项目资金来源与筹措</w:t>
        </w:r>
        <w:r>
          <w:tab/>
        </w:r>
        <w:r>
          <w:fldChar w:fldCharType="begin"/>
        </w:r>
        <w:r>
          <w:instrText xml:space="preserve"> PAGEREF _Toc864 \h </w:instrText>
        </w:r>
        <w:r>
          <w:fldChar w:fldCharType="separate"/>
        </w:r>
        <w:r>
          <w:t>49</w:t>
        </w:r>
        <w:r>
          <w:fldChar w:fldCharType="end"/>
        </w:r>
      </w:hyperlink>
    </w:p>
    <w:p>
      <w:pPr>
        <w:pStyle w:val="TOC2"/>
        <w:tabs>
          <w:tab w:val="right" w:leader="dot" w:pos="8306"/>
        </w:tabs>
      </w:pPr>
      <w:hyperlink w:anchor="_Toc23369" w:history="1">
        <w:r>
          <w:rPr>
            <w:rFonts w:ascii="仿宋" w:eastAsia="仿宋" w:hAnsi="仿宋" w:cs="仿宋" w:hint="eastAsia"/>
            <w:lang w:eastAsia="zh-CN"/>
          </w:rPr>
          <w:t>(二)、资金使用与监管</w:t>
        </w:r>
        <w:r>
          <w:tab/>
        </w:r>
        <w:r>
          <w:fldChar w:fldCharType="begin"/>
        </w:r>
        <w:r>
          <w:instrText xml:space="preserve"> PAGEREF _Toc23369 \h </w:instrText>
        </w:r>
        <w:r>
          <w:fldChar w:fldCharType="separate"/>
        </w:r>
        <w:r>
          <w:t>50</w:t>
        </w:r>
        <w:r>
          <w:fldChar w:fldCharType="end"/>
        </w:r>
      </w:hyperlink>
    </w:p>
    <w:p>
      <w:pPr>
        <w:pStyle w:val="TOC2"/>
        <w:tabs>
          <w:tab w:val="right" w:leader="dot" w:pos="8306"/>
        </w:tabs>
      </w:pPr>
      <w:hyperlink w:anchor="_Toc14542" w:history="1">
        <w:r>
          <w:rPr>
            <w:rFonts w:ascii="仿宋" w:eastAsia="仿宋" w:hAnsi="仿宋" w:cs="仿宋" w:hint="eastAsia"/>
            <w:lang w:eastAsia="zh-CN"/>
          </w:rPr>
          <w:t>(三)、财务规划与预测</w:t>
        </w:r>
        <w:r>
          <w:tab/>
        </w:r>
        <w:r>
          <w:fldChar w:fldCharType="begin"/>
        </w:r>
        <w:r>
          <w:instrText xml:space="preserve"> PAGEREF _Toc14542 \h </w:instrText>
        </w:r>
        <w:r>
          <w:fldChar w:fldCharType="separate"/>
        </w:r>
        <w:r>
          <w:t>51</w:t>
        </w:r>
        <w:r>
          <w:fldChar w:fldCharType="end"/>
        </w:r>
      </w:hyperlink>
    </w:p>
    <w:p>
      <w:pPr>
        <w:pStyle w:val="TOC1"/>
        <w:tabs>
          <w:tab w:val="right" w:leader="dot" w:pos="8306"/>
        </w:tabs>
      </w:pPr>
      <w:hyperlink w:anchor="_Toc27442" w:history="1">
        <w:r>
          <w:rPr>
            <w:rFonts w:ascii="仿宋" w:eastAsia="仿宋" w:hAnsi="仿宋" w:cs="仿宋" w:hint="eastAsia"/>
            <w:lang w:eastAsia="zh-CN"/>
          </w:rPr>
          <w:t>十、环境保护与治理方案</w:t>
        </w:r>
        <w:r>
          <w:tab/>
        </w:r>
        <w:r>
          <w:fldChar w:fldCharType="begin"/>
        </w:r>
        <w:r>
          <w:instrText xml:space="preserve"> PAGEREF _Toc27442 \h </w:instrText>
        </w:r>
        <w:r>
          <w:fldChar w:fldCharType="separate"/>
        </w:r>
        <w:r>
          <w:t>52</w:t>
        </w:r>
        <w:r>
          <w:fldChar w:fldCharType="end"/>
        </w:r>
      </w:hyperlink>
    </w:p>
    <w:p>
      <w:pPr>
        <w:pStyle w:val="TOC2"/>
        <w:tabs>
          <w:tab w:val="right" w:leader="dot" w:pos="8306"/>
        </w:tabs>
      </w:pPr>
      <w:hyperlink w:anchor="_Toc17182" w:history="1">
        <w:r>
          <w:rPr>
            <w:rFonts w:ascii="仿宋" w:eastAsia="仿宋" w:hAnsi="仿宋" w:cs="仿宋" w:hint="eastAsia"/>
            <w:lang w:eastAsia="zh-CN"/>
          </w:rPr>
          <w:t>(一)、项目环境影响评估</w:t>
        </w:r>
        <w:r>
          <w:tab/>
        </w:r>
        <w:r>
          <w:fldChar w:fldCharType="begin"/>
        </w:r>
        <w:r>
          <w:instrText xml:space="preserve"> PAGEREF _Toc17182 \h </w:instrText>
        </w:r>
        <w:r>
          <w:fldChar w:fldCharType="separate"/>
        </w:r>
        <w:r>
          <w:t>52</w:t>
        </w:r>
        <w:r>
          <w:fldChar w:fldCharType="end"/>
        </w:r>
      </w:hyperlink>
    </w:p>
    <w:p>
      <w:pPr>
        <w:pStyle w:val="TOC2"/>
        <w:tabs>
          <w:tab w:val="right" w:leader="dot" w:pos="8306"/>
        </w:tabs>
      </w:pPr>
      <w:hyperlink w:anchor="_Toc15942" w:history="1">
        <w:r>
          <w:rPr>
            <w:rFonts w:ascii="仿宋" w:eastAsia="仿宋" w:hAnsi="仿宋" w:cs="仿宋" w:hint="eastAsia"/>
            <w:lang w:eastAsia="zh-CN"/>
          </w:rPr>
          <w:t>(二)、环境保护措施与治理方案</w:t>
        </w:r>
        <w:r>
          <w:tab/>
        </w:r>
        <w:r>
          <w:fldChar w:fldCharType="begin"/>
        </w:r>
        <w:r>
          <w:instrText xml:space="preserve"> PAGEREF _Toc15942 \h </w:instrText>
        </w:r>
        <w:r>
          <w:fldChar w:fldCharType="separate"/>
        </w:r>
        <w:r>
          <w:t>53</w:t>
        </w:r>
        <w:r>
          <w:fldChar w:fldCharType="end"/>
        </w:r>
      </w:hyperlink>
    </w:p>
    <w:p>
      <w:pPr>
        <w:pStyle w:val="TOC1"/>
        <w:tabs>
          <w:tab w:val="right" w:leader="dot" w:pos="8306"/>
        </w:tabs>
      </w:pPr>
      <w:hyperlink w:anchor="_Toc4982" w:history="1">
        <w:r>
          <w:rPr>
            <w:rFonts w:ascii="仿宋" w:eastAsia="仿宋" w:hAnsi="仿宋" w:cs="仿宋" w:hint="eastAsia"/>
            <w:lang w:eastAsia="zh-CN"/>
          </w:rPr>
          <w:t>十一、土地利用与规划方案</w:t>
        </w:r>
        <w:r>
          <w:tab/>
        </w:r>
        <w:r>
          <w:fldChar w:fldCharType="begin"/>
        </w:r>
        <w:r>
          <w:instrText xml:space="preserve"> PAGEREF _Toc4982 \h </w:instrText>
        </w:r>
        <w:r>
          <w:fldChar w:fldCharType="separate"/>
        </w:r>
        <w:r>
          <w:t>53</w:t>
        </w:r>
        <w:r>
          <w:fldChar w:fldCharType="end"/>
        </w:r>
      </w:hyperlink>
    </w:p>
    <w:p>
      <w:pPr>
        <w:pStyle w:val="TOC2"/>
        <w:tabs>
          <w:tab w:val="right" w:leader="dot" w:pos="8306"/>
        </w:tabs>
      </w:pPr>
      <w:hyperlink w:anchor="_Toc4509" w:history="1">
        <w:r>
          <w:rPr>
            <w:rFonts w:ascii="仿宋" w:eastAsia="仿宋" w:hAnsi="仿宋" w:cs="仿宋" w:hint="eastAsia"/>
            <w:lang w:eastAsia="zh-CN"/>
          </w:rPr>
          <w:t>(一)、项目用地情况分析</w:t>
        </w:r>
        <w:r>
          <w:tab/>
        </w:r>
        <w:r>
          <w:fldChar w:fldCharType="begin"/>
        </w:r>
        <w:r>
          <w:instrText xml:space="preserve"> PAGEREF _Toc4509 \h </w:instrText>
        </w:r>
        <w:r>
          <w:fldChar w:fldCharType="separate"/>
        </w:r>
        <w:r>
          <w:t>53</w:t>
        </w:r>
        <w:r>
          <w:fldChar w:fldCharType="end"/>
        </w:r>
      </w:hyperlink>
    </w:p>
    <w:p>
      <w:pPr>
        <w:pStyle w:val="TOC2"/>
        <w:tabs>
          <w:tab w:val="right" w:leader="dot" w:pos="8306"/>
        </w:tabs>
      </w:pPr>
      <w:hyperlink w:anchor="_Toc26870" w:history="1">
        <w:r>
          <w:rPr>
            <w:rFonts w:ascii="仿宋" w:eastAsia="仿宋" w:hAnsi="仿宋" w:cs="仿宋" w:hint="eastAsia"/>
            <w:lang w:eastAsia="zh-CN"/>
          </w:rPr>
          <w:t>(二)、土地利用规划方案</w:t>
        </w:r>
        <w:r>
          <w:tab/>
        </w:r>
        <w:r>
          <w:fldChar w:fldCharType="begin"/>
        </w:r>
        <w:r>
          <w:instrText xml:space="preserve"> PAGEREF _Toc26870 \h </w:instrText>
        </w:r>
        <w:r>
          <w:fldChar w:fldCharType="separate"/>
        </w:r>
        <w:r>
          <w:t>54</w:t>
        </w:r>
        <w:r>
          <w:fldChar w:fldCharType="end"/>
        </w:r>
      </w:hyperlink>
    </w:p>
    <w:p>
      <w:pPr>
        <w:pStyle w:val="TOC1"/>
        <w:tabs>
          <w:tab w:val="right" w:leader="dot" w:pos="8306"/>
        </w:tabs>
      </w:pPr>
      <w:hyperlink w:anchor="_Toc19634" w:history="1">
        <w:r>
          <w:rPr>
            <w:rFonts w:ascii="仿宋" w:eastAsia="仿宋" w:hAnsi="仿宋" w:cs="仿宋" w:hint="eastAsia"/>
            <w:lang w:eastAsia="zh-CN"/>
          </w:rPr>
          <w:t>十二、客户关系管理与市场拓展</w:t>
        </w:r>
        <w:r>
          <w:tab/>
        </w:r>
        <w:r>
          <w:fldChar w:fldCharType="begin"/>
        </w:r>
        <w:r>
          <w:instrText xml:space="preserve"> PAGEREF _Toc19634 \h </w:instrText>
        </w:r>
        <w:r>
          <w:fldChar w:fldCharType="separate"/>
        </w:r>
        <w:r>
          <w:t>56</w:t>
        </w:r>
        <w:r>
          <w:fldChar w:fldCharType="end"/>
        </w:r>
      </w:hyperlink>
    </w:p>
    <w:p>
      <w:pPr>
        <w:pStyle w:val="TOC2"/>
        <w:tabs>
          <w:tab w:val="right" w:leader="dot" w:pos="8306"/>
        </w:tabs>
      </w:pPr>
      <w:hyperlink w:anchor="_Toc1692" w:history="1">
        <w:r>
          <w:rPr>
            <w:rFonts w:ascii="仿宋" w:eastAsia="仿宋" w:hAnsi="仿宋" w:cs="仿宋" w:hint="eastAsia"/>
            <w:lang w:eastAsia="zh-CN"/>
          </w:rPr>
          <w:t>(一)、客户关系管理策略</w:t>
        </w:r>
        <w:r>
          <w:tab/>
        </w:r>
        <w:r>
          <w:fldChar w:fldCharType="begin"/>
        </w:r>
        <w:r>
          <w:instrText xml:space="preserve"> PAGEREF _Toc1692 \h </w:instrText>
        </w:r>
        <w:r>
          <w:fldChar w:fldCharType="separate"/>
        </w:r>
        <w:r>
          <w:t>56</w:t>
        </w:r>
        <w:r>
          <w:fldChar w:fldCharType="end"/>
        </w:r>
      </w:hyperlink>
    </w:p>
    <w:p>
      <w:pPr>
        <w:pStyle w:val="TOC2"/>
        <w:tabs>
          <w:tab w:val="right" w:leader="dot" w:pos="8306"/>
        </w:tabs>
      </w:pPr>
      <w:hyperlink w:anchor="_Toc561" w:history="1">
        <w:r>
          <w:rPr>
            <w:rFonts w:ascii="仿宋" w:eastAsia="仿宋" w:hAnsi="仿宋" w:cs="仿宋" w:hint="eastAsia"/>
            <w:lang w:eastAsia="zh-CN"/>
          </w:rPr>
          <w:t>(二)、市场拓展方案</w:t>
        </w:r>
        <w:r>
          <w:tab/>
        </w:r>
        <w:r>
          <w:fldChar w:fldCharType="begin"/>
        </w:r>
        <w:r>
          <w:instrText xml:space="preserve"> PAGEREF _Toc561 \h </w:instrText>
        </w:r>
        <w:r>
          <w:fldChar w:fldCharType="separate"/>
        </w:r>
        <w:r>
          <w:t>57</w:t>
        </w:r>
        <w:r>
          <w:fldChar w:fldCharType="end"/>
        </w:r>
      </w:hyperlink>
    </w:p>
    <w:p>
      <w:pPr>
        <w:pStyle w:val="TOC1"/>
        <w:tabs>
          <w:tab w:val="right" w:leader="dot" w:pos="8306"/>
        </w:tabs>
      </w:pPr>
      <w:hyperlink w:anchor="_Toc18787" w:history="1">
        <w:r>
          <w:rPr>
            <w:rFonts w:ascii="仿宋" w:eastAsia="仿宋" w:hAnsi="仿宋" w:cs="仿宋" w:hint="eastAsia"/>
            <w:lang w:eastAsia="zh-CN"/>
          </w:rPr>
          <w:t>十三、质量管理与控制</w:t>
        </w:r>
        <w:r>
          <w:tab/>
        </w:r>
        <w:r>
          <w:fldChar w:fldCharType="begin"/>
        </w:r>
        <w:r>
          <w:instrText xml:space="preserve"> PAGEREF _Toc18787 \h </w:instrText>
        </w:r>
        <w:r>
          <w:fldChar w:fldCharType="separate"/>
        </w:r>
        <w:r>
          <w:t>58</w:t>
        </w:r>
        <w:r>
          <w:fldChar w:fldCharType="end"/>
        </w:r>
      </w:hyperlink>
    </w:p>
    <w:p>
      <w:pPr>
        <w:pStyle w:val="TOC2"/>
        <w:tabs>
          <w:tab w:val="right" w:leader="dot" w:pos="8306"/>
        </w:tabs>
      </w:pPr>
      <w:hyperlink w:anchor="_Toc25640" w:history="1">
        <w:r>
          <w:rPr>
            <w:rFonts w:ascii="仿宋" w:eastAsia="仿宋" w:hAnsi="仿宋" w:cs="仿宋" w:hint="eastAsia"/>
            <w:lang w:eastAsia="zh-CN"/>
          </w:rPr>
          <w:t>(一)、质量管理体系建设</w:t>
        </w:r>
        <w:r>
          <w:tab/>
        </w:r>
        <w:r>
          <w:fldChar w:fldCharType="begin"/>
        </w:r>
        <w:r>
          <w:instrText xml:space="preserve"> PAGEREF _Toc25640 \h </w:instrText>
        </w:r>
        <w:r>
          <w:fldChar w:fldCharType="separate"/>
        </w:r>
        <w:r>
          <w:t>58</w:t>
        </w:r>
        <w:r>
          <w:fldChar w:fldCharType="end"/>
        </w:r>
      </w:hyperlink>
    </w:p>
    <w:p>
      <w:pPr>
        <w:pStyle w:val="TOC2"/>
        <w:tabs>
          <w:tab w:val="right" w:leader="dot" w:pos="8306"/>
        </w:tabs>
      </w:pPr>
      <w:hyperlink w:anchor="_Toc10297" w:history="1">
        <w:r>
          <w:rPr>
            <w:rFonts w:ascii="仿宋" w:eastAsia="仿宋" w:hAnsi="仿宋" w:cs="仿宋" w:hint="eastAsia"/>
            <w:lang w:eastAsia="zh-CN"/>
          </w:rPr>
          <w:t>(二)、质量控制措施</w:t>
        </w:r>
        <w:r>
          <w:tab/>
        </w:r>
        <w:r>
          <w:fldChar w:fldCharType="begin"/>
        </w:r>
        <w:r>
          <w:instrText xml:space="preserve"> PAGEREF _Toc10297 \h </w:instrText>
        </w:r>
        <w:r>
          <w:fldChar w:fldCharType="separate"/>
        </w:r>
        <w:r>
          <w:t>60</w:t>
        </w:r>
        <w:r>
          <w:fldChar w:fldCharType="end"/>
        </w:r>
      </w:hyperlink>
    </w:p>
    <w:p>
      <w:pPr>
        <w:pStyle w:val="TOC1"/>
        <w:tabs>
          <w:tab w:val="right" w:leader="dot" w:pos="8306"/>
        </w:tabs>
      </w:pPr>
      <w:hyperlink w:anchor="_Toc11928" w:history="1">
        <w:r>
          <w:rPr>
            <w:rFonts w:ascii="仿宋" w:eastAsia="仿宋" w:hAnsi="仿宋" w:cs="仿宋" w:hint="eastAsia"/>
            <w:lang w:eastAsia="zh-CN"/>
          </w:rPr>
          <w:t>十四、产业协同与集群发展</w:t>
        </w:r>
        <w:r>
          <w:tab/>
        </w:r>
        <w:r>
          <w:fldChar w:fldCharType="begin"/>
        </w:r>
        <w:r>
          <w:instrText xml:space="preserve"> PAGEREF _Toc11928 \h </w:instrText>
        </w:r>
        <w:r>
          <w:fldChar w:fldCharType="separate"/>
        </w:r>
        <w:r>
          <w:t>61</w:t>
        </w:r>
        <w:r>
          <w:fldChar w:fldCharType="end"/>
        </w:r>
      </w:hyperlink>
    </w:p>
    <w:p>
      <w:pPr>
        <w:pStyle w:val="TOC2"/>
        <w:tabs>
          <w:tab w:val="right" w:leader="dot" w:pos="8306"/>
        </w:tabs>
      </w:pPr>
      <w:hyperlink w:anchor="_Toc13499" w:history="1">
        <w:r>
          <w:rPr>
            <w:rFonts w:ascii="仿宋" w:eastAsia="仿宋" w:hAnsi="仿宋" w:cs="仿宋" w:hint="eastAsia"/>
            <w:lang w:eastAsia="zh-CN"/>
          </w:rPr>
          <w:t>(一)、产业协同机制建设</w:t>
        </w:r>
        <w:r>
          <w:tab/>
        </w:r>
        <w:r>
          <w:fldChar w:fldCharType="begin"/>
        </w:r>
        <w:r>
          <w:instrText xml:space="preserve"> PAGEREF _Toc13499 \h </w:instrText>
        </w:r>
        <w:r>
          <w:fldChar w:fldCharType="separate"/>
        </w:r>
        <w:r>
          <w:t>61</w:t>
        </w:r>
        <w:r>
          <w:fldChar w:fldCharType="end"/>
        </w:r>
      </w:hyperlink>
    </w:p>
    <w:p>
      <w:pPr>
        <w:pStyle w:val="TOC2"/>
        <w:tabs>
          <w:tab w:val="right" w:leader="dot" w:pos="8306"/>
        </w:tabs>
      </w:pPr>
      <w:hyperlink w:anchor="_Toc25533" w:history="1">
        <w:r>
          <w:rPr>
            <w:rFonts w:ascii="仿宋" w:eastAsia="仿宋" w:hAnsi="仿宋" w:cs="仿宋" w:hint="eastAsia"/>
            <w:lang w:eastAsia="zh-CN"/>
          </w:rPr>
          <w:t>(二)、产业集群培育与发展</w:t>
        </w:r>
        <w:r>
          <w:tab/>
        </w:r>
        <w:r>
          <w:fldChar w:fldCharType="begin"/>
        </w:r>
        <w:r>
          <w:instrText xml:space="preserve"> PAGEREF _Toc25533 \h </w:instrText>
        </w:r>
        <w:r>
          <w:fldChar w:fldCharType="separate"/>
        </w:r>
        <w:r>
          <w:t>62</w:t>
        </w:r>
        <w:r>
          <w:fldChar w:fldCharType="end"/>
        </w:r>
      </w:hyperlink>
    </w:p>
    <w:p>
      <w:pPr>
        <w:pStyle w:val="TOC1"/>
        <w:tabs>
          <w:tab w:val="right" w:leader="dot" w:pos="8306"/>
        </w:tabs>
      </w:pPr>
      <w:hyperlink w:anchor="_Toc10982" w:history="1">
        <w:r>
          <w:rPr>
            <w:rFonts w:ascii="仿宋" w:eastAsia="仿宋" w:hAnsi="仿宋" w:cs="仿宋" w:hint="eastAsia"/>
            <w:lang w:eastAsia="zh-CN"/>
          </w:rPr>
          <w:t>十五、设施与设备管理</w:t>
        </w:r>
        <w:r>
          <w:tab/>
        </w:r>
        <w:r>
          <w:fldChar w:fldCharType="begin"/>
        </w:r>
        <w:r>
          <w:instrText xml:space="preserve"> PAGEREF _Toc10982 \h </w:instrText>
        </w:r>
        <w:r>
          <w:fldChar w:fldCharType="separate"/>
        </w:r>
        <w:r>
          <w:t>63</w:t>
        </w:r>
        <w:r>
          <w:fldChar w:fldCharType="end"/>
        </w:r>
      </w:hyperlink>
    </w:p>
    <w:p>
      <w:pPr>
        <w:pStyle w:val="TOC2"/>
        <w:tabs>
          <w:tab w:val="right" w:leader="dot" w:pos="8306"/>
        </w:tabs>
      </w:pPr>
      <w:hyperlink w:anchor="_Toc20368" w:history="1">
        <w:r>
          <w:rPr>
            <w:rFonts w:ascii="仿宋" w:eastAsia="仿宋" w:hAnsi="仿宋" w:cs="仿宋" w:hint="eastAsia"/>
            <w:lang w:eastAsia="zh-CN"/>
          </w:rPr>
          <w:t>(一)、设施规划与配置</w:t>
        </w:r>
        <w:r>
          <w:tab/>
        </w:r>
        <w:r>
          <w:fldChar w:fldCharType="begin"/>
        </w:r>
        <w:r>
          <w:instrText xml:space="preserve"> PAGEREF _Toc20368 \h </w:instrText>
        </w:r>
        <w:r>
          <w:fldChar w:fldCharType="separate"/>
        </w:r>
        <w:r>
          <w:t>63</w:t>
        </w:r>
        <w:r>
          <w:fldChar w:fldCharType="end"/>
        </w:r>
      </w:hyperlink>
    </w:p>
    <w:p>
      <w:pPr>
        <w:pStyle w:val="TOC2"/>
        <w:tabs>
          <w:tab w:val="right" w:leader="dot" w:pos="8306"/>
        </w:tabs>
      </w:pPr>
      <w:hyperlink w:anchor="_Toc20240" w:history="1">
        <w:r>
          <w:rPr>
            <w:rFonts w:ascii="仿宋" w:eastAsia="仿宋" w:hAnsi="仿宋" w:cs="仿宋" w:hint="eastAsia"/>
            <w:lang w:eastAsia="zh-CN"/>
          </w:rPr>
          <w:t>(二)、设备采购与维护管理</w:t>
        </w:r>
        <w:r>
          <w:tab/>
        </w:r>
        <w:r>
          <w:fldChar w:fldCharType="begin"/>
        </w:r>
        <w:r>
          <w:instrText xml:space="preserve"> PAGEREF _Toc20240 \h </w:instrText>
        </w:r>
        <w:r>
          <w:fldChar w:fldCharType="separate"/>
        </w:r>
        <w:r>
          <w:t>63</w:t>
        </w:r>
        <w:r>
          <w:fldChar w:fldCharType="end"/>
        </w:r>
      </w:hyperlink>
    </w:p>
    <w:p>
      <w:pPr>
        <w:pStyle w:val="TOC2"/>
        <w:tabs>
          <w:tab w:val="right" w:leader="dot" w:pos="8306"/>
        </w:tabs>
      </w:pPr>
      <w:hyperlink w:anchor="_Toc13384" w:history="1">
        <w:r>
          <w:rPr>
            <w:rFonts w:ascii="仿宋" w:eastAsia="仿宋" w:hAnsi="仿宋" w:cs="仿宋" w:hint="eastAsia"/>
            <w:lang w:eastAsia="zh-CN"/>
          </w:rPr>
          <w:t>(三)、设施设备升级策略</w:t>
        </w:r>
        <w:r>
          <w:tab/>
        </w:r>
        <w:r>
          <w:fldChar w:fldCharType="begin"/>
        </w:r>
        <w:r>
          <w:instrText xml:space="preserve"> PAGEREF _Toc13384 \h </w:instrText>
        </w:r>
        <w:r>
          <w:fldChar w:fldCharType="separate"/>
        </w:r>
        <w:r>
          <w:t>64</w:t>
        </w:r>
        <w:r>
          <w:fldChar w:fldCharType="end"/>
        </w:r>
      </w:hyperlink>
    </w:p>
    <w:p>
      <w:pPr>
        <w:pStyle w:val="TOC1"/>
        <w:tabs>
          <w:tab w:val="right" w:leader="dot" w:pos="8306"/>
        </w:tabs>
      </w:pPr>
      <w:hyperlink w:anchor="_Toc5351" w:history="1">
        <w:r>
          <w:rPr>
            <w:rFonts w:ascii="仿宋" w:eastAsia="仿宋" w:hAnsi="仿宋" w:cs="仿宋" w:hint="eastAsia"/>
            <w:lang w:eastAsia="zh-CN"/>
          </w:rPr>
          <w:t>十六、成果转化与推广应用</w:t>
        </w:r>
        <w:r>
          <w:tab/>
        </w:r>
        <w:r>
          <w:fldChar w:fldCharType="begin"/>
        </w:r>
        <w:r>
          <w:instrText xml:space="preserve"> PAGEREF _Toc5351 \h </w:instrText>
        </w:r>
        <w:r>
          <w:fldChar w:fldCharType="separate"/>
        </w:r>
        <w:r>
          <w:t>65</w:t>
        </w:r>
        <w:r>
          <w:fldChar w:fldCharType="end"/>
        </w:r>
      </w:hyperlink>
    </w:p>
    <w:p>
      <w:pPr>
        <w:pStyle w:val="TOC2"/>
        <w:tabs>
          <w:tab w:val="right" w:leader="dot" w:pos="8306"/>
        </w:tabs>
      </w:pPr>
      <w:hyperlink w:anchor="_Toc20451" w:history="1">
        <w:r>
          <w:rPr>
            <w:rFonts w:ascii="仿宋" w:eastAsia="仿宋" w:hAnsi="仿宋" w:cs="仿宋" w:hint="eastAsia"/>
            <w:lang w:eastAsia="zh-CN"/>
          </w:rPr>
          <w:t>(一)、成果转化策略制定</w:t>
        </w:r>
        <w:r>
          <w:tab/>
        </w:r>
        <w:r>
          <w:fldChar w:fldCharType="begin"/>
        </w:r>
        <w:r>
          <w:instrText xml:space="preserve"> PAGEREF _Toc20451 \h </w:instrText>
        </w:r>
        <w:r>
          <w:fldChar w:fldCharType="separate"/>
        </w:r>
        <w:r>
          <w:t>65</w:t>
        </w:r>
        <w:r>
          <w:fldChar w:fldCharType="end"/>
        </w:r>
      </w:hyperlink>
    </w:p>
    <w:p>
      <w:pPr>
        <w:pStyle w:val="TOC2"/>
        <w:tabs>
          <w:tab w:val="right" w:leader="dot" w:pos="8306"/>
        </w:tabs>
      </w:pPr>
      <w:hyperlink w:anchor="_Toc8020" w:history="1">
        <w:r>
          <w:rPr>
            <w:rFonts w:ascii="仿宋" w:eastAsia="仿宋" w:hAnsi="仿宋" w:cs="仿宋" w:hint="eastAsia"/>
            <w:lang w:eastAsia="zh-CN"/>
          </w:rPr>
          <w:t>(二)、成果推广应用方案</w:t>
        </w:r>
        <w:r>
          <w:tab/>
        </w:r>
        <w:r>
          <w:fldChar w:fldCharType="begin"/>
        </w:r>
        <w:r>
          <w:instrText xml:space="preserve"> PAGEREF _Toc8020 \h </w:instrText>
        </w:r>
        <w:r>
          <w:fldChar w:fldCharType="separate"/>
        </w:r>
        <w:r>
          <w:t>66</w:t>
        </w:r>
        <w:r>
          <w:fldChar w:fldCharType="end"/>
        </w:r>
      </w:hyperlink>
    </w:p>
    <w:p>
      <w:pPr>
        <w:pStyle w:val="TOC1"/>
        <w:tabs>
          <w:tab w:val="right" w:leader="dot" w:pos="8306"/>
        </w:tabs>
      </w:pPr>
      <w:hyperlink w:anchor="_Toc11009" w:history="1">
        <w:r>
          <w:rPr>
            <w:rFonts w:ascii="仿宋" w:eastAsia="仿宋" w:hAnsi="仿宋" w:cs="仿宋" w:hint="eastAsia"/>
            <w:lang w:eastAsia="zh-CN"/>
          </w:rPr>
          <w:t>十七、合作与交流机制建立</w:t>
        </w:r>
        <w:r>
          <w:tab/>
        </w:r>
        <w:r>
          <w:fldChar w:fldCharType="begin"/>
        </w:r>
        <w:r>
          <w:instrText xml:space="preserve"> PAGEREF _Toc11009 \h </w:instrText>
        </w:r>
        <w:r>
          <w:fldChar w:fldCharType="separate"/>
        </w:r>
        <w:r>
          <w:t>68</w:t>
        </w:r>
        <w:r>
          <w:fldChar w:fldCharType="end"/>
        </w:r>
      </w:hyperlink>
    </w:p>
    <w:p>
      <w:pPr>
        <w:pStyle w:val="TOC2"/>
        <w:tabs>
          <w:tab w:val="right" w:leader="dot" w:pos="8306"/>
        </w:tabs>
      </w:pPr>
      <w:hyperlink w:anchor="_Toc26729" w:history="1">
        <w:r>
          <w:rPr>
            <w:rFonts w:ascii="仿宋" w:eastAsia="仿宋" w:hAnsi="仿宋" w:cs="仿宋" w:hint="eastAsia"/>
            <w:lang w:eastAsia="zh-CN"/>
          </w:rPr>
          <w:t>(一)、合作伙伴选择与合作方式</w:t>
        </w:r>
        <w:r>
          <w:tab/>
        </w:r>
        <w:r>
          <w:fldChar w:fldCharType="begin"/>
        </w:r>
        <w:r>
          <w:instrText xml:space="preserve"> PAGEREF _Toc26729 \h </w:instrText>
        </w:r>
        <w:r>
          <w:fldChar w:fldCharType="separate"/>
        </w:r>
        <w:r>
          <w:t>68</w:t>
        </w:r>
        <w:r>
          <w:fldChar w:fldCharType="end"/>
        </w:r>
      </w:hyperlink>
    </w:p>
    <w:p>
      <w:pPr>
        <w:pStyle w:val="TOC2"/>
        <w:tabs>
          <w:tab w:val="right" w:leader="dot" w:pos="8306"/>
        </w:tabs>
      </w:pPr>
      <w:hyperlink w:anchor="_Toc25497" w:history="1">
        <w:r>
          <w:rPr>
            <w:rFonts w:ascii="仿宋" w:eastAsia="仿宋" w:hAnsi="仿宋" w:cs="仿宋" w:hint="eastAsia"/>
            <w:lang w:eastAsia="zh-CN"/>
          </w:rPr>
          <w:t>(二)、交流与合作平台搭建</w:t>
        </w:r>
        <w:r>
          <w:tab/>
        </w:r>
        <w:r>
          <w:fldChar w:fldCharType="begin"/>
        </w:r>
        <w:r>
          <w:instrText xml:space="preserve"> PAGEREF _Toc25497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18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513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67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70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217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97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288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190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https://d.book118.com/435304231003011130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881A56"/>
    <w:rsid w:val="52881A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5304231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2024-03-17T00:57:00Z</dcterms:created>
  <dcterms:modified xsi:type="dcterms:W3CDTF">2024-03-17T00:58:24Z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305AEDB6628244868684D0965903A2D6_11</vt:lpwstr>
  </property>
  <property fmtid="{D5CDD505-2E9C-101B-9397-08002B2CF9AE}" pid="3" name="KSOProductBuildVer">
    <vt:lpwstr>2052-12.1.0.16250</vt:lpwstr>
  </property>
</Properties>
</file>