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醋酸乙烯酯项目规划设计纲要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944" w:history="1">
        <w:r>
          <w:rPr>
            <w:rFonts w:ascii="仿宋" w:eastAsia="仿宋" w:hAnsi="仿宋" w:cs="仿宋" w:hint="eastAsia"/>
            <w:lang w:eastAsia="zh-CN"/>
          </w:rPr>
          <w:t>概论</w:t>
        </w:r>
        <w:r>
          <w:tab/>
        </w:r>
        <w:r>
          <w:fldChar w:fldCharType="begin"/>
        </w:r>
        <w:r>
          <w:instrText xml:space="preserve"> PAGEREF _Toc28944 \h </w:instrText>
        </w:r>
        <w:r>
          <w:fldChar w:fldCharType="separate"/>
        </w:r>
        <w:r>
          <w:t>3</w:t>
        </w:r>
        <w:r>
          <w:fldChar w:fldCharType="end"/>
        </w:r>
      </w:hyperlink>
    </w:p>
    <w:p>
      <w:pPr>
        <w:pStyle w:val="TOC1"/>
        <w:tabs>
          <w:tab w:val="right" w:leader="dot" w:pos="8306"/>
        </w:tabs>
      </w:pPr>
      <w:hyperlink w:anchor="_Toc7063" w:history="1">
        <w:r>
          <w:rPr>
            <w:rFonts w:ascii="仿宋" w:eastAsia="仿宋" w:hAnsi="仿宋" w:cs="仿宋" w:hint="eastAsia"/>
            <w:lang w:eastAsia="zh-CN"/>
          </w:rPr>
          <w:t>一、工艺说明</w:t>
        </w:r>
        <w:r>
          <w:tab/>
        </w:r>
        <w:r>
          <w:fldChar w:fldCharType="begin"/>
        </w:r>
        <w:r>
          <w:instrText xml:space="preserve"> PAGEREF _Toc7063 \h </w:instrText>
        </w:r>
        <w:r>
          <w:fldChar w:fldCharType="separate"/>
        </w:r>
        <w:r>
          <w:t>3</w:t>
        </w:r>
        <w:r>
          <w:fldChar w:fldCharType="end"/>
        </w:r>
      </w:hyperlink>
    </w:p>
    <w:p>
      <w:pPr>
        <w:pStyle w:val="TOC2"/>
        <w:tabs>
          <w:tab w:val="right" w:leader="dot" w:pos="8306"/>
        </w:tabs>
      </w:pPr>
      <w:hyperlink w:anchor="_Toc688" w:history="1">
        <w:r>
          <w:rPr>
            <w:rFonts w:ascii="仿宋" w:eastAsia="仿宋" w:hAnsi="仿宋" w:cs="仿宋" w:hint="eastAsia"/>
            <w:lang w:eastAsia="zh-CN"/>
          </w:rPr>
          <w:t>(一)、技术管理特点</w:t>
        </w:r>
        <w:r>
          <w:tab/>
        </w:r>
        <w:r>
          <w:fldChar w:fldCharType="begin"/>
        </w:r>
        <w:r>
          <w:instrText xml:space="preserve"> PAGEREF _Toc688 \h </w:instrText>
        </w:r>
        <w:r>
          <w:fldChar w:fldCharType="separate"/>
        </w:r>
        <w:r>
          <w:t>3</w:t>
        </w:r>
        <w:r>
          <w:fldChar w:fldCharType="end"/>
        </w:r>
      </w:hyperlink>
    </w:p>
    <w:p>
      <w:pPr>
        <w:pStyle w:val="TOC2"/>
        <w:tabs>
          <w:tab w:val="right" w:leader="dot" w:pos="8306"/>
        </w:tabs>
      </w:pPr>
      <w:hyperlink w:anchor="_Toc30858" w:history="1">
        <w:r>
          <w:rPr>
            <w:rFonts w:ascii="仿宋" w:eastAsia="仿宋" w:hAnsi="仿宋" w:cs="仿宋" w:hint="eastAsia"/>
            <w:lang w:eastAsia="zh-CN"/>
          </w:rPr>
          <w:t>(二)、醋酸乙烯酯项目工艺技术设计方案</w:t>
        </w:r>
        <w:r>
          <w:tab/>
        </w:r>
        <w:r>
          <w:fldChar w:fldCharType="begin"/>
        </w:r>
        <w:r>
          <w:instrText xml:space="preserve"> PAGEREF _Toc30858 \h </w:instrText>
        </w:r>
        <w:r>
          <w:fldChar w:fldCharType="separate"/>
        </w:r>
        <w:r>
          <w:t>4</w:t>
        </w:r>
        <w:r>
          <w:fldChar w:fldCharType="end"/>
        </w:r>
      </w:hyperlink>
    </w:p>
    <w:p>
      <w:pPr>
        <w:pStyle w:val="TOC2"/>
        <w:tabs>
          <w:tab w:val="right" w:leader="dot" w:pos="8306"/>
        </w:tabs>
      </w:pPr>
      <w:hyperlink w:anchor="_Toc14332" w:history="1">
        <w:r>
          <w:rPr>
            <w:rFonts w:ascii="仿宋" w:eastAsia="仿宋" w:hAnsi="仿宋" w:cs="仿宋" w:hint="eastAsia"/>
            <w:lang w:eastAsia="zh-CN"/>
          </w:rPr>
          <w:t>(三)、设备选型方案</w:t>
        </w:r>
        <w:r>
          <w:tab/>
        </w:r>
        <w:r>
          <w:fldChar w:fldCharType="begin"/>
        </w:r>
        <w:r>
          <w:instrText xml:space="preserve"> PAGEREF _Toc14332 \h </w:instrText>
        </w:r>
        <w:r>
          <w:fldChar w:fldCharType="separate"/>
        </w:r>
        <w:r>
          <w:t>5</w:t>
        </w:r>
        <w:r>
          <w:fldChar w:fldCharType="end"/>
        </w:r>
      </w:hyperlink>
    </w:p>
    <w:p>
      <w:pPr>
        <w:pStyle w:val="TOC1"/>
        <w:tabs>
          <w:tab w:val="right" w:leader="dot" w:pos="8306"/>
        </w:tabs>
      </w:pPr>
      <w:hyperlink w:anchor="_Toc28506" w:history="1">
        <w:r>
          <w:rPr>
            <w:rFonts w:ascii="仿宋" w:eastAsia="仿宋" w:hAnsi="仿宋" w:cs="仿宋" w:hint="eastAsia"/>
            <w:lang w:eastAsia="zh-CN"/>
          </w:rPr>
          <w:t>二、醋酸乙烯酯项目可持续发展</w:t>
        </w:r>
        <w:r>
          <w:tab/>
        </w:r>
        <w:r>
          <w:fldChar w:fldCharType="begin"/>
        </w:r>
        <w:r>
          <w:instrText xml:space="preserve"> PAGEREF _Toc28506 \h </w:instrText>
        </w:r>
        <w:r>
          <w:fldChar w:fldCharType="separate"/>
        </w:r>
        <w:r>
          <w:t>7</w:t>
        </w:r>
        <w:r>
          <w:fldChar w:fldCharType="end"/>
        </w:r>
      </w:hyperlink>
    </w:p>
    <w:p>
      <w:pPr>
        <w:pStyle w:val="TOC2"/>
        <w:tabs>
          <w:tab w:val="right" w:leader="dot" w:pos="8306"/>
        </w:tabs>
      </w:pPr>
      <w:hyperlink w:anchor="_Toc7696" w:history="1">
        <w:r>
          <w:rPr>
            <w:rFonts w:ascii="仿宋" w:eastAsia="仿宋" w:hAnsi="仿宋" w:cs="仿宋" w:hint="eastAsia"/>
            <w:lang w:eastAsia="zh-CN"/>
          </w:rPr>
          <w:t>(一)、可持续战略与实践</w:t>
        </w:r>
        <w:r>
          <w:tab/>
        </w:r>
        <w:r>
          <w:fldChar w:fldCharType="begin"/>
        </w:r>
        <w:r>
          <w:instrText xml:space="preserve"> PAGEREF _Toc7696 \h </w:instrText>
        </w:r>
        <w:r>
          <w:fldChar w:fldCharType="separate"/>
        </w:r>
        <w:r>
          <w:t>7</w:t>
        </w:r>
        <w:r>
          <w:fldChar w:fldCharType="end"/>
        </w:r>
      </w:hyperlink>
    </w:p>
    <w:p>
      <w:pPr>
        <w:pStyle w:val="TOC2"/>
        <w:tabs>
          <w:tab w:val="right" w:leader="dot" w:pos="8306"/>
        </w:tabs>
      </w:pPr>
      <w:hyperlink w:anchor="_Toc12713" w:history="1">
        <w:r>
          <w:rPr>
            <w:rFonts w:ascii="仿宋" w:eastAsia="仿宋" w:hAnsi="仿宋" w:cs="仿宋" w:hint="eastAsia"/>
            <w:lang w:eastAsia="zh-CN"/>
          </w:rPr>
          <w:t>(二)、环保与社会责任</w:t>
        </w:r>
        <w:r>
          <w:tab/>
        </w:r>
        <w:r>
          <w:fldChar w:fldCharType="begin"/>
        </w:r>
        <w:r>
          <w:instrText xml:space="preserve"> PAGEREF _Toc12713 \h </w:instrText>
        </w:r>
        <w:r>
          <w:fldChar w:fldCharType="separate"/>
        </w:r>
        <w:r>
          <w:t>7</w:t>
        </w:r>
        <w:r>
          <w:fldChar w:fldCharType="end"/>
        </w:r>
      </w:hyperlink>
    </w:p>
    <w:p>
      <w:pPr>
        <w:pStyle w:val="TOC1"/>
        <w:tabs>
          <w:tab w:val="right" w:leader="dot" w:pos="8306"/>
        </w:tabs>
      </w:pPr>
      <w:hyperlink w:anchor="_Toc32032" w:history="1">
        <w:r>
          <w:rPr>
            <w:rFonts w:ascii="仿宋" w:eastAsia="仿宋" w:hAnsi="仿宋" w:cs="仿宋" w:hint="eastAsia"/>
            <w:lang w:eastAsia="zh-CN"/>
          </w:rPr>
          <w:t>三、市场分析、调研</w:t>
        </w:r>
        <w:r>
          <w:tab/>
        </w:r>
        <w:r>
          <w:fldChar w:fldCharType="begin"/>
        </w:r>
        <w:r>
          <w:instrText xml:space="preserve"> PAGEREF _Toc32032 \h </w:instrText>
        </w:r>
        <w:r>
          <w:fldChar w:fldCharType="separate"/>
        </w:r>
        <w:r>
          <w:t>8</w:t>
        </w:r>
        <w:r>
          <w:fldChar w:fldCharType="end"/>
        </w:r>
      </w:hyperlink>
    </w:p>
    <w:p>
      <w:pPr>
        <w:pStyle w:val="TOC2"/>
        <w:tabs>
          <w:tab w:val="right" w:leader="dot" w:pos="8306"/>
        </w:tabs>
      </w:pPr>
      <w:hyperlink w:anchor="_Toc6058" w:history="1">
        <w:r>
          <w:rPr>
            <w:rFonts w:ascii="仿宋" w:eastAsia="仿宋" w:hAnsi="仿宋" w:cs="仿宋" w:hint="eastAsia"/>
            <w:lang w:eastAsia="zh-CN"/>
          </w:rPr>
          <w:t>(一)、醋酸乙烯酯行业分析</w:t>
        </w:r>
        <w:r>
          <w:tab/>
        </w:r>
        <w:r>
          <w:fldChar w:fldCharType="begin"/>
        </w:r>
        <w:r>
          <w:instrText xml:space="preserve"> PAGEREF _Toc6058 \h </w:instrText>
        </w:r>
        <w:r>
          <w:fldChar w:fldCharType="separate"/>
        </w:r>
        <w:r>
          <w:t>8</w:t>
        </w:r>
        <w:r>
          <w:fldChar w:fldCharType="end"/>
        </w:r>
      </w:hyperlink>
    </w:p>
    <w:p>
      <w:pPr>
        <w:pStyle w:val="TOC2"/>
        <w:tabs>
          <w:tab w:val="right" w:leader="dot" w:pos="8306"/>
        </w:tabs>
      </w:pPr>
      <w:hyperlink w:anchor="_Toc25133" w:history="1">
        <w:r>
          <w:rPr>
            <w:rFonts w:ascii="仿宋" w:eastAsia="仿宋" w:hAnsi="仿宋" w:cs="仿宋" w:hint="eastAsia"/>
            <w:lang w:eastAsia="zh-CN"/>
          </w:rPr>
          <w:t>(二)、醋酸乙烯酯市场分析预测</w:t>
        </w:r>
        <w:r>
          <w:tab/>
        </w:r>
        <w:r>
          <w:fldChar w:fldCharType="begin"/>
        </w:r>
        <w:r>
          <w:instrText xml:space="preserve"> PAGEREF _Toc25133 \h </w:instrText>
        </w:r>
        <w:r>
          <w:fldChar w:fldCharType="separate"/>
        </w:r>
        <w:r>
          <w:t>9</w:t>
        </w:r>
        <w:r>
          <w:fldChar w:fldCharType="end"/>
        </w:r>
      </w:hyperlink>
    </w:p>
    <w:p>
      <w:pPr>
        <w:pStyle w:val="TOC1"/>
        <w:tabs>
          <w:tab w:val="right" w:leader="dot" w:pos="8306"/>
        </w:tabs>
      </w:pPr>
      <w:hyperlink w:anchor="_Toc16751" w:history="1">
        <w:r>
          <w:rPr>
            <w:rFonts w:ascii="仿宋" w:eastAsia="仿宋" w:hAnsi="仿宋" w:cs="仿宋" w:hint="eastAsia"/>
            <w:lang w:eastAsia="zh-CN"/>
          </w:rPr>
          <w:t>四、醋酸乙烯酯项目文档管理</w:t>
        </w:r>
        <w:r>
          <w:tab/>
        </w:r>
        <w:r>
          <w:fldChar w:fldCharType="begin"/>
        </w:r>
        <w:r>
          <w:instrText xml:space="preserve"> PAGEREF _Toc16751 \h </w:instrText>
        </w:r>
        <w:r>
          <w:fldChar w:fldCharType="separate"/>
        </w:r>
        <w:r>
          <w:t>10</w:t>
        </w:r>
        <w:r>
          <w:fldChar w:fldCharType="end"/>
        </w:r>
      </w:hyperlink>
    </w:p>
    <w:p>
      <w:pPr>
        <w:pStyle w:val="TOC2"/>
        <w:tabs>
          <w:tab w:val="right" w:leader="dot" w:pos="8306"/>
        </w:tabs>
      </w:pPr>
      <w:hyperlink w:anchor="_Toc32695" w:history="1">
        <w:r>
          <w:rPr>
            <w:rFonts w:ascii="仿宋" w:eastAsia="仿宋" w:hAnsi="仿宋" w:cs="仿宋" w:hint="eastAsia"/>
            <w:lang w:eastAsia="zh-CN"/>
          </w:rPr>
          <w:t>(一)、文档编制与审查</w:t>
        </w:r>
        <w:r>
          <w:tab/>
        </w:r>
        <w:r>
          <w:fldChar w:fldCharType="begin"/>
        </w:r>
        <w:r>
          <w:instrText xml:space="preserve"> PAGEREF _Toc32695 \h </w:instrText>
        </w:r>
        <w:r>
          <w:fldChar w:fldCharType="separate"/>
        </w:r>
        <w:r>
          <w:t>10</w:t>
        </w:r>
        <w:r>
          <w:fldChar w:fldCharType="end"/>
        </w:r>
      </w:hyperlink>
    </w:p>
    <w:p>
      <w:pPr>
        <w:pStyle w:val="TOC2"/>
        <w:tabs>
          <w:tab w:val="right" w:leader="dot" w:pos="8306"/>
        </w:tabs>
      </w:pPr>
      <w:hyperlink w:anchor="_Toc10085" w:history="1">
        <w:r>
          <w:rPr>
            <w:rFonts w:ascii="仿宋" w:eastAsia="仿宋" w:hAnsi="仿宋" w:cs="仿宋" w:hint="eastAsia"/>
            <w:lang w:eastAsia="zh-CN"/>
          </w:rPr>
          <w:t>(二)、文档发布与分发</w:t>
        </w:r>
        <w:r>
          <w:tab/>
        </w:r>
        <w:r>
          <w:fldChar w:fldCharType="begin"/>
        </w:r>
        <w:r>
          <w:instrText xml:space="preserve"> PAGEREF _Toc10085 \h </w:instrText>
        </w:r>
        <w:r>
          <w:fldChar w:fldCharType="separate"/>
        </w:r>
        <w:r>
          <w:t>11</w:t>
        </w:r>
        <w:r>
          <w:fldChar w:fldCharType="end"/>
        </w:r>
      </w:hyperlink>
    </w:p>
    <w:p>
      <w:pPr>
        <w:pStyle w:val="TOC2"/>
        <w:tabs>
          <w:tab w:val="right" w:leader="dot" w:pos="8306"/>
        </w:tabs>
      </w:pPr>
      <w:hyperlink w:anchor="_Toc25784" w:history="1">
        <w:r>
          <w:rPr>
            <w:rFonts w:ascii="仿宋" w:eastAsia="仿宋" w:hAnsi="仿宋" w:cs="仿宋" w:hint="eastAsia"/>
            <w:lang w:eastAsia="zh-CN"/>
          </w:rPr>
          <w:t>(三)、文档存档与归档</w:t>
        </w:r>
        <w:r>
          <w:tab/>
        </w:r>
        <w:r>
          <w:fldChar w:fldCharType="begin"/>
        </w:r>
        <w:r>
          <w:instrText xml:space="preserve"> PAGEREF _Toc25784 \h </w:instrText>
        </w:r>
        <w:r>
          <w:fldChar w:fldCharType="separate"/>
        </w:r>
        <w:r>
          <w:t>12</w:t>
        </w:r>
        <w:r>
          <w:fldChar w:fldCharType="end"/>
        </w:r>
      </w:hyperlink>
    </w:p>
    <w:p>
      <w:pPr>
        <w:pStyle w:val="TOC1"/>
        <w:tabs>
          <w:tab w:val="right" w:leader="dot" w:pos="8306"/>
        </w:tabs>
      </w:pPr>
      <w:hyperlink w:anchor="_Toc15319" w:history="1">
        <w:r>
          <w:rPr>
            <w:rFonts w:ascii="仿宋" w:eastAsia="仿宋" w:hAnsi="仿宋" w:cs="仿宋" w:hint="eastAsia"/>
            <w:lang w:eastAsia="zh-CN"/>
          </w:rPr>
          <w:t>五、醋酸乙烯酯项目概论</w:t>
        </w:r>
        <w:r>
          <w:tab/>
        </w:r>
        <w:r>
          <w:fldChar w:fldCharType="begin"/>
        </w:r>
        <w:r>
          <w:instrText xml:space="preserve"> PAGEREF _Toc15319 \h </w:instrText>
        </w:r>
        <w:r>
          <w:fldChar w:fldCharType="separate"/>
        </w:r>
        <w:r>
          <w:t>13</w:t>
        </w:r>
        <w:r>
          <w:fldChar w:fldCharType="end"/>
        </w:r>
      </w:hyperlink>
    </w:p>
    <w:p>
      <w:pPr>
        <w:pStyle w:val="TOC2"/>
        <w:tabs>
          <w:tab w:val="right" w:leader="dot" w:pos="8306"/>
        </w:tabs>
      </w:pPr>
      <w:hyperlink w:anchor="_Toc17572" w:history="1">
        <w:r>
          <w:rPr>
            <w:rFonts w:ascii="仿宋" w:eastAsia="仿宋" w:hAnsi="仿宋" w:cs="仿宋" w:hint="eastAsia"/>
            <w:lang w:eastAsia="zh-CN"/>
          </w:rPr>
          <w:t>(一)、醋酸乙烯酯项目概况</w:t>
        </w:r>
        <w:r>
          <w:tab/>
        </w:r>
        <w:r>
          <w:fldChar w:fldCharType="begin"/>
        </w:r>
        <w:r>
          <w:instrText xml:space="preserve"> PAGEREF _Toc17572 \h </w:instrText>
        </w:r>
        <w:r>
          <w:fldChar w:fldCharType="separate"/>
        </w:r>
        <w:r>
          <w:t>13</w:t>
        </w:r>
        <w:r>
          <w:fldChar w:fldCharType="end"/>
        </w:r>
      </w:hyperlink>
    </w:p>
    <w:p>
      <w:pPr>
        <w:pStyle w:val="TOC2"/>
        <w:tabs>
          <w:tab w:val="right" w:leader="dot" w:pos="8306"/>
        </w:tabs>
      </w:pPr>
      <w:hyperlink w:anchor="_Toc3445" w:history="1">
        <w:r>
          <w:rPr>
            <w:rFonts w:ascii="仿宋" w:eastAsia="仿宋" w:hAnsi="仿宋" w:cs="仿宋" w:hint="eastAsia"/>
            <w:lang w:eastAsia="zh-CN"/>
          </w:rPr>
          <w:t>(二)、醋酸乙烯酯项目目标</w:t>
        </w:r>
        <w:r>
          <w:tab/>
        </w:r>
        <w:r>
          <w:fldChar w:fldCharType="begin"/>
        </w:r>
        <w:r>
          <w:instrText xml:space="preserve"> PAGEREF _Toc3445 \h </w:instrText>
        </w:r>
        <w:r>
          <w:fldChar w:fldCharType="separate"/>
        </w:r>
        <w:r>
          <w:t>16</w:t>
        </w:r>
        <w:r>
          <w:fldChar w:fldCharType="end"/>
        </w:r>
      </w:hyperlink>
    </w:p>
    <w:p>
      <w:pPr>
        <w:pStyle w:val="TOC2"/>
        <w:tabs>
          <w:tab w:val="right" w:leader="dot" w:pos="8306"/>
        </w:tabs>
      </w:pPr>
      <w:hyperlink w:anchor="_Toc8262" w:history="1">
        <w:r>
          <w:rPr>
            <w:rFonts w:ascii="仿宋" w:eastAsia="仿宋" w:hAnsi="仿宋" w:cs="仿宋" w:hint="eastAsia"/>
            <w:lang w:eastAsia="zh-CN"/>
          </w:rPr>
          <w:t>(三)、醋酸乙烯酯项目提出的理由</w:t>
        </w:r>
        <w:r>
          <w:tab/>
        </w:r>
        <w:r>
          <w:fldChar w:fldCharType="begin"/>
        </w:r>
        <w:r>
          <w:instrText xml:space="preserve"> PAGEREF _Toc8262 \h </w:instrText>
        </w:r>
        <w:r>
          <w:fldChar w:fldCharType="separate"/>
        </w:r>
        <w:r>
          <w:t>16</w:t>
        </w:r>
        <w:r>
          <w:fldChar w:fldCharType="end"/>
        </w:r>
      </w:hyperlink>
    </w:p>
    <w:p>
      <w:pPr>
        <w:pStyle w:val="TOC2"/>
        <w:tabs>
          <w:tab w:val="right" w:leader="dot" w:pos="8306"/>
        </w:tabs>
      </w:pPr>
      <w:hyperlink w:anchor="_Toc6966" w:history="1">
        <w:r>
          <w:rPr>
            <w:rFonts w:ascii="仿宋" w:eastAsia="仿宋" w:hAnsi="仿宋" w:cs="仿宋" w:hint="eastAsia"/>
            <w:lang w:eastAsia="zh-CN"/>
          </w:rPr>
          <w:t>(四)、醋酸乙烯酯项目意义</w:t>
        </w:r>
        <w:r>
          <w:tab/>
        </w:r>
        <w:r>
          <w:fldChar w:fldCharType="begin"/>
        </w:r>
        <w:r>
          <w:instrText xml:space="preserve"> PAGEREF _Toc6966 \h </w:instrText>
        </w:r>
        <w:r>
          <w:fldChar w:fldCharType="separate"/>
        </w:r>
        <w:r>
          <w:t>18</w:t>
        </w:r>
        <w:r>
          <w:fldChar w:fldCharType="end"/>
        </w:r>
      </w:hyperlink>
    </w:p>
    <w:p>
      <w:pPr>
        <w:pStyle w:val="TOC2"/>
        <w:tabs>
          <w:tab w:val="right" w:leader="dot" w:pos="8306"/>
        </w:tabs>
      </w:pPr>
      <w:hyperlink w:anchor="_Toc24243" w:history="1">
        <w:r>
          <w:rPr>
            <w:rFonts w:ascii="仿宋" w:eastAsia="仿宋" w:hAnsi="仿宋" w:cs="仿宋" w:hint="eastAsia"/>
            <w:lang w:eastAsia="zh-CN"/>
          </w:rPr>
          <w:t>(五)、醋酸乙烯酯项目背景</w:t>
        </w:r>
        <w:r>
          <w:tab/>
        </w:r>
        <w:r>
          <w:fldChar w:fldCharType="begin"/>
        </w:r>
        <w:r>
          <w:instrText xml:space="preserve"> PAGEREF _Toc24243 \h </w:instrText>
        </w:r>
        <w:r>
          <w:fldChar w:fldCharType="separate"/>
        </w:r>
        <w:r>
          <w:t>19</w:t>
        </w:r>
        <w:r>
          <w:fldChar w:fldCharType="end"/>
        </w:r>
      </w:hyperlink>
    </w:p>
    <w:p>
      <w:pPr>
        <w:pStyle w:val="TOC1"/>
        <w:tabs>
          <w:tab w:val="right" w:leader="dot" w:pos="8306"/>
        </w:tabs>
      </w:pPr>
      <w:hyperlink w:anchor="_Toc19458" w:history="1">
        <w:r>
          <w:rPr>
            <w:rFonts w:ascii="仿宋" w:eastAsia="仿宋" w:hAnsi="仿宋" w:cs="仿宋" w:hint="eastAsia"/>
            <w:lang w:eastAsia="zh-CN"/>
          </w:rPr>
          <w:t>六、醋酸乙烯酯项目土建工程</w:t>
        </w:r>
        <w:r>
          <w:tab/>
        </w:r>
        <w:r>
          <w:fldChar w:fldCharType="begin"/>
        </w:r>
        <w:r>
          <w:instrText xml:space="preserve"> PAGEREF _Toc19458 \h </w:instrText>
        </w:r>
        <w:r>
          <w:fldChar w:fldCharType="separate"/>
        </w:r>
        <w:r>
          <w:t>20</w:t>
        </w:r>
        <w:r>
          <w:fldChar w:fldCharType="end"/>
        </w:r>
      </w:hyperlink>
    </w:p>
    <w:p>
      <w:pPr>
        <w:pStyle w:val="TOC2"/>
        <w:tabs>
          <w:tab w:val="right" w:leader="dot" w:pos="8306"/>
        </w:tabs>
      </w:pPr>
      <w:hyperlink w:anchor="_Toc7853" w:history="1">
        <w:r>
          <w:rPr>
            <w:rFonts w:ascii="仿宋" w:eastAsia="仿宋" w:hAnsi="仿宋" w:cs="仿宋" w:hint="eastAsia"/>
            <w:lang w:eastAsia="zh-CN"/>
          </w:rPr>
          <w:t>(一)、建筑工程设计原则</w:t>
        </w:r>
        <w:r>
          <w:tab/>
        </w:r>
        <w:r>
          <w:fldChar w:fldCharType="begin"/>
        </w:r>
        <w:r>
          <w:instrText xml:space="preserve"> PAGEREF _Toc7853 \h </w:instrText>
        </w:r>
        <w:r>
          <w:fldChar w:fldCharType="separate"/>
        </w:r>
        <w:r>
          <w:t>20</w:t>
        </w:r>
        <w:r>
          <w:fldChar w:fldCharType="end"/>
        </w:r>
      </w:hyperlink>
    </w:p>
    <w:p>
      <w:pPr>
        <w:pStyle w:val="TOC2"/>
        <w:tabs>
          <w:tab w:val="right" w:leader="dot" w:pos="8306"/>
        </w:tabs>
      </w:pPr>
      <w:hyperlink w:anchor="_Toc20754" w:history="1">
        <w:r>
          <w:rPr>
            <w:rFonts w:ascii="仿宋" w:eastAsia="仿宋" w:hAnsi="仿宋" w:cs="仿宋" w:hint="eastAsia"/>
            <w:lang w:eastAsia="zh-CN"/>
          </w:rPr>
          <w:t>(二)、土建工程设计年限及安全等级</w:t>
        </w:r>
        <w:r>
          <w:tab/>
        </w:r>
        <w:r>
          <w:fldChar w:fldCharType="begin"/>
        </w:r>
        <w:r>
          <w:instrText xml:space="preserve"> PAGEREF _Toc20754 \h </w:instrText>
        </w:r>
        <w:r>
          <w:fldChar w:fldCharType="separate"/>
        </w:r>
        <w:r>
          <w:t>21</w:t>
        </w:r>
        <w:r>
          <w:fldChar w:fldCharType="end"/>
        </w:r>
      </w:hyperlink>
    </w:p>
    <w:p>
      <w:pPr>
        <w:pStyle w:val="TOC2"/>
        <w:tabs>
          <w:tab w:val="right" w:leader="dot" w:pos="8306"/>
        </w:tabs>
      </w:pPr>
      <w:hyperlink w:anchor="_Toc3106" w:history="1">
        <w:r>
          <w:rPr>
            <w:rFonts w:ascii="仿宋" w:eastAsia="仿宋" w:hAnsi="仿宋" w:cs="仿宋" w:hint="eastAsia"/>
            <w:lang w:eastAsia="zh-CN"/>
          </w:rPr>
          <w:t>(三)、建筑工程设计总体要求</w:t>
        </w:r>
        <w:r>
          <w:tab/>
        </w:r>
        <w:r>
          <w:fldChar w:fldCharType="begin"/>
        </w:r>
        <w:r>
          <w:instrText xml:space="preserve"> PAGEREF _Toc3106 \h </w:instrText>
        </w:r>
        <w:r>
          <w:fldChar w:fldCharType="separate"/>
        </w:r>
        <w:r>
          <w:t>22</w:t>
        </w:r>
        <w:r>
          <w:fldChar w:fldCharType="end"/>
        </w:r>
      </w:hyperlink>
    </w:p>
    <w:p>
      <w:pPr>
        <w:pStyle w:val="TOC2"/>
        <w:tabs>
          <w:tab w:val="right" w:leader="dot" w:pos="8306"/>
        </w:tabs>
      </w:pPr>
      <w:hyperlink w:anchor="_Toc12262" w:history="1">
        <w:r>
          <w:rPr>
            <w:rFonts w:ascii="仿宋" w:eastAsia="仿宋" w:hAnsi="仿宋" w:cs="仿宋" w:hint="eastAsia"/>
            <w:lang w:eastAsia="zh-CN"/>
          </w:rPr>
          <w:t>(四)、土建工程建设指标</w:t>
        </w:r>
        <w:r>
          <w:tab/>
        </w:r>
        <w:r>
          <w:fldChar w:fldCharType="begin"/>
        </w:r>
        <w:r>
          <w:instrText xml:space="preserve"> PAGEREF _Toc12262 \h </w:instrText>
        </w:r>
        <w:r>
          <w:fldChar w:fldCharType="separate"/>
        </w:r>
        <w:r>
          <w:t>23</w:t>
        </w:r>
        <w:r>
          <w:fldChar w:fldCharType="end"/>
        </w:r>
      </w:hyperlink>
    </w:p>
    <w:p>
      <w:pPr>
        <w:pStyle w:val="TOC1"/>
        <w:tabs>
          <w:tab w:val="right" w:leader="dot" w:pos="8306"/>
        </w:tabs>
      </w:pPr>
      <w:hyperlink w:anchor="_Toc8881" w:history="1">
        <w:r>
          <w:rPr>
            <w:rFonts w:ascii="仿宋" w:eastAsia="仿宋" w:hAnsi="仿宋" w:cs="仿宋" w:hint="eastAsia"/>
            <w:lang w:eastAsia="zh-CN"/>
          </w:rPr>
          <w:t>七、生产安全保护</w:t>
        </w:r>
        <w:r>
          <w:tab/>
        </w:r>
        <w:r>
          <w:fldChar w:fldCharType="begin"/>
        </w:r>
        <w:r>
          <w:instrText xml:space="preserve"> PAGEREF _Toc8881 \h </w:instrText>
        </w:r>
        <w:r>
          <w:fldChar w:fldCharType="separate"/>
        </w:r>
        <w:r>
          <w:t>23</w:t>
        </w:r>
        <w:r>
          <w:fldChar w:fldCharType="end"/>
        </w:r>
      </w:hyperlink>
    </w:p>
    <w:p>
      <w:pPr>
        <w:pStyle w:val="TOC2"/>
        <w:tabs>
          <w:tab w:val="right" w:leader="dot" w:pos="8306"/>
        </w:tabs>
      </w:pPr>
      <w:hyperlink w:anchor="_Toc22840" w:history="1">
        <w:r>
          <w:rPr>
            <w:rFonts w:ascii="仿宋" w:eastAsia="仿宋" w:hAnsi="仿宋" w:cs="仿宋" w:hint="eastAsia"/>
            <w:lang w:eastAsia="zh-CN"/>
          </w:rPr>
          <w:t>(一)、消防安全</w:t>
        </w:r>
        <w:r>
          <w:tab/>
        </w:r>
        <w:r>
          <w:fldChar w:fldCharType="begin"/>
        </w:r>
        <w:r>
          <w:instrText xml:space="preserve"> PAGEREF _Toc22840 \h </w:instrText>
        </w:r>
        <w:r>
          <w:fldChar w:fldCharType="separate"/>
        </w:r>
        <w:r>
          <w:t>23</w:t>
        </w:r>
        <w:r>
          <w:fldChar w:fldCharType="end"/>
        </w:r>
      </w:hyperlink>
    </w:p>
    <w:p>
      <w:pPr>
        <w:pStyle w:val="TOC2"/>
        <w:tabs>
          <w:tab w:val="right" w:leader="dot" w:pos="8306"/>
        </w:tabs>
      </w:pPr>
      <w:hyperlink w:anchor="_Toc19808" w:history="1">
        <w:r>
          <w:rPr>
            <w:rFonts w:ascii="仿宋" w:eastAsia="仿宋" w:hAnsi="仿宋" w:cs="仿宋" w:hint="eastAsia"/>
            <w:lang w:eastAsia="zh-CN"/>
          </w:rPr>
          <w:t>(二)、防火防爆总图布置措施</w:t>
        </w:r>
        <w:r>
          <w:tab/>
        </w:r>
        <w:r>
          <w:fldChar w:fldCharType="begin"/>
        </w:r>
        <w:r>
          <w:instrText xml:space="preserve"> PAGEREF _Toc19808 \h </w:instrText>
        </w:r>
        <w:r>
          <w:fldChar w:fldCharType="separate"/>
        </w:r>
        <w:r>
          <w:t>25</w:t>
        </w:r>
        <w:r>
          <w:fldChar w:fldCharType="end"/>
        </w:r>
      </w:hyperlink>
    </w:p>
    <w:p>
      <w:pPr>
        <w:pStyle w:val="TOC2"/>
        <w:tabs>
          <w:tab w:val="right" w:leader="dot" w:pos="8306"/>
        </w:tabs>
      </w:pPr>
      <w:hyperlink w:anchor="_Toc7266" w:history="1">
        <w:r>
          <w:rPr>
            <w:rFonts w:ascii="仿宋" w:eastAsia="仿宋" w:hAnsi="仿宋" w:cs="仿宋" w:hint="eastAsia"/>
            <w:lang w:eastAsia="zh-CN"/>
          </w:rPr>
          <w:t>(三)、自然灾害防范措施</w:t>
        </w:r>
        <w:r>
          <w:tab/>
        </w:r>
        <w:r>
          <w:fldChar w:fldCharType="begin"/>
        </w:r>
        <w:r>
          <w:instrText xml:space="preserve"> PAGEREF _Toc7266 \h </w:instrText>
        </w:r>
        <w:r>
          <w:fldChar w:fldCharType="separate"/>
        </w:r>
        <w:r>
          <w:t>25</w:t>
        </w:r>
        <w:r>
          <w:fldChar w:fldCharType="end"/>
        </w:r>
      </w:hyperlink>
    </w:p>
    <w:p>
      <w:pPr>
        <w:pStyle w:val="TOC2"/>
        <w:tabs>
          <w:tab w:val="right" w:leader="dot" w:pos="8306"/>
        </w:tabs>
      </w:pPr>
      <w:hyperlink w:anchor="_Toc5344" w:history="1">
        <w:r>
          <w:rPr>
            <w:rFonts w:ascii="仿宋" w:eastAsia="仿宋" w:hAnsi="仿宋" w:cs="仿宋" w:hint="eastAsia"/>
            <w:lang w:eastAsia="zh-CN"/>
          </w:rPr>
          <w:t>(四)、安全色及安全标志使用要求</w:t>
        </w:r>
        <w:r>
          <w:tab/>
        </w:r>
        <w:r>
          <w:fldChar w:fldCharType="begin"/>
        </w:r>
        <w:r>
          <w:instrText xml:space="preserve"> PAGEREF _Toc5344 \h </w:instrText>
        </w:r>
        <w:r>
          <w:fldChar w:fldCharType="separate"/>
        </w:r>
        <w:r>
          <w:t>26</w:t>
        </w:r>
        <w:r>
          <w:fldChar w:fldCharType="end"/>
        </w:r>
      </w:hyperlink>
    </w:p>
    <w:p>
      <w:pPr>
        <w:pStyle w:val="TOC2"/>
        <w:tabs>
          <w:tab w:val="right" w:leader="dot" w:pos="8306"/>
        </w:tabs>
      </w:pPr>
      <w:hyperlink w:anchor="_Toc777" w:history="1">
        <w:r>
          <w:rPr>
            <w:rFonts w:ascii="仿宋" w:eastAsia="仿宋" w:hAnsi="仿宋" w:cs="仿宋" w:hint="eastAsia"/>
            <w:lang w:eastAsia="zh-CN"/>
          </w:rPr>
          <w:t>(五)、防尘防毒措施</w:t>
        </w:r>
        <w:r>
          <w:tab/>
        </w:r>
        <w:r>
          <w:fldChar w:fldCharType="begin"/>
        </w:r>
        <w:r>
          <w:instrText xml:space="preserve"> PAGEREF _Toc777 \h </w:instrText>
        </w:r>
        <w:r>
          <w:fldChar w:fldCharType="separate"/>
        </w:r>
        <w:r>
          <w:t>27</w:t>
        </w:r>
        <w:r>
          <w:fldChar w:fldCharType="end"/>
        </w:r>
      </w:hyperlink>
    </w:p>
    <w:p>
      <w:pPr>
        <w:pStyle w:val="TOC2"/>
        <w:tabs>
          <w:tab w:val="right" w:leader="dot" w:pos="8306"/>
        </w:tabs>
      </w:pPr>
      <w:hyperlink w:anchor="_Toc22804" w:history="1">
        <w:r>
          <w:rPr>
            <w:rFonts w:ascii="仿宋" w:eastAsia="仿宋" w:hAnsi="仿宋" w:cs="仿宋" w:hint="eastAsia"/>
            <w:lang w:eastAsia="zh-CN"/>
          </w:rPr>
          <w:t>(六)、防静电、触电防护及防雷措施</w:t>
        </w:r>
        <w:r>
          <w:tab/>
        </w:r>
        <w:r>
          <w:fldChar w:fldCharType="begin"/>
        </w:r>
        <w:r>
          <w:instrText xml:space="preserve"> PAGEREF _Toc22804 \h </w:instrText>
        </w:r>
        <w:r>
          <w:fldChar w:fldCharType="separate"/>
        </w:r>
        <w:r>
          <w:t>28</w:t>
        </w:r>
        <w:r>
          <w:fldChar w:fldCharType="end"/>
        </w:r>
      </w:hyperlink>
    </w:p>
    <w:p>
      <w:pPr>
        <w:pStyle w:val="TOC2"/>
        <w:tabs>
          <w:tab w:val="right" w:leader="dot" w:pos="8306"/>
        </w:tabs>
      </w:pPr>
      <w:hyperlink w:anchor="_Toc16143" w:history="1">
        <w:r>
          <w:rPr>
            <w:rFonts w:ascii="仿宋" w:eastAsia="仿宋" w:hAnsi="仿宋" w:cs="仿宋" w:hint="eastAsia"/>
            <w:lang w:eastAsia="zh-CN"/>
          </w:rPr>
          <w:t>(七)、机械设备安全保障措施</w:t>
        </w:r>
        <w:r>
          <w:tab/>
        </w:r>
        <w:r>
          <w:fldChar w:fldCharType="begin"/>
        </w:r>
        <w:r>
          <w:instrText xml:space="preserve"> PAGEREF _Toc16143 \h </w:instrText>
        </w:r>
        <w:r>
          <w:fldChar w:fldCharType="separate"/>
        </w:r>
        <w:r>
          <w:t>30</w:t>
        </w:r>
        <w:r>
          <w:fldChar w:fldCharType="end"/>
        </w:r>
      </w:hyperlink>
    </w:p>
    <w:p>
      <w:pPr>
        <w:pStyle w:val="TOC1"/>
        <w:tabs>
          <w:tab w:val="right" w:leader="dot" w:pos="8306"/>
        </w:tabs>
      </w:pPr>
      <w:hyperlink w:anchor="_Toc14266" w:history="1">
        <w:r>
          <w:rPr>
            <w:rFonts w:ascii="仿宋" w:eastAsia="仿宋" w:hAnsi="仿宋" w:cs="仿宋" w:hint="eastAsia"/>
            <w:lang w:eastAsia="zh-CN"/>
          </w:rPr>
          <w:t>八、醋酸乙烯酯项目技术管理</w:t>
        </w:r>
        <w:r>
          <w:tab/>
        </w:r>
        <w:r>
          <w:fldChar w:fldCharType="begin"/>
        </w:r>
        <w:r>
          <w:instrText xml:space="preserve"> PAGEREF _Toc14266 \h </w:instrText>
        </w:r>
        <w:r>
          <w:fldChar w:fldCharType="separate"/>
        </w:r>
        <w:r>
          <w:t>31</w:t>
        </w:r>
        <w:r>
          <w:fldChar w:fldCharType="end"/>
        </w:r>
      </w:hyperlink>
    </w:p>
    <w:p>
      <w:pPr>
        <w:pStyle w:val="TOC2"/>
        <w:tabs>
          <w:tab w:val="right" w:leader="dot" w:pos="8306"/>
        </w:tabs>
      </w:pPr>
      <w:hyperlink w:anchor="_Toc25877" w:history="1">
        <w:r>
          <w:rPr>
            <w:rFonts w:ascii="仿宋" w:eastAsia="仿宋" w:hAnsi="仿宋" w:cs="仿宋" w:hint="eastAsia"/>
            <w:lang w:eastAsia="zh-CN"/>
          </w:rPr>
          <w:t>(一)、技术方案选用方向</w:t>
        </w:r>
        <w:r>
          <w:tab/>
        </w:r>
        <w:r>
          <w:fldChar w:fldCharType="begin"/>
        </w:r>
        <w:r>
          <w:instrText xml:space="preserve"> PAGEREF _Toc25877 \h </w:instrText>
        </w:r>
        <w:r>
          <w:fldChar w:fldCharType="separate"/>
        </w:r>
        <w:r>
          <w:t>31</w:t>
        </w:r>
        <w:r>
          <w:fldChar w:fldCharType="end"/>
        </w:r>
      </w:hyperlink>
    </w:p>
    <w:p>
      <w:pPr>
        <w:pStyle w:val="TOC2"/>
        <w:tabs>
          <w:tab w:val="right" w:leader="dot" w:pos="8306"/>
        </w:tabs>
      </w:pPr>
      <w:hyperlink w:anchor="_Toc4449" w:history="1">
        <w:r>
          <w:rPr>
            <w:rFonts w:ascii="仿宋" w:eastAsia="仿宋" w:hAnsi="仿宋" w:cs="仿宋" w:hint="eastAsia"/>
            <w:lang w:eastAsia="zh-CN"/>
          </w:rPr>
          <w:t>(二)、工艺技术方案选用原则</w:t>
        </w:r>
        <w:r>
          <w:tab/>
        </w:r>
        <w:r>
          <w:fldChar w:fldCharType="begin"/>
        </w:r>
        <w:r>
          <w:instrText xml:space="preserve"> PAGEREF _Toc4449 \h </w:instrText>
        </w:r>
        <w:r>
          <w:fldChar w:fldCharType="separate"/>
        </w:r>
        <w:r>
          <w:t>33</w:t>
        </w:r>
        <w:r>
          <w:fldChar w:fldCharType="end"/>
        </w:r>
      </w:hyperlink>
    </w:p>
    <w:p>
      <w:pPr>
        <w:pStyle w:val="TOC2"/>
        <w:tabs>
          <w:tab w:val="right" w:leader="dot" w:pos="8306"/>
        </w:tabs>
      </w:pPr>
      <w:hyperlink w:anchor="_Toc16407" w:history="1">
        <w:r>
          <w:rPr>
            <w:rFonts w:ascii="仿宋" w:eastAsia="仿宋" w:hAnsi="仿宋" w:cs="仿宋" w:hint="eastAsia"/>
            <w:lang w:eastAsia="zh-CN"/>
          </w:rPr>
          <w:t>(三)、工艺技术方案要求</w:t>
        </w:r>
        <w:r>
          <w:tab/>
        </w:r>
        <w:r>
          <w:fldChar w:fldCharType="begin"/>
        </w:r>
        <w:r>
          <w:instrText xml:space="preserve"> PAGEREF _Toc16407 \h </w:instrText>
        </w:r>
        <w:r>
          <w:fldChar w:fldCharType="separate"/>
        </w:r>
        <w:r>
          <w:t>35</w:t>
        </w:r>
        <w:r>
          <w:fldChar w:fldCharType="end"/>
        </w:r>
      </w:hyperlink>
    </w:p>
    <w:p>
      <w:pPr>
        <w:pStyle w:val="TOC1"/>
        <w:tabs>
          <w:tab w:val="right" w:leader="dot" w:pos="8306"/>
        </w:tabs>
      </w:pPr>
      <w:hyperlink w:anchor="_Toc26389" w:history="1">
        <w:r>
          <w:rPr>
            <w:rFonts w:ascii="仿宋" w:eastAsia="仿宋" w:hAnsi="仿宋" w:cs="仿宋" w:hint="eastAsia"/>
            <w:lang w:eastAsia="zh-CN"/>
          </w:rPr>
          <w:t>九、醋酸乙烯酯项目创新与研发</w:t>
        </w:r>
        <w:r>
          <w:tab/>
        </w:r>
        <w:r>
          <w:fldChar w:fldCharType="begin"/>
        </w:r>
        <w:r>
          <w:instrText xml:space="preserve"> PAGEREF _Toc26389 \h </w:instrText>
        </w:r>
        <w:r>
          <w:fldChar w:fldCharType="separate"/>
        </w:r>
        <w:r>
          <w:t>37</w:t>
        </w:r>
        <w:r>
          <w:fldChar w:fldCharType="end"/>
        </w:r>
      </w:hyperlink>
    </w:p>
    <w:p>
      <w:pPr>
        <w:pStyle w:val="TOC2"/>
        <w:tabs>
          <w:tab w:val="right" w:leader="dot" w:pos="8306"/>
        </w:tabs>
      </w:pPr>
      <w:hyperlink w:anchor="_Toc12011" w:history="1">
        <w:r>
          <w:rPr>
            <w:rFonts w:ascii="仿宋" w:eastAsia="仿宋" w:hAnsi="仿宋" w:cs="仿宋" w:hint="eastAsia"/>
            <w:lang w:eastAsia="zh-CN"/>
          </w:rPr>
          <w:t>(一)、创新策略与方向</w:t>
        </w:r>
        <w:r>
          <w:tab/>
        </w:r>
        <w:r>
          <w:fldChar w:fldCharType="begin"/>
        </w:r>
        <w:r>
          <w:instrText xml:space="preserve"> PAGEREF _Toc12011 \h </w:instrText>
        </w:r>
        <w:r>
          <w:fldChar w:fldCharType="separate"/>
        </w:r>
        <w:r>
          <w:t>37</w:t>
        </w:r>
        <w:r>
          <w:fldChar w:fldCharType="end"/>
        </w:r>
      </w:hyperlink>
    </w:p>
    <w:p>
      <w:pPr>
        <w:pStyle w:val="TOC2"/>
        <w:tabs>
          <w:tab w:val="right" w:leader="dot" w:pos="8306"/>
        </w:tabs>
      </w:pPr>
      <w:hyperlink w:anchor="_Toc24168" w:history="1">
        <w:r>
          <w:rPr>
            <w:rFonts w:ascii="仿宋" w:eastAsia="仿宋" w:hAnsi="仿宋" w:cs="仿宋" w:hint="eastAsia"/>
            <w:lang w:eastAsia="zh-CN"/>
          </w:rPr>
          <w:t>(二)、研发规划与投入</w:t>
        </w:r>
        <w:r>
          <w:tab/>
        </w:r>
        <w:r>
          <w:fldChar w:fldCharType="begin"/>
        </w:r>
        <w:r>
          <w:instrText xml:space="preserve"> PAGEREF _Toc24168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060" w:history="1">
        <w:r>
          <w:rPr>
            <w:rFonts w:ascii="仿宋" w:eastAsia="仿宋" w:hAnsi="仿宋" w:cs="仿宋" w:hint="eastAsia"/>
            <w:lang w:eastAsia="zh-CN"/>
          </w:rPr>
          <w:t>十、醋酸乙烯酯项目财务管理</w:t>
        </w:r>
        <w:r>
          <w:tab/>
        </w:r>
        <w:r>
          <w:fldChar w:fldCharType="begin"/>
        </w:r>
        <w:r>
          <w:instrText xml:space="preserve"> PAGEREF _Toc17060 \h </w:instrText>
        </w:r>
        <w:r>
          <w:fldChar w:fldCharType="separate"/>
        </w:r>
        <w:r>
          <w:t>40</w:t>
        </w:r>
        <w:r>
          <w:fldChar w:fldCharType="end"/>
        </w:r>
      </w:hyperlink>
    </w:p>
    <w:p>
      <w:pPr>
        <w:pStyle w:val="TOC2"/>
        <w:tabs>
          <w:tab w:val="right" w:leader="dot" w:pos="8306"/>
        </w:tabs>
      </w:pPr>
      <w:hyperlink w:anchor="_Toc26304" w:history="1">
        <w:r>
          <w:rPr>
            <w:rFonts w:ascii="仿宋" w:eastAsia="仿宋" w:hAnsi="仿宋" w:cs="仿宋" w:hint="eastAsia"/>
            <w:lang w:eastAsia="zh-CN"/>
          </w:rPr>
          <w:t>(一)、资金需求大</w:t>
        </w:r>
        <w:r>
          <w:tab/>
        </w:r>
        <w:r>
          <w:fldChar w:fldCharType="begin"/>
        </w:r>
        <w:r>
          <w:instrText xml:space="preserve"> PAGEREF _Toc26304 \h </w:instrText>
        </w:r>
        <w:r>
          <w:fldChar w:fldCharType="separate"/>
        </w:r>
        <w:r>
          <w:t>40</w:t>
        </w:r>
        <w:r>
          <w:fldChar w:fldCharType="end"/>
        </w:r>
      </w:hyperlink>
    </w:p>
    <w:p>
      <w:pPr>
        <w:pStyle w:val="TOC2"/>
        <w:tabs>
          <w:tab w:val="right" w:leader="dot" w:pos="8306"/>
        </w:tabs>
      </w:pPr>
      <w:hyperlink w:anchor="_Toc19758" w:history="1">
        <w:r>
          <w:rPr>
            <w:rFonts w:ascii="仿宋" w:eastAsia="仿宋" w:hAnsi="仿宋" w:cs="仿宋" w:hint="eastAsia"/>
            <w:lang w:eastAsia="zh-CN"/>
          </w:rPr>
          <w:t>(二)、研发周期长</w:t>
        </w:r>
        <w:r>
          <w:tab/>
        </w:r>
        <w:r>
          <w:fldChar w:fldCharType="begin"/>
        </w:r>
        <w:r>
          <w:instrText xml:space="preserve"> PAGEREF _Toc19758 \h </w:instrText>
        </w:r>
        <w:r>
          <w:fldChar w:fldCharType="separate"/>
        </w:r>
        <w:r>
          <w:t>41</w:t>
        </w:r>
        <w:r>
          <w:fldChar w:fldCharType="end"/>
        </w:r>
      </w:hyperlink>
    </w:p>
    <w:p>
      <w:pPr>
        <w:pStyle w:val="TOC2"/>
        <w:tabs>
          <w:tab w:val="right" w:leader="dot" w:pos="8306"/>
        </w:tabs>
      </w:pPr>
      <w:hyperlink w:anchor="_Toc4623" w:history="1">
        <w:r>
          <w:rPr>
            <w:rFonts w:ascii="仿宋" w:eastAsia="仿宋" w:hAnsi="仿宋" w:cs="仿宋" w:hint="eastAsia"/>
            <w:lang w:eastAsia="zh-CN"/>
          </w:rPr>
          <w:t>(三)、市场风险大</w:t>
        </w:r>
        <w:r>
          <w:tab/>
        </w:r>
        <w:r>
          <w:fldChar w:fldCharType="begin"/>
        </w:r>
        <w:r>
          <w:instrText xml:space="preserve"> PAGEREF _Toc4623 \h </w:instrText>
        </w:r>
        <w:r>
          <w:fldChar w:fldCharType="separate"/>
        </w:r>
        <w:r>
          <w:t>43</w:t>
        </w:r>
        <w:r>
          <w:fldChar w:fldCharType="end"/>
        </w:r>
      </w:hyperlink>
    </w:p>
    <w:p>
      <w:pPr>
        <w:pStyle w:val="TOC2"/>
        <w:tabs>
          <w:tab w:val="right" w:leader="dot" w:pos="8306"/>
        </w:tabs>
      </w:pPr>
      <w:hyperlink w:anchor="_Toc18841" w:history="1">
        <w:r>
          <w:rPr>
            <w:rFonts w:ascii="仿宋" w:eastAsia="仿宋" w:hAnsi="仿宋" w:cs="仿宋" w:hint="eastAsia"/>
            <w:lang w:eastAsia="zh-CN"/>
          </w:rPr>
          <w:t>(四)、利润率高</w:t>
        </w:r>
        <w:r>
          <w:tab/>
        </w:r>
        <w:r>
          <w:fldChar w:fldCharType="begin"/>
        </w:r>
        <w:r>
          <w:instrText xml:space="preserve"> PAGEREF _Toc18841 \h </w:instrText>
        </w:r>
        <w:r>
          <w:fldChar w:fldCharType="separate"/>
        </w:r>
        <w:r>
          <w:t>45</w:t>
        </w:r>
        <w:r>
          <w:fldChar w:fldCharType="end"/>
        </w:r>
      </w:hyperlink>
    </w:p>
    <w:p>
      <w:pPr>
        <w:pStyle w:val="TOC1"/>
        <w:tabs>
          <w:tab w:val="right" w:leader="dot" w:pos="8306"/>
        </w:tabs>
      </w:pPr>
      <w:hyperlink w:anchor="_Toc1127" w:history="1">
        <w:r>
          <w:rPr>
            <w:rFonts w:ascii="仿宋" w:eastAsia="仿宋" w:hAnsi="仿宋" w:cs="仿宋" w:hint="eastAsia"/>
            <w:lang w:eastAsia="zh-CN"/>
          </w:rPr>
          <w:t>十一、醋酸乙烯酯项目投资规划</w:t>
        </w:r>
        <w:r>
          <w:tab/>
        </w:r>
        <w:r>
          <w:fldChar w:fldCharType="begin"/>
        </w:r>
        <w:r>
          <w:instrText xml:space="preserve"> PAGEREF _Toc1127 \h </w:instrText>
        </w:r>
        <w:r>
          <w:fldChar w:fldCharType="separate"/>
        </w:r>
        <w:r>
          <w:t>47</w:t>
        </w:r>
        <w:r>
          <w:fldChar w:fldCharType="end"/>
        </w:r>
      </w:hyperlink>
    </w:p>
    <w:p>
      <w:pPr>
        <w:pStyle w:val="TOC2"/>
        <w:tabs>
          <w:tab w:val="right" w:leader="dot" w:pos="8306"/>
        </w:tabs>
      </w:pPr>
      <w:hyperlink w:anchor="_Toc5100" w:history="1">
        <w:r>
          <w:rPr>
            <w:rFonts w:ascii="仿宋" w:eastAsia="仿宋" w:hAnsi="仿宋" w:cs="仿宋" w:hint="eastAsia"/>
            <w:lang w:eastAsia="zh-CN"/>
          </w:rPr>
          <w:t>(一)、醋酸乙烯酯项目总投资估算</w:t>
        </w:r>
        <w:r>
          <w:tab/>
        </w:r>
        <w:r>
          <w:fldChar w:fldCharType="begin"/>
        </w:r>
        <w:r>
          <w:instrText xml:space="preserve"> PAGEREF _Toc5100 \h </w:instrText>
        </w:r>
        <w:r>
          <w:fldChar w:fldCharType="separate"/>
        </w:r>
        <w:r>
          <w:t>47</w:t>
        </w:r>
        <w:r>
          <w:fldChar w:fldCharType="end"/>
        </w:r>
      </w:hyperlink>
    </w:p>
    <w:p>
      <w:pPr>
        <w:pStyle w:val="TOC2"/>
        <w:tabs>
          <w:tab w:val="right" w:leader="dot" w:pos="8306"/>
        </w:tabs>
      </w:pPr>
      <w:hyperlink w:anchor="_Toc14593" w:history="1">
        <w:r>
          <w:rPr>
            <w:rFonts w:ascii="仿宋" w:eastAsia="仿宋" w:hAnsi="仿宋" w:cs="仿宋" w:hint="eastAsia"/>
            <w:lang w:eastAsia="zh-CN"/>
          </w:rPr>
          <w:t>(二)、资金筹措</w:t>
        </w:r>
        <w:r>
          <w:tab/>
        </w:r>
        <w:r>
          <w:fldChar w:fldCharType="begin"/>
        </w:r>
        <w:r>
          <w:instrText xml:space="preserve"> PAGEREF _Toc14593 \h </w:instrText>
        </w:r>
        <w:r>
          <w:fldChar w:fldCharType="separate"/>
        </w:r>
        <w:r>
          <w:t>49</w:t>
        </w:r>
        <w:r>
          <w:fldChar w:fldCharType="end"/>
        </w:r>
      </w:hyperlink>
    </w:p>
    <w:p>
      <w:pPr>
        <w:pStyle w:val="TOC1"/>
        <w:tabs>
          <w:tab w:val="right" w:leader="dot" w:pos="8306"/>
        </w:tabs>
      </w:pPr>
      <w:hyperlink w:anchor="_Toc21633" w:history="1">
        <w:r>
          <w:rPr>
            <w:rFonts w:ascii="仿宋" w:eastAsia="仿宋" w:hAnsi="仿宋" w:cs="仿宋" w:hint="eastAsia"/>
            <w:lang w:eastAsia="zh-CN"/>
          </w:rPr>
          <w:t>十二、醋酸乙烯酯项目社会影响</w:t>
        </w:r>
        <w:r>
          <w:tab/>
        </w:r>
        <w:r>
          <w:fldChar w:fldCharType="begin"/>
        </w:r>
        <w:r>
          <w:instrText xml:space="preserve"> PAGEREF _Toc21633 \h </w:instrText>
        </w:r>
        <w:r>
          <w:fldChar w:fldCharType="separate"/>
        </w:r>
        <w:r>
          <w:t>49</w:t>
        </w:r>
        <w:r>
          <w:fldChar w:fldCharType="end"/>
        </w:r>
      </w:hyperlink>
    </w:p>
    <w:p>
      <w:pPr>
        <w:pStyle w:val="TOC2"/>
        <w:tabs>
          <w:tab w:val="right" w:leader="dot" w:pos="8306"/>
        </w:tabs>
      </w:pPr>
      <w:hyperlink w:anchor="_Toc4278" w:history="1">
        <w:r>
          <w:rPr>
            <w:rFonts w:ascii="仿宋" w:eastAsia="仿宋" w:hAnsi="仿宋" w:cs="仿宋" w:hint="eastAsia"/>
            <w:lang w:eastAsia="zh-CN"/>
          </w:rPr>
          <w:t>(一)、社会责任与义务</w:t>
        </w:r>
        <w:r>
          <w:tab/>
        </w:r>
        <w:r>
          <w:fldChar w:fldCharType="begin"/>
        </w:r>
        <w:r>
          <w:instrText xml:space="preserve"> PAGEREF _Toc4278 \h </w:instrText>
        </w:r>
        <w:r>
          <w:fldChar w:fldCharType="separate"/>
        </w:r>
        <w:r>
          <w:t>49</w:t>
        </w:r>
        <w:r>
          <w:fldChar w:fldCharType="end"/>
        </w:r>
      </w:hyperlink>
    </w:p>
    <w:p>
      <w:pPr>
        <w:pStyle w:val="TOC2"/>
        <w:tabs>
          <w:tab w:val="right" w:leader="dot" w:pos="8306"/>
        </w:tabs>
      </w:pPr>
      <w:hyperlink w:anchor="_Toc25388" w:history="1">
        <w:r>
          <w:rPr>
            <w:rFonts w:ascii="仿宋" w:eastAsia="仿宋" w:hAnsi="仿宋" w:cs="仿宋" w:hint="eastAsia"/>
            <w:lang w:eastAsia="zh-CN"/>
          </w:rPr>
          <w:t>(二)、社会参与与沟通</w:t>
        </w:r>
        <w:r>
          <w:tab/>
        </w:r>
        <w:r>
          <w:fldChar w:fldCharType="begin"/>
        </w:r>
        <w:r>
          <w:instrText xml:space="preserve"> PAGEREF _Toc25388 \h </w:instrText>
        </w:r>
        <w:r>
          <w:fldChar w:fldCharType="separate"/>
        </w:r>
        <w:r>
          <w:t>50</w:t>
        </w:r>
        <w:r>
          <w:fldChar w:fldCharType="end"/>
        </w:r>
      </w:hyperlink>
    </w:p>
    <w:p>
      <w:pPr>
        <w:pStyle w:val="TOC1"/>
        <w:tabs>
          <w:tab w:val="right" w:leader="dot" w:pos="8306"/>
        </w:tabs>
      </w:pPr>
      <w:hyperlink w:anchor="_Toc31991" w:history="1">
        <w:r>
          <w:rPr>
            <w:rFonts w:ascii="仿宋" w:eastAsia="仿宋" w:hAnsi="仿宋" w:cs="仿宋" w:hint="eastAsia"/>
            <w:lang w:eastAsia="zh-CN"/>
          </w:rPr>
          <w:t>十三、质量管理体系</w:t>
        </w:r>
        <w:r>
          <w:tab/>
        </w:r>
        <w:r>
          <w:fldChar w:fldCharType="begin"/>
        </w:r>
        <w:r>
          <w:instrText xml:space="preserve"> PAGEREF _Toc31991 \h </w:instrText>
        </w:r>
        <w:r>
          <w:fldChar w:fldCharType="separate"/>
        </w:r>
        <w:r>
          <w:t>51</w:t>
        </w:r>
        <w:r>
          <w:fldChar w:fldCharType="end"/>
        </w:r>
      </w:hyperlink>
    </w:p>
    <w:p>
      <w:pPr>
        <w:pStyle w:val="TOC2"/>
        <w:tabs>
          <w:tab w:val="right" w:leader="dot" w:pos="8306"/>
        </w:tabs>
      </w:pPr>
      <w:hyperlink w:anchor="_Toc18628" w:history="1">
        <w:r>
          <w:rPr>
            <w:rFonts w:ascii="仿宋" w:eastAsia="仿宋" w:hAnsi="仿宋" w:cs="仿宋" w:hint="eastAsia"/>
            <w:lang w:eastAsia="zh-CN"/>
          </w:rPr>
          <w:t>(一)、质量目标与方针</w:t>
        </w:r>
        <w:r>
          <w:tab/>
        </w:r>
        <w:r>
          <w:fldChar w:fldCharType="begin"/>
        </w:r>
        <w:r>
          <w:instrText xml:space="preserve"> PAGEREF _Toc18628 \h </w:instrText>
        </w:r>
        <w:r>
          <w:fldChar w:fldCharType="separate"/>
        </w:r>
        <w:r>
          <w:t>51</w:t>
        </w:r>
        <w:r>
          <w:fldChar w:fldCharType="end"/>
        </w:r>
      </w:hyperlink>
    </w:p>
    <w:p>
      <w:pPr>
        <w:pStyle w:val="TOC2"/>
        <w:tabs>
          <w:tab w:val="right" w:leader="dot" w:pos="8306"/>
        </w:tabs>
      </w:pPr>
      <w:hyperlink w:anchor="_Toc29633" w:history="1">
        <w:r>
          <w:rPr>
            <w:rFonts w:ascii="仿宋" w:eastAsia="仿宋" w:hAnsi="仿宋" w:cs="仿宋" w:hint="eastAsia"/>
            <w:lang w:eastAsia="zh-CN"/>
          </w:rPr>
          <w:t>(二)、质量管理责任</w:t>
        </w:r>
        <w:r>
          <w:tab/>
        </w:r>
        <w:r>
          <w:fldChar w:fldCharType="begin"/>
        </w:r>
        <w:r>
          <w:instrText xml:space="preserve"> PAGEREF _Toc29633 \h </w:instrText>
        </w:r>
        <w:r>
          <w:fldChar w:fldCharType="separate"/>
        </w:r>
        <w:r>
          <w:t>52</w:t>
        </w:r>
        <w:r>
          <w:fldChar w:fldCharType="end"/>
        </w:r>
      </w:hyperlink>
    </w:p>
    <w:p>
      <w:pPr>
        <w:pStyle w:val="TOC2"/>
        <w:tabs>
          <w:tab w:val="right" w:leader="dot" w:pos="8306"/>
        </w:tabs>
      </w:pPr>
      <w:hyperlink w:anchor="_Toc31174" w:history="1">
        <w:r>
          <w:rPr>
            <w:rFonts w:ascii="仿宋" w:eastAsia="仿宋" w:hAnsi="仿宋" w:cs="仿宋" w:hint="eastAsia"/>
            <w:lang w:eastAsia="zh-CN"/>
          </w:rPr>
          <w:t>(三)、质量管理体系文件</w:t>
        </w:r>
        <w:r>
          <w:tab/>
        </w:r>
        <w:r>
          <w:fldChar w:fldCharType="begin"/>
        </w:r>
        <w:r>
          <w:instrText xml:space="preserve"> PAGEREF _Toc31174 \h </w:instrText>
        </w:r>
        <w:r>
          <w:fldChar w:fldCharType="separate"/>
        </w:r>
        <w:r>
          <w:t>53</w:t>
        </w:r>
        <w:r>
          <w:fldChar w:fldCharType="end"/>
        </w:r>
      </w:hyperlink>
    </w:p>
    <w:p>
      <w:pPr>
        <w:pStyle w:val="TOC2"/>
        <w:tabs>
          <w:tab w:val="right" w:leader="dot" w:pos="8306"/>
        </w:tabs>
      </w:pPr>
      <w:hyperlink w:anchor="_Toc31797" w:history="1">
        <w:r>
          <w:rPr>
            <w:rFonts w:ascii="仿宋" w:eastAsia="仿宋" w:hAnsi="仿宋" w:cs="仿宋" w:hint="eastAsia"/>
            <w:lang w:eastAsia="zh-CN"/>
          </w:rPr>
          <w:t>(四)、质量培训与教育</w:t>
        </w:r>
        <w:r>
          <w:tab/>
        </w:r>
        <w:r>
          <w:fldChar w:fldCharType="begin"/>
        </w:r>
        <w:r>
          <w:instrText xml:space="preserve"> PAGEREF _Toc31797 \h </w:instrText>
        </w:r>
        <w:r>
          <w:fldChar w:fldCharType="separate"/>
        </w:r>
        <w:r>
          <w:t>55</w:t>
        </w:r>
        <w:r>
          <w:fldChar w:fldCharType="end"/>
        </w:r>
      </w:hyperlink>
    </w:p>
    <w:p>
      <w:pPr>
        <w:pStyle w:val="TOC2"/>
        <w:tabs>
          <w:tab w:val="right" w:leader="dot" w:pos="8306"/>
        </w:tabs>
      </w:pPr>
      <w:hyperlink w:anchor="_Toc31521" w:history="1">
        <w:r>
          <w:rPr>
            <w:rFonts w:ascii="仿宋" w:eastAsia="仿宋" w:hAnsi="仿宋" w:cs="仿宋" w:hint="eastAsia"/>
            <w:lang w:eastAsia="zh-CN"/>
          </w:rPr>
          <w:t>(五)、质量审核与评价</w:t>
        </w:r>
        <w:r>
          <w:tab/>
        </w:r>
        <w:r>
          <w:fldChar w:fldCharType="begin"/>
        </w:r>
        <w:r>
          <w:instrText xml:space="preserve"> PAGEREF _Toc31521 \h </w:instrText>
        </w:r>
        <w:r>
          <w:fldChar w:fldCharType="separate"/>
        </w:r>
        <w:r>
          <w:t>57</w:t>
        </w:r>
        <w:r>
          <w:fldChar w:fldCharType="end"/>
        </w:r>
      </w:hyperlink>
    </w:p>
    <w:p>
      <w:pPr>
        <w:pStyle w:val="TOC2"/>
        <w:tabs>
          <w:tab w:val="right" w:leader="dot" w:pos="8306"/>
        </w:tabs>
      </w:pPr>
      <w:hyperlink w:anchor="_Toc24740" w:history="1">
        <w:r>
          <w:rPr>
            <w:rFonts w:ascii="仿宋" w:eastAsia="仿宋" w:hAnsi="仿宋" w:cs="仿宋" w:hint="eastAsia"/>
            <w:lang w:eastAsia="zh-CN"/>
          </w:rPr>
          <w:t>(六)、不符合与纠正措施</w:t>
        </w:r>
        <w:r>
          <w:tab/>
        </w:r>
        <w:r>
          <w:fldChar w:fldCharType="begin"/>
        </w:r>
        <w:r>
          <w:instrText xml:space="preserve"> PAGEREF _Toc24740 \h </w:instrText>
        </w:r>
        <w:r>
          <w:fldChar w:fldCharType="separate"/>
        </w:r>
        <w:r>
          <w:t>58</w:t>
        </w:r>
        <w:r>
          <w:fldChar w:fldCharType="end"/>
        </w:r>
      </w:hyperlink>
    </w:p>
    <w:p>
      <w:pPr>
        <w:pStyle w:val="TOC1"/>
        <w:tabs>
          <w:tab w:val="right" w:leader="dot" w:pos="8306"/>
        </w:tabs>
      </w:pPr>
      <w:hyperlink w:anchor="_Toc27256" w:history="1">
        <w:r>
          <w:rPr>
            <w:rFonts w:ascii="仿宋" w:eastAsia="仿宋" w:hAnsi="仿宋" w:cs="仿宋" w:hint="eastAsia"/>
            <w:lang w:eastAsia="zh-CN"/>
          </w:rPr>
          <w:t>十四、醋酸乙烯酯项目实施时间节点</w:t>
        </w:r>
        <w:r>
          <w:tab/>
        </w:r>
        <w:r>
          <w:fldChar w:fldCharType="begin"/>
        </w:r>
        <w:r>
          <w:instrText xml:space="preserve"> PAGEREF _Toc27256 \h </w:instrText>
        </w:r>
        <w:r>
          <w:fldChar w:fldCharType="separate"/>
        </w:r>
        <w:r>
          <w:t>59</w:t>
        </w:r>
        <w:r>
          <w:fldChar w:fldCharType="end"/>
        </w:r>
      </w:hyperlink>
    </w:p>
    <w:p>
      <w:pPr>
        <w:pStyle w:val="TOC2"/>
        <w:tabs>
          <w:tab w:val="right" w:leader="dot" w:pos="8306"/>
        </w:tabs>
      </w:pPr>
      <w:hyperlink w:anchor="_Toc14935" w:history="1">
        <w:r>
          <w:rPr>
            <w:rFonts w:ascii="仿宋" w:eastAsia="仿宋" w:hAnsi="仿宋" w:cs="仿宋" w:hint="eastAsia"/>
            <w:lang w:eastAsia="zh-CN"/>
          </w:rPr>
          <w:t>(一)、醋酸乙烯酯项目启动阶段时间节点</w:t>
        </w:r>
        <w:r>
          <w:tab/>
        </w:r>
        <w:r>
          <w:fldChar w:fldCharType="begin"/>
        </w:r>
        <w:r>
          <w:instrText xml:space="preserve"> PAGEREF _Toc14935 \h </w:instrText>
        </w:r>
        <w:r>
          <w:fldChar w:fldCharType="separate"/>
        </w:r>
        <w:r>
          <w:t>59</w:t>
        </w:r>
        <w:r>
          <w:fldChar w:fldCharType="end"/>
        </w:r>
      </w:hyperlink>
    </w:p>
    <w:p>
      <w:pPr>
        <w:pStyle w:val="TOC2"/>
        <w:tabs>
          <w:tab w:val="right" w:leader="dot" w:pos="8306"/>
        </w:tabs>
      </w:pPr>
      <w:hyperlink w:anchor="_Toc27992" w:history="1">
        <w:r>
          <w:rPr>
            <w:rFonts w:ascii="仿宋" w:eastAsia="仿宋" w:hAnsi="仿宋" w:cs="仿宋" w:hint="eastAsia"/>
            <w:lang w:eastAsia="zh-CN"/>
          </w:rPr>
          <w:t>(二)、醋酸乙烯酯项目执行阶段时间节点</w:t>
        </w:r>
        <w:r>
          <w:tab/>
        </w:r>
        <w:r>
          <w:fldChar w:fldCharType="begin"/>
        </w:r>
        <w:r>
          <w:instrText xml:space="preserve"> PAGEREF _Toc27992 \h </w:instrText>
        </w:r>
        <w:r>
          <w:fldChar w:fldCharType="separate"/>
        </w:r>
        <w:r>
          <w:t>60</w:t>
        </w:r>
        <w:r>
          <w:fldChar w:fldCharType="end"/>
        </w:r>
      </w:hyperlink>
    </w:p>
    <w:p>
      <w:pPr>
        <w:pStyle w:val="TOC2"/>
        <w:tabs>
          <w:tab w:val="right" w:leader="dot" w:pos="8306"/>
        </w:tabs>
      </w:pPr>
      <w:hyperlink w:anchor="_Toc27750" w:history="1">
        <w:r>
          <w:rPr>
            <w:rFonts w:ascii="仿宋" w:eastAsia="仿宋" w:hAnsi="仿宋" w:cs="仿宋" w:hint="eastAsia"/>
            <w:lang w:eastAsia="zh-CN"/>
          </w:rPr>
          <w:t>(三)、醋酸乙烯酯项目完成阶段时间节点</w:t>
        </w:r>
        <w:r>
          <w:tab/>
        </w:r>
        <w:r>
          <w:fldChar w:fldCharType="begin"/>
        </w:r>
        <w:r>
          <w:instrText xml:space="preserve"> PAGEREF _Toc27750 \h </w:instrText>
        </w:r>
        <w:r>
          <w:fldChar w:fldCharType="separate"/>
        </w:r>
        <w:r>
          <w:t>61</w:t>
        </w:r>
        <w:r>
          <w:fldChar w:fldCharType="end"/>
        </w:r>
      </w:hyperlink>
    </w:p>
    <w:p>
      <w:pPr>
        <w:pStyle w:val="TOC1"/>
        <w:tabs>
          <w:tab w:val="right" w:leader="dot" w:pos="8306"/>
        </w:tabs>
      </w:pPr>
      <w:hyperlink w:anchor="_Toc26421" w:history="1">
        <w:r>
          <w:rPr>
            <w:rFonts w:ascii="仿宋" w:eastAsia="仿宋" w:hAnsi="仿宋" w:cs="仿宋" w:hint="eastAsia"/>
            <w:lang w:eastAsia="zh-CN"/>
          </w:rPr>
          <w:t>十五、风险识别与分类</w:t>
        </w:r>
        <w:r>
          <w:tab/>
        </w:r>
        <w:r>
          <w:fldChar w:fldCharType="begin"/>
        </w:r>
        <w:r>
          <w:instrText xml:space="preserve"> PAGEREF _Toc26421 \h </w:instrText>
        </w:r>
        <w:r>
          <w:fldChar w:fldCharType="separate"/>
        </w:r>
        <w:r>
          <w:t>62</w:t>
        </w:r>
        <w:r>
          <w:fldChar w:fldCharType="end"/>
        </w:r>
      </w:hyperlink>
    </w:p>
    <w:p>
      <w:pPr>
        <w:pStyle w:val="TOC2"/>
        <w:tabs>
          <w:tab w:val="right" w:leader="dot" w:pos="8306"/>
        </w:tabs>
      </w:pPr>
      <w:hyperlink w:anchor="_Toc3661" w:history="1">
        <w:r>
          <w:rPr>
            <w:rFonts w:ascii="仿宋" w:eastAsia="仿宋" w:hAnsi="仿宋" w:cs="仿宋" w:hint="eastAsia"/>
            <w:lang w:eastAsia="zh-CN"/>
          </w:rPr>
          <w:t>(一)、风险识别</w:t>
        </w:r>
        <w:r>
          <w:tab/>
        </w:r>
        <w:r>
          <w:fldChar w:fldCharType="begin"/>
        </w:r>
        <w:r>
          <w:instrText xml:space="preserve"> PAGEREF _Toc3661 \h </w:instrText>
        </w:r>
        <w:r>
          <w:fldChar w:fldCharType="separate"/>
        </w:r>
        <w:r>
          <w:t>62</w:t>
        </w:r>
        <w:r>
          <w:fldChar w:fldCharType="end"/>
        </w:r>
      </w:hyperlink>
    </w:p>
    <w:p>
      <w:pPr>
        <w:pStyle w:val="TOC2"/>
        <w:tabs>
          <w:tab w:val="right" w:leader="dot" w:pos="8306"/>
        </w:tabs>
      </w:pPr>
      <w:hyperlink w:anchor="_Toc5159" w:history="1">
        <w:r>
          <w:rPr>
            <w:rFonts w:ascii="仿宋" w:eastAsia="仿宋" w:hAnsi="仿宋" w:cs="仿宋" w:hint="eastAsia"/>
            <w:lang w:eastAsia="zh-CN"/>
          </w:rPr>
          <w:t>(二)、风险分类</w:t>
        </w:r>
        <w:r>
          <w:tab/>
        </w:r>
        <w:r>
          <w:fldChar w:fldCharType="begin"/>
        </w:r>
        <w:r>
          <w:instrText xml:space="preserve"> PAGEREF _Toc5159 \h </w:instrText>
        </w:r>
        <w:r>
          <w:fldChar w:fldCharType="separate"/>
        </w:r>
        <w:r>
          <w:t>63</w:t>
        </w:r>
        <w:r>
          <w:fldChar w:fldCharType="end"/>
        </w:r>
      </w:hyperlink>
    </w:p>
    <w:p>
      <w:pPr>
        <w:pStyle w:val="TOC1"/>
        <w:tabs>
          <w:tab w:val="right" w:leader="dot" w:pos="8306"/>
        </w:tabs>
      </w:pPr>
      <w:hyperlink w:anchor="_Toc3108" w:history="1">
        <w:r>
          <w:rPr>
            <w:rFonts w:ascii="仿宋" w:eastAsia="仿宋" w:hAnsi="仿宋" w:cs="仿宋" w:hint="eastAsia"/>
            <w:lang w:eastAsia="zh-CN"/>
          </w:rPr>
          <w:t>十六、醋酸乙烯酯项目实施保障措施</w:t>
        </w:r>
        <w:r>
          <w:tab/>
        </w:r>
        <w:r>
          <w:fldChar w:fldCharType="begin"/>
        </w:r>
        <w:r>
          <w:instrText xml:space="preserve"> PAGEREF _Toc3108 \h </w:instrText>
        </w:r>
        <w:r>
          <w:fldChar w:fldCharType="separate"/>
        </w:r>
        <w:r>
          <w:t>65</w:t>
        </w:r>
        <w:r>
          <w:fldChar w:fldCharType="end"/>
        </w:r>
      </w:hyperlink>
    </w:p>
    <w:p>
      <w:pPr>
        <w:pStyle w:val="TOC2"/>
        <w:tabs>
          <w:tab w:val="right" w:leader="dot" w:pos="8306"/>
        </w:tabs>
      </w:pPr>
      <w:hyperlink w:anchor="_Toc22208" w:history="1">
        <w:r>
          <w:rPr>
            <w:rFonts w:ascii="仿宋" w:eastAsia="仿宋" w:hAnsi="仿宋" w:cs="仿宋" w:hint="eastAsia"/>
            <w:lang w:eastAsia="zh-CN"/>
          </w:rPr>
          <w:t>(一)、醋酸乙烯酯项目实施保障机制</w:t>
        </w:r>
        <w:r>
          <w:tab/>
        </w:r>
        <w:r>
          <w:fldChar w:fldCharType="begin"/>
        </w:r>
        <w:r>
          <w:instrText xml:space="preserve"> PAGEREF _Toc22208 \h </w:instrText>
        </w:r>
        <w:r>
          <w:fldChar w:fldCharType="separate"/>
        </w:r>
        <w:r>
          <w:t>65</w:t>
        </w:r>
        <w:r>
          <w:fldChar w:fldCharType="end"/>
        </w:r>
      </w:hyperlink>
    </w:p>
    <w:p>
      <w:pPr>
        <w:pStyle w:val="TOC2"/>
        <w:tabs>
          <w:tab w:val="right" w:leader="dot" w:pos="8306"/>
        </w:tabs>
      </w:pPr>
      <w:hyperlink w:anchor="_Toc12709" w:history="1">
        <w:r>
          <w:rPr>
            <w:rFonts w:ascii="仿宋" w:eastAsia="仿宋" w:hAnsi="仿宋" w:cs="仿宋" w:hint="eastAsia"/>
            <w:lang w:eastAsia="zh-CN"/>
          </w:rPr>
          <w:t>(二)、醋酸乙烯酯项目法律合规要求</w:t>
        </w:r>
        <w:r>
          <w:tab/>
        </w:r>
        <w:r>
          <w:fldChar w:fldCharType="begin"/>
        </w:r>
        <w:r>
          <w:instrText xml:space="preserve"> PAGEREF _Toc12709 \h </w:instrText>
        </w:r>
        <w:r>
          <w:fldChar w:fldCharType="separate"/>
        </w:r>
        <w:r>
          <w:t>69</w:t>
        </w:r>
        <w:r>
          <w:fldChar w:fldCharType="end"/>
        </w:r>
      </w:hyperlink>
    </w:p>
    <w:p>
      <w:pPr>
        <w:pStyle w:val="TOC2"/>
        <w:tabs>
          <w:tab w:val="right" w:leader="dot" w:pos="8306"/>
        </w:tabs>
      </w:pPr>
      <w:hyperlink w:anchor="_Toc14712" w:history="1">
        <w:r>
          <w:rPr>
            <w:rFonts w:ascii="仿宋" w:eastAsia="仿宋" w:hAnsi="仿宋" w:cs="仿宋" w:hint="eastAsia"/>
            <w:lang w:eastAsia="zh-CN"/>
          </w:rPr>
          <w:t>(三)、醋酸乙烯酯项目合同管理与法律事务</w:t>
        </w:r>
        <w:r>
          <w:tab/>
        </w:r>
        <w:r>
          <w:fldChar w:fldCharType="begin"/>
        </w:r>
        <w:r>
          <w:instrText xml:space="preserve"> PAGEREF _Toc14712 \h </w:instrText>
        </w:r>
        <w:r>
          <w:fldChar w:fldCharType="separate"/>
        </w:r>
        <w:r>
          <w:t>73</w:t>
        </w:r>
        <w:r>
          <w:fldChar w:fldCharType="end"/>
        </w:r>
      </w:hyperlink>
    </w:p>
    <w:p>
      <w:pPr>
        <w:pStyle w:val="TOC2"/>
        <w:tabs>
          <w:tab w:val="right" w:leader="dot" w:pos="8306"/>
        </w:tabs>
      </w:pPr>
      <w:hyperlink w:anchor="_Toc15979" w:history="1">
        <w:r>
          <w:rPr>
            <w:rFonts w:ascii="仿宋" w:eastAsia="仿宋" w:hAnsi="仿宋" w:cs="仿宋" w:hint="eastAsia"/>
            <w:lang w:eastAsia="zh-CN"/>
          </w:rPr>
          <w:t>(四)、醋酸乙烯酯项目知识产权保护策略</w:t>
        </w:r>
        <w:r>
          <w:tab/>
        </w:r>
        <w:r>
          <w:fldChar w:fldCharType="begin"/>
        </w:r>
        <w:r>
          <w:instrText xml:space="preserve"> PAGEREF _Toc15979 \h </w:instrText>
        </w:r>
        <w:r>
          <w:fldChar w:fldCharType="separate"/>
        </w:r>
        <w:r>
          <w:t>79</w:t>
        </w:r>
        <w:r>
          <w:fldChar w:fldCharType="end"/>
        </w:r>
      </w:hyperlink>
    </w:p>
    <w:p>
      <w:pPr>
        <w:pStyle w:val="TOC1"/>
        <w:tabs>
          <w:tab w:val="right" w:leader="dot" w:pos="8306"/>
        </w:tabs>
      </w:pPr>
      <w:hyperlink w:anchor="_Toc26746" w:history="1">
        <w:r>
          <w:rPr>
            <w:rFonts w:ascii="仿宋" w:eastAsia="仿宋" w:hAnsi="仿宋" w:cs="仿宋" w:hint="eastAsia"/>
            <w:lang w:eastAsia="zh-CN"/>
          </w:rPr>
          <w:t>十七、醋酸乙烯酯项目治理与监督</w:t>
        </w:r>
        <w:r>
          <w:tab/>
        </w:r>
        <w:r>
          <w:fldChar w:fldCharType="begin"/>
        </w:r>
        <w:r>
          <w:instrText xml:space="preserve"> PAGEREF _Toc26746 \h </w:instrText>
        </w:r>
        <w:r>
          <w:fldChar w:fldCharType="separate"/>
        </w:r>
        <w:r>
          <w:t>82</w:t>
        </w:r>
        <w:r>
          <w:fldChar w:fldCharType="end"/>
        </w:r>
      </w:hyperlink>
    </w:p>
    <w:p>
      <w:pPr>
        <w:pStyle w:val="TOC2"/>
        <w:tabs>
          <w:tab w:val="right" w:leader="dot" w:pos="8306"/>
        </w:tabs>
      </w:pPr>
      <w:hyperlink w:anchor="_Toc21768" w:history="1">
        <w:r>
          <w:rPr>
            <w:rFonts w:ascii="仿宋" w:eastAsia="仿宋" w:hAnsi="仿宋" w:cs="仿宋" w:hint="eastAsia"/>
            <w:lang w:eastAsia="zh-CN"/>
          </w:rPr>
          <w:t>(一)、醋酸乙烯酯项目治理结构</w:t>
        </w:r>
        <w:r>
          <w:tab/>
        </w:r>
        <w:r>
          <w:fldChar w:fldCharType="begin"/>
        </w:r>
        <w:r>
          <w:instrText xml:space="preserve"> PAGEREF _Toc21768 \h </w:instrText>
        </w:r>
        <w:r>
          <w:fldChar w:fldCharType="separate"/>
        </w:r>
        <w:r>
          <w:t>82</w:t>
        </w:r>
        <w:r>
          <w:fldChar w:fldCharType="end"/>
        </w:r>
      </w:hyperlink>
    </w:p>
    <w:p>
      <w:pPr>
        <w:pStyle w:val="TOC2"/>
        <w:tabs>
          <w:tab w:val="right" w:leader="dot" w:pos="8306"/>
        </w:tabs>
      </w:pPr>
      <w:hyperlink w:anchor="_Toc20185" w:history="1">
        <w:r>
          <w:rPr>
            <w:rFonts w:ascii="仿宋" w:eastAsia="仿宋" w:hAnsi="仿宋" w:cs="仿宋" w:hint="eastAsia"/>
            <w:lang w:eastAsia="zh-CN"/>
          </w:rPr>
          <w:t>(二)、监督与审计</w:t>
        </w:r>
        <w:r>
          <w:tab/>
        </w:r>
        <w:r>
          <w:fldChar w:fldCharType="begin"/>
        </w:r>
        <w:r>
          <w:instrText xml:space="preserve"> PAGEREF _Toc20185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94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0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68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的技术管理特点体现在其创新导向。通过引入最先进的技术趋势和解决方案，醋酸乙烯酯项目致力于提升科技含量、提高质量和效率水平。这意味着我们将采用最新的工具和方法，确保醋酸乙烯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醋酸乙烯酯项目技术管理的显著特征。通过整合不同领域的技术资源，我们实现了跨学科的协同工作。这有助于优化技术架构，提高整体效能。此外，整合性策略还促进了不同技术团队之间的紧密沟通和高效合作，确保醋酸乙烯酯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醋酸乙烯酯项目所采用的技术。通过不断优化技术方案，醋酸乙烯酯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醋酸乙烯酯项目团队将在醋酸乙烯酯项目初期识别可能的技术风险，并采取相应的预防和应对措施。通过建立健全的风险评估机制，醋酸乙烯酯项目能够在实施过程中及时发现并解决潜在的技术问题，保障醋酸乙烯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醋酸乙烯酯项目中，技术将成为醋酸乙烯酯项目成功的有力支持。这一深度剖析揭示了技术管理在醋酸乙烯酯项目实施中的关键作用，为醋酸乙烯酯项目的技术基础奠定了坚实的基础。</w:t>
      </w:r>
    </w:p>
    <w:p>
      <w:pPr>
        <w:pStyle w:val="Heading2"/>
        <w:ind w:firstLine="560" w:firstLineChars="200"/>
        <w:rPr>
          <w:rFonts w:ascii="仿宋" w:eastAsia="仿宋" w:hAnsi="仿宋" w:cs="仿宋" w:hint="eastAsia"/>
          <w:sz w:val="28"/>
          <w:lang w:eastAsia="zh-CN"/>
        </w:rPr>
      </w:pPr>
      <w:bookmarkStart w:id="4" w:name="_Toc30858"/>
      <w:r>
        <w:rPr>
          <w:rFonts w:ascii="仿宋" w:eastAsia="仿宋" w:hAnsi="仿宋" w:cs="仿宋" w:hint="eastAsia"/>
          <w:sz w:val="28"/>
          <w:lang w:eastAsia="zh-CN"/>
        </w:rPr>
        <w:t>(二)、醋酸乙烯酯项目工艺技术设计方案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醋酸乙烯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醋酸乙烯酯项目将严格按照相关行业规范要求进行组织。通过有效控制产品质量，醋酸乙烯酯项目将致力于为顾客提供优质的醋酸乙烯酯项目产品和良好的服务。这体现了醋酸乙烯酯项目对于生产活动合规性和质量标准的高度重视，为醋酸乙烯酯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醋酸乙烯酯项目注重生态效益和清洁生产原则。醋酸乙烯酯项目建设将紧密结合地方特色经济发展，与社会经济发展规划和区域环境保护规划方案相协调一致。通过与当地区域自然生态系统的结合，醋酸乙烯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醋酸乙烯酯项目产品具有多样化的客户需求和个性化的特点。因此，醋酸乙烯酯项目产品规格品种多样，且单批生产数量较小。为满足这一特点，醋酸乙烯酯项目承办单位将建设先进的柔性制造生产线。通过广泛应用柔性制造技术，醋酸乙烯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醋酸乙烯酯项目采用的技术具有较高的技术含量和自动化水平，处于国内先进水平。这一技术选用不仅体现了对生产效率、质量和环境友好性的高标准要求，同时为醋酸乙烯酯项目的可持续发展奠定了坚实的基础。</w:t>
      </w:r>
    </w:p>
    <w:p>
      <w:pPr>
        <w:pStyle w:val="Heading2"/>
        <w:ind w:firstLine="560" w:firstLineChars="200"/>
        <w:rPr>
          <w:rFonts w:ascii="仿宋" w:eastAsia="仿宋" w:hAnsi="仿宋" w:cs="仿宋" w:hint="eastAsia"/>
          <w:sz w:val="28"/>
          <w:lang w:eastAsia="zh-CN"/>
        </w:rPr>
      </w:pPr>
      <w:bookmarkStart w:id="5" w:name="_Toc1433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为确保醋酸乙烯酯项目的高效生产和技术实施，我们制定了一套精心设计的设备选型方案，以满足醋酸乙烯酯项目生产、质量和环保的要求。该方案的主要特点如下：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醋酸乙烯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针对醋酸乙烯酯项目产品的多样性和小批量生产的特点，我们将建设柔性制造生产线。通过在设备选型中考虑柔性制造技术，可以灵活应对不同产品规格和生产需求，实现生产线的高度灵活性和适应性。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8506"/>
      <w:r>
        <w:rPr>
          <w:rFonts w:ascii="仿宋" w:eastAsia="仿宋" w:hAnsi="仿宋" w:cs="仿宋" w:hint="eastAsia"/>
          <w:sz w:val="28"/>
          <w:lang w:eastAsia="zh-CN"/>
        </w:rPr>
        <w:t>二、醋酸乙烯酯项目可持续发展</w:t>
      </w:r>
      <w:bookmarkEnd w:id="6"/>
    </w:p>
    <w:p>
      <w:pPr>
        <w:pStyle w:val="Heading2"/>
        <w:rPr>
          <w:rFonts w:ascii="仿宋" w:eastAsia="仿宋" w:hAnsi="仿宋" w:cs="仿宋" w:hint="eastAsia"/>
          <w:lang w:eastAsia="zh-CN"/>
        </w:rPr>
      </w:pPr>
      <w:bookmarkStart w:id="7" w:name="_Toc769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烯酯项目中，醋酸乙烯酯项目团队着眼于未来，明确了可持续发展的战略方向。制定的具体可持续发展目标包括降低资源使用、采用环保技术、最大化社会效益等。这一步骤不仅有助于醋酸乙烯酯项目在环保和社会责任方面达到最高标准，也为未来提供了明确的指引，确保醋酸乙烯酯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可持续实践的融入醋酸乙烯酯项目管理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醋酸乙烯酯项目管理周期。从醋酸乙烯酯项目规划开始，醋酸乙烯酯项目团队就考虑了环境和社会的因素。在执行阶段，醋酸乙烯酯项目团队积极推动绿色技术的应用，优化资源利用。此外，关注员工的社会责任，通过培训和沟通活动提高员工对可持续发展的认知，使他们能够在日常工作中践行可持续实践。这些举措不仅为醋酸乙烯酯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12713"/>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扎根于醋酸乙烯酯项目的可持续发展理念，我们深信环保与社会责任是醋酸乙烯酯项目成功的关键支柱。在醋酸乙烯酯项目的每一步，我们都致力于通过创新和实践，履行对环境和社会的坚定责任。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团队通过引入先进的环保技术、建立高效的废物处理系统以及推动能源节约措施，积极履行环保责任。定期的环保监测和评估确保醋酸乙烯酯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不仅致力于自身可持续发展，还注重对社会的回馈。通过支持社区醋酸乙烯酯项目、参与慈善事业、提供培训机会等方式，醋酸乙烯酯项目积极履行社会责任。与当地社区建立积极互动，关注员工的工作与生活平衡，以及员工的身心健康，是醋酸乙烯酯项目在社会责任层面的关键举措。这样的实践不仅增强了醋酸乙烯酯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32032"/>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6058"/>
      <w:r>
        <w:rPr>
          <w:rFonts w:ascii="仿宋" w:eastAsia="仿宋" w:hAnsi="仿宋" w:cs="仿宋" w:hint="eastAsia"/>
          <w:lang w:eastAsia="zh-CN"/>
        </w:rPr>
        <w:t>(一)、醋酸乙烯酯行业分析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行业一直以来都是市场的关注焦点。行业内的发展趋势、竞争态势以及潜在机会都对醋酸乙烯酯项目的推进产生深远的影响。通过深入研究行业的整体概貌，我们将更好地理解行业的核心特征，为醋酸乙烯酯项目的定位提供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烯酯行业，技术一直是推动创新和发展的关键因素。我们将对当前技术趋势进行详尽分析，包括但不限于人工智能、大数据应用、先进制造技术等。这有助于醋酸乙烯酯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醋酸乙烯酯项目成功的基础。我们将对主要竞争对手进行深入研究，包括其市场份额、产品特点、市场定位等。通过全面了解竞争对手的优势和劣势，醋酸乙烯酯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5133"/>
      <w:r>
        <w:rPr>
          <w:rFonts w:ascii="仿宋" w:eastAsia="仿宋" w:hAnsi="仿宋" w:cs="仿宋" w:hint="eastAsia"/>
          <w:sz w:val="28"/>
          <w:lang w:eastAsia="zh-CN"/>
        </w:rPr>
        <w:t>(二)、醋酸乙烯酯市场分析预测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醋酸乙烯酯市场未来的增长趋势。这包括市场的整体规模、各细分领域的发展趋势等。醋酸乙烯酯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醋酸乙烯酯项目更好地定位目标市场，提供更符合消费者期待的解决方案。</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醋酸乙烯酯项目实施过程中需要充分考虑的因素。我们将对市场风险进行全面评估，包括但不限于政策法规风险、市场竞争风险、技术变革风险等。通过对潜在风险的深入分析，醋酸乙烯酯项目可以制定相应的风险缓解策略，降低不确定性对醋酸乙烯酯项目的影响。</w:t>
      </w:r>
    </w:p>
    <w:p>
      <w:pPr>
        <w:pStyle w:val="Heading1"/>
        <w:ind w:firstLine="560" w:firstLineChars="200"/>
        <w:rPr>
          <w:rFonts w:ascii="仿宋" w:eastAsia="仿宋" w:hAnsi="仿宋" w:cs="仿宋" w:hint="eastAsia"/>
          <w:sz w:val="28"/>
          <w:lang w:eastAsia="zh-CN"/>
        </w:rPr>
      </w:pPr>
      <w:bookmarkStart w:id="12" w:name="_Toc16751"/>
      <w:r>
        <w:rPr>
          <w:rFonts w:ascii="仿宋" w:eastAsia="仿宋" w:hAnsi="仿宋" w:cs="仿宋" w:hint="eastAsia"/>
          <w:sz w:val="28"/>
          <w:lang w:eastAsia="zh-CN"/>
        </w:rPr>
        <w:t>四、醋酸乙烯酯项目文档管理</w:t>
      </w:r>
      <w:bookmarkEnd w:id="12"/>
    </w:p>
    <w:p>
      <w:pPr>
        <w:pStyle w:val="Heading2"/>
        <w:rPr>
          <w:rFonts w:ascii="仿宋" w:eastAsia="仿宋" w:hAnsi="仿宋" w:cs="仿宋" w:hint="eastAsia"/>
          <w:lang w:eastAsia="zh-CN"/>
        </w:rPr>
      </w:pPr>
      <w:bookmarkStart w:id="13" w:name="_Toc32695"/>
      <w:r>
        <w:rPr>
          <w:rFonts w:ascii="仿宋" w:eastAsia="仿宋" w:hAnsi="仿宋" w:cs="仿宋" w:hint="eastAsia"/>
          <w:lang w:eastAsia="zh-CN"/>
        </w:rPr>
        <w:t>(一)、文档编制与审查</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醋酸乙烯酯项目高度重视文档的质量和准确性，以支持醋酸乙烯酯项目的各项活动和决策。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文档的编制始于醋酸乙烯酯项目计划的初期，我们制定了详细的文档编制计划，明确了每个文档的内容、格式和编写责任人。在醋酸乙烯酯项目启动阶段，我们首先编制了醋酸乙烯酯项目章程，明确定义了醋酸乙烯酯项目的目标、范围、风险等关键要素。随后，醋酸乙烯酯项目团队根据计划陆续编制了需求文档、设计文档、测试文档等各类文档，确保醋酸乙烯酯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醋酸乙烯酯项目管理中的重要环节，旨在确保醋酸乙烯酯项目文档符合质量标准和醋酸乙烯酯项目需求。在醋酸乙烯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醋酸乙烯酯项目相关利益方和专业领域的专家对文档进行独立审查。这有助于获取更全面、客观的反馈，确保醋酸乙烯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醋酸乙烯酯项目在文档编制与审查方面建立了严格的管理机制，通过规范的流程和多维度的审查，确保醋酸乙烯酯项目文档的质量、准确性和可靠性，为醋酸乙烯酯项目的顺利推进提供了有力支持。</w:t>
      </w:r>
    </w:p>
    <w:p>
      <w:pPr>
        <w:pStyle w:val="Heading2"/>
        <w:ind w:firstLine="560" w:firstLineChars="200"/>
        <w:rPr>
          <w:rFonts w:ascii="仿宋" w:eastAsia="仿宋" w:hAnsi="仿宋" w:cs="仿宋" w:hint="eastAsia"/>
          <w:sz w:val="28"/>
          <w:lang w:eastAsia="zh-CN"/>
        </w:rPr>
      </w:pPr>
      <w:bookmarkStart w:id="14" w:name="_Toc10085"/>
      <w:r>
        <w:rPr>
          <w:rFonts w:ascii="仿宋" w:eastAsia="仿宋" w:hAnsi="仿宋" w:cs="仿宋" w:hint="eastAsia"/>
          <w:sz w:val="28"/>
          <w:lang w:eastAsia="zh-CN"/>
        </w:rPr>
        <w:t>(二)、文档发布与分发</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在醋酸乙烯酯项目中，我们致力于优化文档发布与分发过程，以确保信息的高效传递和团队间协作的顺畅进行。以下是我们采取的关键优化策略：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我们通过多渠道发布文档，包括电子邮件、醋酸乙烯酯项目管理平台、内部网站等，以满足不同团队成员的偏好和需求。多渠道发布确保了信息的全面覆盖。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我们采用了精细的权限控制，确保只有授权人员可以访问敏感信息。这种安全措施保护了醋酸乙烯酯项目文档的机密性，防止了未经授权的信息泄露。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5" w:name="_Toc25784"/>
      <w:r>
        <w:rPr>
          <w:rFonts w:ascii="仿宋" w:eastAsia="仿宋" w:hAnsi="仿宋" w:cs="仿宋" w:hint="eastAsia"/>
          <w:sz w:val="28"/>
          <w:lang w:eastAsia="zh-CN"/>
        </w:rPr>
        <w:t>(三)、文档存档与归档</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文档存档与归档是醋酸乙烯酯项目生命周期中一个至关重要的环节，直接关系到醋酸乙烯酯项目信息的长期保存和历史记录的完整性。在醋酸乙烯酯项目中，我们实施了一系列有效的文档存档与归档管理策略：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6" w:name="_Toc15319"/>
      <w:r>
        <w:rPr>
          <w:rFonts w:ascii="仿宋" w:eastAsia="仿宋" w:hAnsi="仿宋" w:cs="仿宋" w:hint="eastAsia"/>
          <w:sz w:val="28"/>
          <w:lang w:eastAsia="zh-CN"/>
        </w:rPr>
        <w:t>五、醋酸乙烯酯项目概论</w:t>
      </w:r>
      <w:bookmarkEnd w:id="16"/>
    </w:p>
    <w:p>
      <w:pPr>
        <w:pStyle w:val="Heading2"/>
        <w:rPr>
          <w:rFonts w:ascii="仿宋" w:eastAsia="仿宋" w:hAnsi="仿宋" w:cs="仿宋" w:hint="eastAsia"/>
          <w:lang w:eastAsia="zh-CN"/>
        </w:rPr>
      </w:pPr>
      <w:bookmarkStart w:id="17" w:name="_Toc17572"/>
      <w:r>
        <w:rPr>
          <w:rFonts w:ascii="仿宋" w:eastAsia="仿宋" w:hAnsi="仿宋" w:cs="仿宋" w:hint="eastAsia"/>
          <w:lang w:eastAsia="zh-CN"/>
        </w:rPr>
        <w:t>(一)、醋酸乙烯酯项目概况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的起源追溯至对市场的深入洞察。市场的不断演变与变革为醋酸乙烯酯项目提供了难得的机遇。当前市场存在的需求缺口和变革的大环境共同构成了醋酸乙烯酯项目的背景。这个醋酸乙烯酯项目旨在充分利用市场机遇，填补行业中尚未满足的需求，为客户提供全新的解决方案。市场的变革和需求的增长使得这个醋酸乙烯酯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醋酸乙烯酯项目名称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正式命名为醋酸乙烯酯。这个名称不仅仅是一个标识，更代表了醋酸乙烯酯项目的核心理念和愿景。它蕴含着醋酸乙烯酯项目所要解决问题的关键字，具有强烈的表达和辨识度，为醋酸乙烯酯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醋酸乙烯酯项目目标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的核心目标是提供一种全新、高效的解决方案，满足客户日益增长的需求。醋酸乙烯酯项目追求的不仅仅是满足市场需求，更是在市场中获得卓越的竞争优势。通过不断提升产品或服务的质量和创新水平，醋酸乙烯酯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醋酸乙烯酯项目范围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全面涵盖了产品研发、制造、市场推广和售后服务，确保从产品设计到最终用户体验的全方位关注。这一全面的醋酸乙烯酯项目范围是为了确保醋酸乙烯酯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醋酸乙烯酯项目时间表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醋酸乙烯酯项目计划在未来18个月内完成，包括研发、测试、市场试点和正式推出等不同阶段。这个时间表的合理设计是为了确保醋酸乙烯酯项目各个阶段的顺利推进，以便按时交付高质量的成果。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醋酸乙烯酯项目预算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醋酸乙烯酯项目总预算估算为XX百万美元，主要分配在研发、市场推广、人员培训和运营等方面。这一充足的预算为醋酸乙烯酯项目提供了充足的资源，确保醋酸乙烯酯项目在各个方面都能取得优异的表现。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醋酸乙烯酯项目风险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可能面临的风险包括市场接受度低、技术难题、竞争激烈等。醋酸乙烯酯项目团队已经制定了相应的风险应对计划，通过前瞻性的风险管理，确保醋酸乙烯酯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醋酸乙烯酯项目团队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醋酸乙烯酯项目汇聚了一支经验丰富、多领域专业素养的核心团队，确保醋酸乙烯酯项目在各个方面都能拥有高水平的执行力。团队的协同作战是醋酸乙烯酯项目成功的关键因素之一。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醋酸乙烯酯项目背景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醋酸乙烯酯项目的背景根植于市场对更高效、创新产品的渴望，同时也受到科技发展对行业格局的深刻改变的影响。这为醋酸乙烯酯项目提供了广阔的发展空间和市场需求。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醋酸乙烯酯项目现状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截至目前，醋酸乙烯酯项目已完成市场调研和技术验证，取得了初步的成功。这为醋酸乙烯酯项目在未来的发展奠定了坚实的基础，为更远大的目标打下了坚实的基石。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8" w:name="_Toc3445"/>
      <w:r>
        <w:rPr>
          <w:rFonts w:ascii="仿宋" w:eastAsia="仿宋" w:hAnsi="仿宋" w:cs="仿宋" w:hint="eastAsia"/>
          <w:sz w:val="28"/>
          <w:lang w:eastAsia="zh-CN"/>
        </w:rPr>
        <w:t>(二)、醋酸乙烯酯项目目标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keyword》醋酸乙烯酯项目首要业务目标是在市场中占据有利地位，实现产品/服务的成功推广和销售。通过不断提升产品质量、创新性，醋酸乙烯酯项目追求成为行业中的领导者，赢得更多客户的青睐。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在科技迅速发展的时代，醋酸乙烯酯项目着眼于技术创新。通过持续的研发和技术升级，醋酸乙烯酯项目旨在推出更具创新性的产品或服务，以满足市场对新鲜、先进解决方案的需求。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为了建立可持续的客户关系，醋酸乙烯酯项目设定了客户满意度目标。通过提供卓越的产品质量和优质的客户服务，醋酸乙烯酯项目追求赢得客户的信任和忠诚度，确保他们的满意度达到行业领先水平。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醋酸乙烯酯项目注重社会责任和可持续发展。通过实施环保、社会责任醋酸乙烯酯项目，醋酸乙烯酯项目致力于在经济发展的同时保护环境，促进社会公平，实现可持续经营。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醋酸乙烯酯项目的团队是实现目标的核心驱动力。因此，醋酸乙烯酯项目设定了团队发展目标，包括提升团队成员的专业技能、培养领导力，以及搭建协同高效的团队工作氛围。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9" w:name="_Toc8262"/>
      <w:r>
        <w:rPr>
          <w:rFonts w:ascii="仿宋" w:eastAsia="仿宋" w:hAnsi="仿宋" w:cs="仿宋" w:hint="eastAsia"/>
          <w:sz w:val="28"/>
          <w:lang w:eastAsia="zh-CN"/>
        </w:rPr>
        <w:t>(三)、醋酸乙烯酯项目提出的理由</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2. 醋酸乙烯酯项目提出的理由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https://d.book118.com/435320112241011121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醋酸乙烯酯项目规划设计纲要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4203FD"/>
    <w:rsid w:val="4F4203F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3532011224101112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2024-02-29T15:48:00Z</dcterms:created>
  <dcterms:modified xsi:type="dcterms:W3CDTF">2024-02-29T15:49:06Z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8FE43BDC7B804829B53D9BEDAAAF35FF_11</vt:lpwstr>
  </property>
  <property fmtid="{D5CDD505-2E9C-101B-9397-08002B2CF9AE}" pid="3" name="KSOProductBuildVer">
    <vt:lpwstr>2052-12.1.0.16388</vt:lpwstr>
  </property>
</Properties>
</file>