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稀土金属：混合稀土金属项目建设总纲及方案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04" w:history="1">
        <w:r>
          <w:rPr>
            <w:rFonts w:ascii="仿宋" w:eastAsia="仿宋" w:hAnsi="仿宋" w:cs="仿宋" w:hint="eastAsia"/>
            <w:lang w:eastAsia="zh-CN"/>
          </w:rPr>
          <w:t>序言</w:t>
        </w:r>
        <w:r>
          <w:tab/>
        </w:r>
        <w:r>
          <w:fldChar w:fldCharType="begin"/>
        </w:r>
        <w:r>
          <w:instrText xml:space="preserve"> PAGEREF _Toc12304 \h </w:instrText>
        </w:r>
        <w:r>
          <w:fldChar w:fldCharType="separate"/>
        </w:r>
        <w:r>
          <w:t>3</w:t>
        </w:r>
        <w:r>
          <w:fldChar w:fldCharType="end"/>
        </w:r>
      </w:hyperlink>
    </w:p>
    <w:p>
      <w:pPr>
        <w:pStyle w:val="TOC1"/>
        <w:tabs>
          <w:tab w:val="right" w:leader="dot" w:pos="8306"/>
        </w:tabs>
      </w:pPr>
      <w:hyperlink w:anchor="_Toc21236" w:history="1">
        <w:r>
          <w:rPr>
            <w:rFonts w:ascii="仿宋" w:eastAsia="仿宋" w:hAnsi="仿宋" w:cs="仿宋" w:hint="eastAsia"/>
            <w:lang w:eastAsia="zh-CN"/>
          </w:rPr>
          <w:t>一、稀土金属：混合稀土金属项目概论</w:t>
        </w:r>
        <w:r>
          <w:tab/>
        </w:r>
        <w:r>
          <w:fldChar w:fldCharType="begin"/>
        </w:r>
        <w:r>
          <w:instrText xml:space="preserve"> PAGEREF _Toc21236 \h </w:instrText>
        </w:r>
        <w:r>
          <w:fldChar w:fldCharType="separate"/>
        </w:r>
        <w:r>
          <w:t>3</w:t>
        </w:r>
        <w:r>
          <w:fldChar w:fldCharType="end"/>
        </w:r>
      </w:hyperlink>
    </w:p>
    <w:p>
      <w:pPr>
        <w:pStyle w:val="TOC2"/>
        <w:tabs>
          <w:tab w:val="right" w:leader="dot" w:pos="8306"/>
        </w:tabs>
      </w:pPr>
      <w:hyperlink w:anchor="_Toc11830" w:history="1">
        <w:r>
          <w:rPr>
            <w:rFonts w:ascii="仿宋" w:eastAsia="仿宋" w:hAnsi="仿宋" w:cs="仿宋" w:hint="eastAsia"/>
            <w:lang w:eastAsia="zh-CN"/>
          </w:rPr>
          <w:t>(一)、项目申报单位概况</w:t>
        </w:r>
        <w:r>
          <w:tab/>
        </w:r>
        <w:r>
          <w:fldChar w:fldCharType="begin"/>
        </w:r>
        <w:r>
          <w:instrText xml:space="preserve"> PAGEREF _Toc11830 \h </w:instrText>
        </w:r>
        <w:r>
          <w:fldChar w:fldCharType="separate"/>
        </w:r>
        <w:r>
          <w:t>3</w:t>
        </w:r>
        <w:r>
          <w:fldChar w:fldCharType="end"/>
        </w:r>
      </w:hyperlink>
    </w:p>
    <w:p>
      <w:pPr>
        <w:pStyle w:val="TOC2"/>
        <w:tabs>
          <w:tab w:val="right" w:leader="dot" w:pos="8306"/>
        </w:tabs>
      </w:pPr>
      <w:hyperlink w:anchor="_Toc13588" w:history="1">
        <w:r>
          <w:rPr>
            <w:rFonts w:ascii="仿宋" w:eastAsia="仿宋" w:hAnsi="仿宋" w:cs="仿宋" w:hint="eastAsia"/>
            <w:lang w:eastAsia="zh-CN"/>
          </w:rPr>
          <w:t>(二)、项目概况</w:t>
        </w:r>
        <w:r>
          <w:tab/>
        </w:r>
        <w:r>
          <w:fldChar w:fldCharType="begin"/>
        </w:r>
        <w:r>
          <w:instrText xml:space="preserve"> PAGEREF _Toc13588 \h </w:instrText>
        </w:r>
        <w:r>
          <w:fldChar w:fldCharType="separate"/>
        </w:r>
        <w:r>
          <w:t>4</w:t>
        </w:r>
        <w:r>
          <w:fldChar w:fldCharType="end"/>
        </w:r>
      </w:hyperlink>
    </w:p>
    <w:p>
      <w:pPr>
        <w:pStyle w:val="TOC1"/>
        <w:tabs>
          <w:tab w:val="right" w:leader="dot" w:pos="8306"/>
        </w:tabs>
      </w:pPr>
      <w:hyperlink w:anchor="_Toc26938" w:history="1">
        <w:r>
          <w:rPr>
            <w:rFonts w:ascii="仿宋" w:eastAsia="仿宋" w:hAnsi="仿宋" w:cs="仿宋" w:hint="eastAsia"/>
            <w:lang w:eastAsia="zh-CN"/>
          </w:rPr>
          <w:t>二、资源开发及综合利用分析</w:t>
        </w:r>
        <w:r>
          <w:tab/>
        </w:r>
        <w:r>
          <w:fldChar w:fldCharType="begin"/>
        </w:r>
        <w:r>
          <w:instrText xml:space="preserve"> PAGEREF _Toc26938 \h </w:instrText>
        </w:r>
        <w:r>
          <w:fldChar w:fldCharType="separate"/>
        </w:r>
        <w:r>
          <w:t>7</w:t>
        </w:r>
        <w:r>
          <w:fldChar w:fldCharType="end"/>
        </w:r>
      </w:hyperlink>
    </w:p>
    <w:p>
      <w:pPr>
        <w:pStyle w:val="TOC2"/>
        <w:tabs>
          <w:tab w:val="right" w:leader="dot" w:pos="8306"/>
        </w:tabs>
      </w:pPr>
      <w:hyperlink w:anchor="_Toc31348" w:history="1">
        <w:r>
          <w:rPr>
            <w:rFonts w:ascii="仿宋" w:eastAsia="仿宋" w:hAnsi="仿宋" w:cs="仿宋" w:hint="eastAsia"/>
            <w:lang w:eastAsia="zh-CN"/>
          </w:rPr>
          <w:t>(一)、资源开发方案</w:t>
        </w:r>
        <w:r>
          <w:tab/>
        </w:r>
        <w:r>
          <w:fldChar w:fldCharType="begin"/>
        </w:r>
        <w:r>
          <w:instrText xml:space="preserve"> PAGEREF _Toc31348 \h </w:instrText>
        </w:r>
        <w:r>
          <w:fldChar w:fldCharType="separate"/>
        </w:r>
        <w:r>
          <w:t>7</w:t>
        </w:r>
        <w:r>
          <w:fldChar w:fldCharType="end"/>
        </w:r>
      </w:hyperlink>
    </w:p>
    <w:p>
      <w:pPr>
        <w:pStyle w:val="TOC2"/>
        <w:tabs>
          <w:tab w:val="right" w:leader="dot" w:pos="8306"/>
        </w:tabs>
      </w:pPr>
      <w:hyperlink w:anchor="_Toc26097" w:history="1">
        <w:r>
          <w:rPr>
            <w:rFonts w:ascii="仿宋" w:eastAsia="仿宋" w:hAnsi="仿宋" w:cs="仿宋" w:hint="eastAsia"/>
            <w:lang w:eastAsia="zh-CN"/>
          </w:rPr>
          <w:t>(二)、资源利用方案</w:t>
        </w:r>
        <w:r>
          <w:tab/>
        </w:r>
        <w:r>
          <w:fldChar w:fldCharType="begin"/>
        </w:r>
        <w:r>
          <w:instrText xml:space="preserve"> PAGEREF _Toc26097 \h </w:instrText>
        </w:r>
        <w:r>
          <w:fldChar w:fldCharType="separate"/>
        </w:r>
        <w:r>
          <w:t>8</w:t>
        </w:r>
        <w:r>
          <w:fldChar w:fldCharType="end"/>
        </w:r>
      </w:hyperlink>
    </w:p>
    <w:p>
      <w:pPr>
        <w:pStyle w:val="TOC2"/>
        <w:tabs>
          <w:tab w:val="right" w:leader="dot" w:pos="8306"/>
        </w:tabs>
      </w:pPr>
      <w:hyperlink w:anchor="_Toc3434" w:history="1">
        <w:r>
          <w:rPr>
            <w:rFonts w:ascii="仿宋" w:eastAsia="仿宋" w:hAnsi="仿宋" w:cs="仿宋" w:hint="eastAsia"/>
            <w:lang w:eastAsia="zh-CN"/>
          </w:rPr>
          <w:t>(三)、资源节约措施</w:t>
        </w:r>
        <w:r>
          <w:tab/>
        </w:r>
        <w:r>
          <w:fldChar w:fldCharType="begin"/>
        </w:r>
        <w:r>
          <w:instrText xml:space="preserve"> PAGEREF _Toc3434 \h </w:instrText>
        </w:r>
        <w:r>
          <w:fldChar w:fldCharType="separate"/>
        </w:r>
        <w:r>
          <w:t>9</w:t>
        </w:r>
        <w:r>
          <w:fldChar w:fldCharType="end"/>
        </w:r>
      </w:hyperlink>
    </w:p>
    <w:p>
      <w:pPr>
        <w:pStyle w:val="TOC1"/>
        <w:tabs>
          <w:tab w:val="right" w:leader="dot" w:pos="8306"/>
        </w:tabs>
      </w:pPr>
      <w:hyperlink w:anchor="_Toc17122" w:history="1">
        <w:r>
          <w:rPr>
            <w:rFonts w:ascii="仿宋" w:eastAsia="仿宋" w:hAnsi="仿宋" w:cs="仿宋" w:hint="eastAsia"/>
            <w:lang w:eastAsia="zh-CN"/>
          </w:rPr>
          <w:t>三、项目选址研究</w:t>
        </w:r>
        <w:r>
          <w:tab/>
        </w:r>
        <w:r>
          <w:fldChar w:fldCharType="begin"/>
        </w:r>
        <w:r>
          <w:instrText xml:space="preserve"> PAGEREF _Toc17122 \h </w:instrText>
        </w:r>
        <w:r>
          <w:fldChar w:fldCharType="separate"/>
        </w:r>
        <w:r>
          <w:t>11</w:t>
        </w:r>
        <w:r>
          <w:fldChar w:fldCharType="end"/>
        </w:r>
      </w:hyperlink>
    </w:p>
    <w:p>
      <w:pPr>
        <w:pStyle w:val="TOC2"/>
        <w:tabs>
          <w:tab w:val="right" w:leader="dot" w:pos="8306"/>
        </w:tabs>
      </w:pPr>
      <w:hyperlink w:anchor="_Toc8638" w:history="1">
        <w:r>
          <w:rPr>
            <w:rFonts w:ascii="仿宋" w:eastAsia="仿宋" w:hAnsi="仿宋" w:cs="仿宋" w:hint="eastAsia"/>
            <w:lang w:eastAsia="zh-CN"/>
          </w:rPr>
          <w:t>(一)、项目选址原则</w:t>
        </w:r>
        <w:r>
          <w:tab/>
        </w:r>
        <w:r>
          <w:fldChar w:fldCharType="begin"/>
        </w:r>
        <w:r>
          <w:instrText xml:space="preserve"> PAGEREF _Toc8638 \h </w:instrText>
        </w:r>
        <w:r>
          <w:fldChar w:fldCharType="separate"/>
        </w:r>
        <w:r>
          <w:t>11</w:t>
        </w:r>
        <w:r>
          <w:fldChar w:fldCharType="end"/>
        </w:r>
      </w:hyperlink>
    </w:p>
    <w:p>
      <w:pPr>
        <w:pStyle w:val="TOC2"/>
        <w:tabs>
          <w:tab w:val="right" w:leader="dot" w:pos="8306"/>
        </w:tabs>
      </w:pPr>
      <w:hyperlink w:anchor="_Toc16014" w:history="1">
        <w:r>
          <w:rPr>
            <w:rFonts w:ascii="仿宋" w:eastAsia="仿宋" w:hAnsi="仿宋" w:cs="仿宋" w:hint="eastAsia"/>
            <w:lang w:eastAsia="zh-CN"/>
          </w:rPr>
          <w:t>(二)、项目选址</w:t>
        </w:r>
        <w:r>
          <w:tab/>
        </w:r>
        <w:r>
          <w:fldChar w:fldCharType="begin"/>
        </w:r>
        <w:r>
          <w:instrText xml:space="preserve"> PAGEREF _Toc16014 \h </w:instrText>
        </w:r>
        <w:r>
          <w:fldChar w:fldCharType="separate"/>
        </w:r>
        <w:r>
          <w:t>14</w:t>
        </w:r>
        <w:r>
          <w:fldChar w:fldCharType="end"/>
        </w:r>
      </w:hyperlink>
    </w:p>
    <w:p>
      <w:pPr>
        <w:pStyle w:val="TOC2"/>
        <w:tabs>
          <w:tab w:val="right" w:leader="dot" w:pos="8306"/>
        </w:tabs>
      </w:pPr>
      <w:hyperlink w:anchor="_Toc22114" w:history="1">
        <w:r>
          <w:rPr>
            <w:rFonts w:ascii="仿宋" w:eastAsia="仿宋" w:hAnsi="仿宋" w:cs="仿宋" w:hint="eastAsia"/>
            <w:lang w:eastAsia="zh-CN"/>
          </w:rPr>
          <w:t>(三)、建设条件分析</w:t>
        </w:r>
        <w:r>
          <w:tab/>
        </w:r>
        <w:r>
          <w:fldChar w:fldCharType="begin"/>
        </w:r>
        <w:r>
          <w:instrText xml:space="preserve"> PAGEREF _Toc22114 \h </w:instrText>
        </w:r>
        <w:r>
          <w:fldChar w:fldCharType="separate"/>
        </w:r>
        <w:r>
          <w:t>16</w:t>
        </w:r>
        <w:r>
          <w:fldChar w:fldCharType="end"/>
        </w:r>
      </w:hyperlink>
    </w:p>
    <w:p>
      <w:pPr>
        <w:pStyle w:val="TOC2"/>
        <w:tabs>
          <w:tab w:val="right" w:leader="dot" w:pos="8306"/>
        </w:tabs>
      </w:pPr>
      <w:hyperlink w:anchor="_Toc13512" w:history="1">
        <w:r>
          <w:rPr>
            <w:rFonts w:ascii="仿宋" w:eastAsia="仿宋" w:hAnsi="仿宋" w:cs="仿宋" w:hint="eastAsia"/>
            <w:lang w:eastAsia="zh-CN"/>
          </w:rPr>
          <w:t>(四)、用地控制指标</w:t>
        </w:r>
        <w:r>
          <w:tab/>
        </w:r>
        <w:r>
          <w:fldChar w:fldCharType="begin"/>
        </w:r>
        <w:r>
          <w:instrText xml:space="preserve"> PAGEREF _Toc13512 \h </w:instrText>
        </w:r>
        <w:r>
          <w:fldChar w:fldCharType="separate"/>
        </w:r>
        <w:r>
          <w:t>17</w:t>
        </w:r>
        <w:r>
          <w:fldChar w:fldCharType="end"/>
        </w:r>
      </w:hyperlink>
    </w:p>
    <w:p>
      <w:pPr>
        <w:pStyle w:val="TOC2"/>
        <w:tabs>
          <w:tab w:val="right" w:leader="dot" w:pos="8306"/>
        </w:tabs>
      </w:pPr>
      <w:hyperlink w:anchor="_Toc5598" w:history="1">
        <w:r>
          <w:rPr>
            <w:rFonts w:ascii="仿宋" w:eastAsia="仿宋" w:hAnsi="仿宋" w:cs="仿宋" w:hint="eastAsia"/>
            <w:lang w:eastAsia="zh-CN"/>
          </w:rPr>
          <w:t>(五)、地总体要求</w:t>
        </w:r>
        <w:r>
          <w:tab/>
        </w:r>
        <w:r>
          <w:fldChar w:fldCharType="begin"/>
        </w:r>
        <w:r>
          <w:instrText xml:space="preserve"> PAGEREF _Toc5598 \h </w:instrText>
        </w:r>
        <w:r>
          <w:fldChar w:fldCharType="separate"/>
        </w:r>
        <w:r>
          <w:t>19</w:t>
        </w:r>
        <w:r>
          <w:fldChar w:fldCharType="end"/>
        </w:r>
      </w:hyperlink>
    </w:p>
    <w:p>
      <w:pPr>
        <w:pStyle w:val="TOC2"/>
        <w:tabs>
          <w:tab w:val="right" w:leader="dot" w:pos="8306"/>
        </w:tabs>
      </w:pPr>
      <w:hyperlink w:anchor="_Toc29685" w:history="1">
        <w:r>
          <w:rPr>
            <w:rFonts w:ascii="仿宋" w:eastAsia="仿宋" w:hAnsi="仿宋" w:cs="仿宋" w:hint="eastAsia"/>
            <w:lang w:eastAsia="zh-CN"/>
          </w:rPr>
          <w:t>(六)、节约用地措施</w:t>
        </w:r>
        <w:r>
          <w:tab/>
        </w:r>
        <w:r>
          <w:fldChar w:fldCharType="begin"/>
        </w:r>
        <w:r>
          <w:instrText xml:space="preserve"> PAGEREF _Toc29685 \h </w:instrText>
        </w:r>
        <w:r>
          <w:fldChar w:fldCharType="separate"/>
        </w:r>
        <w:r>
          <w:t>20</w:t>
        </w:r>
        <w:r>
          <w:fldChar w:fldCharType="end"/>
        </w:r>
      </w:hyperlink>
    </w:p>
    <w:p>
      <w:pPr>
        <w:pStyle w:val="TOC2"/>
        <w:tabs>
          <w:tab w:val="right" w:leader="dot" w:pos="8306"/>
        </w:tabs>
      </w:pPr>
      <w:hyperlink w:anchor="_Toc13079" w:history="1">
        <w:r>
          <w:rPr>
            <w:rFonts w:ascii="仿宋" w:eastAsia="仿宋" w:hAnsi="仿宋" w:cs="仿宋" w:hint="eastAsia"/>
            <w:lang w:eastAsia="zh-CN"/>
          </w:rPr>
          <w:t>(七)、选址综合评价</w:t>
        </w:r>
        <w:r>
          <w:tab/>
        </w:r>
        <w:r>
          <w:fldChar w:fldCharType="begin"/>
        </w:r>
        <w:r>
          <w:instrText xml:space="preserve"> PAGEREF _Toc13079 \h </w:instrText>
        </w:r>
        <w:r>
          <w:fldChar w:fldCharType="separate"/>
        </w:r>
        <w:r>
          <w:t>21</w:t>
        </w:r>
        <w:r>
          <w:fldChar w:fldCharType="end"/>
        </w:r>
      </w:hyperlink>
    </w:p>
    <w:p>
      <w:pPr>
        <w:pStyle w:val="TOC1"/>
        <w:tabs>
          <w:tab w:val="right" w:leader="dot" w:pos="8306"/>
        </w:tabs>
      </w:pPr>
      <w:hyperlink w:anchor="_Toc4400" w:history="1">
        <w:r>
          <w:rPr>
            <w:rFonts w:ascii="仿宋" w:eastAsia="仿宋" w:hAnsi="仿宋" w:cs="仿宋" w:hint="eastAsia"/>
            <w:lang w:eastAsia="zh-CN"/>
          </w:rPr>
          <w:t>四、背景、必要性分析</w:t>
        </w:r>
        <w:r>
          <w:tab/>
        </w:r>
        <w:r>
          <w:fldChar w:fldCharType="begin"/>
        </w:r>
        <w:r>
          <w:instrText xml:space="preserve"> PAGEREF _Toc4400 \h </w:instrText>
        </w:r>
        <w:r>
          <w:fldChar w:fldCharType="separate"/>
        </w:r>
        <w:r>
          <w:t>22</w:t>
        </w:r>
        <w:r>
          <w:fldChar w:fldCharType="end"/>
        </w:r>
      </w:hyperlink>
    </w:p>
    <w:p>
      <w:pPr>
        <w:pStyle w:val="TOC2"/>
        <w:tabs>
          <w:tab w:val="right" w:leader="dot" w:pos="8306"/>
        </w:tabs>
      </w:pPr>
      <w:hyperlink w:anchor="_Toc27996" w:history="1">
        <w:r>
          <w:rPr>
            <w:rFonts w:ascii="仿宋" w:eastAsia="仿宋" w:hAnsi="仿宋" w:cs="仿宋" w:hint="eastAsia"/>
            <w:lang w:eastAsia="zh-CN"/>
          </w:rPr>
          <w:t>(一)、项目建设背景</w:t>
        </w:r>
        <w:r>
          <w:tab/>
        </w:r>
        <w:r>
          <w:fldChar w:fldCharType="begin"/>
        </w:r>
        <w:r>
          <w:instrText xml:space="preserve"> PAGEREF _Toc27996 \h </w:instrText>
        </w:r>
        <w:r>
          <w:fldChar w:fldCharType="separate"/>
        </w:r>
        <w:r>
          <w:t>22</w:t>
        </w:r>
        <w:r>
          <w:fldChar w:fldCharType="end"/>
        </w:r>
      </w:hyperlink>
    </w:p>
    <w:p>
      <w:pPr>
        <w:pStyle w:val="TOC2"/>
        <w:tabs>
          <w:tab w:val="right" w:leader="dot" w:pos="8306"/>
        </w:tabs>
      </w:pPr>
      <w:hyperlink w:anchor="_Toc23202" w:history="1">
        <w:r>
          <w:rPr>
            <w:rFonts w:ascii="仿宋" w:eastAsia="仿宋" w:hAnsi="仿宋" w:cs="仿宋" w:hint="eastAsia"/>
            <w:lang w:eastAsia="zh-CN"/>
          </w:rPr>
          <w:t>(二)、必要性分析</w:t>
        </w:r>
        <w:r>
          <w:tab/>
        </w:r>
        <w:r>
          <w:fldChar w:fldCharType="begin"/>
        </w:r>
        <w:r>
          <w:instrText xml:space="preserve"> PAGEREF _Toc23202 \h </w:instrText>
        </w:r>
        <w:r>
          <w:fldChar w:fldCharType="separate"/>
        </w:r>
        <w:r>
          <w:t>23</w:t>
        </w:r>
        <w:r>
          <w:fldChar w:fldCharType="end"/>
        </w:r>
      </w:hyperlink>
    </w:p>
    <w:p>
      <w:pPr>
        <w:pStyle w:val="TOC2"/>
        <w:tabs>
          <w:tab w:val="right" w:leader="dot" w:pos="8306"/>
        </w:tabs>
      </w:pPr>
      <w:hyperlink w:anchor="_Toc7652" w:history="1">
        <w:r>
          <w:rPr>
            <w:rFonts w:ascii="仿宋" w:eastAsia="仿宋" w:hAnsi="仿宋" w:cs="仿宋" w:hint="eastAsia"/>
            <w:lang w:eastAsia="zh-CN"/>
          </w:rPr>
          <w:t>(三)、项目建设有利条件</w:t>
        </w:r>
        <w:r>
          <w:tab/>
        </w:r>
        <w:r>
          <w:fldChar w:fldCharType="begin"/>
        </w:r>
        <w:r>
          <w:instrText xml:space="preserve"> PAGEREF _Toc7652 \h </w:instrText>
        </w:r>
        <w:r>
          <w:fldChar w:fldCharType="separate"/>
        </w:r>
        <w:r>
          <w:t>25</w:t>
        </w:r>
        <w:r>
          <w:fldChar w:fldCharType="end"/>
        </w:r>
      </w:hyperlink>
    </w:p>
    <w:p>
      <w:pPr>
        <w:pStyle w:val="TOC1"/>
        <w:tabs>
          <w:tab w:val="right" w:leader="dot" w:pos="8306"/>
        </w:tabs>
      </w:pPr>
      <w:hyperlink w:anchor="_Toc16786" w:history="1">
        <w:r>
          <w:rPr>
            <w:rFonts w:ascii="仿宋" w:eastAsia="仿宋" w:hAnsi="仿宋" w:cs="仿宋" w:hint="eastAsia"/>
            <w:lang w:eastAsia="zh-CN"/>
          </w:rPr>
          <w:t>五、经济影响分析</w:t>
        </w:r>
        <w:r>
          <w:tab/>
        </w:r>
        <w:r>
          <w:fldChar w:fldCharType="begin"/>
        </w:r>
        <w:r>
          <w:instrText xml:space="preserve"> PAGEREF _Toc16786 \h </w:instrText>
        </w:r>
        <w:r>
          <w:fldChar w:fldCharType="separate"/>
        </w:r>
        <w:r>
          <w:t>26</w:t>
        </w:r>
        <w:r>
          <w:fldChar w:fldCharType="end"/>
        </w:r>
      </w:hyperlink>
    </w:p>
    <w:p>
      <w:pPr>
        <w:pStyle w:val="TOC2"/>
        <w:tabs>
          <w:tab w:val="right" w:leader="dot" w:pos="8306"/>
        </w:tabs>
      </w:pPr>
      <w:hyperlink w:anchor="_Toc8730" w:history="1">
        <w:r>
          <w:rPr>
            <w:rFonts w:ascii="仿宋" w:eastAsia="仿宋" w:hAnsi="仿宋" w:cs="仿宋" w:hint="eastAsia"/>
            <w:lang w:eastAsia="zh-CN"/>
          </w:rPr>
          <w:t>(一)、经济费用效益或费用效果分析</w:t>
        </w:r>
        <w:r>
          <w:tab/>
        </w:r>
        <w:r>
          <w:fldChar w:fldCharType="begin"/>
        </w:r>
        <w:r>
          <w:instrText xml:space="preserve"> PAGEREF _Toc8730 \h </w:instrText>
        </w:r>
        <w:r>
          <w:fldChar w:fldCharType="separate"/>
        </w:r>
        <w:r>
          <w:t>26</w:t>
        </w:r>
        <w:r>
          <w:fldChar w:fldCharType="end"/>
        </w:r>
      </w:hyperlink>
    </w:p>
    <w:p>
      <w:pPr>
        <w:pStyle w:val="TOC2"/>
        <w:tabs>
          <w:tab w:val="right" w:leader="dot" w:pos="8306"/>
        </w:tabs>
      </w:pPr>
      <w:hyperlink w:anchor="_Toc8695" w:history="1">
        <w:r>
          <w:rPr>
            <w:rFonts w:ascii="仿宋" w:eastAsia="仿宋" w:hAnsi="仿宋" w:cs="仿宋" w:hint="eastAsia"/>
            <w:lang w:eastAsia="zh-CN"/>
          </w:rPr>
          <w:t>(二)、行业影响分析</w:t>
        </w:r>
        <w:r>
          <w:tab/>
        </w:r>
        <w:r>
          <w:fldChar w:fldCharType="begin"/>
        </w:r>
        <w:r>
          <w:instrText xml:space="preserve"> PAGEREF _Toc8695 \h </w:instrText>
        </w:r>
        <w:r>
          <w:fldChar w:fldCharType="separate"/>
        </w:r>
        <w:r>
          <w:t>29</w:t>
        </w:r>
        <w:r>
          <w:fldChar w:fldCharType="end"/>
        </w:r>
      </w:hyperlink>
    </w:p>
    <w:p>
      <w:pPr>
        <w:pStyle w:val="TOC2"/>
        <w:tabs>
          <w:tab w:val="right" w:leader="dot" w:pos="8306"/>
        </w:tabs>
      </w:pPr>
      <w:hyperlink w:anchor="_Toc29038" w:history="1">
        <w:r>
          <w:rPr>
            <w:rFonts w:ascii="仿宋" w:eastAsia="仿宋" w:hAnsi="仿宋" w:cs="仿宋" w:hint="eastAsia"/>
            <w:lang w:eastAsia="zh-CN"/>
          </w:rPr>
          <w:t>(三)、区域经济影响分析</w:t>
        </w:r>
        <w:r>
          <w:tab/>
        </w:r>
        <w:r>
          <w:fldChar w:fldCharType="begin"/>
        </w:r>
        <w:r>
          <w:instrText xml:space="preserve"> PAGEREF _Toc29038 \h </w:instrText>
        </w:r>
        <w:r>
          <w:fldChar w:fldCharType="separate"/>
        </w:r>
        <w:r>
          <w:t>30</w:t>
        </w:r>
        <w:r>
          <w:fldChar w:fldCharType="end"/>
        </w:r>
      </w:hyperlink>
    </w:p>
    <w:p>
      <w:pPr>
        <w:pStyle w:val="TOC2"/>
        <w:tabs>
          <w:tab w:val="right" w:leader="dot" w:pos="8306"/>
        </w:tabs>
      </w:pPr>
      <w:hyperlink w:anchor="_Toc15250" w:history="1">
        <w:r>
          <w:rPr>
            <w:rFonts w:ascii="仿宋" w:eastAsia="仿宋" w:hAnsi="仿宋" w:cs="仿宋" w:hint="eastAsia"/>
            <w:lang w:eastAsia="zh-CN"/>
          </w:rPr>
          <w:t>(四)、宏观经济影响分析</w:t>
        </w:r>
        <w:r>
          <w:tab/>
        </w:r>
        <w:r>
          <w:fldChar w:fldCharType="begin"/>
        </w:r>
        <w:r>
          <w:instrText xml:space="preserve"> PAGEREF _Toc15250 \h </w:instrText>
        </w:r>
        <w:r>
          <w:fldChar w:fldCharType="separate"/>
        </w:r>
        <w:r>
          <w:t>31</w:t>
        </w:r>
        <w:r>
          <w:fldChar w:fldCharType="end"/>
        </w:r>
      </w:hyperlink>
    </w:p>
    <w:p>
      <w:pPr>
        <w:pStyle w:val="TOC1"/>
        <w:tabs>
          <w:tab w:val="right" w:leader="dot" w:pos="8306"/>
        </w:tabs>
      </w:pPr>
      <w:hyperlink w:anchor="_Toc639" w:history="1">
        <w:r>
          <w:rPr>
            <w:rFonts w:ascii="仿宋" w:eastAsia="仿宋" w:hAnsi="仿宋" w:cs="仿宋" w:hint="eastAsia"/>
            <w:lang w:eastAsia="zh-CN"/>
          </w:rPr>
          <w:t>六、发展规划、产业政策和行业准入分析</w:t>
        </w:r>
        <w:r>
          <w:tab/>
        </w:r>
        <w:r>
          <w:fldChar w:fldCharType="begin"/>
        </w:r>
        <w:r>
          <w:instrText xml:space="preserve"> PAGEREF _Toc639 \h </w:instrText>
        </w:r>
        <w:r>
          <w:fldChar w:fldCharType="separate"/>
        </w:r>
        <w:r>
          <w:t>33</w:t>
        </w:r>
        <w:r>
          <w:fldChar w:fldCharType="end"/>
        </w:r>
      </w:hyperlink>
    </w:p>
    <w:p>
      <w:pPr>
        <w:pStyle w:val="TOC2"/>
        <w:tabs>
          <w:tab w:val="right" w:leader="dot" w:pos="8306"/>
        </w:tabs>
      </w:pPr>
      <w:hyperlink w:anchor="_Toc4311" w:history="1">
        <w:r>
          <w:rPr>
            <w:rFonts w:ascii="仿宋" w:eastAsia="仿宋" w:hAnsi="仿宋" w:cs="仿宋" w:hint="eastAsia"/>
            <w:lang w:eastAsia="zh-CN"/>
          </w:rPr>
          <w:t>(一)、发展规划分析</w:t>
        </w:r>
        <w:r>
          <w:tab/>
        </w:r>
        <w:r>
          <w:fldChar w:fldCharType="begin"/>
        </w:r>
        <w:r>
          <w:instrText xml:space="preserve"> PAGEREF _Toc4311 \h </w:instrText>
        </w:r>
        <w:r>
          <w:fldChar w:fldCharType="separate"/>
        </w:r>
        <w:r>
          <w:t>33</w:t>
        </w:r>
        <w:r>
          <w:fldChar w:fldCharType="end"/>
        </w:r>
      </w:hyperlink>
    </w:p>
    <w:p>
      <w:pPr>
        <w:pStyle w:val="TOC2"/>
        <w:tabs>
          <w:tab w:val="right" w:leader="dot" w:pos="8306"/>
        </w:tabs>
      </w:pPr>
      <w:hyperlink w:anchor="_Toc740" w:history="1">
        <w:r>
          <w:rPr>
            <w:rFonts w:ascii="仿宋" w:eastAsia="仿宋" w:hAnsi="仿宋" w:cs="仿宋" w:hint="eastAsia"/>
            <w:lang w:eastAsia="zh-CN"/>
          </w:rPr>
          <w:t>(二)、产业政策分析</w:t>
        </w:r>
        <w:r>
          <w:tab/>
        </w:r>
        <w:r>
          <w:fldChar w:fldCharType="begin"/>
        </w:r>
        <w:r>
          <w:instrText xml:space="preserve"> PAGEREF _Toc740 \h </w:instrText>
        </w:r>
        <w:r>
          <w:fldChar w:fldCharType="separate"/>
        </w:r>
        <w:r>
          <w:t>35</w:t>
        </w:r>
        <w:r>
          <w:fldChar w:fldCharType="end"/>
        </w:r>
      </w:hyperlink>
    </w:p>
    <w:p>
      <w:pPr>
        <w:pStyle w:val="TOC2"/>
        <w:tabs>
          <w:tab w:val="right" w:leader="dot" w:pos="8306"/>
        </w:tabs>
      </w:pPr>
      <w:hyperlink w:anchor="_Toc16946" w:history="1">
        <w:r>
          <w:rPr>
            <w:rFonts w:ascii="仿宋" w:eastAsia="仿宋" w:hAnsi="仿宋" w:cs="仿宋" w:hint="eastAsia"/>
            <w:lang w:eastAsia="zh-CN"/>
          </w:rPr>
          <w:t>(三)、行业准入分析</w:t>
        </w:r>
        <w:r>
          <w:tab/>
        </w:r>
        <w:r>
          <w:fldChar w:fldCharType="begin"/>
        </w:r>
        <w:r>
          <w:instrText xml:space="preserve"> PAGEREF _Toc16946 \h </w:instrText>
        </w:r>
        <w:r>
          <w:fldChar w:fldCharType="separate"/>
        </w:r>
        <w:r>
          <w:t>36</w:t>
        </w:r>
        <w:r>
          <w:fldChar w:fldCharType="end"/>
        </w:r>
      </w:hyperlink>
    </w:p>
    <w:p>
      <w:pPr>
        <w:pStyle w:val="TOC1"/>
        <w:tabs>
          <w:tab w:val="right" w:leader="dot" w:pos="8306"/>
        </w:tabs>
      </w:pPr>
      <w:hyperlink w:anchor="_Toc15829" w:history="1">
        <w:r>
          <w:rPr>
            <w:rFonts w:ascii="仿宋" w:eastAsia="仿宋" w:hAnsi="仿宋" w:cs="仿宋" w:hint="eastAsia"/>
            <w:lang w:eastAsia="zh-CN"/>
          </w:rPr>
          <w:t>七、技术创新与产业升级</w:t>
        </w:r>
        <w:r>
          <w:tab/>
        </w:r>
        <w:r>
          <w:fldChar w:fldCharType="begin"/>
        </w:r>
        <w:r>
          <w:instrText xml:space="preserve"> PAGEREF _Toc15829 \h </w:instrText>
        </w:r>
        <w:r>
          <w:fldChar w:fldCharType="separate"/>
        </w:r>
        <w:r>
          <w:t>38</w:t>
        </w:r>
        <w:r>
          <w:fldChar w:fldCharType="end"/>
        </w:r>
      </w:hyperlink>
    </w:p>
    <w:p>
      <w:pPr>
        <w:pStyle w:val="TOC2"/>
        <w:tabs>
          <w:tab w:val="right" w:leader="dot" w:pos="8306"/>
        </w:tabs>
      </w:pPr>
      <w:hyperlink w:anchor="_Toc28784" w:history="1">
        <w:r>
          <w:rPr>
            <w:rFonts w:ascii="仿宋" w:eastAsia="仿宋" w:hAnsi="仿宋" w:cs="仿宋" w:hint="eastAsia"/>
            <w:lang w:eastAsia="zh-CN"/>
          </w:rPr>
          <w:t>(一)、技术创新方向与目标</w:t>
        </w:r>
        <w:r>
          <w:tab/>
        </w:r>
        <w:r>
          <w:fldChar w:fldCharType="begin"/>
        </w:r>
        <w:r>
          <w:instrText xml:space="preserve"> PAGEREF _Toc28784 \h </w:instrText>
        </w:r>
        <w:r>
          <w:fldChar w:fldCharType="separate"/>
        </w:r>
        <w:r>
          <w:t>38</w:t>
        </w:r>
        <w:r>
          <w:fldChar w:fldCharType="end"/>
        </w:r>
      </w:hyperlink>
    </w:p>
    <w:p>
      <w:pPr>
        <w:pStyle w:val="TOC2"/>
        <w:tabs>
          <w:tab w:val="right" w:leader="dot" w:pos="8306"/>
        </w:tabs>
      </w:pPr>
      <w:hyperlink w:anchor="_Toc12677" w:history="1">
        <w:r>
          <w:rPr>
            <w:rFonts w:ascii="仿宋" w:eastAsia="仿宋" w:hAnsi="仿宋" w:cs="仿宋" w:hint="eastAsia"/>
            <w:lang w:eastAsia="zh-CN"/>
          </w:rPr>
          <w:t>(二)、产业升级路径与措施</w:t>
        </w:r>
        <w:r>
          <w:tab/>
        </w:r>
        <w:r>
          <w:fldChar w:fldCharType="begin"/>
        </w:r>
        <w:r>
          <w:instrText xml:space="preserve"> PAGEREF _Toc12677 \h </w:instrText>
        </w:r>
        <w:r>
          <w:fldChar w:fldCharType="separate"/>
        </w:r>
        <w:r>
          <w:t>39</w:t>
        </w:r>
        <w:r>
          <w:fldChar w:fldCharType="end"/>
        </w:r>
      </w:hyperlink>
    </w:p>
    <w:p>
      <w:pPr>
        <w:pStyle w:val="TOC1"/>
        <w:tabs>
          <w:tab w:val="right" w:leader="dot" w:pos="8306"/>
        </w:tabs>
      </w:pPr>
      <w:hyperlink w:anchor="_Toc18247" w:history="1">
        <w:r>
          <w:rPr>
            <w:rFonts w:ascii="仿宋" w:eastAsia="仿宋" w:hAnsi="仿宋" w:cs="仿宋" w:hint="eastAsia"/>
            <w:lang w:eastAsia="zh-CN"/>
          </w:rPr>
          <w:t>八、项目质量与标准</w:t>
        </w:r>
        <w:r>
          <w:tab/>
        </w:r>
        <w:r>
          <w:fldChar w:fldCharType="begin"/>
        </w:r>
        <w:r>
          <w:instrText xml:space="preserve"> PAGEREF _Toc18247 \h </w:instrText>
        </w:r>
        <w:r>
          <w:fldChar w:fldCharType="separate"/>
        </w:r>
        <w:r>
          <w:t>40</w:t>
        </w:r>
        <w:r>
          <w:fldChar w:fldCharType="end"/>
        </w:r>
      </w:hyperlink>
    </w:p>
    <w:p>
      <w:pPr>
        <w:pStyle w:val="TOC2"/>
        <w:tabs>
          <w:tab w:val="right" w:leader="dot" w:pos="8306"/>
        </w:tabs>
      </w:pPr>
      <w:hyperlink w:anchor="_Toc4080" w:history="1">
        <w:r>
          <w:rPr>
            <w:rFonts w:ascii="仿宋" w:eastAsia="仿宋" w:hAnsi="仿宋" w:cs="仿宋" w:hint="eastAsia"/>
            <w:lang w:eastAsia="zh-CN"/>
          </w:rPr>
          <w:t>(一)、质量保障体系</w:t>
        </w:r>
        <w:r>
          <w:tab/>
        </w:r>
        <w:r>
          <w:fldChar w:fldCharType="begin"/>
        </w:r>
        <w:r>
          <w:instrText xml:space="preserve"> PAGEREF _Toc4080 \h </w:instrText>
        </w:r>
        <w:r>
          <w:fldChar w:fldCharType="separate"/>
        </w:r>
        <w:r>
          <w:t>40</w:t>
        </w:r>
        <w:r>
          <w:fldChar w:fldCharType="end"/>
        </w:r>
      </w:hyperlink>
    </w:p>
    <w:p>
      <w:pPr>
        <w:pStyle w:val="TOC2"/>
        <w:tabs>
          <w:tab w:val="right" w:leader="dot" w:pos="8306"/>
        </w:tabs>
      </w:pPr>
      <w:hyperlink w:anchor="_Toc6488" w:history="1">
        <w:r>
          <w:rPr>
            <w:rFonts w:ascii="仿宋" w:eastAsia="仿宋" w:hAnsi="仿宋" w:cs="仿宋" w:hint="eastAsia"/>
            <w:lang w:eastAsia="zh-CN"/>
          </w:rPr>
          <w:t>(二)、标准化作业流程</w:t>
        </w:r>
        <w:r>
          <w:tab/>
        </w:r>
        <w:r>
          <w:fldChar w:fldCharType="begin"/>
        </w:r>
        <w:r>
          <w:instrText xml:space="preserve"> PAGEREF _Toc6488 \h </w:instrText>
        </w:r>
        <w:r>
          <w:fldChar w:fldCharType="separate"/>
        </w:r>
        <w:r>
          <w:t>42</w:t>
        </w:r>
        <w:r>
          <w:fldChar w:fldCharType="end"/>
        </w:r>
      </w:hyperlink>
    </w:p>
    <w:p>
      <w:pPr>
        <w:pStyle w:val="TOC2"/>
        <w:tabs>
          <w:tab w:val="right" w:leader="dot" w:pos="8306"/>
        </w:tabs>
      </w:pPr>
      <w:hyperlink w:anchor="_Toc3939" w:history="1">
        <w:r>
          <w:rPr>
            <w:rFonts w:ascii="仿宋" w:eastAsia="仿宋" w:hAnsi="仿宋" w:cs="仿宋" w:hint="eastAsia"/>
            <w:lang w:eastAsia="zh-CN"/>
          </w:rPr>
          <w:t>(三)、质量监控与评估</w:t>
        </w:r>
        <w:r>
          <w:tab/>
        </w:r>
        <w:r>
          <w:fldChar w:fldCharType="begin"/>
        </w:r>
        <w:r>
          <w:instrText xml:space="preserve"> PAGEREF _Toc3939 \h </w:instrText>
        </w:r>
        <w:r>
          <w:fldChar w:fldCharType="separate"/>
        </w:r>
        <w:r>
          <w:t>43</w:t>
        </w:r>
        <w:r>
          <w:fldChar w:fldCharType="end"/>
        </w:r>
      </w:hyperlink>
    </w:p>
    <w:p>
      <w:pPr>
        <w:pStyle w:val="TOC2"/>
        <w:tabs>
          <w:tab w:val="right" w:leader="dot" w:pos="8306"/>
        </w:tabs>
      </w:pPr>
      <w:hyperlink w:anchor="_Toc298" w:history="1">
        <w:r>
          <w:rPr>
            <w:rFonts w:ascii="仿宋" w:eastAsia="仿宋" w:hAnsi="仿宋" w:cs="仿宋" w:hint="eastAsia"/>
            <w:lang w:eastAsia="zh-CN"/>
          </w:rPr>
          <w:t>(四)、质量改进计划</w:t>
        </w:r>
        <w:r>
          <w:tab/>
        </w:r>
        <w:r>
          <w:fldChar w:fldCharType="begin"/>
        </w:r>
        <w:r>
          <w:instrText xml:space="preserve"> PAGEREF _Toc298 \h </w:instrText>
        </w:r>
        <w:r>
          <w:fldChar w:fldCharType="separate"/>
        </w:r>
        <w:r>
          <w:t>44</w:t>
        </w:r>
        <w:r>
          <w:fldChar w:fldCharType="end"/>
        </w:r>
      </w:hyperlink>
    </w:p>
    <w:p>
      <w:pPr>
        <w:pStyle w:val="TOC1"/>
        <w:tabs>
          <w:tab w:val="right" w:leader="dot" w:pos="8306"/>
        </w:tabs>
      </w:pPr>
      <w:hyperlink w:anchor="_Toc20497" w:history="1">
        <w:r>
          <w:rPr>
            <w:rFonts w:ascii="仿宋" w:eastAsia="仿宋" w:hAnsi="仿宋" w:cs="仿宋" w:hint="eastAsia"/>
            <w:lang w:eastAsia="zh-CN"/>
          </w:rPr>
          <w:t>九、客户关系管理与市场拓展</w:t>
        </w:r>
        <w:r>
          <w:tab/>
        </w:r>
        <w:r>
          <w:fldChar w:fldCharType="begin"/>
        </w:r>
        <w:r>
          <w:instrText xml:space="preserve"> PAGEREF _Toc20497 \h </w:instrText>
        </w:r>
        <w:r>
          <w:fldChar w:fldCharType="separate"/>
        </w:r>
        <w:r>
          <w:t>46</w:t>
        </w:r>
        <w:r>
          <w:fldChar w:fldCharType="end"/>
        </w:r>
      </w:hyperlink>
    </w:p>
    <w:p>
      <w:pPr>
        <w:pStyle w:val="TOC2"/>
        <w:tabs>
          <w:tab w:val="right" w:leader="dot" w:pos="8306"/>
        </w:tabs>
      </w:pPr>
      <w:hyperlink w:anchor="_Toc22236" w:history="1">
        <w:r>
          <w:rPr>
            <w:rFonts w:ascii="仿宋" w:eastAsia="仿宋" w:hAnsi="仿宋" w:cs="仿宋" w:hint="eastAsia"/>
            <w:lang w:eastAsia="zh-CN"/>
          </w:rPr>
          <w:t>(一)、客户关系管理策略</w:t>
        </w:r>
        <w:r>
          <w:tab/>
        </w:r>
        <w:r>
          <w:fldChar w:fldCharType="begin"/>
        </w:r>
        <w:r>
          <w:instrText xml:space="preserve"> PAGEREF _Toc22236 \h </w:instrText>
        </w:r>
        <w:r>
          <w:fldChar w:fldCharType="separate"/>
        </w:r>
        <w:r>
          <w:t>46</w:t>
        </w:r>
        <w:r>
          <w:fldChar w:fldCharType="end"/>
        </w:r>
      </w:hyperlink>
    </w:p>
    <w:p>
      <w:pPr>
        <w:pStyle w:val="TOC2"/>
        <w:tabs>
          <w:tab w:val="right" w:leader="dot" w:pos="8306"/>
        </w:tabs>
      </w:pPr>
      <w:hyperlink w:anchor="_Toc1895" w:history="1">
        <w:r>
          <w:rPr>
            <w:rFonts w:ascii="仿宋" w:eastAsia="仿宋" w:hAnsi="仿宋" w:cs="仿宋" w:hint="eastAsia"/>
            <w:lang w:eastAsia="zh-CN"/>
          </w:rPr>
          <w:t>(二)、市场拓展方案</w:t>
        </w:r>
        <w:r>
          <w:tab/>
        </w:r>
        <w:r>
          <w:fldChar w:fldCharType="begin"/>
        </w:r>
        <w:r>
          <w:instrText xml:space="preserve"> PAGEREF _Toc1895 \h </w:instrText>
        </w:r>
        <w:r>
          <w:fldChar w:fldCharType="separate"/>
        </w:r>
        <w:r>
          <w:t>47</w:t>
        </w:r>
        <w:r>
          <w:fldChar w:fldCharType="end"/>
        </w:r>
      </w:hyperlink>
    </w:p>
    <w:p>
      <w:pPr>
        <w:pStyle w:val="TOC1"/>
        <w:tabs>
          <w:tab w:val="right" w:leader="dot" w:pos="8306"/>
        </w:tabs>
      </w:pPr>
      <w:hyperlink w:anchor="_Toc2223" w:history="1">
        <w:r>
          <w:rPr>
            <w:rFonts w:ascii="仿宋" w:eastAsia="仿宋" w:hAnsi="仿宋" w:cs="仿宋" w:hint="eastAsia"/>
            <w:lang w:eastAsia="zh-CN"/>
          </w:rPr>
          <w:t>十、资金管理与财务规划</w:t>
        </w:r>
        <w:r>
          <w:tab/>
        </w:r>
        <w:r>
          <w:fldChar w:fldCharType="begin"/>
        </w:r>
        <w:r>
          <w:instrText xml:space="preserve"> PAGEREF _Toc2223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78" w:history="1">
        <w:r>
          <w:rPr>
            <w:rFonts w:ascii="仿宋" w:eastAsia="仿宋" w:hAnsi="仿宋" w:cs="仿宋" w:hint="eastAsia"/>
            <w:lang w:eastAsia="zh-CN"/>
          </w:rPr>
          <w:t>(一)、项目资金来源与筹措</w:t>
        </w:r>
        <w:r>
          <w:tab/>
        </w:r>
        <w:r>
          <w:fldChar w:fldCharType="begin"/>
        </w:r>
        <w:r>
          <w:instrText xml:space="preserve"> PAGEREF _Toc26378 \h </w:instrText>
        </w:r>
        <w:r>
          <w:fldChar w:fldCharType="separate"/>
        </w:r>
        <w:r>
          <w:t>48</w:t>
        </w:r>
        <w:r>
          <w:fldChar w:fldCharType="end"/>
        </w:r>
      </w:hyperlink>
    </w:p>
    <w:p>
      <w:pPr>
        <w:pStyle w:val="TOC2"/>
        <w:tabs>
          <w:tab w:val="right" w:leader="dot" w:pos="8306"/>
        </w:tabs>
      </w:pPr>
      <w:hyperlink w:anchor="_Toc5269" w:history="1">
        <w:r>
          <w:rPr>
            <w:rFonts w:ascii="仿宋" w:eastAsia="仿宋" w:hAnsi="仿宋" w:cs="仿宋" w:hint="eastAsia"/>
            <w:lang w:eastAsia="zh-CN"/>
          </w:rPr>
          <w:t>(二)、资金使用与监管</w:t>
        </w:r>
        <w:r>
          <w:tab/>
        </w:r>
        <w:r>
          <w:fldChar w:fldCharType="begin"/>
        </w:r>
        <w:r>
          <w:instrText xml:space="preserve"> PAGEREF _Toc5269 \h </w:instrText>
        </w:r>
        <w:r>
          <w:fldChar w:fldCharType="separate"/>
        </w:r>
        <w:r>
          <w:t>49</w:t>
        </w:r>
        <w:r>
          <w:fldChar w:fldCharType="end"/>
        </w:r>
      </w:hyperlink>
    </w:p>
    <w:p>
      <w:pPr>
        <w:pStyle w:val="TOC2"/>
        <w:tabs>
          <w:tab w:val="right" w:leader="dot" w:pos="8306"/>
        </w:tabs>
      </w:pPr>
      <w:hyperlink w:anchor="_Toc9366" w:history="1">
        <w:r>
          <w:rPr>
            <w:rFonts w:ascii="仿宋" w:eastAsia="仿宋" w:hAnsi="仿宋" w:cs="仿宋" w:hint="eastAsia"/>
            <w:lang w:eastAsia="zh-CN"/>
          </w:rPr>
          <w:t>(三)、财务规划与预测</w:t>
        </w:r>
        <w:r>
          <w:tab/>
        </w:r>
        <w:r>
          <w:fldChar w:fldCharType="begin"/>
        </w:r>
        <w:r>
          <w:instrText xml:space="preserve"> PAGEREF _Toc9366 \h </w:instrText>
        </w:r>
        <w:r>
          <w:fldChar w:fldCharType="separate"/>
        </w:r>
        <w:r>
          <w:t>51</w:t>
        </w:r>
        <w:r>
          <w:fldChar w:fldCharType="end"/>
        </w:r>
      </w:hyperlink>
    </w:p>
    <w:p>
      <w:pPr>
        <w:pStyle w:val="TOC1"/>
        <w:tabs>
          <w:tab w:val="right" w:leader="dot" w:pos="8306"/>
        </w:tabs>
      </w:pPr>
      <w:hyperlink w:anchor="_Toc4955" w:history="1">
        <w:r>
          <w:rPr>
            <w:rFonts w:ascii="仿宋" w:eastAsia="仿宋" w:hAnsi="仿宋" w:cs="仿宋" w:hint="eastAsia"/>
            <w:lang w:eastAsia="zh-CN"/>
          </w:rPr>
          <w:t>十一、土地利用与规划方案</w:t>
        </w:r>
        <w:r>
          <w:tab/>
        </w:r>
        <w:r>
          <w:fldChar w:fldCharType="begin"/>
        </w:r>
        <w:r>
          <w:instrText xml:space="preserve"> PAGEREF _Toc4955 \h </w:instrText>
        </w:r>
        <w:r>
          <w:fldChar w:fldCharType="separate"/>
        </w:r>
        <w:r>
          <w:t>52</w:t>
        </w:r>
        <w:r>
          <w:fldChar w:fldCharType="end"/>
        </w:r>
      </w:hyperlink>
    </w:p>
    <w:p>
      <w:pPr>
        <w:pStyle w:val="TOC2"/>
        <w:tabs>
          <w:tab w:val="right" w:leader="dot" w:pos="8306"/>
        </w:tabs>
      </w:pPr>
      <w:hyperlink w:anchor="_Toc28834" w:history="1">
        <w:r>
          <w:rPr>
            <w:rFonts w:ascii="仿宋" w:eastAsia="仿宋" w:hAnsi="仿宋" w:cs="仿宋" w:hint="eastAsia"/>
            <w:lang w:eastAsia="zh-CN"/>
          </w:rPr>
          <w:t>(一)、项目用地情况分析</w:t>
        </w:r>
        <w:r>
          <w:tab/>
        </w:r>
        <w:r>
          <w:fldChar w:fldCharType="begin"/>
        </w:r>
        <w:r>
          <w:instrText xml:space="preserve"> PAGEREF _Toc28834 \h </w:instrText>
        </w:r>
        <w:r>
          <w:fldChar w:fldCharType="separate"/>
        </w:r>
        <w:r>
          <w:t>52</w:t>
        </w:r>
        <w:r>
          <w:fldChar w:fldCharType="end"/>
        </w:r>
      </w:hyperlink>
    </w:p>
    <w:p>
      <w:pPr>
        <w:pStyle w:val="TOC2"/>
        <w:tabs>
          <w:tab w:val="right" w:leader="dot" w:pos="8306"/>
        </w:tabs>
      </w:pPr>
      <w:hyperlink w:anchor="_Toc2620" w:history="1">
        <w:r>
          <w:rPr>
            <w:rFonts w:ascii="仿宋" w:eastAsia="仿宋" w:hAnsi="仿宋" w:cs="仿宋" w:hint="eastAsia"/>
            <w:lang w:eastAsia="zh-CN"/>
          </w:rPr>
          <w:t>(二)、土地利用规划方案</w:t>
        </w:r>
        <w:r>
          <w:tab/>
        </w:r>
        <w:r>
          <w:fldChar w:fldCharType="begin"/>
        </w:r>
        <w:r>
          <w:instrText xml:space="preserve"> PAGEREF _Toc2620 \h </w:instrText>
        </w:r>
        <w:r>
          <w:fldChar w:fldCharType="separate"/>
        </w:r>
        <w:r>
          <w:t>53</w:t>
        </w:r>
        <w:r>
          <w:fldChar w:fldCharType="end"/>
        </w:r>
      </w:hyperlink>
    </w:p>
    <w:p>
      <w:pPr>
        <w:pStyle w:val="TOC1"/>
        <w:tabs>
          <w:tab w:val="right" w:leader="dot" w:pos="8306"/>
        </w:tabs>
      </w:pPr>
      <w:hyperlink w:anchor="_Toc24210" w:history="1">
        <w:r>
          <w:rPr>
            <w:rFonts w:ascii="仿宋" w:eastAsia="仿宋" w:hAnsi="仿宋" w:cs="仿宋" w:hint="eastAsia"/>
            <w:lang w:eastAsia="zh-CN"/>
          </w:rPr>
          <w:t>十二、安全与应急管理</w:t>
        </w:r>
        <w:r>
          <w:tab/>
        </w:r>
        <w:r>
          <w:fldChar w:fldCharType="begin"/>
        </w:r>
        <w:r>
          <w:instrText xml:space="preserve"> PAGEREF _Toc24210 \h </w:instrText>
        </w:r>
        <w:r>
          <w:fldChar w:fldCharType="separate"/>
        </w:r>
        <w:r>
          <w:t>54</w:t>
        </w:r>
        <w:r>
          <w:fldChar w:fldCharType="end"/>
        </w:r>
      </w:hyperlink>
    </w:p>
    <w:p>
      <w:pPr>
        <w:pStyle w:val="TOC2"/>
        <w:tabs>
          <w:tab w:val="right" w:leader="dot" w:pos="8306"/>
        </w:tabs>
      </w:pPr>
      <w:hyperlink w:anchor="_Toc7633" w:history="1">
        <w:r>
          <w:rPr>
            <w:rFonts w:ascii="仿宋" w:eastAsia="仿宋" w:hAnsi="仿宋" w:cs="仿宋" w:hint="eastAsia"/>
            <w:lang w:eastAsia="zh-CN"/>
          </w:rPr>
          <w:t>(一)、安全生产管理</w:t>
        </w:r>
        <w:r>
          <w:tab/>
        </w:r>
        <w:r>
          <w:fldChar w:fldCharType="begin"/>
        </w:r>
        <w:r>
          <w:instrText xml:space="preserve"> PAGEREF _Toc7633 \h </w:instrText>
        </w:r>
        <w:r>
          <w:fldChar w:fldCharType="separate"/>
        </w:r>
        <w:r>
          <w:t>54</w:t>
        </w:r>
        <w:r>
          <w:fldChar w:fldCharType="end"/>
        </w:r>
      </w:hyperlink>
    </w:p>
    <w:p>
      <w:pPr>
        <w:pStyle w:val="TOC2"/>
        <w:tabs>
          <w:tab w:val="right" w:leader="dot" w:pos="8306"/>
        </w:tabs>
      </w:pPr>
      <w:hyperlink w:anchor="_Toc3130" w:history="1">
        <w:r>
          <w:rPr>
            <w:rFonts w:ascii="仿宋" w:eastAsia="仿宋" w:hAnsi="仿宋" w:cs="仿宋" w:hint="eastAsia"/>
            <w:lang w:eastAsia="zh-CN"/>
          </w:rPr>
          <w:t>(二)、应急预案与响应</w:t>
        </w:r>
        <w:r>
          <w:tab/>
        </w:r>
        <w:r>
          <w:fldChar w:fldCharType="begin"/>
        </w:r>
        <w:r>
          <w:instrText xml:space="preserve"> PAGEREF _Toc3130 \h </w:instrText>
        </w:r>
        <w:r>
          <w:fldChar w:fldCharType="separate"/>
        </w:r>
        <w:r>
          <w:t>55</w:t>
        </w:r>
        <w:r>
          <w:fldChar w:fldCharType="end"/>
        </w:r>
      </w:hyperlink>
    </w:p>
    <w:p>
      <w:pPr>
        <w:pStyle w:val="TOC1"/>
        <w:tabs>
          <w:tab w:val="right" w:leader="dot" w:pos="8306"/>
        </w:tabs>
      </w:pPr>
      <w:hyperlink w:anchor="_Toc22974" w:history="1">
        <w:r>
          <w:rPr>
            <w:rFonts w:ascii="仿宋" w:eastAsia="仿宋" w:hAnsi="仿宋" w:cs="仿宋" w:hint="eastAsia"/>
            <w:lang w:eastAsia="zh-CN"/>
          </w:rPr>
          <w:t>十三、质量管理与控制</w:t>
        </w:r>
        <w:r>
          <w:tab/>
        </w:r>
        <w:r>
          <w:fldChar w:fldCharType="begin"/>
        </w:r>
        <w:r>
          <w:instrText xml:space="preserve"> PAGEREF _Toc22974 \h </w:instrText>
        </w:r>
        <w:r>
          <w:fldChar w:fldCharType="separate"/>
        </w:r>
        <w:r>
          <w:t>57</w:t>
        </w:r>
        <w:r>
          <w:fldChar w:fldCharType="end"/>
        </w:r>
      </w:hyperlink>
    </w:p>
    <w:p>
      <w:pPr>
        <w:pStyle w:val="TOC2"/>
        <w:tabs>
          <w:tab w:val="right" w:leader="dot" w:pos="8306"/>
        </w:tabs>
      </w:pPr>
      <w:hyperlink w:anchor="_Toc3940" w:history="1">
        <w:r>
          <w:rPr>
            <w:rFonts w:ascii="仿宋" w:eastAsia="仿宋" w:hAnsi="仿宋" w:cs="仿宋" w:hint="eastAsia"/>
            <w:lang w:eastAsia="zh-CN"/>
          </w:rPr>
          <w:t>(一)、质量管理体系建设</w:t>
        </w:r>
        <w:r>
          <w:tab/>
        </w:r>
        <w:r>
          <w:fldChar w:fldCharType="begin"/>
        </w:r>
        <w:r>
          <w:instrText xml:space="preserve"> PAGEREF _Toc3940 \h </w:instrText>
        </w:r>
        <w:r>
          <w:fldChar w:fldCharType="separate"/>
        </w:r>
        <w:r>
          <w:t>57</w:t>
        </w:r>
        <w:r>
          <w:fldChar w:fldCharType="end"/>
        </w:r>
      </w:hyperlink>
    </w:p>
    <w:p>
      <w:pPr>
        <w:pStyle w:val="TOC2"/>
        <w:tabs>
          <w:tab w:val="right" w:leader="dot" w:pos="8306"/>
        </w:tabs>
      </w:pPr>
      <w:hyperlink w:anchor="_Toc6798" w:history="1">
        <w:r>
          <w:rPr>
            <w:rFonts w:ascii="仿宋" w:eastAsia="仿宋" w:hAnsi="仿宋" w:cs="仿宋" w:hint="eastAsia"/>
            <w:lang w:eastAsia="zh-CN"/>
          </w:rPr>
          <w:t>(二)、质量控制措施</w:t>
        </w:r>
        <w:r>
          <w:tab/>
        </w:r>
        <w:r>
          <w:fldChar w:fldCharType="begin"/>
        </w:r>
        <w:r>
          <w:instrText xml:space="preserve"> PAGEREF _Toc6798 \h </w:instrText>
        </w:r>
        <w:r>
          <w:fldChar w:fldCharType="separate"/>
        </w:r>
        <w:r>
          <w:t>59</w:t>
        </w:r>
        <w:r>
          <w:fldChar w:fldCharType="end"/>
        </w:r>
      </w:hyperlink>
    </w:p>
    <w:p>
      <w:pPr>
        <w:pStyle w:val="TOC1"/>
        <w:tabs>
          <w:tab w:val="right" w:leader="dot" w:pos="8306"/>
        </w:tabs>
      </w:pPr>
      <w:hyperlink w:anchor="_Toc8369" w:history="1">
        <w:r>
          <w:rPr>
            <w:rFonts w:ascii="仿宋" w:eastAsia="仿宋" w:hAnsi="仿宋" w:cs="仿宋" w:hint="eastAsia"/>
            <w:lang w:eastAsia="zh-CN"/>
          </w:rPr>
          <w:t>十四、创新驱动与持续发展</w:t>
        </w:r>
        <w:r>
          <w:tab/>
        </w:r>
        <w:r>
          <w:fldChar w:fldCharType="begin"/>
        </w:r>
        <w:r>
          <w:instrText xml:space="preserve"> PAGEREF _Toc8369 \h </w:instrText>
        </w:r>
        <w:r>
          <w:fldChar w:fldCharType="separate"/>
        </w:r>
        <w:r>
          <w:t>60</w:t>
        </w:r>
        <w:r>
          <w:fldChar w:fldCharType="end"/>
        </w:r>
      </w:hyperlink>
    </w:p>
    <w:p>
      <w:pPr>
        <w:pStyle w:val="TOC2"/>
        <w:tabs>
          <w:tab w:val="right" w:leader="dot" w:pos="8306"/>
        </w:tabs>
      </w:pPr>
      <w:hyperlink w:anchor="_Toc21395" w:history="1">
        <w:r>
          <w:rPr>
            <w:rFonts w:ascii="仿宋" w:eastAsia="仿宋" w:hAnsi="仿宋" w:cs="仿宋" w:hint="eastAsia"/>
            <w:lang w:eastAsia="zh-CN"/>
          </w:rPr>
          <w:t>(一)、创新驱动战略实施</w:t>
        </w:r>
        <w:r>
          <w:tab/>
        </w:r>
        <w:r>
          <w:fldChar w:fldCharType="begin"/>
        </w:r>
        <w:r>
          <w:instrText xml:space="preserve"> PAGEREF _Toc21395 \h </w:instrText>
        </w:r>
        <w:r>
          <w:fldChar w:fldCharType="separate"/>
        </w:r>
        <w:r>
          <w:t>60</w:t>
        </w:r>
        <w:r>
          <w:fldChar w:fldCharType="end"/>
        </w:r>
      </w:hyperlink>
    </w:p>
    <w:p>
      <w:pPr>
        <w:pStyle w:val="TOC2"/>
        <w:tabs>
          <w:tab w:val="right" w:leader="dot" w:pos="8306"/>
        </w:tabs>
      </w:pPr>
      <w:hyperlink w:anchor="_Toc30328" w:history="1">
        <w:r>
          <w:rPr>
            <w:rFonts w:ascii="仿宋" w:eastAsia="仿宋" w:hAnsi="仿宋" w:cs="仿宋" w:hint="eastAsia"/>
            <w:lang w:eastAsia="zh-CN"/>
          </w:rPr>
          <w:t>(二)、持续发展路径探索</w:t>
        </w:r>
        <w:r>
          <w:tab/>
        </w:r>
        <w:r>
          <w:fldChar w:fldCharType="begin"/>
        </w:r>
        <w:r>
          <w:instrText xml:space="preserve"> PAGEREF _Toc30328 \h </w:instrText>
        </w:r>
        <w:r>
          <w:fldChar w:fldCharType="separate"/>
        </w:r>
        <w:r>
          <w:t>61</w:t>
        </w:r>
        <w:r>
          <w:fldChar w:fldCharType="end"/>
        </w:r>
      </w:hyperlink>
    </w:p>
    <w:p>
      <w:pPr>
        <w:pStyle w:val="TOC1"/>
        <w:tabs>
          <w:tab w:val="right" w:leader="dot" w:pos="8306"/>
        </w:tabs>
      </w:pPr>
      <w:hyperlink w:anchor="_Toc30934" w:history="1">
        <w:r>
          <w:rPr>
            <w:rFonts w:ascii="仿宋" w:eastAsia="仿宋" w:hAnsi="仿宋" w:cs="仿宋" w:hint="eastAsia"/>
            <w:lang w:eastAsia="zh-CN"/>
          </w:rPr>
          <w:t>十五、项目施工方案</w:t>
        </w:r>
        <w:r>
          <w:tab/>
        </w:r>
        <w:r>
          <w:fldChar w:fldCharType="begin"/>
        </w:r>
        <w:r>
          <w:instrText xml:space="preserve"> PAGEREF _Toc30934 \h </w:instrText>
        </w:r>
        <w:r>
          <w:fldChar w:fldCharType="separate"/>
        </w:r>
        <w:r>
          <w:t>65</w:t>
        </w:r>
        <w:r>
          <w:fldChar w:fldCharType="end"/>
        </w:r>
      </w:hyperlink>
    </w:p>
    <w:p>
      <w:pPr>
        <w:pStyle w:val="TOC2"/>
        <w:tabs>
          <w:tab w:val="right" w:leader="dot" w:pos="8306"/>
        </w:tabs>
      </w:pPr>
      <w:hyperlink w:anchor="_Toc6022" w:history="1">
        <w:r>
          <w:rPr>
            <w:rFonts w:ascii="仿宋" w:eastAsia="仿宋" w:hAnsi="仿宋" w:cs="仿宋" w:hint="eastAsia"/>
            <w:lang w:eastAsia="zh-CN"/>
          </w:rPr>
          <w:t>(一)、施工组织设计</w:t>
        </w:r>
        <w:r>
          <w:tab/>
        </w:r>
        <w:r>
          <w:fldChar w:fldCharType="begin"/>
        </w:r>
        <w:r>
          <w:instrText xml:space="preserve"> PAGEREF _Toc6022 \h </w:instrText>
        </w:r>
        <w:r>
          <w:fldChar w:fldCharType="separate"/>
        </w:r>
        <w:r>
          <w:t>65</w:t>
        </w:r>
        <w:r>
          <w:fldChar w:fldCharType="end"/>
        </w:r>
      </w:hyperlink>
    </w:p>
    <w:p>
      <w:pPr>
        <w:pStyle w:val="TOC2"/>
        <w:tabs>
          <w:tab w:val="right" w:leader="dot" w:pos="8306"/>
        </w:tabs>
      </w:pPr>
      <w:hyperlink w:anchor="_Toc21836" w:history="1">
        <w:r>
          <w:rPr>
            <w:rFonts w:ascii="仿宋" w:eastAsia="仿宋" w:hAnsi="仿宋" w:cs="仿宋" w:hint="eastAsia"/>
            <w:lang w:eastAsia="zh-CN"/>
          </w:rPr>
          <w:t>(二)、施工工艺与技术路线</w:t>
        </w:r>
        <w:r>
          <w:tab/>
        </w:r>
        <w:r>
          <w:fldChar w:fldCharType="begin"/>
        </w:r>
        <w:r>
          <w:instrText xml:space="preserve"> PAGEREF _Toc21836 \h </w:instrText>
        </w:r>
        <w:r>
          <w:fldChar w:fldCharType="separate"/>
        </w:r>
        <w:r>
          <w:t>67</w:t>
        </w:r>
        <w:r>
          <w:fldChar w:fldCharType="end"/>
        </w:r>
      </w:hyperlink>
    </w:p>
    <w:p>
      <w:pPr>
        <w:pStyle w:val="TOC2"/>
        <w:tabs>
          <w:tab w:val="right" w:leader="dot" w:pos="8306"/>
        </w:tabs>
      </w:pPr>
      <w:hyperlink w:anchor="_Toc27881" w:history="1">
        <w:r>
          <w:rPr>
            <w:rFonts w:ascii="仿宋" w:eastAsia="仿宋" w:hAnsi="仿宋" w:cs="仿宋" w:hint="eastAsia"/>
            <w:lang w:eastAsia="zh-CN"/>
          </w:rPr>
          <w:t>(三)、关键节点施工计划</w:t>
        </w:r>
        <w:r>
          <w:tab/>
        </w:r>
        <w:r>
          <w:fldChar w:fldCharType="begin"/>
        </w:r>
        <w:r>
          <w:instrText xml:space="preserve"> PAGEREF _Toc27881 \h </w:instrText>
        </w:r>
        <w:r>
          <w:fldChar w:fldCharType="separate"/>
        </w:r>
        <w:r>
          <w:t>68</w:t>
        </w:r>
        <w:r>
          <w:fldChar w:fldCharType="end"/>
        </w:r>
      </w:hyperlink>
    </w:p>
    <w:p>
      <w:pPr>
        <w:pStyle w:val="TOC2"/>
        <w:tabs>
          <w:tab w:val="right" w:leader="dot" w:pos="8306"/>
        </w:tabs>
      </w:pPr>
      <w:hyperlink w:anchor="_Toc6126" w:history="1">
        <w:r>
          <w:rPr>
            <w:rFonts w:ascii="仿宋" w:eastAsia="仿宋" w:hAnsi="仿宋" w:cs="仿宋" w:hint="eastAsia"/>
            <w:lang w:eastAsia="zh-CN"/>
          </w:rPr>
          <w:t>(四)、施工现场管理</w:t>
        </w:r>
        <w:r>
          <w:tab/>
        </w:r>
        <w:r>
          <w:fldChar w:fldCharType="begin"/>
        </w:r>
        <w:r>
          <w:instrText xml:space="preserve"> PAGEREF _Toc6126 \h </w:instrText>
        </w:r>
        <w:r>
          <w:fldChar w:fldCharType="separate"/>
        </w:r>
        <w:r>
          <w:t>70</w:t>
        </w:r>
        <w:r>
          <w:fldChar w:fldCharType="end"/>
        </w:r>
      </w:hyperlink>
    </w:p>
    <w:p>
      <w:pPr>
        <w:pStyle w:val="TOC1"/>
        <w:tabs>
          <w:tab w:val="right" w:leader="dot" w:pos="8306"/>
        </w:tabs>
      </w:pPr>
      <w:hyperlink w:anchor="_Toc21308" w:history="1">
        <w:r>
          <w:rPr>
            <w:rFonts w:ascii="仿宋" w:eastAsia="仿宋" w:hAnsi="仿宋" w:cs="仿宋" w:hint="eastAsia"/>
            <w:lang w:eastAsia="zh-CN"/>
          </w:rPr>
          <w:t>十六、人力资源管理与开发</w:t>
        </w:r>
        <w:r>
          <w:tab/>
        </w:r>
        <w:r>
          <w:fldChar w:fldCharType="begin"/>
        </w:r>
        <w:r>
          <w:instrText xml:space="preserve"> PAGEREF _Toc21308 \h </w:instrText>
        </w:r>
        <w:r>
          <w:fldChar w:fldCharType="separate"/>
        </w:r>
        <w:r>
          <w:t>72</w:t>
        </w:r>
        <w:r>
          <w:fldChar w:fldCharType="end"/>
        </w:r>
      </w:hyperlink>
    </w:p>
    <w:p>
      <w:pPr>
        <w:pStyle w:val="TOC2"/>
        <w:tabs>
          <w:tab w:val="right" w:leader="dot" w:pos="8306"/>
        </w:tabs>
      </w:pPr>
      <w:hyperlink w:anchor="_Toc30316" w:history="1">
        <w:r>
          <w:rPr>
            <w:rFonts w:ascii="仿宋" w:eastAsia="仿宋" w:hAnsi="仿宋" w:cs="仿宋" w:hint="eastAsia"/>
            <w:lang w:eastAsia="zh-CN"/>
          </w:rPr>
          <w:t>(一)、人力资源规划</w:t>
        </w:r>
        <w:r>
          <w:tab/>
        </w:r>
        <w:r>
          <w:fldChar w:fldCharType="begin"/>
        </w:r>
        <w:r>
          <w:instrText xml:space="preserve"> PAGEREF _Toc30316 \h </w:instrText>
        </w:r>
        <w:r>
          <w:fldChar w:fldCharType="separate"/>
        </w:r>
        <w:r>
          <w:t>72</w:t>
        </w:r>
        <w:r>
          <w:fldChar w:fldCharType="end"/>
        </w:r>
      </w:hyperlink>
    </w:p>
    <w:p>
      <w:pPr>
        <w:pStyle w:val="TOC2"/>
        <w:tabs>
          <w:tab w:val="right" w:leader="dot" w:pos="8306"/>
        </w:tabs>
      </w:pPr>
      <w:hyperlink w:anchor="_Toc12032" w:history="1">
        <w:r>
          <w:rPr>
            <w:rFonts w:ascii="仿宋" w:eastAsia="仿宋" w:hAnsi="仿宋" w:cs="仿宋" w:hint="eastAsia"/>
            <w:lang w:eastAsia="zh-CN"/>
          </w:rPr>
          <w:t>(二)、人力资源开发与培训</w:t>
        </w:r>
        <w:r>
          <w:tab/>
        </w:r>
        <w:r>
          <w:fldChar w:fldCharType="begin"/>
        </w:r>
        <w:r>
          <w:instrText xml:space="preserve"> PAGEREF _Toc12032 \h </w:instrText>
        </w:r>
        <w:r>
          <w:fldChar w:fldCharType="separate"/>
        </w:r>
        <w:r>
          <w:t>74</w:t>
        </w:r>
        <w:r>
          <w:fldChar w:fldCharType="end"/>
        </w:r>
      </w:hyperlink>
    </w:p>
    <w:p>
      <w:pPr>
        <w:pStyle w:val="TOC1"/>
        <w:tabs>
          <w:tab w:val="right" w:leader="dot" w:pos="8306"/>
        </w:tabs>
      </w:pPr>
      <w:hyperlink w:anchor="_Toc31372" w:history="1">
        <w:r>
          <w:rPr>
            <w:rFonts w:ascii="仿宋" w:eastAsia="仿宋" w:hAnsi="仿宋" w:cs="仿宋" w:hint="eastAsia"/>
            <w:lang w:eastAsia="zh-CN"/>
          </w:rPr>
          <w:t>十七、法律法规与政策遵循</w:t>
        </w:r>
        <w:r>
          <w:tab/>
        </w:r>
        <w:r>
          <w:fldChar w:fldCharType="begin"/>
        </w:r>
        <w:r>
          <w:instrText xml:space="preserve"> PAGEREF _Toc31372 \h </w:instrText>
        </w:r>
        <w:r>
          <w:fldChar w:fldCharType="separate"/>
        </w:r>
        <w:r>
          <w:t>76</w:t>
        </w:r>
        <w:r>
          <w:fldChar w:fldCharType="end"/>
        </w:r>
      </w:hyperlink>
    </w:p>
    <w:p>
      <w:pPr>
        <w:pStyle w:val="TOC2"/>
        <w:tabs>
          <w:tab w:val="right" w:leader="dot" w:pos="8306"/>
        </w:tabs>
      </w:pPr>
      <w:hyperlink w:anchor="_Toc25859" w:history="1">
        <w:r>
          <w:rPr>
            <w:rFonts w:ascii="仿宋" w:eastAsia="仿宋" w:hAnsi="仿宋" w:cs="仿宋" w:hint="eastAsia"/>
            <w:lang w:eastAsia="zh-CN"/>
          </w:rPr>
          <w:t>(一)、法律法规遵守</w:t>
        </w:r>
        <w:r>
          <w:tab/>
        </w:r>
        <w:r>
          <w:fldChar w:fldCharType="begin"/>
        </w:r>
        <w:r>
          <w:instrText xml:space="preserve"> PAGEREF _Toc25859 \h </w:instrText>
        </w:r>
        <w:r>
          <w:fldChar w:fldCharType="separate"/>
        </w:r>
        <w:r>
          <w:t>76</w:t>
        </w:r>
        <w:r>
          <w:fldChar w:fldCharType="end"/>
        </w:r>
      </w:hyperlink>
    </w:p>
    <w:p>
      <w:pPr>
        <w:pStyle w:val="TOC2"/>
        <w:tabs>
          <w:tab w:val="right" w:leader="dot" w:pos="8306"/>
        </w:tabs>
      </w:pPr>
      <w:hyperlink w:anchor="_Toc30585" w:history="1">
        <w:r>
          <w:rPr>
            <w:rFonts w:ascii="仿宋" w:eastAsia="仿宋" w:hAnsi="仿宋" w:cs="仿宋" w:hint="eastAsia"/>
            <w:lang w:eastAsia="zh-CN"/>
          </w:rPr>
          <w:t>(二)、政策导向与利用</w:t>
        </w:r>
        <w:r>
          <w:tab/>
        </w:r>
        <w:r>
          <w:fldChar w:fldCharType="begin"/>
        </w:r>
        <w:r>
          <w:instrText xml:space="preserve"> PAGEREF _Toc30585 \h </w:instrText>
        </w:r>
        <w:r>
          <w:fldChar w:fldCharType="separate"/>
        </w:r>
        <w:r>
          <w:t>77</w:t>
        </w:r>
        <w:r>
          <w:fldChar w:fldCharType="end"/>
        </w:r>
      </w:hyperlink>
    </w:p>
    <w:p>
      <w:pPr>
        <w:pStyle w:val="TOC1"/>
        <w:tabs>
          <w:tab w:val="right" w:leader="dot" w:pos="8306"/>
        </w:tabs>
      </w:pPr>
      <w:hyperlink w:anchor="_Toc24311" w:history="1">
        <w:r>
          <w:rPr>
            <w:rFonts w:ascii="仿宋" w:eastAsia="仿宋" w:hAnsi="仿宋" w:cs="仿宋" w:hint="eastAsia"/>
            <w:lang w:eastAsia="zh-CN"/>
          </w:rPr>
          <w:t>十八、合作与交流机制建立</w:t>
        </w:r>
        <w:r>
          <w:tab/>
        </w:r>
        <w:r>
          <w:fldChar w:fldCharType="begin"/>
        </w:r>
        <w:r>
          <w:instrText xml:space="preserve"> PAGEREF _Toc24311 \h </w:instrText>
        </w:r>
        <w:r>
          <w:fldChar w:fldCharType="separate"/>
        </w:r>
        <w:r>
          <w:t>78</w:t>
        </w:r>
        <w:r>
          <w:fldChar w:fldCharType="end"/>
        </w:r>
      </w:hyperlink>
    </w:p>
    <w:p>
      <w:pPr>
        <w:pStyle w:val="TOC2"/>
        <w:tabs>
          <w:tab w:val="right" w:leader="dot" w:pos="8306"/>
        </w:tabs>
      </w:pPr>
      <w:hyperlink w:anchor="_Toc20108" w:history="1">
        <w:r>
          <w:rPr>
            <w:rFonts w:ascii="仿宋" w:eastAsia="仿宋" w:hAnsi="仿宋" w:cs="仿宋" w:hint="eastAsia"/>
            <w:lang w:eastAsia="zh-CN"/>
          </w:rPr>
          <w:t>(一)、合作伙伴选择与合作方式</w:t>
        </w:r>
        <w:r>
          <w:tab/>
        </w:r>
        <w:r>
          <w:fldChar w:fldCharType="begin"/>
        </w:r>
        <w:r>
          <w:instrText xml:space="preserve"> PAGEREF _Toc20108 \h </w:instrText>
        </w:r>
        <w:r>
          <w:fldChar w:fldCharType="separate"/>
        </w:r>
        <w:r>
          <w:t>78</w:t>
        </w:r>
        <w:r>
          <w:fldChar w:fldCharType="end"/>
        </w:r>
      </w:hyperlink>
    </w:p>
    <w:p>
      <w:pPr>
        <w:pStyle w:val="TOC2"/>
        <w:tabs>
          <w:tab w:val="right" w:leader="dot" w:pos="8306"/>
        </w:tabs>
      </w:pPr>
      <w:hyperlink w:anchor="_Toc17812" w:history="1">
        <w:r>
          <w:rPr>
            <w:rFonts w:ascii="仿宋" w:eastAsia="仿宋" w:hAnsi="仿宋" w:cs="仿宋" w:hint="eastAsia"/>
            <w:lang w:eastAsia="zh-CN"/>
          </w:rPr>
          <w:t>(二)、交流与合作平台搭建</w:t>
        </w:r>
        <w:r>
          <w:tab/>
        </w:r>
        <w:r>
          <w:fldChar w:fldCharType="begin"/>
        </w:r>
        <w:r>
          <w:instrText xml:space="preserve"> PAGEREF _Toc17812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236"/>
      <w:r>
        <w:rPr>
          <w:rFonts w:ascii="仿宋" w:eastAsia="仿宋" w:hAnsi="仿宋" w:cs="仿宋" w:hint="eastAsia"/>
          <w:sz w:val="28"/>
          <w:lang w:eastAsia="zh-CN"/>
        </w:rPr>
        <w:t>一、稀土金属：混合稀土金属项目概论</w:t>
      </w:r>
      <w:bookmarkEnd w:id="2"/>
    </w:p>
    <w:p>
      <w:pPr>
        <w:pStyle w:val="Heading2"/>
        <w:rPr>
          <w:rFonts w:ascii="仿宋" w:eastAsia="仿宋" w:hAnsi="仿宋" w:cs="仿宋" w:hint="eastAsia"/>
          <w:lang w:eastAsia="zh-CN"/>
        </w:rPr>
      </w:pPr>
      <w:bookmarkStart w:id="3" w:name="_Toc11830"/>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混合稀土金属项目的申报单位是“XXX实业发展公司”，这是一家在其所处行业内备受尊敬的企业。公司自成立以来，通过其在稀土金属：混合稀土金属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稀土金属：混合稀土金属项目及其他多个行业领域中都有着显著的贡献。秦XX以其出色的领导才能和敏锐的商业洞察力，带领公司在稀土金属：混合稀土金属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稀土金属：混合稀土金属项目的重要合作伙伴。公司专注于[行业名称]领域，以创新作为驱动力，不断推动技术进步和市场扩张。在稀土金属：混合稀土金属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稀土金属：混合稀土金属项目中展现了强劲的增长和稳定的财务表现。公司通过有效的策略，在稀土金属：混合稀土金属项目中扩大了其市场份额并增强了盈利能力。同时，公司积极承担社会责任，参与各类社会公益项目，增强了其在稀土金属：混合稀土金属项目中的品牌形象和社会影响力。</w:t>
      </w:r>
    </w:p>
    <w:p>
      <w:pPr>
        <w:pStyle w:val="Heading2"/>
        <w:ind w:firstLine="560" w:firstLineChars="200"/>
        <w:rPr>
          <w:rFonts w:ascii="仿宋" w:eastAsia="仿宋" w:hAnsi="仿宋" w:cs="仿宋" w:hint="eastAsia"/>
          <w:sz w:val="28"/>
          <w:lang w:eastAsia="zh-CN"/>
        </w:rPr>
      </w:pPr>
      <w:bookmarkStart w:id="4" w:name="_Toc13588"/>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稀土金属：混合稀土金属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稀土金属：混合稀土金属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6938"/>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31348"/>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一、稀土金属：混合稀土金属项目的技术资源开发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混合稀土金属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二、稀土金属：混合稀土金属项目的人力资源管理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稀土金属：混合稀土金属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三、稀土金属：混合稀土金属项目的资金资源筹措与优化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稀土金属：混合稀土金属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26097"/>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稀土金属：混合稀土金属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稀土金属：混合稀土金属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稀土金属：混合稀土金属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3434"/>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高效能源利用和管理：稀土金属：混合稀土金属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稀土金属：混合稀土金属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智能技术的应用：稀土金属：混合稀土金属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17122"/>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8638"/>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https://d.book118.com/435342222044011112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7A24C0"/>
    <w:rsid w:val="567A24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5342222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2024-02-09T20:33:00Z</dcterms:created>
  <dcterms:modified xsi:type="dcterms:W3CDTF">2024-02-09T20:33:41Z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4C2F9EFAE3C546C59A75A89AAB5E77BB_11</vt:lpwstr>
  </property>
  <property fmtid="{D5CDD505-2E9C-101B-9397-08002B2CF9AE}" pid="3" name="KSOProductBuildVer">
    <vt:lpwstr>2052-12.1.0.16250</vt:lpwstr>
  </property>
</Properties>
</file>