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52" w:history="1">
        <w:r>
          <w:rPr>
            <w:rFonts w:ascii="仿宋" w:eastAsia="仿宋" w:hAnsi="仿宋" w:cs="仿宋" w:hint="eastAsia"/>
            <w:lang w:eastAsia="zh-CN"/>
          </w:rPr>
          <w:t>前言</w:t>
        </w:r>
        <w:r>
          <w:tab/>
        </w:r>
        <w:r>
          <w:fldChar w:fldCharType="begin"/>
        </w:r>
        <w:r>
          <w:instrText xml:space="preserve"> PAGEREF _Toc25652 \h </w:instrText>
        </w:r>
        <w:r>
          <w:fldChar w:fldCharType="separate"/>
        </w:r>
        <w:r>
          <w:t>3</w:t>
        </w:r>
        <w:r>
          <w:fldChar w:fldCharType="end"/>
        </w:r>
      </w:hyperlink>
    </w:p>
    <w:p>
      <w:pPr>
        <w:pStyle w:val="TOC1"/>
        <w:tabs>
          <w:tab w:val="right" w:leader="dot" w:pos="8306"/>
        </w:tabs>
      </w:pPr>
      <w:hyperlink w:anchor="_Toc10917" w:history="1">
        <w:r>
          <w:rPr>
            <w:rFonts w:ascii="仿宋" w:eastAsia="仿宋" w:hAnsi="仿宋" w:cs="仿宋" w:hint="eastAsia"/>
            <w:lang w:eastAsia="zh-CN"/>
          </w:rPr>
          <w:t>一、工艺说明</w:t>
        </w:r>
        <w:r>
          <w:tab/>
        </w:r>
        <w:r>
          <w:fldChar w:fldCharType="begin"/>
        </w:r>
        <w:r>
          <w:instrText xml:space="preserve"> PAGEREF _Toc10917 \h </w:instrText>
        </w:r>
        <w:r>
          <w:fldChar w:fldCharType="separate"/>
        </w:r>
        <w:r>
          <w:t>3</w:t>
        </w:r>
        <w:r>
          <w:fldChar w:fldCharType="end"/>
        </w:r>
      </w:hyperlink>
    </w:p>
    <w:p>
      <w:pPr>
        <w:pStyle w:val="TOC2"/>
        <w:tabs>
          <w:tab w:val="right" w:leader="dot" w:pos="8306"/>
        </w:tabs>
      </w:pPr>
      <w:hyperlink w:anchor="_Toc7721" w:history="1">
        <w:r>
          <w:rPr>
            <w:rFonts w:ascii="仿宋" w:eastAsia="仿宋" w:hAnsi="仿宋" w:cs="仿宋" w:hint="eastAsia"/>
            <w:lang w:eastAsia="zh-CN"/>
          </w:rPr>
          <w:t>(一)、技术管理特点</w:t>
        </w:r>
        <w:r>
          <w:tab/>
        </w:r>
        <w:r>
          <w:fldChar w:fldCharType="begin"/>
        </w:r>
        <w:r>
          <w:instrText xml:space="preserve"> PAGEREF _Toc7721 \h </w:instrText>
        </w:r>
        <w:r>
          <w:fldChar w:fldCharType="separate"/>
        </w:r>
        <w:r>
          <w:t>3</w:t>
        </w:r>
        <w:r>
          <w:fldChar w:fldCharType="end"/>
        </w:r>
      </w:hyperlink>
    </w:p>
    <w:p>
      <w:pPr>
        <w:pStyle w:val="TOC2"/>
        <w:tabs>
          <w:tab w:val="right" w:leader="dot" w:pos="8306"/>
        </w:tabs>
      </w:pPr>
      <w:hyperlink w:anchor="_Toc1537" w:history="1">
        <w:r>
          <w:rPr>
            <w:rFonts w:ascii="仿宋" w:eastAsia="仿宋" w:hAnsi="仿宋" w:cs="仿宋" w:hint="eastAsia"/>
            <w:lang w:eastAsia="zh-CN"/>
          </w:rPr>
          <w:t>(二)、丙酸项目工艺技术设计方案</w:t>
        </w:r>
        <w:r>
          <w:tab/>
        </w:r>
        <w:r>
          <w:fldChar w:fldCharType="begin"/>
        </w:r>
        <w:r>
          <w:instrText xml:space="preserve"> PAGEREF _Toc1537 \h </w:instrText>
        </w:r>
        <w:r>
          <w:fldChar w:fldCharType="separate"/>
        </w:r>
        <w:r>
          <w:t>4</w:t>
        </w:r>
        <w:r>
          <w:fldChar w:fldCharType="end"/>
        </w:r>
      </w:hyperlink>
    </w:p>
    <w:p>
      <w:pPr>
        <w:pStyle w:val="TOC2"/>
        <w:tabs>
          <w:tab w:val="right" w:leader="dot" w:pos="8306"/>
        </w:tabs>
      </w:pPr>
      <w:hyperlink w:anchor="_Toc634" w:history="1">
        <w:r>
          <w:rPr>
            <w:rFonts w:ascii="仿宋" w:eastAsia="仿宋" w:hAnsi="仿宋" w:cs="仿宋" w:hint="eastAsia"/>
            <w:lang w:eastAsia="zh-CN"/>
          </w:rPr>
          <w:t>(三)、设备选型方案</w:t>
        </w:r>
        <w:r>
          <w:tab/>
        </w:r>
        <w:r>
          <w:fldChar w:fldCharType="begin"/>
        </w:r>
        <w:r>
          <w:instrText xml:space="preserve"> PAGEREF _Toc634 \h </w:instrText>
        </w:r>
        <w:r>
          <w:fldChar w:fldCharType="separate"/>
        </w:r>
        <w:r>
          <w:t>5</w:t>
        </w:r>
        <w:r>
          <w:fldChar w:fldCharType="end"/>
        </w:r>
      </w:hyperlink>
    </w:p>
    <w:p>
      <w:pPr>
        <w:pStyle w:val="TOC1"/>
        <w:tabs>
          <w:tab w:val="right" w:leader="dot" w:pos="8306"/>
        </w:tabs>
      </w:pPr>
      <w:hyperlink w:anchor="_Toc16253" w:history="1">
        <w:r>
          <w:rPr>
            <w:rFonts w:ascii="仿宋" w:eastAsia="仿宋" w:hAnsi="仿宋" w:cs="仿宋" w:hint="eastAsia"/>
            <w:lang w:eastAsia="zh-CN"/>
          </w:rPr>
          <w:t>二、丙酸项目概论</w:t>
        </w:r>
        <w:r>
          <w:tab/>
        </w:r>
        <w:r>
          <w:fldChar w:fldCharType="begin"/>
        </w:r>
        <w:r>
          <w:instrText xml:space="preserve"> PAGEREF _Toc16253 \h </w:instrText>
        </w:r>
        <w:r>
          <w:fldChar w:fldCharType="separate"/>
        </w:r>
        <w:r>
          <w:t>7</w:t>
        </w:r>
        <w:r>
          <w:fldChar w:fldCharType="end"/>
        </w:r>
      </w:hyperlink>
    </w:p>
    <w:p>
      <w:pPr>
        <w:pStyle w:val="TOC2"/>
        <w:tabs>
          <w:tab w:val="right" w:leader="dot" w:pos="8306"/>
        </w:tabs>
      </w:pPr>
      <w:hyperlink w:anchor="_Toc17885" w:history="1">
        <w:r>
          <w:rPr>
            <w:rFonts w:ascii="仿宋" w:eastAsia="仿宋" w:hAnsi="仿宋" w:cs="仿宋" w:hint="eastAsia"/>
            <w:lang w:eastAsia="zh-CN"/>
          </w:rPr>
          <w:t>(一)、丙酸项目概况</w:t>
        </w:r>
        <w:r>
          <w:tab/>
        </w:r>
        <w:r>
          <w:fldChar w:fldCharType="begin"/>
        </w:r>
        <w:r>
          <w:instrText xml:space="preserve"> PAGEREF _Toc17885 \h </w:instrText>
        </w:r>
        <w:r>
          <w:fldChar w:fldCharType="separate"/>
        </w:r>
        <w:r>
          <w:t>7</w:t>
        </w:r>
        <w:r>
          <w:fldChar w:fldCharType="end"/>
        </w:r>
      </w:hyperlink>
    </w:p>
    <w:p>
      <w:pPr>
        <w:pStyle w:val="TOC2"/>
        <w:tabs>
          <w:tab w:val="right" w:leader="dot" w:pos="8306"/>
        </w:tabs>
      </w:pPr>
      <w:hyperlink w:anchor="_Toc15476" w:history="1">
        <w:r>
          <w:rPr>
            <w:rFonts w:ascii="仿宋" w:eastAsia="仿宋" w:hAnsi="仿宋" w:cs="仿宋" w:hint="eastAsia"/>
            <w:lang w:eastAsia="zh-CN"/>
          </w:rPr>
          <w:t>(二)、丙酸项目目标</w:t>
        </w:r>
        <w:r>
          <w:tab/>
        </w:r>
        <w:r>
          <w:fldChar w:fldCharType="begin"/>
        </w:r>
        <w:r>
          <w:instrText xml:space="preserve"> PAGEREF _Toc15476 \h </w:instrText>
        </w:r>
        <w:r>
          <w:fldChar w:fldCharType="separate"/>
        </w:r>
        <w:r>
          <w:t>9</w:t>
        </w:r>
        <w:r>
          <w:fldChar w:fldCharType="end"/>
        </w:r>
      </w:hyperlink>
    </w:p>
    <w:p>
      <w:pPr>
        <w:pStyle w:val="TOC2"/>
        <w:tabs>
          <w:tab w:val="right" w:leader="dot" w:pos="8306"/>
        </w:tabs>
      </w:pPr>
      <w:hyperlink w:anchor="_Toc13749" w:history="1">
        <w:r>
          <w:rPr>
            <w:rFonts w:ascii="仿宋" w:eastAsia="仿宋" w:hAnsi="仿宋" w:cs="仿宋" w:hint="eastAsia"/>
            <w:lang w:eastAsia="zh-CN"/>
          </w:rPr>
          <w:t>(三)、丙酸项目提出的理由</w:t>
        </w:r>
        <w:r>
          <w:tab/>
        </w:r>
        <w:r>
          <w:fldChar w:fldCharType="begin"/>
        </w:r>
        <w:r>
          <w:instrText xml:space="preserve"> PAGEREF _Toc13749 \h </w:instrText>
        </w:r>
        <w:r>
          <w:fldChar w:fldCharType="separate"/>
        </w:r>
        <w:r>
          <w:t>10</w:t>
        </w:r>
        <w:r>
          <w:fldChar w:fldCharType="end"/>
        </w:r>
      </w:hyperlink>
    </w:p>
    <w:p>
      <w:pPr>
        <w:pStyle w:val="TOC2"/>
        <w:tabs>
          <w:tab w:val="right" w:leader="dot" w:pos="8306"/>
        </w:tabs>
      </w:pPr>
      <w:hyperlink w:anchor="_Toc1106" w:history="1">
        <w:r>
          <w:rPr>
            <w:rFonts w:ascii="仿宋" w:eastAsia="仿宋" w:hAnsi="仿宋" w:cs="仿宋" w:hint="eastAsia"/>
            <w:lang w:eastAsia="zh-CN"/>
          </w:rPr>
          <w:t>(四)、丙酸项目意义</w:t>
        </w:r>
        <w:r>
          <w:tab/>
        </w:r>
        <w:r>
          <w:fldChar w:fldCharType="begin"/>
        </w:r>
        <w:r>
          <w:instrText xml:space="preserve"> PAGEREF _Toc1106 \h </w:instrText>
        </w:r>
        <w:r>
          <w:fldChar w:fldCharType="separate"/>
        </w:r>
        <w:r>
          <w:t>11</w:t>
        </w:r>
        <w:r>
          <w:fldChar w:fldCharType="end"/>
        </w:r>
      </w:hyperlink>
    </w:p>
    <w:p>
      <w:pPr>
        <w:pStyle w:val="TOC2"/>
        <w:tabs>
          <w:tab w:val="right" w:leader="dot" w:pos="8306"/>
        </w:tabs>
      </w:pPr>
      <w:hyperlink w:anchor="_Toc13582" w:history="1">
        <w:r>
          <w:rPr>
            <w:rFonts w:ascii="仿宋" w:eastAsia="仿宋" w:hAnsi="仿宋" w:cs="仿宋" w:hint="eastAsia"/>
            <w:lang w:eastAsia="zh-CN"/>
          </w:rPr>
          <w:t>(五)、丙酸项目背景</w:t>
        </w:r>
        <w:r>
          <w:tab/>
        </w:r>
        <w:r>
          <w:fldChar w:fldCharType="begin"/>
        </w:r>
        <w:r>
          <w:instrText xml:space="preserve"> PAGEREF _Toc13582 \h </w:instrText>
        </w:r>
        <w:r>
          <w:fldChar w:fldCharType="separate"/>
        </w:r>
        <w:r>
          <w:t>12</w:t>
        </w:r>
        <w:r>
          <w:fldChar w:fldCharType="end"/>
        </w:r>
      </w:hyperlink>
    </w:p>
    <w:p>
      <w:pPr>
        <w:pStyle w:val="TOC1"/>
        <w:tabs>
          <w:tab w:val="right" w:leader="dot" w:pos="8306"/>
        </w:tabs>
      </w:pPr>
      <w:hyperlink w:anchor="_Toc10769" w:history="1">
        <w:r>
          <w:rPr>
            <w:rFonts w:ascii="仿宋" w:eastAsia="仿宋" w:hAnsi="仿宋" w:cs="仿宋" w:hint="eastAsia"/>
            <w:lang w:eastAsia="zh-CN"/>
          </w:rPr>
          <w:t>三、产品规划分析</w:t>
        </w:r>
        <w:r>
          <w:tab/>
        </w:r>
        <w:r>
          <w:fldChar w:fldCharType="begin"/>
        </w:r>
        <w:r>
          <w:instrText xml:space="preserve"> PAGEREF _Toc10769 \h </w:instrText>
        </w:r>
        <w:r>
          <w:fldChar w:fldCharType="separate"/>
        </w:r>
        <w:r>
          <w:t>13</w:t>
        </w:r>
        <w:r>
          <w:fldChar w:fldCharType="end"/>
        </w:r>
      </w:hyperlink>
    </w:p>
    <w:p>
      <w:pPr>
        <w:pStyle w:val="TOC2"/>
        <w:tabs>
          <w:tab w:val="right" w:leader="dot" w:pos="8306"/>
        </w:tabs>
      </w:pPr>
      <w:hyperlink w:anchor="_Toc24206" w:history="1">
        <w:r>
          <w:rPr>
            <w:rFonts w:ascii="仿宋" w:eastAsia="仿宋" w:hAnsi="仿宋" w:cs="仿宋" w:hint="eastAsia"/>
            <w:lang w:eastAsia="zh-CN"/>
          </w:rPr>
          <w:t>(一)、产品规划</w:t>
        </w:r>
        <w:r>
          <w:tab/>
        </w:r>
        <w:r>
          <w:fldChar w:fldCharType="begin"/>
        </w:r>
        <w:r>
          <w:instrText xml:space="preserve"> PAGEREF _Toc24206 \h </w:instrText>
        </w:r>
        <w:r>
          <w:fldChar w:fldCharType="separate"/>
        </w:r>
        <w:r>
          <w:t>13</w:t>
        </w:r>
        <w:r>
          <w:fldChar w:fldCharType="end"/>
        </w:r>
      </w:hyperlink>
    </w:p>
    <w:p>
      <w:pPr>
        <w:pStyle w:val="TOC2"/>
        <w:tabs>
          <w:tab w:val="right" w:leader="dot" w:pos="8306"/>
        </w:tabs>
      </w:pPr>
      <w:hyperlink w:anchor="_Toc19188" w:history="1">
        <w:r>
          <w:rPr>
            <w:rFonts w:ascii="仿宋" w:eastAsia="仿宋" w:hAnsi="仿宋" w:cs="仿宋" w:hint="eastAsia"/>
            <w:lang w:eastAsia="zh-CN"/>
          </w:rPr>
          <w:t>(二)、建设规模</w:t>
        </w:r>
        <w:r>
          <w:tab/>
        </w:r>
        <w:r>
          <w:fldChar w:fldCharType="begin"/>
        </w:r>
        <w:r>
          <w:instrText xml:space="preserve"> PAGEREF _Toc19188 \h </w:instrText>
        </w:r>
        <w:r>
          <w:fldChar w:fldCharType="separate"/>
        </w:r>
        <w:r>
          <w:t>14</w:t>
        </w:r>
        <w:r>
          <w:fldChar w:fldCharType="end"/>
        </w:r>
      </w:hyperlink>
    </w:p>
    <w:p>
      <w:pPr>
        <w:pStyle w:val="TOC1"/>
        <w:tabs>
          <w:tab w:val="right" w:leader="dot" w:pos="8306"/>
        </w:tabs>
      </w:pPr>
      <w:hyperlink w:anchor="_Toc23260" w:history="1">
        <w:r>
          <w:rPr>
            <w:rFonts w:ascii="仿宋" w:eastAsia="仿宋" w:hAnsi="仿宋" w:cs="仿宋" w:hint="eastAsia"/>
            <w:lang w:eastAsia="zh-CN"/>
          </w:rPr>
          <w:t>四、丙酸项目绩效评估</w:t>
        </w:r>
        <w:r>
          <w:tab/>
        </w:r>
        <w:r>
          <w:fldChar w:fldCharType="begin"/>
        </w:r>
        <w:r>
          <w:instrText xml:space="preserve"> PAGEREF _Toc23260 \h </w:instrText>
        </w:r>
        <w:r>
          <w:fldChar w:fldCharType="separate"/>
        </w:r>
        <w:r>
          <w:t>15</w:t>
        </w:r>
        <w:r>
          <w:fldChar w:fldCharType="end"/>
        </w:r>
      </w:hyperlink>
    </w:p>
    <w:p>
      <w:pPr>
        <w:pStyle w:val="TOC2"/>
        <w:tabs>
          <w:tab w:val="right" w:leader="dot" w:pos="8306"/>
        </w:tabs>
      </w:pPr>
      <w:hyperlink w:anchor="_Toc5064" w:history="1">
        <w:r>
          <w:rPr>
            <w:rFonts w:ascii="仿宋" w:eastAsia="仿宋" w:hAnsi="仿宋" w:cs="仿宋" w:hint="eastAsia"/>
            <w:lang w:eastAsia="zh-CN"/>
          </w:rPr>
          <w:t>(一)、绩效评估指标</w:t>
        </w:r>
        <w:r>
          <w:tab/>
        </w:r>
        <w:r>
          <w:fldChar w:fldCharType="begin"/>
        </w:r>
        <w:r>
          <w:instrText xml:space="preserve"> PAGEREF _Toc5064 \h </w:instrText>
        </w:r>
        <w:r>
          <w:fldChar w:fldCharType="separate"/>
        </w:r>
        <w:r>
          <w:t>15</w:t>
        </w:r>
        <w:r>
          <w:fldChar w:fldCharType="end"/>
        </w:r>
      </w:hyperlink>
    </w:p>
    <w:p>
      <w:pPr>
        <w:pStyle w:val="TOC2"/>
        <w:tabs>
          <w:tab w:val="right" w:leader="dot" w:pos="8306"/>
        </w:tabs>
      </w:pPr>
      <w:hyperlink w:anchor="_Toc14153" w:history="1">
        <w:r>
          <w:rPr>
            <w:rFonts w:ascii="仿宋" w:eastAsia="仿宋" w:hAnsi="仿宋" w:cs="仿宋" w:hint="eastAsia"/>
            <w:lang w:eastAsia="zh-CN"/>
          </w:rPr>
          <w:t>(二)、绩效评估方法</w:t>
        </w:r>
        <w:r>
          <w:tab/>
        </w:r>
        <w:r>
          <w:fldChar w:fldCharType="begin"/>
        </w:r>
        <w:r>
          <w:instrText xml:space="preserve"> PAGEREF _Toc14153 \h </w:instrText>
        </w:r>
        <w:r>
          <w:fldChar w:fldCharType="separate"/>
        </w:r>
        <w:r>
          <w:t>16</w:t>
        </w:r>
        <w:r>
          <w:fldChar w:fldCharType="end"/>
        </w:r>
      </w:hyperlink>
    </w:p>
    <w:p>
      <w:pPr>
        <w:pStyle w:val="TOC2"/>
        <w:tabs>
          <w:tab w:val="right" w:leader="dot" w:pos="8306"/>
        </w:tabs>
      </w:pPr>
      <w:hyperlink w:anchor="_Toc2411" w:history="1">
        <w:r>
          <w:rPr>
            <w:rFonts w:ascii="仿宋" w:eastAsia="仿宋" w:hAnsi="仿宋" w:cs="仿宋" w:hint="eastAsia"/>
            <w:lang w:eastAsia="zh-CN"/>
          </w:rPr>
          <w:t>(三)、绩效评估周期</w:t>
        </w:r>
        <w:r>
          <w:tab/>
        </w:r>
        <w:r>
          <w:fldChar w:fldCharType="begin"/>
        </w:r>
        <w:r>
          <w:instrText xml:space="preserve"> PAGEREF _Toc2411 \h </w:instrText>
        </w:r>
        <w:r>
          <w:fldChar w:fldCharType="separate"/>
        </w:r>
        <w:r>
          <w:t>17</w:t>
        </w:r>
        <w:r>
          <w:fldChar w:fldCharType="end"/>
        </w:r>
      </w:hyperlink>
    </w:p>
    <w:p>
      <w:pPr>
        <w:pStyle w:val="TOC1"/>
        <w:tabs>
          <w:tab w:val="right" w:leader="dot" w:pos="8306"/>
        </w:tabs>
      </w:pPr>
      <w:hyperlink w:anchor="_Toc9923" w:history="1">
        <w:r>
          <w:rPr>
            <w:rFonts w:ascii="仿宋" w:eastAsia="仿宋" w:hAnsi="仿宋" w:cs="仿宋" w:hint="eastAsia"/>
            <w:lang w:eastAsia="zh-CN"/>
          </w:rPr>
          <w:t>五、市场分析、调研</w:t>
        </w:r>
        <w:r>
          <w:tab/>
        </w:r>
        <w:r>
          <w:fldChar w:fldCharType="begin"/>
        </w:r>
        <w:r>
          <w:instrText xml:space="preserve"> PAGEREF _Toc9923 \h </w:instrText>
        </w:r>
        <w:r>
          <w:fldChar w:fldCharType="separate"/>
        </w:r>
        <w:r>
          <w:t>18</w:t>
        </w:r>
        <w:r>
          <w:fldChar w:fldCharType="end"/>
        </w:r>
      </w:hyperlink>
    </w:p>
    <w:p>
      <w:pPr>
        <w:pStyle w:val="TOC2"/>
        <w:tabs>
          <w:tab w:val="right" w:leader="dot" w:pos="8306"/>
        </w:tabs>
      </w:pPr>
      <w:hyperlink w:anchor="_Toc30327" w:history="1">
        <w:r>
          <w:rPr>
            <w:rFonts w:ascii="仿宋" w:eastAsia="仿宋" w:hAnsi="仿宋" w:cs="仿宋" w:hint="eastAsia"/>
            <w:lang w:eastAsia="zh-CN"/>
          </w:rPr>
          <w:t>(一)、丙酸行业分析</w:t>
        </w:r>
        <w:r>
          <w:tab/>
        </w:r>
        <w:r>
          <w:fldChar w:fldCharType="begin"/>
        </w:r>
        <w:r>
          <w:instrText xml:space="preserve"> PAGEREF _Toc30327 \h </w:instrText>
        </w:r>
        <w:r>
          <w:fldChar w:fldCharType="separate"/>
        </w:r>
        <w:r>
          <w:t>18</w:t>
        </w:r>
        <w:r>
          <w:fldChar w:fldCharType="end"/>
        </w:r>
      </w:hyperlink>
    </w:p>
    <w:p>
      <w:pPr>
        <w:pStyle w:val="TOC2"/>
        <w:tabs>
          <w:tab w:val="right" w:leader="dot" w:pos="8306"/>
        </w:tabs>
      </w:pPr>
      <w:hyperlink w:anchor="_Toc10069" w:history="1">
        <w:r>
          <w:rPr>
            <w:rFonts w:ascii="仿宋" w:eastAsia="仿宋" w:hAnsi="仿宋" w:cs="仿宋" w:hint="eastAsia"/>
            <w:lang w:eastAsia="zh-CN"/>
          </w:rPr>
          <w:t>(二)、丙酸市场分析预测</w:t>
        </w:r>
        <w:r>
          <w:tab/>
        </w:r>
        <w:r>
          <w:fldChar w:fldCharType="begin"/>
        </w:r>
        <w:r>
          <w:instrText xml:space="preserve"> PAGEREF _Toc10069 \h </w:instrText>
        </w:r>
        <w:r>
          <w:fldChar w:fldCharType="separate"/>
        </w:r>
        <w:r>
          <w:t>19</w:t>
        </w:r>
        <w:r>
          <w:fldChar w:fldCharType="end"/>
        </w:r>
      </w:hyperlink>
    </w:p>
    <w:p>
      <w:pPr>
        <w:pStyle w:val="TOC1"/>
        <w:tabs>
          <w:tab w:val="right" w:leader="dot" w:pos="8306"/>
        </w:tabs>
      </w:pPr>
      <w:hyperlink w:anchor="_Toc12088" w:history="1">
        <w:r>
          <w:rPr>
            <w:rFonts w:ascii="仿宋" w:eastAsia="仿宋" w:hAnsi="仿宋" w:cs="仿宋" w:hint="eastAsia"/>
            <w:lang w:eastAsia="zh-CN"/>
          </w:rPr>
          <w:t>六、丙酸项目建设背景及必要性分析</w:t>
        </w:r>
        <w:r>
          <w:tab/>
        </w:r>
        <w:r>
          <w:fldChar w:fldCharType="begin"/>
        </w:r>
        <w:r>
          <w:instrText xml:space="preserve"> PAGEREF _Toc12088 \h </w:instrText>
        </w:r>
        <w:r>
          <w:fldChar w:fldCharType="separate"/>
        </w:r>
        <w:r>
          <w:t>19</w:t>
        </w:r>
        <w:r>
          <w:fldChar w:fldCharType="end"/>
        </w:r>
      </w:hyperlink>
    </w:p>
    <w:p>
      <w:pPr>
        <w:pStyle w:val="TOC2"/>
        <w:tabs>
          <w:tab w:val="right" w:leader="dot" w:pos="8306"/>
        </w:tabs>
      </w:pPr>
      <w:hyperlink w:anchor="_Toc6345" w:history="1">
        <w:r>
          <w:rPr>
            <w:rFonts w:ascii="仿宋" w:eastAsia="仿宋" w:hAnsi="仿宋" w:cs="仿宋" w:hint="eastAsia"/>
            <w:lang w:eastAsia="zh-CN"/>
          </w:rPr>
          <w:t>(一)、丙酸项目背景分析</w:t>
        </w:r>
        <w:r>
          <w:tab/>
        </w:r>
        <w:r>
          <w:fldChar w:fldCharType="begin"/>
        </w:r>
        <w:r>
          <w:instrText xml:space="preserve"> PAGEREF _Toc6345 \h </w:instrText>
        </w:r>
        <w:r>
          <w:fldChar w:fldCharType="separate"/>
        </w:r>
        <w:r>
          <w:t>19</w:t>
        </w:r>
        <w:r>
          <w:fldChar w:fldCharType="end"/>
        </w:r>
      </w:hyperlink>
    </w:p>
    <w:p>
      <w:pPr>
        <w:pStyle w:val="TOC2"/>
        <w:tabs>
          <w:tab w:val="right" w:leader="dot" w:pos="8306"/>
        </w:tabs>
      </w:pPr>
      <w:hyperlink w:anchor="_Toc9814" w:history="1">
        <w:r>
          <w:rPr>
            <w:rFonts w:ascii="仿宋" w:eastAsia="仿宋" w:hAnsi="仿宋" w:cs="仿宋" w:hint="eastAsia"/>
            <w:lang w:eastAsia="zh-CN"/>
          </w:rPr>
          <w:t>(二)、丙酸项目建设必要性分析</w:t>
        </w:r>
        <w:r>
          <w:tab/>
        </w:r>
        <w:r>
          <w:fldChar w:fldCharType="begin"/>
        </w:r>
        <w:r>
          <w:instrText xml:space="preserve"> PAGEREF _Toc9814 \h </w:instrText>
        </w:r>
        <w:r>
          <w:fldChar w:fldCharType="separate"/>
        </w:r>
        <w:r>
          <w:t>21</w:t>
        </w:r>
        <w:r>
          <w:fldChar w:fldCharType="end"/>
        </w:r>
      </w:hyperlink>
    </w:p>
    <w:p>
      <w:pPr>
        <w:pStyle w:val="TOC1"/>
        <w:tabs>
          <w:tab w:val="right" w:leader="dot" w:pos="8306"/>
        </w:tabs>
      </w:pPr>
      <w:hyperlink w:anchor="_Toc29985" w:history="1">
        <w:r>
          <w:rPr>
            <w:rFonts w:ascii="仿宋" w:eastAsia="仿宋" w:hAnsi="仿宋" w:cs="仿宋" w:hint="eastAsia"/>
            <w:lang w:eastAsia="zh-CN"/>
          </w:rPr>
          <w:t>七、生产安全保护</w:t>
        </w:r>
        <w:r>
          <w:tab/>
        </w:r>
        <w:r>
          <w:fldChar w:fldCharType="begin"/>
        </w:r>
        <w:r>
          <w:instrText xml:space="preserve"> PAGEREF _Toc29985 \h </w:instrText>
        </w:r>
        <w:r>
          <w:fldChar w:fldCharType="separate"/>
        </w:r>
        <w:r>
          <w:t>22</w:t>
        </w:r>
        <w:r>
          <w:fldChar w:fldCharType="end"/>
        </w:r>
      </w:hyperlink>
    </w:p>
    <w:p>
      <w:pPr>
        <w:pStyle w:val="TOC2"/>
        <w:tabs>
          <w:tab w:val="right" w:leader="dot" w:pos="8306"/>
        </w:tabs>
      </w:pPr>
      <w:hyperlink w:anchor="_Toc24542" w:history="1">
        <w:r>
          <w:rPr>
            <w:rFonts w:ascii="仿宋" w:eastAsia="仿宋" w:hAnsi="仿宋" w:cs="仿宋" w:hint="eastAsia"/>
            <w:lang w:eastAsia="zh-CN"/>
          </w:rPr>
          <w:t>(一)、消防安全</w:t>
        </w:r>
        <w:r>
          <w:tab/>
        </w:r>
        <w:r>
          <w:fldChar w:fldCharType="begin"/>
        </w:r>
        <w:r>
          <w:instrText xml:space="preserve"> PAGEREF _Toc24542 \h </w:instrText>
        </w:r>
        <w:r>
          <w:fldChar w:fldCharType="separate"/>
        </w:r>
        <w:r>
          <w:t>22</w:t>
        </w:r>
        <w:r>
          <w:fldChar w:fldCharType="end"/>
        </w:r>
      </w:hyperlink>
    </w:p>
    <w:p>
      <w:pPr>
        <w:pStyle w:val="TOC2"/>
        <w:tabs>
          <w:tab w:val="right" w:leader="dot" w:pos="8306"/>
        </w:tabs>
      </w:pPr>
      <w:hyperlink w:anchor="_Toc8700" w:history="1">
        <w:r>
          <w:rPr>
            <w:rFonts w:ascii="仿宋" w:eastAsia="仿宋" w:hAnsi="仿宋" w:cs="仿宋" w:hint="eastAsia"/>
            <w:lang w:eastAsia="zh-CN"/>
          </w:rPr>
          <w:t>(二)、防火防爆总图布置措施</w:t>
        </w:r>
        <w:r>
          <w:tab/>
        </w:r>
        <w:r>
          <w:fldChar w:fldCharType="begin"/>
        </w:r>
        <w:r>
          <w:instrText xml:space="preserve"> PAGEREF _Toc8700 \h </w:instrText>
        </w:r>
        <w:r>
          <w:fldChar w:fldCharType="separate"/>
        </w:r>
        <w:r>
          <w:t>24</w:t>
        </w:r>
        <w:r>
          <w:fldChar w:fldCharType="end"/>
        </w:r>
      </w:hyperlink>
    </w:p>
    <w:p>
      <w:pPr>
        <w:pStyle w:val="TOC2"/>
        <w:tabs>
          <w:tab w:val="right" w:leader="dot" w:pos="8306"/>
        </w:tabs>
      </w:pPr>
      <w:hyperlink w:anchor="_Toc32146" w:history="1">
        <w:r>
          <w:rPr>
            <w:rFonts w:ascii="仿宋" w:eastAsia="仿宋" w:hAnsi="仿宋" w:cs="仿宋" w:hint="eastAsia"/>
            <w:lang w:eastAsia="zh-CN"/>
          </w:rPr>
          <w:t>(三)、自然灾害防范措施</w:t>
        </w:r>
        <w:r>
          <w:tab/>
        </w:r>
        <w:r>
          <w:fldChar w:fldCharType="begin"/>
        </w:r>
        <w:r>
          <w:instrText xml:space="preserve"> PAGEREF _Toc32146 \h </w:instrText>
        </w:r>
        <w:r>
          <w:fldChar w:fldCharType="separate"/>
        </w:r>
        <w:r>
          <w:t>25</w:t>
        </w:r>
        <w:r>
          <w:fldChar w:fldCharType="end"/>
        </w:r>
      </w:hyperlink>
    </w:p>
    <w:p>
      <w:pPr>
        <w:pStyle w:val="TOC2"/>
        <w:tabs>
          <w:tab w:val="right" w:leader="dot" w:pos="8306"/>
        </w:tabs>
      </w:pPr>
      <w:hyperlink w:anchor="_Toc18993" w:history="1">
        <w:r>
          <w:rPr>
            <w:rFonts w:ascii="仿宋" w:eastAsia="仿宋" w:hAnsi="仿宋" w:cs="仿宋" w:hint="eastAsia"/>
            <w:lang w:eastAsia="zh-CN"/>
          </w:rPr>
          <w:t>(四)、安全色及安全标志使用要求</w:t>
        </w:r>
        <w:r>
          <w:tab/>
        </w:r>
        <w:r>
          <w:fldChar w:fldCharType="begin"/>
        </w:r>
        <w:r>
          <w:instrText xml:space="preserve"> PAGEREF _Toc18993 \h </w:instrText>
        </w:r>
        <w:r>
          <w:fldChar w:fldCharType="separate"/>
        </w:r>
        <w:r>
          <w:t>25</w:t>
        </w:r>
        <w:r>
          <w:fldChar w:fldCharType="end"/>
        </w:r>
      </w:hyperlink>
    </w:p>
    <w:p>
      <w:pPr>
        <w:pStyle w:val="TOC2"/>
        <w:tabs>
          <w:tab w:val="right" w:leader="dot" w:pos="8306"/>
        </w:tabs>
      </w:pPr>
      <w:hyperlink w:anchor="_Toc13985" w:history="1">
        <w:r>
          <w:rPr>
            <w:rFonts w:ascii="仿宋" w:eastAsia="仿宋" w:hAnsi="仿宋" w:cs="仿宋" w:hint="eastAsia"/>
            <w:lang w:eastAsia="zh-CN"/>
          </w:rPr>
          <w:t>(五)、防尘防毒措施</w:t>
        </w:r>
        <w:r>
          <w:tab/>
        </w:r>
        <w:r>
          <w:fldChar w:fldCharType="begin"/>
        </w:r>
        <w:r>
          <w:instrText xml:space="preserve"> PAGEREF _Toc13985 \h </w:instrText>
        </w:r>
        <w:r>
          <w:fldChar w:fldCharType="separate"/>
        </w:r>
        <w:r>
          <w:t>26</w:t>
        </w:r>
        <w:r>
          <w:fldChar w:fldCharType="end"/>
        </w:r>
      </w:hyperlink>
    </w:p>
    <w:p>
      <w:pPr>
        <w:pStyle w:val="TOC2"/>
        <w:tabs>
          <w:tab w:val="right" w:leader="dot" w:pos="8306"/>
        </w:tabs>
      </w:pPr>
      <w:hyperlink w:anchor="_Toc26907" w:history="1">
        <w:r>
          <w:rPr>
            <w:rFonts w:ascii="仿宋" w:eastAsia="仿宋" w:hAnsi="仿宋" w:cs="仿宋" w:hint="eastAsia"/>
            <w:lang w:eastAsia="zh-CN"/>
          </w:rPr>
          <w:t>(六)、防静电、触电防护及防雷措施</w:t>
        </w:r>
        <w:r>
          <w:tab/>
        </w:r>
        <w:r>
          <w:fldChar w:fldCharType="begin"/>
        </w:r>
        <w:r>
          <w:instrText xml:space="preserve"> PAGEREF _Toc26907 \h </w:instrText>
        </w:r>
        <w:r>
          <w:fldChar w:fldCharType="separate"/>
        </w:r>
        <w:r>
          <w:t>27</w:t>
        </w:r>
        <w:r>
          <w:fldChar w:fldCharType="end"/>
        </w:r>
      </w:hyperlink>
    </w:p>
    <w:p>
      <w:pPr>
        <w:pStyle w:val="TOC2"/>
        <w:tabs>
          <w:tab w:val="right" w:leader="dot" w:pos="8306"/>
        </w:tabs>
      </w:pPr>
      <w:hyperlink w:anchor="_Toc24120" w:history="1">
        <w:r>
          <w:rPr>
            <w:rFonts w:ascii="仿宋" w:eastAsia="仿宋" w:hAnsi="仿宋" w:cs="仿宋" w:hint="eastAsia"/>
            <w:lang w:eastAsia="zh-CN"/>
          </w:rPr>
          <w:t>(七)、机械设备安全保障措施</w:t>
        </w:r>
        <w:r>
          <w:tab/>
        </w:r>
        <w:r>
          <w:fldChar w:fldCharType="begin"/>
        </w:r>
        <w:r>
          <w:instrText xml:space="preserve"> PAGEREF _Toc24120 \h </w:instrText>
        </w:r>
        <w:r>
          <w:fldChar w:fldCharType="separate"/>
        </w:r>
        <w:r>
          <w:t>29</w:t>
        </w:r>
        <w:r>
          <w:fldChar w:fldCharType="end"/>
        </w:r>
      </w:hyperlink>
    </w:p>
    <w:p>
      <w:pPr>
        <w:pStyle w:val="TOC1"/>
        <w:tabs>
          <w:tab w:val="right" w:leader="dot" w:pos="8306"/>
        </w:tabs>
      </w:pPr>
      <w:hyperlink w:anchor="_Toc15728" w:history="1">
        <w:r>
          <w:rPr>
            <w:rFonts w:ascii="仿宋" w:eastAsia="仿宋" w:hAnsi="仿宋" w:cs="仿宋" w:hint="eastAsia"/>
            <w:lang w:eastAsia="zh-CN"/>
          </w:rPr>
          <w:t>八、丙酸项目经营效益</w:t>
        </w:r>
        <w:r>
          <w:tab/>
        </w:r>
        <w:r>
          <w:fldChar w:fldCharType="begin"/>
        </w:r>
        <w:r>
          <w:instrText xml:space="preserve"> PAGEREF _Toc15728 \h </w:instrText>
        </w:r>
        <w:r>
          <w:fldChar w:fldCharType="separate"/>
        </w:r>
        <w:r>
          <w:t>30</w:t>
        </w:r>
        <w:r>
          <w:fldChar w:fldCharType="end"/>
        </w:r>
      </w:hyperlink>
    </w:p>
    <w:p>
      <w:pPr>
        <w:pStyle w:val="TOC2"/>
        <w:tabs>
          <w:tab w:val="right" w:leader="dot" w:pos="8306"/>
        </w:tabs>
      </w:pPr>
      <w:hyperlink w:anchor="_Toc30606" w:history="1">
        <w:r>
          <w:rPr>
            <w:rFonts w:ascii="仿宋" w:eastAsia="仿宋" w:hAnsi="仿宋" w:cs="仿宋" w:hint="eastAsia"/>
            <w:lang w:eastAsia="zh-CN"/>
          </w:rPr>
          <w:t>(一)、经济评价财务测算</w:t>
        </w:r>
        <w:r>
          <w:tab/>
        </w:r>
        <w:r>
          <w:fldChar w:fldCharType="begin"/>
        </w:r>
        <w:r>
          <w:instrText xml:space="preserve"> PAGEREF _Toc30606 \h </w:instrText>
        </w:r>
        <w:r>
          <w:fldChar w:fldCharType="separate"/>
        </w:r>
        <w:r>
          <w:t>30</w:t>
        </w:r>
        <w:r>
          <w:fldChar w:fldCharType="end"/>
        </w:r>
      </w:hyperlink>
    </w:p>
    <w:p>
      <w:pPr>
        <w:pStyle w:val="TOC2"/>
        <w:tabs>
          <w:tab w:val="right" w:leader="dot" w:pos="8306"/>
        </w:tabs>
      </w:pPr>
      <w:hyperlink w:anchor="_Toc18324" w:history="1">
        <w:r>
          <w:rPr>
            <w:rFonts w:ascii="仿宋" w:eastAsia="仿宋" w:hAnsi="仿宋" w:cs="仿宋" w:hint="eastAsia"/>
            <w:lang w:eastAsia="zh-CN"/>
          </w:rPr>
          <w:t>(二)、丙酸项目盈利能力分析</w:t>
        </w:r>
        <w:r>
          <w:tab/>
        </w:r>
        <w:r>
          <w:fldChar w:fldCharType="begin"/>
        </w:r>
        <w:r>
          <w:instrText xml:space="preserve"> PAGEREF _Toc18324 \h </w:instrText>
        </w:r>
        <w:r>
          <w:fldChar w:fldCharType="separate"/>
        </w:r>
        <w:r>
          <w:t>31</w:t>
        </w:r>
        <w:r>
          <w:fldChar w:fldCharType="end"/>
        </w:r>
      </w:hyperlink>
    </w:p>
    <w:p>
      <w:pPr>
        <w:pStyle w:val="TOC1"/>
        <w:tabs>
          <w:tab w:val="right" w:leader="dot" w:pos="8306"/>
        </w:tabs>
      </w:pPr>
      <w:hyperlink w:anchor="_Toc2901" w:history="1">
        <w:r>
          <w:rPr>
            <w:rFonts w:ascii="仿宋" w:eastAsia="仿宋" w:hAnsi="仿宋" w:cs="仿宋" w:hint="eastAsia"/>
            <w:lang w:eastAsia="zh-CN"/>
          </w:rPr>
          <w:t>九、丙酸项目社会影响</w:t>
        </w:r>
        <w:r>
          <w:tab/>
        </w:r>
        <w:r>
          <w:fldChar w:fldCharType="begin"/>
        </w:r>
        <w:r>
          <w:instrText xml:space="preserve"> PAGEREF _Toc2901 \h </w:instrText>
        </w:r>
        <w:r>
          <w:fldChar w:fldCharType="separate"/>
        </w:r>
        <w:r>
          <w:t>32</w:t>
        </w:r>
        <w:r>
          <w:fldChar w:fldCharType="end"/>
        </w:r>
      </w:hyperlink>
    </w:p>
    <w:p>
      <w:pPr>
        <w:pStyle w:val="TOC2"/>
        <w:tabs>
          <w:tab w:val="right" w:leader="dot" w:pos="8306"/>
        </w:tabs>
      </w:pPr>
      <w:hyperlink w:anchor="_Toc22472" w:history="1">
        <w:r>
          <w:rPr>
            <w:rFonts w:ascii="仿宋" w:eastAsia="仿宋" w:hAnsi="仿宋" w:cs="仿宋" w:hint="eastAsia"/>
            <w:lang w:eastAsia="zh-CN"/>
          </w:rPr>
          <w:t>(一)、社会责任与义务</w:t>
        </w:r>
        <w:r>
          <w:tab/>
        </w:r>
        <w:r>
          <w:fldChar w:fldCharType="begin"/>
        </w:r>
        <w:r>
          <w:instrText xml:space="preserve"> PAGEREF _Toc22472 \h </w:instrText>
        </w:r>
        <w:r>
          <w:fldChar w:fldCharType="separate"/>
        </w:r>
        <w:r>
          <w:t>32</w:t>
        </w:r>
        <w:r>
          <w:fldChar w:fldCharType="end"/>
        </w:r>
      </w:hyperlink>
    </w:p>
    <w:p>
      <w:pPr>
        <w:pStyle w:val="TOC2"/>
        <w:tabs>
          <w:tab w:val="right" w:leader="dot" w:pos="8306"/>
        </w:tabs>
      </w:pPr>
      <w:hyperlink w:anchor="_Toc20923" w:history="1">
        <w:r>
          <w:rPr>
            <w:rFonts w:ascii="仿宋" w:eastAsia="仿宋" w:hAnsi="仿宋" w:cs="仿宋" w:hint="eastAsia"/>
            <w:lang w:eastAsia="zh-CN"/>
          </w:rPr>
          <w:t>(二)、社会参与与沟通</w:t>
        </w:r>
        <w:r>
          <w:tab/>
        </w:r>
        <w:r>
          <w:fldChar w:fldCharType="begin"/>
        </w:r>
        <w:r>
          <w:instrText xml:space="preserve"> PAGEREF _Toc20923 \h </w:instrText>
        </w:r>
        <w:r>
          <w:fldChar w:fldCharType="separate"/>
        </w:r>
        <w:r>
          <w:t>33</w:t>
        </w:r>
        <w:r>
          <w:fldChar w:fldCharType="end"/>
        </w:r>
      </w:hyperlink>
    </w:p>
    <w:p>
      <w:pPr>
        <w:pStyle w:val="TOC1"/>
        <w:tabs>
          <w:tab w:val="right" w:leader="dot" w:pos="8306"/>
        </w:tabs>
      </w:pPr>
      <w:hyperlink w:anchor="_Toc4782" w:history="1">
        <w:r>
          <w:rPr>
            <w:rFonts w:ascii="仿宋" w:eastAsia="仿宋" w:hAnsi="仿宋" w:cs="仿宋" w:hint="eastAsia"/>
            <w:lang w:eastAsia="zh-CN"/>
          </w:rPr>
          <w:t>十、丙酸项目风险管理</w:t>
        </w:r>
        <w:r>
          <w:tab/>
        </w:r>
        <w:r>
          <w:fldChar w:fldCharType="begin"/>
        </w:r>
        <w:r>
          <w:instrText xml:space="preserve"> PAGEREF _Toc4782 \h </w:instrText>
        </w:r>
        <w:r>
          <w:fldChar w:fldCharType="separate"/>
        </w:r>
        <w:r>
          <w:t>34</w:t>
        </w:r>
        <w:r>
          <w:fldChar w:fldCharType="end"/>
        </w:r>
      </w:hyperlink>
    </w:p>
    <w:p>
      <w:pPr>
        <w:pStyle w:val="TOC2"/>
        <w:tabs>
          <w:tab w:val="right" w:leader="dot" w:pos="8306"/>
        </w:tabs>
      </w:pPr>
      <w:hyperlink w:anchor="_Toc7516" w:history="1">
        <w:r>
          <w:rPr>
            <w:rFonts w:ascii="仿宋" w:eastAsia="仿宋" w:hAnsi="仿宋" w:cs="仿宋" w:hint="eastAsia"/>
            <w:lang w:eastAsia="zh-CN"/>
          </w:rPr>
          <w:t>(一)、风险识别与评估</w:t>
        </w:r>
        <w:r>
          <w:tab/>
        </w:r>
        <w:r>
          <w:fldChar w:fldCharType="begin"/>
        </w:r>
        <w:r>
          <w:instrText xml:space="preserve"> PAGEREF _Toc7516 \h </w:instrText>
        </w:r>
        <w:r>
          <w:fldChar w:fldCharType="separate"/>
        </w:r>
        <w:r>
          <w:t>34</w:t>
        </w:r>
        <w:r>
          <w:fldChar w:fldCharType="end"/>
        </w:r>
      </w:hyperlink>
    </w:p>
    <w:p>
      <w:pPr>
        <w:pStyle w:val="TOC2"/>
        <w:tabs>
          <w:tab w:val="right" w:leader="dot" w:pos="8306"/>
        </w:tabs>
      </w:pPr>
      <w:hyperlink w:anchor="_Toc18160" w:history="1">
        <w:r>
          <w:rPr>
            <w:rFonts w:ascii="仿宋" w:eastAsia="仿宋" w:hAnsi="仿宋" w:cs="仿宋" w:hint="eastAsia"/>
            <w:lang w:eastAsia="zh-CN"/>
          </w:rPr>
          <w:t>(二)、风险应对策略</w:t>
        </w:r>
        <w:r>
          <w:tab/>
        </w:r>
        <w:r>
          <w:fldChar w:fldCharType="begin"/>
        </w:r>
        <w:r>
          <w:instrText xml:space="preserve"> PAGEREF _Toc18160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0" w:history="1">
        <w:r>
          <w:rPr>
            <w:rFonts w:ascii="仿宋" w:eastAsia="仿宋" w:hAnsi="仿宋" w:cs="仿宋" w:hint="eastAsia"/>
            <w:lang w:eastAsia="zh-CN"/>
          </w:rPr>
          <w:t>(三)、风险监控与控制</w:t>
        </w:r>
        <w:r>
          <w:tab/>
        </w:r>
        <w:r>
          <w:fldChar w:fldCharType="begin"/>
        </w:r>
        <w:r>
          <w:instrText xml:space="preserve"> PAGEREF _Toc5840 \h </w:instrText>
        </w:r>
        <w:r>
          <w:fldChar w:fldCharType="separate"/>
        </w:r>
        <w:r>
          <w:t>37</w:t>
        </w:r>
        <w:r>
          <w:fldChar w:fldCharType="end"/>
        </w:r>
      </w:hyperlink>
    </w:p>
    <w:p>
      <w:pPr>
        <w:pStyle w:val="TOC1"/>
        <w:tabs>
          <w:tab w:val="right" w:leader="dot" w:pos="8306"/>
        </w:tabs>
      </w:pPr>
      <w:hyperlink w:anchor="_Toc1288" w:history="1">
        <w:r>
          <w:rPr>
            <w:rFonts w:ascii="仿宋" w:eastAsia="仿宋" w:hAnsi="仿宋" w:cs="仿宋" w:hint="eastAsia"/>
            <w:lang w:eastAsia="zh-CN"/>
          </w:rPr>
          <w:t>十一、丙酸项目创新与研发</w:t>
        </w:r>
        <w:r>
          <w:tab/>
        </w:r>
        <w:r>
          <w:fldChar w:fldCharType="begin"/>
        </w:r>
        <w:r>
          <w:instrText xml:space="preserve"> PAGEREF _Toc1288 \h </w:instrText>
        </w:r>
        <w:r>
          <w:fldChar w:fldCharType="separate"/>
        </w:r>
        <w:r>
          <w:t>38</w:t>
        </w:r>
        <w:r>
          <w:fldChar w:fldCharType="end"/>
        </w:r>
      </w:hyperlink>
    </w:p>
    <w:p>
      <w:pPr>
        <w:pStyle w:val="TOC2"/>
        <w:tabs>
          <w:tab w:val="right" w:leader="dot" w:pos="8306"/>
        </w:tabs>
      </w:pPr>
      <w:hyperlink w:anchor="_Toc5575" w:history="1">
        <w:r>
          <w:rPr>
            <w:rFonts w:ascii="仿宋" w:eastAsia="仿宋" w:hAnsi="仿宋" w:cs="仿宋" w:hint="eastAsia"/>
            <w:lang w:eastAsia="zh-CN"/>
          </w:rPr>
          <w:t>(一)、创新策略与方向</w:t>
        </w:r>
        <w:r>
          <w:tab/>
        </w:r>
        <w:r>
          <w:fldChar w:fldCharType="begin"/>
        </w:r>
        <w:r>
          <w:instrText xml:space="preserve"> PAGEREF _Toc5575 \h </w:instrText>
        </w:r>
        <w:r>
          <w:fldChar w:fldCharType="separate"/>
        </w:r>
        <w:r>
          <w:t>38</w:t>
        </w:r>
        <w:r>
          <w:fldChar w:fldCharType="end"/>
        </w:r>
      </w:hyperlink>
    </w:p>
    <w:p>
      <w:pPr>
        <w:pStyle w:val="TOC2"/>
        <w:tabs>
          <w:tab w:val="right" w:leader="dot" w:pos="8306"/>
        </w:tabs>
      </w:pPr>
      <w:hyperlink w:anchor="_Toc12933" w:history="1">
        <w:r>
          <w:rPr>
            <w:rFonts w:ascii="仿宋" w:eastAsia="仿宋" w:hAnsi="仿宋" w:cs="仿宋" w:hint="eastAsia"/>
            <w:lang w:eastAsia="zh-CN"/>
          </w:rPr>
          <w:t>(二)、研发规划与投入</w:t>
        </w:r>
        <w:r>
          <w:tab/>
        </w:r>
        <w:r>
          <w:fldChar w:fldCharType="begin"/>
        </w:r>
        <w:r>
          <w:instrText xml:space="preserve"> PAGEREF _Toc12933 \h </w:instrText>
        </w:r>
        <w:r>
          <w:fldChar w:fldCharType="separate"/>
        </w:r>
        <w:r>
          <w:t>39</w:t>
        </w:r>
        <w:r>
          <w:fldChar w:fldCharType="end"/>
        </w:r>
      </w:hyperlink>
    </w:p>
    <w:p>
      <w:pPr>
        <w:pStyle w:val="TOC1"/>
        <w:tabs>
          <w:tab w:val="right" w:leader="dot" w:pos="8306"/>
        </w:tabs>
      </w:pPr>
      <w:hyperlink w:anchor="_Toc3014" w:history="1">
        <w:r>
          <w:rPr>
            <w:rFonts w:ascii="仿宋" w:eastAsia="仿宋" w:hAnsi="仿宋" w:cs="仿宋" w:hint="eastAsia"/>
            <w:lang w:eastAsia="zh-CN"/>
          </w:rPr>
          <w:t>十二、丙酸项目计划安排</w:t>
        </w:r>
        <w:r>
          <w:tab/>
        </w:r>
        <w:r>
          <w:fldChar w:fldCharType="begin"/>
        </w:r>
        <w:r>
          <w:instrText xml:space="preserve"> PAGEREF _Toc3014 \h </w:instrText>
        </w:r>
        <w:r>
          <w:fldChar w:fldCharType="separate"/>
        </w:r>
        <w:r>
          <w:t>41</w:t>
        </w:r>
        <w:r>
          <w:fldChar w:fldCharType="end"/>
        </w:r>
      </w:hyperlink>
    </w:p>
    <w:p>
      <w:pPr>
        <w:pStyle w:val="TOC2"/>
        <w:tabs>
          <w:tab w:val="right" w:leader="dot" w:pos="8306"/>
        </w:tabs>
      </w:pPr>
      <w:hyperlink w:anchor="_Toc23618" w:history="1">
        <w:r>
          <w:rPr>
            <w:rFonts w:ascii="仿宋" w:eastAsia="仿宋" w:hAnsi="仿宋" w:cs="仿宋" w:hint="eastAsia"/>
            <w:lang w:eastAsia="zh-CN"/>
          </w:rPr>
          <w:t>(一)、建设周期</w:t>
        </w:r>
        <w:r>
          <w:tab/>
        </w:r>
        <w:r>
          <w:fldChar w:fldCharType="begin"/>
        </w:r>
        <w:r>
          <w:instrText xml:space="preserve"> PAGEREF _Toc23618 \h </w:instrText>
        </w:r>
        <w:r>
          <w:fldChar w:fldCharType="separate"/>
        </w:r>
        <w:r>
          <w:t>41</w:t>
        </w:r>
        <w:r>
          <w:fldChar w:fldCharType="end"/>
        </w:r>
      </w:hyperlink>
    </w:p>
    <w:p>
      <w:pPr>
        <w:pStyle w:val="TOC2"/>
        <w:tabs>
          <w:tab w:val="right" w:leader="dot" w:pos="8306"/>
        </w:tabs>
      </w:pPr>
      <w:hyperlink w:anchor="_Toc22017" w:history="1">
        <w:r>
          <w:rPr>
            <w:rFonts w:ascii="仿宋" w:eastAsia="仿宋" w:hAnsi="仿宋" w:cs="仿宋" w:hint="eastAsia"/>
            <w:lang w:eastAsia="zh-CN"/>
          </w:rPr>
          <w:t>(二)、建设进度</w:t>
        </w:r>
        <w:r>
          <w:tab/>
        </w:r>
        <w:r>
          <w:fldChar w:fldCharType="begin"/>
        </w:r>
        <w:r>
          <w:instrText xml:space="preserve"> PAGEREF _Toc22017 \h </w:instrText>
        </w:r>
        <w:r>
          <w:fldChar w:fldCharType="separate"/>
        </w:r>
        <w:r>
          <w:t>41</w:t>
        </w:r>
        <w:r>
          <w:fldChar w:fldCharType="end"/>
        </w:r>
      </w:hyperlink>
    </w:p>
    <w:p>
      <w:pPr>
        <w:pStyle w:val="TOC2"/>
        <w:tabs>
          <w:tab w:val="right" w:leader="dot" w:pos="8306"/>
        </w:tabs>
      </w:pPr>
      <w:hyperlink w:anchor="_Toc26461" w:history="1">
        <w:r>
          <w:rPr>
            <w:rFonts w:ascii="仿宋" w:eastAsia="仿宋" w:hAnsi="仿宋" w:cs="仿宋" w:hint="eastAsia"/>
            <w:lang w:eastAsia="zh-CN"/>
          </w:rPr>
          <w:t>(三)、进度安排注意事项</w:t>
        </w:r>
        <w:r>
          <w:tab/>
        </w:r>
        <w:r>
          <w:fldChar w:fldCharType="begin"/>
        </w:r>
        <w:r>
          <w:instrText xml:space="preserve"> PAGEREF _Toc26461 \h </w:instrText>
        </w:r>
        <w:r>
          <w:fldChar w:fldCharType="separate"/>
        </w:r>
        <w:r>
          <w:t>42</w:t>
        </w:r>
        <w:r>
          <w:fldChar w:fldCharType="end"/>
        </w:r>
      </w:hyperlink>
    </w:p>
    <w:p>
      <w:pPr>
        <w:pStyle w:val="TOC2"/>
        <w:tabs>
          <w:tab w:val="right" w:leader="dot" w:pos="8306"/>
        </w:tabs>
      </w:pPr>
      <w:hyperlink w:anchor="_Toc14063" w:history="1">
        <w:r>
          <w:rPr>
            <w:rFonts w:ascii="仿宋" w:eastAsia="仿宋" w:hAnsi="仿宋" w:cs="仿宋" w:hint="eastAsia"/>
            <w:lang w:eastAsia="zh-CN"/>
          </w:rPr>
          <w:t>(四)、人力资源配置</w:t>
        </w:r>
        <w:r>
          <w:tab/>
        </w:r>
        <w:r>
          <w:fldChar w:fldCharType="begin"/>
        </w:r>
        <w:r>
          <w:instrText xml:space="preserve"> PAGEREF _Toc14063 \h </w:instrText>
        </w:r>
        <w:r>
          <w:fldChar w:fldCharType="separate"/>
        </w:r>
        <w:r>
          <w:t>44</w:t>
        </w:r>
        <w:r>
          <w:fldChar w:fldCharType="end"/>
        </w:r>
      </w:hyperlink>
    </w:p>
    <w:p>
      <w:pPr>
        <w:pStyle w:val="TOC1"/>
        <w:tabs>
          <w:tab w:val="right" w:leader="dot" w:pos="8306"/>
        </w:tabs>
      </w:pPr>
      <w:hyperlink w:anchor="_Toc32506" w:history="1">
        <w:r>
          <w:rPr>
            <w:rFonts w:ascii="仿宋" w:eastAsia="仿宋" w:hAnsi="仿宋" w:cs="仿宋" w:hint="eastAsia"/>
            <w:lang w:eastAsia="zh-CN"/>
          </w:rPr>
          <w:t>十三、利益相关者分析与沟通计划</w:t>
        </w:r>
        <w:r>
          <w:tab/>
        </w:r>
        <w:r>
          <w:fldChar w:fldCharType="begin"/>
        </w:r>
        <w:r>
          <w:instrText xml:space="preserve"> PAGEREF _Toc32506 \h </w:instrText>
        </w:r>
        <w:r>
          <w:fldChar w:fldCharType="separate"/>
        </w:r>
        <w:r>
          <w:t>45</w:t>
        </w:r>
        <w:r>
          <w:fldChar w:fldCharType="end"/>
        </w:r>
      </w:hyperlink>
    </w:p>
    <w:p>
      <w:pPr>
        <w:pStyle w:val="TOC2"/>
        <w:tabs>
          <w:tab w:val="right" w:leader="dot" w:pos="8306"/>
        </w:tabs>
      </w:pPr>
      <w:hyperlink w:anchor="_Toc32132" w:history="1">
        <w:r>
          <w:rPr>
            <w:rFonts w:ascii="仿宋" w:eastAsia="仿宋" w:hAnsi="仿宋" w:cs="仿宋" w:hint="eastAsia"/>
            <w:lang w:eastAsia="zh-CN"/>
          </w:rPr>
          <w:t>(一)、利益相关者分析</w:t>
        </w:r>
        <w:r>
          <w:tab/>
        </w:r>
        <w:r>
          <w:fldChar w:fldCharType="begin"/>
        </w:r>
        <w:r>
          <w:instrText xml:space="preserve"> PAGEREF _Toc32132 \h </w:instrText>
        </w:r>
        <w:r>
          <w:fldChar w:fldCharType="separate"/>
        </w:r>
        <w:r>
          <w:t>45</w:t>
        </w:r>
        <w:r>
          <w:fldChar w:fldCharType="end"/>
        </w:r>
      </w:hyperlink>
    </w:p>
    <w:p>
      <w:pPr>
        <w:pStyle w:val="TOC2"/>
        <w:tabs>
          <w:tab w:val="right" w:leader="dot" w:pos="8306"/>
        </w:tabs>
      </w:pPr>
      <w:hyperlink w:anchor="_Toc19736" w:history="1">
        <w:r>
          <w:rPr>
            <w:rFonts w:ascii="仿宋" w:eastAsia="仿宋" w:hAnsi="仿宋" w:cs="仿宋" w:hint="eastAsia"/>
            <w:lang w:eastAsia="zh-CN"/>
          </w:rPr>
          <w:t>(二)、沟通计划</w:t>
        </w:r>
        <w:r>
          <w:tab/>
        </w:r>
        <w:r>
          <w:fldChar w:fldCharType="begin"/>
        </w:r>
        <w:r>
          <w:instrText xml:space="preserve"> PAGEREF _Toc19736 \h </w:instrText>
        </w:r>
        <w:r>
          <w:fldChar w:fldCharType="separate"/>
        </w:r>
        <w:r>
          <w:t>46</w:t>
        </w:r>
        <w:r>
          <w:fldChar w:fldCharType="end"/>
        </w:r>
      </w:hyperlink>
    </w:p>
    <w:p>
      <w:pPr>
        <w:pStyle w:val="TOC1"/>
        <w:tabs>
          <w:tab w:val="right" w:leader="dot" w:pos="8306"/>
        </w:tabs>
      </w:pPr>
      <w:hyperlink w:anchor="_Toc20279" w:history="1">
        <w:r>
          <w:rPr>
            <w:rFonts w:ascii="仿宋" w:eastAsia="仿宋" w:hAnsi="仿宋" w:cs="仿宋" w:hint="eastAsia"/>
            <w:lang w:eastAsia="zh-CN"/>
          </w:rPr>
          <w:t>十四、供应链管理</w:t>
        </w:r>
        <w:r>
          <w:tab/>
        </w:r>
        <w:r>
          <w:fldChar w:fldCharType="begin"/>
        </w:r>
        <w:r>
          <w:instrText xml:space="preserve"> PAGEREF _Toc20279 \h </w:instrText>
        </w:r>
        <w:r>
          <w:fldChar w:fldCharType="separate"/>
        </w:r>
        <w:r>
          <w:t>47</w:t>
        </w:r>
        <w:r>
          <w:fldChar w:fldCharType="end"/>
        </w:r>
      </w:hyperlink>
    </w:p>
    <w:p>
      <w:pPr>
        <w:pStyle w:val="TOC2"/>
        <w:tabs>
          <w:tab w:val="right" w:leader="dot" w:pos="8306"/>
        </w:tabs>
      </w:pPr>
      <w:hyperlink w:anchor="_Toc16122" w:history="1">
        <w:r>
          <w:rPr>
            <w:rFonts w:ascii="仿宋" w:eastAsia="仿宋" w:hAnsi="仿宋" w:cs="仿宋" w:hint="eastAsia"/>
            <w:lang w:eastAsia="zh-CN"/>
          </w:rPr>
          <w:t>(一)、供应链战略规划</w:t>
        </w:r>
        <w:r>
          <w:tab/>
        </w:r>
        <w:r>
          <w:fldChar w:fldCharType="begin"/>
        </w:r>
        <w:r>
          <w:instrText xml:space="preserve"> PAGEREF _Toc16122 \h </w:instrText>
        </w:r>
        <w:r>
          <w:fldChar w:fldCharType="separate"/>
        </w:r>
        <w:r>
          <w:t>47</w:t>
        </w:r>
        <w:r>
          <w:fldChar w:fldCharType="end"/>
        </w:r>
      </w:hyperlink>
    </w:p>
    <w:p>
      <w:pPr>
        <w:pStyle w:val="TOC2"/>
        <w:tabs>
          <w:tab w:val="right" w:leader="dot" w:pos="8306"/>
        </w:tabs>
      </w:pPr>
      <w:hyperlink w:anchor="_Toc29502" w:history="1">
        <w:r>
          <w:rPr>
            <w:rFonts w:ascii="仿宋" w:eastAsia="仿宋" w:hAnsi="仿宋" w:cs="仿宋" w:hint="eastAsia"/>
            <w:lang w:eastAsia="zh-CN"/>
          </w:rPr>
          <w:t>(二)、供应商选择与合作</w:t>
        </w:r>
        <w:r>
          <w:tab/>
        </w:r>
        <w:r>
          <w:fldChar w:fldCharType="begin"/>
        </w:r>
        <w:r>
          <w:instrText xml:space="preserve"> PAGEREF _Toc29502 \h </w:instrText>
        </w:r>
        <w:r>
          <w:fldChar w:fldCharType="separate"/>
        </w:r>
        <w:r>
          <w:t>49</w:t>
        </w:r>
        <w:r>
          <w:fldChar w:fldCharType="end"/>
        </w:r>
      </w:hyperlink>
    </w:p>
    <w:p>
      <w:pPr>
        <w:pStyle w:val="TOC2"/>
        <w:tabs>
          <w:tab w:val="right" w:leader="dot" w:pos="8306"/>
        </w:tabs>
      </w:pPr>
      <w:hyperlink w:anchor="_Toc23031" w:history="1">
        <w:r>
          <w:rPr>
            <w:rFonts w:ascii="仿宋" w:eastAsia="仿宋" w:hAnsi="仿宋" w:cs="仿宋" w:hint="eastAsia"/>
            <w:lang w:eastAsia="zh-CN"/>
          </w:rPr>
          <w:t>(三)、物流与库存管理</w:t>
        </w:r>
        <w:r>
          <w:tab/>
        </w:r>
        <w:r>
          <w:fldChar w:fldCharType="begin"/>
        </w:r>
        <w:r>
          <w:instrText xml:space="preserve"> PAGEREF _Toc23031 \h </w:instrText>
        </w:r>
        <w:r>
          <w:fldChar w:fldCharType="separate"/>
        </w:r>
        <w:r>
          <w:t>50</w:t>
        </w:r>
        <w:r>
          <w:fldChar w:fldCharType="end"/>
        </w:r>
      </w:hyperlink>
    </w:p>
    <w:p>
      <w:pPr>
        <w:pStyle w:val="TOC1"/>
        <w:tabs>
          <w:tab w:val="right" w:leader="dot" w:pos="8306"/>
        </w:tabs>
      </w:pPr>
      <w:hyperlink w:anchor="_Toc12457" w:history="1">
        <w:r>
          <w:rPr>
            <w:rFonts w:ascii="仿宋" w:eastAsia="仿宋" w:hAnsi="仿宋" w:cs="仿宋" w:hint="eastAsia"/>
            <w:lang w:eastAsia="zh-CN"/>
          </w:rPr>
          <w:t>十五、丙酸项目实施时间节点</w:t>
        </w:r>
        <w:r>
          <w:tab/>
        </w:r>
        <w:r>
          <w:fldChar w:fldCharType="begin"/>
        </w:r>
        <w:r>
          <w:instrText xml:space="preserve"> PAGEREF _Toc12457 \h </w:instrText>
        </w:r>
        <w:r>
          <w:fldChar w:fldCharType="separate"/>
        </w:r>
        <w:r>
          <w:t>51</w:t>
        </w:r>
        <w:r>
          <w:fldChar w:fldCharType="end"/>
        </w:r>
      </w:hyperlink>
    </w:p>
    <w:p>
      <w:pPr>
        <w:pStyle w:val="TOC2"/>
        <w:tabs>
          <w:tab w:val="right" w:leader="dot" w:pos="8306"/>
        </w:tabs>
      </w:pPr>
      <w:hyperlink w:anchor="_Toc2991" w:history="1">
        <w:r>
          <w:rPr>
            <w:rFonts w:ascii="仿宋" w:eastAsia="仿宋" w:hAnsi="仿宋" w:cs="仿宋" w:hint="eastAsia"/>
            <w:lang w:eastAsia="zh-CN"/>
          </w:rPr>
          <w:t>(一)、丙酸项目启动阶段时间节点</w:t>
        </w:r>
        <w:r>
          <w:tab/>
        </w:r>
        <w:r>
          <w:fldChar w:fldCharType="begin"/>
        </w:r>
        <w:r>
          <w:instrText xml:space="preserve"> PAGEREF _Toc2991 \h </w:instrText>
        </w:r>
        <w:r>
          <w:fldChar w:fldCharType="separate"/>
        </w:r>
        <w:r>
          <w:t>51</w:t>
        </w:r>
        <w:r>
          <w:fldChar w:fldCharType="end"/>
        </w:r>
      </w:hyperlink>
    </w:p>
    <w:p>
      <w:pPr>
        <w:pStyle w:val="TOC2"/>
        <w:tabs>
          <w:tab w:val="right" w:leader="dot" w:pos="8306"/>
        </w:tabs>
      </w:pPr>
      <w:hyperlink w:anchor="_Toc7738" w:history="1">
        <w:r>
          <w:rPr>
            <w:rFonts w:ascii="仿宋" w:eastAsia="仿宋" w:hAnsi="仿宋" w:cs="仿宋" w:hint="eastAsia"/>
            <w:lang w:eastAsia="zh-CN"/>
          </w:rPr>
          <w:t>(二)、丙酸项目执行阶段时间节点</w:t>
        </w:r>
        <w:r>
          <w:tab/>
        </w:r>
        <w:r>
          <w:fldChar w:fldCharType="begin"/>
        </w:r>
        <w:r>
          <w:instrText xml:space="preserve"> PAGEREF _Toc7738 \h </w:instrText>
        </w:r>
        <w:r>
          <w:fldChar w:fldCharType="separate"/>
        </w:r>
        <w:r>
          <w:t>52</w:t>
        </w:r>
        <w:r>
          <w:fldChar w:fldCharType="end"/>
        </w:r>
      </w:hyperlink>
    </w:p>
    <w:p>
      <w:pPr>
        <w:pStyle w:val="TOC2"/>
        <w:tabs>
          <w:tab w:val="right" w:leader="dot" w:pos="8306"/>
        </w:tabs>
      </w:pPr>
      <w:hyperlink w:anchor="_Toc30962" w:history="1">
        <w:r>
          <w:rPr>
            <w:rFonts w:ascii="仿宋" w:eastAsia="仿宋" w:hAnsi="仿宋" w:cs="仿宋" w:hint="eastAsia"/>
            <w:lang w:eastAsia="zh-CN"/>
          </w:rPr>
          <w:t>(三)、丙酸项目完成阶段时间节点</w:t>
        </w:r>
        <w:r>
          <w:tab/>
        </w:r>
        <w:r>
          <w:fldChar w:fldCharType="begin"/>
        </w:r>
        <w:r>
          <w:instrText xml:space="preserve"> PAGEREF _Toc30962 \h </w:instrText>
        </w:r>
        <w:r>
          <w:fldChar w:fldCharType="separate"/>
        </w:r>
        <w:r>
          <w:t>53</w:t>
        </w:r>
        <w:r>
          <w:fldChar w:fldCharType="end"/>
        </w:r>
      </w:hyperlink>
    </w:p>
    <w:p>
      <w:pPr>
        <w:pStyle w:val="TOC1"/>
        <w:tabs>
          <w:tab w:val="right" w:leader="dot" w:pos="8306"/>
        </w:tabs>
      </w:pPr>
      <w:hyperlink w:anchor="_Toc31285" w:history="1">
        <w:r>
          <w:rPr>
            <w:rFonts w:ascii="仿宋" w:eastAsia="仿宋" w:hAnsi="仿宋" w:cs="仿宋" w:hint="eastAsia"/>
            <w:lang w:eastAsia="zh-CN"/>
          </w:rPr>
          <w:t>十六、丙酸项目实施保障措施</w:t>
        </w:r>
        <w:r>
          <w:tab/>
        </w:r>
        <w:r>
          <w:fldChar w:fldCharType="begin"/>
        </w:r>
        <w:r>
          <w:instrText xml:space="preserve"> PAGEREF _Toc31285 \h </w:instrText>
        </w:r>
        <w:r>
          <w:fldChar w:fldCharType="separate"/>
        </w:r>
        <w:r>
          <w:t>54</w:t>
        </w:r>
        <w:r>
          <w:fldChar w:fldCharType="end"/>
        </w:r>
      </w:hyperlink>
    </w:p>
    <w:p>
      <w:pPr>
        <w:pStyle w:val="TOC2"/>
        <w:tabs>
          <w:tab w:val="right" w:leader="dot" w:pos="8306"/>
        </w:tabs>
      </w:pPr>
      <w:hyperlink w:anchor="_Toc10462" w:history="1">
        <w:r>
          <w:rPr>
            <w:rFonts w:ascii="仿宋" w:eastAsia="仿宋" w:hAnsi="仿宋" w:cs="仿宋" w:hint="eastAsia"/>
            <w:lang w:eastAsia="zh-CN"/>
          </w:rPr>
          <w:t>(一)、丙酸项目实施保障机制</w:t>
        </w:r>
        <w:r>
          <w:tab/>
        </w:r>
        <w:r>
          <w:fldChar w:fldCharType="begin"/>
        </w:r>
        <w:r>
          <w:instrText xml:space="preserve"> PAGEREF _Toc10462 \h </w:instrText>
        </w:r>
        <w:r>
          <w:fldChar w:fldCharType="separate"/>
        </w:r>
        <w:r>
          <w:t>54</w:t>
        </w:r>
        <w:r>
          <w:fldChar w:fldCharType="end"/>
        </w:r>
      </w:hyperlink>
    </w:p>
    <w:p>
      <w:pPr>
        <w:pStyle w:val="TOC2"/>
        <w:tabs>
          <w:tab w:val="right" w:leader="dot" w:pos="8306"/>
        </w:tabs>
      </w:pPr>
      <w:hyperlink w:anchor="_Toc4476" w:history="1">
        <w:r>
          <w:rPr>
            <w:rFonts w:ascii="仿宋" w:eastAsia="仿宋" w:hAnsi="仿宋" w:cs="仿宋" w:hint="eastAsia"/>
            <w:lang w:eastAsia="zh-CN"/>
          </w:rPr>
          <w:t>(二)、丙酸项目法律合规要求</w:t>
        </w:r>
        <w:r>
          <w:tab/>
        </w:r>
        <w:r>
          <w:fldChar w:fldCharType="begin"/>
        </w:r>
        <w:r>
          <w:instrText xml:space="preserve"> PAGEREF _Toc4476 \h </w:instrText>
        </w:r>
        <w:r>
          <w:fldChar w:fldCharType="separate"/>
        </w:r>
        <w:r>
          <w:t>57</w:t>
        </w:r>
        <w:r>
          <w:fldChar w:fldCharType="end"/>
        </w:r>
      </w:hyperlink>
    </w:p>
    <w:p>
      <w:pPr>
        <w:pStyle w:val="TOC2"/>
        <w:tabs>
          <w:tab w:val="right" w:leader="dot" w:pos="8306"/>
        </w:tabs>
      </w:pPr>
      <w:hyperlink w:anchor="_Toc5636" w:history="1">
        <w:r>
          <w:rPr>
            <w:rFonts w:ascii="仿宋" w:eastAsia="仿宋" w:hAnsi="仿宋" w:cs="仿宋" w:hint="eastAsia"/>
            <w:lang w:eastAsia="zh-CN"/>
          </w:rPr>
          <w:t>(三)、丙酸项目合同管理与法律事务</w:t>
        </w:r>
        <w:r>
          <w:tab/>
        </w:r>
        <w:r>
          <w:fldChar w:fldCharType="begin"/>
        </w:r>
        <w:r>
          <w:instrText xml:space="preserve"> PAGEREF _Toc5636 \h </w:instrText>
        </w:r>
        <w:r>
          <w:fldChar w:fldCharType="separate"/>
        </w:r>
        <w:r>
          <w:t>61</w:t>
        </w:r>
        <w:r>
          <w:fldChar w:fldCharType="end"/>
        </w:r>
      </w:hyperlink>
    </w:p>
    <w:p>
      <w:pPr>
        <w:pStyle w:val="TOC2"/>
        <w:tabs>
          <w:tab w:val="right" w:leader="dot" w:pos="8306"/>
        </w:tabs>
      </w:pPr>
      <w:hyperlink w:anchor="_Toc14512" w:history="1">
        <w:r>
          <w:rPr>
            <w:rFonts w:ascii="仿宋" w:eastAsia="仿宋" w:hAnsi="仿宋" w:cs="仿宋" w:hint="eastAsia"/>
            <w:lang w:eastAsia="zh-CN"/>
          </w:rPr>
          <w:t>(四)、丙酸项目知识产权保护策略</w:t>
        </w:r>
        <w:r>
          <w:tab/>
        </w:r>
        <w:r>
          <w:fldChar w:fldCharType="begin"/>
        </w:r>
        <w:r>
          <w:instrText xml:space="preserve"> PAGEREF _Toc14512 \h </w:instrText>
        </w:r>
        <w:r>
          <w:fldChar w:fldCharType="separate"/>
        </w:r>
        <w:r>
          <w:t>67</w:t>
        </w:r>
        <w:r>
          <w:fldChar w:fldCharType="end"/>
        </w:r>
      </w:hyperlink>
    </w:p>
    <w:p>
      <w:pPr>
        <w:pStyle w:val="TOC1"/>
        <w:tabs>
          <w:tab w:val="right" w:leader="dot" w:pos="8306"/>
        </w:tabs>
      </w:pPr>
      <w:hyperlink w:anchor="_Toc15762" w:history="1">
        <w:r>
          <w:rPr>
            <w:rFonts w:ascii="仿宋" w:eastAsia="仿宋" w:hAnsi="仿宋" w:cs="仿宋" w:hint="eastAsia"/>
            <w:lang w:eastAsia="zh-CN"/>
          </w:rPr>
          <w:t>十七、质量管理体系</w:t>
        </w:r>
        <w:r>
          <w:tab/>
        </w:r>
        <w:r>
          <w:fldChar w:fldCharType="begin"/>
        </w:r>
        <w:r>
          <w:instrText xml:space="preserve"> PAGEREF _Toc15762 \h </w:instrText>
        </w:r>
        <w:r>
          <w:fldChar w:fldCharType="separate"/>
        </w:r>
        <w:r>
          <w:t>70</w:t>
        </w:r>
        <w:r>
          <w:fldChar w:fldCharType="end"/>
        </w:r>
      </w:hyperlink>
    </w:p>
    <w:p>
      <w:pPr>
        <w:pStyle w:val="TOC2"/>
        <w:tabs>
          <w:tab w:val="right" w:leader="dot" w:pos="8306"/>
        </w:tabs>
      </w:pPr>
      <w:hyperlink w:anchor="_Toc12077" w:history="1">
        <w:r>
          <w:rPr>
            <w:rFonts w:ascii="仿宋" w:eastAsia="仿宋" w:hAnsi="仿宋" w:cs="仿宋" w:hint="eastAsia"/>
            <w:lang w:eastAsia="zh-CN"/>
          </w:rPr>
          <w:t>(一)、质量目标与方针</w:t>
        </w:r>
        <w:r>
          <w:tab/>
        </w:r>
        <w:r>
          <w:fldChar w:fldCharType="begin"/>
        </w:r>
        <w:r>
          <w:instrText xml:space="preserve"> PAGEREF _Toc12077 \h </w:instrText>
        </w:r>
        <w:r>
          <w:fldChar w:fldCharType="separate"/>
        </w:r>
        <w:r>
          <w:t>70</w:t>
        </w:r>
        <w:r>
          <w:fldChar w:fldCharType="end"/>
        </w:r>
      </w:hyperlink>
    </w:p>
    <w:p>
      <w:pPr>
        <w:pStyle w:val="TOC2"/>
        <w:tabs>
          <w:tab w:val="right" w:leader="dot" w:pos="8306"/>
        </w:tabs>
      </w:pPr>
      <w:hyperlink w:anchor="_Toc17610" w:history="1">
        <w:r>
          <w:rPr>
            <w:rFonts w:ascii="仿宋" w:eastAsia="仿宋" w:hAnsi="仿宋" w:cs="仿宋" w:hint="eastAsia"/>
            <w:lang w:eastAsia="zh-CN"/>
          </w:rPr>
          <w:t>(二)、质量管理责任</w:t>
        </w:r>
        <w:r>
          <w:tab/>
        </w:r>
        <w:r>
          <w:fldChar w:fldCharType="begin"/>
        </w:r>
        <w:r>
          <w:instrText xml:space="preserve"> PAGEREF _Toc17610 \h </w:instrText>
        </w:r>
        <w:r>
          <w:fldChar w:fldCharType="separate"/>
        </w:r>
        <w:r>
          <w:t>71</w:t>
        </w:r>
        <w:r>
          <w:fldChar w:fldCharType="end"/>
        </w:r>
      </w:hyperlink>
    </w:p>
    <w:p>
      <w:pPr>
        <w:pStyle w:val="TOC2"/>
        <w:tabs>
          <w:tab w:val="right" w:leader="dot" w:pos="8306"/>
        </w:tabs>
      </w:pPr>
      <w:hyperlink w:anchor="_Toc17180" w:history="1">
        <w:r>
          <w:rPr>
            <w:rFonts w:ascii="仿宋" w:eastAsia="仿宋" w:hAnsi="仿宋" w:cs="仿宋" w:hint="eastAsia"/>
            <w:lang w:eastAsia="zh-CN"/>
          </w:rPr>
          <w:t>(三)、质量管理体系文件</w:t>
        </w:r>
        <w:r>
          <w:tab/>
        </w:r>
        <w:r>
          <w:fldChar w:fldCharType="begin"/>
        </w:r>
        <w:r>
          <w:instrText xml:space="preserve"> PAGEREF _Toc17180 \h </w:instrText>
        </w:r>
        <w:r>
          <w:fldChar w:fldCharType="separate"/>
        </w:r>
        <w:r>
          <w:t>72</w:t>
        </w:r>
        <w:r>
          <w:fldChar w:fldCharType="end"/>
        </w:r>
      </w:hyperlink>
    </w:p>
    <w:p>
      <w:pPr>
        <w:pStyle w:val="TOC2"/>
        <w:tabs>
          <w:tab w:val="right" w:leader="dot" w:pos="8306"/>
        </w:tabs>
      </w:pPr>
      <w:hyperlink w:anchor="_Toc20313" w:history="1">
        <w:r>
          <w:rPr>
            <w:rFonts w:ascii="仿宋" w:eastAsia="仿宋" w:hAnsi="仿宋" w:cs="仿宋" w:hint="eastAsia"/>
            <w:lang w:eastAsia="zh-CN"/>
          </w:rPr>
          <w:t>(四)、质量培训与教育</w:t>
        </w:r>
        <w:r>
          <w:tab/>
        </w:r>
        <w:r>
          <w:fldChar w:fldCharType="begin"/>
        </w:r>
        <w:r>
          <w:instrText xml:space="preserve"> PAGEREF _Toc20313 \h </w:instrText>
        </w:r>
        <w:r>
          <w:fldChar w:fldCharType="separate"/>
        </w:r>
        <w:r>
          <w:t>74</w:t>
        </w:r>
        <w:r>
          <w:fldChar w:fldCharType="end"/>
        </w:r>
      </w:hyperlink>
    </w:p>
    <w:p>
      <w:pPr>
        <w:pStyle w:val="TOC2"/>
        <w:tabs>
          <w:tab w:val="right" w:leader="dot" w:pos="8306"/>
        </w:tabs>
      </w:pPr>
      <w:hyperlink w:anchor="_Toc1784" w:history="1">
        <w:r>
          <w:rPr>
            <w:rFonts w:ascii="仿宋" w:eastAsia="仿宋" w:hAnsi="仿宋" w:cs="仿宋" w:hint="eastAsia"/>
            <w:lang w:eastAsia="zh-CN"/>
          </w:rPr>
          <w:t>(五)、质量审核与评价</w:t>
        </w:r>
        <w:r>
          <w:tab/>
        </w:r>
        <w:r>
          <w:fldChar w:fldCharType="begin"/>
        </w:r>
        <w:r>
          <w:instrText xml:space="preserve"> PAGEREF _Toc1784 \h </w:instrText>
        </w:r>
        <w:r>
          <w:fldChar w:fldCharType="separate"/>
        </w:r>
        <w:r>
          <w:t>75</w:t>
        </w:r>
        <w:r>
          <w:fldChar w:fldCharType="end"/>
        </w:r>
      </w:hyperlink>
    </w:p>
    <w:p>
      <w:pPr>
        <w:pStyle w:val="TOC2"/>
        <w:tabs>
          <w:tab w:val="right" w:leader="dot" w:pos="8306"/>
        </w:tabs>
      </w:pPr>
      <w:hyperlink w:anchor="_Toc13644" w:history="1">
        <w:r>
          <w:rPr>
            <w:rFonts w:ascii="仿宋" w:eastAsia="仿宋" w:hAnsi="仿宋" w:cs="仿宋" w:hint="eastAsia"/>
            <w:lang w:eastAsia="zh-CN"/>
          </w:rPr>
          <w:t>(六)、不符合与纠正措施</w:t>
        </w:r>
        <w:r>
          <w:tab/>
        </w:r>
        <w:r>
          <w:fldChar w:fldCharType="begin"/>
        </w:r>
        <w:r>
          <w:instrText xml:space="preserve"> PAGEREF _Toc13644 \h </w:instrText>
        </w:r>
        <w:r>
          <w:fldChar w:fldCharType="separate"/>
        </w:r>
        <w:r>
          <w:t>76</w:t>
        </w:r>
        <w:r>
          <w:fldChar w:fldCharType="end"/>
        </w:r>
      </w:hyperlink>
    </w:p>
    <w:p>
      <w:pPr>
        <w:pStyle w:val="TOC1"/>
        <w:tabs>
          <w:tab w:val="right" w:leader="dot" w:pos="8306"/>
        </w:tabs>
      </w:pPr>
      <w:hyperlink w:anchor="_Toc11306" w:history="1">
        <w:r>
          <w:rPr>
            <w:rFonts w:ascii="仿宋" w:eastAsia="仿宋" w:hAnsi="仿宋" w:cs="仿宋" w:hint="eastAsia"/>
            <w:lang w:eastAsia="zh-CN"/>
          </w:rPr>
          <w:t>十八、丙酸项目工程方案分析</w:t>
        </w:r>
        <w:r>
          <w:tab/>
        </w:r>
        <w:r>
          <w:fldChar w:fldCharType="begin"/>
        </w:r>
        <w:r>
          <w:instrText xml:space="preserve"> PAGEREF _Toc11306 \h </w:instrText>
        </w:r>
        <w:r>
          <w:fldChar w:fldCharType="separate"/>
        </w:r>
        <w:r>
          <w:t>77</w:t>
        </w:r>
        <w:r>
          <w:fldChar w:fldCharType="end"/>
        </w:r>
      </w:hyperlink>
    </w:p>
    <w:p>
      <w:pPr>
        <w:pStyle w:val="TOC2"/>
        <w:tabs>
          <w:tab w:val="right" w:leader="dot" w:pos="8306"/>
        </w:tabs>
      </w:pPr>
      <w:hyperlink w:anchor="_Toc32175" w:history="1">
        <w:r>
          <w:rPr>
            <w:rFonts w:ascii="仿宋" w:eastAsia="仿宋" w:hAnsi="仿宋" w:cs="仿宋" w:hint="eastAsia"/>
            <w:lang w:eastAsia="zh-CN"/>
          </w:rPr>
          <w:t>(一)、建筑工程设计原则</w:t>
        </w:r>
        <w:r>
          <w:tab/>
        </w:r>
        <w:r>
          <w:fldChar w:fldCharType="begin"/>
        </w:r>
        <w:r>
          <w:instrText xml:space="preserve"> PAGEREF _Toc32175 \h </w:instrText>
        </w:r>
        <w:r>
          <w:fldChar w:fldCharType="separate"/>
        </w:r>
        <w:r>
          <w:t>77</w:t>
        </w:r>
        <w:r>
          <w:fldChar w:fldCharType="end"/>
        </w:r>
      </w:hyperlink>
    </w:p>
    <w:p>
      <w:pPr>
        <w:pStyle w:val="TOC2"/>
        <w:tabs>
          <w:tab w:val="right" w:leader="dot" w:pos="8306"/>
        </w:tabs>
      </w:pPr>
      <w:hyperlink w:anchor="_Toc29619" w:history="1">
        <w:r>
          <w:rPr>
            <w:rFonts w:ascii="仿宋" w:eastAsia="仿宋" w:hAnsi="仿宋" w:cs="仿宋" w:hint="eastAsia"/>
            <w:lang w:eastAsia="zh-CN"/>
          </w:rPr>
          <w:t>(二)、土建工程建设指标</w:t>
        </w:r>
        <w:r>
          <w:tab/>
        </w:r>
        <w:r>
          <w:fldChar w:fldCharType="begin"/>
        </w:r>
        <w:r>
          <w:instrText xml:space="preserve"> PAGEREF _Toc29619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7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技术管理特点体现在其创新导向。通过引入最先进的技术趋势和解决方案，丙酸项目致力于提升科技含量、提高质量和效率水平。这意味着我们将采用最新的工具和方法，确保丙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酸项目技术管理的显著特征。通过整合不同领域的技术资源，我们实现了跨学科的协同工作。这有助于优化技术架构，提高整体效能。此外，整合性策略还促进了不同技术团队之间的紧密沟通和高效合作，确保丙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酸项目所采用的技术。通过不断优化技术方案，丙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酸项目团队将在丙酸项目初期识别可能的技术风险，并采取相应的预防和应对措施。通过建立健全的风险评估机制，丙酸项目能够在实施过程中及时发现并解决潜在的技术问题，保障丙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通过这些独特的技术管理特点，我们确信在丙酸项目中，技术将成为丙酸项目成功的有力支持。这一深度剖析揭示了技术管理在丙酸项目实施中的关键作用，为丙酸项目的技术基础奠定了坚实的基础。</w:t>
      </w:r>
    </w:p>
    <w:p>
      <w:pPr>
        <w:pStyle w:val="Heading2"/>
        <w:ind w:firstLine="560" w:firstLineChars="200"/>
        <w:rPr>
          <w:rFonts w:ascii="仿宋" w:eastAsia="仿宋" w:hAnsi="仿宋" w:cs="仿宋" w:hint="eastAsia"/>
          <w:sz w:val="28"/>
          <w:lang w:eastAsia="zh-CN"/>
        </w:rPr>
      </w:pPr>
      <w:bookmarkStart w:id="4" w:name="_Toc1537"/>
      <w:r>
        <w:rPr>
          <w:rFonts w:ascii="仿宋" w:eastAsia="仿宋" w:hAnsi="仿宋" w:cs="仿宋" w:hint="eastAsia"/>
          <w:sz w:val="28"/>
          <w:lang w:eastAsia="zh-CN"/>
        </w:rPr>
        <w:t>(二)、丙酸项目工艺技术设计方案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酸项目将严格按照相关行业规范要求进行组织。通过有效控制产品质量，丙酸项目将致力于为顾客提供优质的丙酸项目产品和良好的服务。这体现了丙酸项目对于生产活动合规性和质量标准的高度重视，为丙酸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酸项目注重生态效益和清洁生产原则。丙酸项目建设将紧密结合地方特色经济发展，与社会经济发展规划和区域环境保护规划方案相协调一致。通过与当地区域自然生态系统的结合，丙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酸项目产品具有多样化的客户需求和个性化的特点。因此，丙酸项目产品规格品种多样，且单批生产数量较小。为满足这一特点，丙酸项目承办单位将建设先进的柔性制造生产线。通过广泛应用柔性制造技术，丙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总体而言，丙酸项目采用的技术具有较高的技术含量和自动化水平，处于国内先进水平。这一技术选用不仅体现了对生产效率、质量和环境友好性的高标准要求，同时为丙酸项目的可持续发展奠定了坚实的基础。</w:t>
      </w:r>
    </w:p>
    <w:p>
      <w:pPr>
        <w:pStyle w:val="Heading2"/>
        <w:ind w:firstLine="560" w:firstLineChars="200"/>
        <w:rPr>
          <w:rFonts w:ascii="仿宋" w:eastAsia="仿宋" w:hAnsi="仿宋" w:cs="仿宋" w:hint="eastAsia"/>
          <w:sz w:val="28"/>
          <w:lang w:eastAsia="zh-CN"/>
        </w:rPr>
      </w:pPr>
      <w:bookmarkStart w:id="5" w:name="_Toc6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为确保丙酸项目的高效生产和技术实施，我们制定了一套精心设计的设备选型方案，以满足丙酸项目生产、质量和环保的要求。该方案的主要特点如下：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253"/>
      <w:r>
        <w:rPr>
          <w:rFonts w:ascii="仿宋" w:eastAsia="仿宋" w:hAnsi="仿宋" w:cs="仿宋" w:hint="eastAsia"/>
          <w:sz w:val="28"/>
          <w:lang w:eastAsia="zh-CN"/>
        </w:rPr>
        <w:t>二、丙酸项目概论</w:t>
      </w:r>
      <w:bookmarkEnd w:id="6"/>
    </w:p>
    <w:p>
      <w:pPr>
        <w:pStyle w:val="Heading2"/>
        <w:rPr>
          <w:rFonts w:ascii="仿宋" w:eastAsia="仿宋" w:hAnsi="仿宋" w:cs="仿宋" w:hint="eastAsia"/>
          <w:lang w:eastAsia="zh-CN"/>
        </w:rPr>
      </w:pPr>
      <w:bookmarkStart w:id="7" w:name="_Toc17885"/>
      <w:r>
        <w:rPr>
          <w:rFonts w:ascii="仿宋" w:eastAsia="仿宋" w:hAnsi="仿宋" w:cs="仿宋" w:hint="eastAsia"/>
          <w:lang w:eastAsia="zh-CN"/>
        </w:rPr>
        <w:t>(一)、丙酸项目概况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起源追溯至对市场的深入洞察。市场的不断演变与变革为丙酸项目提供了难得的机遇。当前市场存在的需求缺口和变革的大环境共同构成了丙酸项目的背景。这个丙酸项目旨在充分利用市场机遇，填补行业中尚未满足的需求，为客户提供全新的解决方案。市场的变革和需求的增长使得这个丙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丙酸项目名称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丙酸项目正式命名为丙酸。这个名称不仅仅是一个标识，更代表了丙酸项目的核心理念和愿景。它蕴含着丙酸项目所要解决问题的关键字，具有强烈的表达和辨识度，为丙酸项目树立了鲜明的品牌形象。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核心目标是提供一种全新、高效的解决方案，满足客户日益增长的需求。丙酸项目追求的不仅仅是满足市场需求，更是在市场中获得卓越的竞争优势。通过不断提升产品或服务的质量和创新水平，丙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丙酸项目范围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全面涵盖了产品研发、制造、市场推广和售后服务，确保从产品设计到最终用户体验的全方位关注。这一全面的丙酸项目范围是为了确保丙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丙酸项目计划在未来18个月内完成，包括研发、测试、市场试点和正式推出等不同阶段。这个时间表的合理设计是为了确保丙酸项目各个阶段的顺利推进，以便按时交付高质量的成果。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丙酸项目总预算估算为XX百万美元，主要分配在研发、市场推广、人员培训和运营等方面。这一充足的预算为丙酸项目提供了充足的资源，确保丙酸项目在各个方面都能取得优异的表现。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丙酸项目可能面临的风险包括市场接受度低、技术难题、竞争激烈等。丙酸项目团队已经制定了相应的风险应对计划，通过前瞻性的风险管理，确保丙酸项目在面对不确定性时能够迅速做出应对。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丙酸项目团队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丙酸项目汇聚了一支经验丰富、多领域专业素养的核心团队，确保丙酸项目在各个方面都能拥有高水平的执行力。团队的协同作战是丙酸项目成功的关键因素之一。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丙酸项目背景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丙酸项目的背景根植于市场对更高效、创新产品的渴望，同时也受到科技发展对行业格局的深刻改变的影响。这为丙酸项目提供了广阔的发展空间和市场需求。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丙酸项目现状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截至目前，丙酸项目已完成市场调研和技术验证，取得了初步的成功。这为丙酸项目在未来的发展奠定了坚实的基础，为更远大的目标打下了坚实的基石。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476"/>
      <w:r>
        <w:rPr>
          <w:rFonts w:ascii="仿宋" w:eastAsia="仿宋" w:hAnsi="仿宋" w:cs="仿宋" w:hint="eastAsia"/>
          <w:sz w:val="28"/>
          <w:lang w:eastAsia="zh-CN"/>
        </w:rPr>
        <w:t>(二)、丙酸项目目标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keyword》丙酸项目首要业务目标是在市场中占据有利地位，实现产品/服务的成功推广和销售。通过不断提升产品质量、创新性，丙酸项目追求成为行业中的领导者，赢得更多客户的青睐。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在科技迅速发展的时代，丙酸项目着眼于技术创新。通过持续的研发和技术升级，丙酸项目旨在推出更具创新性的产品或服务，以满足市场对新鲜、先进解决方案的需求。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为了建立可持续的客户关系，丙酸项目设定了客户满意度目标。通过提供卓越的产品质量和优质的客户服务，丙酸项目追求赢得客户的信任和忠诚度，确保他们的满意度达到行业领先水平。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丙酸项目注重社会责任和可持续发展。通过实施环保、社会责任丙酸项目，丙酸项目致力于在经济发展的同时保护环境，促进社会公平，实现可持续经营。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丙酸项目的团队是实现目标的核心驱动力。因此，丙酸项目设定了团队发展目标，包括提升团队成员的专业技能、培养领导力，以及搭建协同高效的团队工作氛围。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749"/>
      <w:r>
        <w:rPr>
          <w:rFonts w:ascii="仿宋" w:eastAsia="仿宋" w:hAnsi="仿宋" w:cs="仿宋" w:hint="eastAsia"/>
          <w:sz w:val="28"/>
          <w:lang w:eastAsia="zh-CN"/>
        </w:rPr>
        <w:t>(三)、丙酸项目提出的理由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丙酸项目提出的理由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提出源于对市场机遇的深刻洞察。当前市场中存在的需求缺口和行业发展趋势表明，有巨大的商业机会等待被开发。通过准确捕捉市场机遇，丙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理念基于对技术创新的信仰。通过持续的研发和技术投入，丙酸项目有望推出更具创新性的产品或服务。在科技飞速发展的当下，丙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提出是为了增强企业的行业竞争力。通过提升产品或服务的质量和独特性，丙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丙酸项目响应了消费者需求的变化。随着社会和科技的不断发展，消费者对产品和服务的需求也在发生变化。通过深入了解并及时回应消费者的新需求，丙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丙酸项目的提出是企业战略发展规划的一部分。在面对日益激烈的市场竞争和不断变化的商业环境中，丙酸项目作为企业战略的一环，旨在为企业开辟新的增长领域，巩固企业在行业中的地位。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丙酸项目的提出不仅仅是基于商业考量，还注重社会责任。通过推出环保、社会责任等方面的丙酸项目，丙酸企业可以在社会中树立积极形象，为社会做出积极贡献，实现经济效益和社会效益的双赢。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丙酸项目的提出反映了对利益相关者期望的关注。包括客户、员工、投资者等利益相关者在企业发展中都有着各自的期望，丙酸项目力求在满足这些期望的同时，取得更大的共赢。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06"/>
      <w:r>
        <w:rPr>
          <w:rFonts w:ascii="仿宋" w:eastAsia="仿宋" w:hAnsi="仿宋" w:cs="仿宋" w:hint="eastAsia"/>
          <w:sz w:val="28"/>
          <w:lang w:eastAsia="zh-CN"/>
        </w:rPr>
        <w:t>(四)、丙酸项目意义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在实施丙酸项目的过程中，我们不仅仅是在追逐商业成功，更是为企业和社会的多个层面创造了深远的意义。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首要意义在于提升企业的市场竞争力。通过持续的创新和对产品质量的高标准要求，丙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丙酸项目的推进将促使行业技术水平的提升。通过引入先进技术和创新性解决方案，丙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在社会层面，丙酸项目不仅创造了大量就业机会，提高了就业水平，还注重社会责任和环保。通过参与社会公益事业和推动环保丙酸项目，丙酸项目为社会贡献了一份力量，体现了企业对社会的积极回馈。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综合而言，丙酸项目意义重大，不仅推动了企业的发展，也为行业和社会的进步贡献了积极力量。这是一个全面而深刻的影响，将在未来产生可持续的正面效应。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582"/>
      <w:r>
        <w:rPr>
          <w:rFonts w:ascii="仿宋" w:eastAsia="仿宋" w:hAnsi="仿宋" w:cs="仿宋" w:hint="eastAsia"/>
          <w:sz w:val="28"/>
          <w:lang w:eastAsia="zh-CN"/>
        </w:rPr>
        <w:t>(五)、丙酸项目背景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在当今迅猛发展的商业环境中，丙酸项目的动因根植于对多方面因素的审慎考量。这个丙酸项目的提出并非孤立的决策，而是对企业所处背景深入思考的产物。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市场的不断演变是丙酸项目背后的首要原因。科技的迅速发展和全球市场的快速变化使得企业必须灵活应对。丙酸项目应运而生，旨在通过创新性的解决方案迎合市场的多变需求，赢得竞争中的先机。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竞争的激烈程度也是丙酸项目背景中不可忽视的一环。企业需要在激烈竞争中脱颖而出，为此，丙酸项目致力于打破常规，提供独特的价值主张，以吸引客户并确保市场份额的增长。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技术的迅速发展为企业带来了机遇与挑战。作为丙酸项目启动的背景之一，对新兴技术的应用将有助于提升企业的技术水平，使其在不断演进的商业环境中保持竞争优势。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此外，社会对企业责任的期望也在逐渐升高。丙酸项目充分融入了社会责任的理念，通过可持续经营和社会公益丙酸项目，企图为社会贡献一份力量，在商业成功的同时关注社会价值。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76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420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丙酸项目的主要产品是XXXX，预计年产值为XXX万元。这一产品在市场中占据着重要的地位，其广泛的应用范围使得该丙酸项目的市场前景非常广阔。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酸项目的xxx产品作为重要的原材料之一，将在多个领域发挥关键作用。其在建筑、交通、能源等方面的广泛应用将为整个产业链提供强大的支持，形成产业协同效应。丙酸项目的年产值XXX万XXX万XXX万万元不仅反映了其在市场上的巨大潜力，更预示着它对国民经济的积极贡献。这种关联度高、涉及面广的产业关系，使得该丙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18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总征地面积为XXXX平方米，相当于约XX.XX亩，其中净用地面积为XXXX平方米，红线范围内相当于约XX.XX亩。这一用地规模充分考虑了丙酸项目的建设需求，保障了丙酸项目在合适的空间内得以充分发展。丙酸项目规划的总建筑面积为XXXX平方米，其中主体工程建设占XXXX平方米，计容建筑面积达XXXX平方米。预计建筑工程的投资将达到XXXX万元，为丙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计划购置的设备共计XXXX台（套），设备购置费用为XXXX万元。这一设备购置计划充分考虑到丙酸项目的生产需求和技术要求，确保了丙酸项目在生产运营中具备先进的技术装备和高效的生产能力。设备的合理配置将为丙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计划总投资为XXXX万元，预计年实现营业收入为XXXX万元。这一产能规模的设定旨在确保丙酸项目能够在投资与回报之间取得平衡，实现长期可持续的发展。丙酸项目的总投资充分考虑到各个方面的需求，包括用地建设、设备购置等多个环节，以确保丙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260"/>
      <w:r>
        <w:rPr>
          <w:rFonts w:ascii="仿宋" w:eastAsia="仿宋" w:hAnsi="仿宋" w:cs="仿宋" w:hint="eastAsia"/>
          <w:sz w:val="28"/>
          <w:lang w:eastAsia="zh-CN"/>
        </w:rPr>
        <w:t>四、丙酸项目绩效评估</w:t>
      </w:r>
      <w:bookmarkEnd w:id="15"/>
    </w:p>
    <w:p>
      <w:pPr>
        <w:pStyle w:val="Heading2"/>
        <w:rPr>
          <w:rFonts w:ascii="仿宋" w:eastAsia="仿宋" w:hAnsi="仿宋" w:cs="仿宋" w:hint="eastAsia"/>
          <w:lang w:eastAsia="zh-CN"/>
        </w:rPr>
      </w:pPr>
      <w:bookmarkStart w:id="16" w:name="_Toc506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在丙酸项目中，我们设计了一套全面的绩效评估指标，以确保丙酸项目的可控和成功交付。这些指标跨足丙酸项目目标、成本、进度和质量等多个维度，为我们提供了全面洞察丙酸项目的健康状况。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目标达成率是我们关注的首要指标。我们设定了明确的目标，并通过定期监测和评估，迅速发现并应对潜在的目标偏差。这为丙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进度作为关键的绩效指标之一，得到了精心的关注。我们制定了详细的丙酸项目进度计划，并设立了进度符合度指标，确保实际进度与计划进度保持一致。这使我们能够快速发现和解决潜在的进度问题，保持丙酸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酸项目绩效的不可或缺的一环。我们引入了一系列的质量标准和客户满意度指标，以确保丙酸项目交付的成果在质量上达到或超越预期水平。通过持续监测这些指标，我们努力提升丙酸项目整体质量水平，为丙酸项目的成功交付提供有力保障。通过这些科学且全面的绩效评估，我们能够更好地引导丙酸项目的持续改进，确保丙酸项目目标的顺利达成。</w:t>
      </w:r>
    </w:p>
    <w:p>
      <w:pPr>
        <w:pStyle w:val="Heading2"/>
        <w:ind w:firstLine="560" w:firstLineChars="200"/>
        <w:rPr>
          <w:rFonts w:ascii="仿宋" w:eastAsia="仿宋" w:hAnsi="仿宋" w:cs="仿宋" w:hint="eastAsia"/>
          <w:sz w:val="28"/>
          <w:lang w:eastAsia="zh-CN"/>
        </w:rPr>
      </w:pPr>
      <w:bookmarkStart w:id="17" w:name="_Toc1415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绩效评估是丙酸项目中的关键环节，为确保丙酸项目达到预期目标，我们采用了多层次、多维度的绩效评估方法。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酸项目的战略目标对齐，确保每个决策和行动都与丙酸项目整体目标保持一致。团队会定期召开战略对齐会议，审视当前工作与丙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酸项目进度、质量、成本和风险等方面。这些指标通过数据收集和分析，为丙酸项目管理团队提供了客观的评估依据。例如，我们通过丙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绩效评估不仅仅停留在丙酸项目内部，还考虑了丙酸项目对外部环境的影响。我们定期进行干系人满意度调查，以了解各利益相关方对丙酸项目的期望和满意度，并及时做出调整。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https://d.book118.com/436010241212010031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51027"/>
    <w:rsid w:val="752510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1024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2024-01-05T00:24:00Z</dcterms:created>
  <dcterms:modified xsi:type="dcterms:W3CDTF">2024-01-05T00:24:37Z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2D1724A819BE464CB2D22527CE8DFF31_11</vt:lpwstr>
  </property>
  <property fmtid="{D5CDD505-2E9C-101B-9397-08002B2CF9AE}" pid="3" name="KSOProductBuildVer">
    <vt:lpwstr>2052-12.1.0.16120</vt:lpwstr>
  </property>
</Properties>
</file>