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83813" w:rsidP="00283813" w14:paraId="757673A5" w14:textId="77777777">
      <w:pPr>
        <w:spacing w:before="48" w:beforeLines="20" w:after="360" w:afterLines="150" w:line="360" w:lineRule="auto"/>
        <w:jc w:val="center"/>
        <w:rPr>
          <w:rFonts w:ascii="华文中宋" w:eastAsia="华文中宋" w:hAnsi="华文中宋"/>
          <w:b/>
          <w:sz w:val="30"/>
        </w:rPr>
      </w:pPr>
      <w:r w:rsidRPr="00283813">
        <w:rPr>
          <w:rFonts w:ascii="华文中宋" w:eastAsia="华文中宋" w:hAnsi="华文中宋"/>
          <w:b/>
          <w:sz w:val="30"/>
        </w:rPr>
        <w:t>2024</w:t>
      </w:r>
      <w:r w:rsidRPr="00283813">
        <w:rPr>
          <w:rFonts w:ascii="华文中宋" w:eastAsia="华文中宋" w:hAnsi="华文中宋"/>
          <w:b/>
          <w:sz w:val="30"/>
        </w:rPr>
        <w:t>年长春市各县（市）区事业单位公开招聘上半年入伍高校毕业生</w:t>
      </w:r>
      <w:r w:rsidRPr="00283813">
        <w:rPr>
          <w:rFonts w:ascii="华文中宋" w:eastAsia="华文中宋" w:hAnsi="华文中宋"/>
          <w:b/>
          <w:sz w:val="30"/>
        </w:rPr>
        <w:t>1</w:t>
      </w:r>
      <w:r w:rsidRPr="00283813">
        <w:rPr>
          <w:rFonts w:ascii="华文中宋" w:eastAsia="华文中宋" w:hAnsi="华文中宋"/>
          <w:b/>
          <w:sz w:val="30"/>
        </w:rPr>
        <w:t>号（</w:t>
      </w:r>
      <w:r w:rsidRPr="00283813">
        <w:rPr>
          <w:rFonts w:ascii="华文中宋" w:eastAsia="华文中宋" w:hAnsi="华文中宋"/>
          <w:b/>
          <w:sz w:val="30"/>
        </w:rPr>
        <w:t>39</w:t>
      </w:r>
      <w:r w:rsidRPr="00283813">
        <w:rPr>
          <w:rFonts w:ascii="华文中宋" w:eastAsia="华文中宋" w:hAnsi="华文中宋"/>
          <w:b/>
          <w:sz w:val="30"/>
        </w:rPr>
        <w:t>人）笔试备考试题及答案解析</w:t>
      </w:r>
    </w:p>
    <w:p w:rsidR="00A77B3E" w14:paraId="5C3F683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78D0555" w14:textId="77777777">
      <w:pPr>
        <w:spacing w:after="260" w:line="360" w:lineRule="auto"/>
      </w:pPr>
      <w:r>
        <w:rPr>
          <w:rFonts w:ascii="微软雅黑" w:eastAsia="微软雅黑" w:cs="微软雅黑"/>
        </w:rPr>
        <w:t>一、选择题</w:t>
      </w:r>
    </w:p>
    <w:p w:rsidR="00D11858" w14:paraId="4812461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017299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13A31B7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7360572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51FC54E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5851A1D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EBAAE57"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6ABF156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《环境保护法》规定，每年</w:t>
      </w:r>
      <w:r w:rsidRPr="00D11858">
        <w:rPr>
          <w:rFonts w:ascii="微软雅黑" w:eastAsia="微软雅黑" w:cs="微软雅黑"/>
          <w:szCs w:val="14"/>
        </w:rPr>
        <w:t>()</w:t>
      </w:r>
      <w:r w:rsidRPr="00D11858">
        <w:rPr>
          <w:rFonts w:ascii="微软雅黑" w:eastAsia="微软雅黑" w:cs="微软雅黑"/>
          <w:szCs w:val="14"/>
        </w:rPr>
        <w:t>为环境日。</w:t>
      </w:r>
    </w:p>
    <w:p w:rsidR="00D11858" w14:paraId="3FA4C31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2EDC5B4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56A6DFE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5AE784D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9</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7EE01E9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7029C0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根据《环境保护法》第十二条规定：</w:t>
      </w:r>
      <w:r w:rsidRPr="00D11858">
        <w:rPr>
          <w:rFonts w:ascii="微软雅黑" w:eastAsia="微软雅黑" w:cs="微软雅黑"/>
          <w:szCs w:val="14"/>
        </w:rPr>
        <w:t>“</w:t>
      </w:r>
      <w:r w:rsidRPr="00D11858">
        <w:rPr>
          <w:rFonts w:ascii="微软雅黑" w:eastAsia="微软雅黑" w:cs="微软雅黑"/>
          <w:szCs w:val="14"/>
        </w:rPr>
        <w:t>每年</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日为环境日。</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A28F7FC"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50BE5BF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31DB996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5099E45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3ADA574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6552AE3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FF3082B"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198D215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564466D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1929F8F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7A419BD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420434B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366801F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F20294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1FDBC296"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4CC4C6C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340A119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p>
    <w:p w:rsidR="00D11858" w14:paraId="015287A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、老舍</w:t>
      </w:r>
    </w:p>
    <w:p w:rsidR="00D11858" w14:paraId="562B06C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、鲁迅</w:t>
      </w:r>
    </w:p>
    <w:p w:rsidR="00D11858" w14:paraId="4BAFFCD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9830B9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项错误，茅盾的代表作有小说《子夜》，《春蚕》和文学评论《夜读偶记》。</w:t>
      </w:r>
      <w:r w:rsidRPr="00D11858">
        <w:rPr>
          <w:rFonts w:ascii="微软雅黑" w:eastAsia="微软雅黑" w:cs="微软雅黑"/>
          <w:szCs w:val="14"/>
        </w:rPr>
        <w:t>B</w:t>
      </w:r>
      <w:r w:rsidRPr="00D11858">
        <w:rPr>
          <w:rFonts w:ascii="微软雅黑" w:eastAsia="微软雅黑" w:cs="微软雅黑"/>
          <w:szCs w:val="14"/>
        </w:rPr>
        <w:t>项正确，《激流三部曲》包括《家》，《春》，《秋》，是中国现代著名的</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https://d.book118.com/436104014110010043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rsidP="00B8546F" w14:paraId="3DB582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813" w14:paraId="726E6B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rsidP="00B8546F" w14:paraId="77594611" w14:textId="13BF30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3813" w14:paraId="542548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paraId="678689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8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rsidP="00B8546F" w14:textId="13BF30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38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38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rsidP="00B8546F" w14:textId="13BF30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38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paraId="7C1CF8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paraId="51B9920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paraId="0C7F19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38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83813"/>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8305C25"/>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2838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83813"/>
    <w:rPr>
      <w:sz w:val="18"/>
      <w:szCs w:val="18"/>
    </w:rPr>
  </w:style>
  <w:style w:type="paragraph" w:styleId="Footer">
    <w:name w:val="footer"/>
    <w:basedOn w:val="Normal"/>
    <w:link w:val="a0"/>
    <w:rsid w:val="00283813"/>
    <w:pPr>
      <w:tabs>
        <w:tab w:val="center" w:pos="4153"/>
        <w:tab w:val="right" w:pos="8306"/>
      </w:tabs>
      <w:snapToGrid w:val="0"/>
    </w:pPr>
    <w:rPr>
      <w:sz w:val="18"/>
      <w:szCs w:val="18"/>
    </w:rPr>
  </w:style>
  <w:style w:type="character" w:customStyle="1" w:styleId="a0">
    <w:name w:val="页脚 字符"/>
    <w:basedOn w:val="DefaultParagraphFont"/>
    <w:link w:val="Footer"/>
    <w:rsid w:val="00283813"/>
    <w:rPr>
      <w:sz w:val="18"/>
      <w:szCs w:val="18"/>
    </w:rPr>
  </w:style>
  <w:style w:type="character" w:styleId="PageNumber">
    <w:name w:val="page number"/>
    <w:basedOn w:val="DefaultParagraphFont"/>
    <w:rsid w:val="002838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6104014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3146</Words>
  <Characters>17933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2024-02-02T08:55:00Z</dcterms:created>
  <dcterms:modified xsi:type="dcterms:W3CDTF">2024-02-02T08:55:00Z</dcterms:modified>
</cp:coreProperties>
</file>