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架空网设备项目规划设计方案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7" w:history="1">
        <w:r>
          <w:rPr>
            <w:rFonts w:ascii="仿宋" w:eastAsia="仿宋" w:hAnsi="仿宋" w:cs="仿宋" w:hint="eastAsia"/>
            <w:lang w:eastAsia="zh-CN"/>
          </w:rPr>
          <w:t>前言</w:t>
        </w:r>
        <w:r>
          <w:tab/>
        </w:r>
        <w:r>
          <w:fldChar w:fldCharType="begin"/>
        </w:r>
        <w:r>
          <w:instrText xml:space="preserve"> PAGEREF _Toc24257 \h </w:instrText>
        </w:r>
        <w:r>
          <w:fldChar w:fldCharType="separate"/>
        </w:r>
        <w:r>
          <w:t>3</w:t>
        </w:r>
        <w:r>
          <w:fldChar w:fldCharType="end"/>
        </w:r>
      </w:hyperlink>
    </w:p>
    <w:p>
      <w:pPr>
        <w:pStyle w:val="TOC1"/>
        <w:tabs>
          <w:tab w:val="right" w:leader="dot" w:pos="8306"/>
        </w:tabs>
      </w:pPr>
      <w:hyperlink w:anchor="_Toc13679" w:history="1">
        <w:r>
          <w:rPr>
            <w:rFonts w:ascii="仿宋" w:eastAsia="仿宋" w:hAnsi="仿宋" w:cs="仿宋" w:hint="eastAsia"/>
            <w:lang w:eastAsia="zh-CN"/>
          </w:rPr>
          <w:t>一、架空网设备项目建设背景及必要性分析</w:t>
        </w:r>
        <w:r>
          <w:tab/>
        </w:r>
        <w:r>
          <w:fldChar w:fldCharType="begin"/>
        </w:r>
        <w:r>
          <w:instrText xml:space="preserve"> PAGEREF _Toc13679 \h </w:instrText>
        </w:r>
        <w:r>
          <w:fldChar w:fldCharType="separate"/>
        </w:r>
        <w:r>
          <w:t>3</w:t>
        </w:r>
        <w:r>
          <w:fldChar w:fldCharType="end"/>
        </w:r>
      </w:hyperlink>
    </w:p>
    <w:p>
      <w:pPr>
        <w:pStyle w:val="TOC2"/>
        <w:tabs>
          <w:tab w:val="right" w:leader="dot" w:pos="8306"/>
        </w:tabs>
      </w:pPr>
      <w:hyperlink w:anchor="_Toc2056" w:history="1">
        <w:r>
          <w:rPr>
            <w:rFonts w:ascii="仿宋" w:eastAsia="仿宋" w:hAnsi="仿宋" w:cs="仿宋" w:hint="eastAsia"/>
            <w:lang w:eastAsia="zh-CN"/>
          </w:rPr>
          <w:t>(一)、架空网设备项目背景分析</w:t>
        </w:r>
        <w:r>
          <w:tab/>
        </w:r>
        <w:r>
          <w:fldChar w:fldCharType="begin"/>
        </w:r>
        <w:r>
          <w:instrText xml:space="preserve"> PAGEREF _Toc2056 \h </w:instrText>
        </w:r>
        <w:r>
          <w:fldChar w:fldCharType="separate"/>
        </w:r>
        <w:r>
          <w:t>3</w:t>
        </w:r>
        <w:r>
          <w:fldChar w:fldCharType="end"/>
        </w:r>
      </w:hyperlink>
    </w:p>
    <w:p>
      <w:pPr>
        <w:pStyle w:val="TOC2"/>
        <w:tabs>
          <w:tab w:val="right" w:leader="dot" w:pos="8306"/>
        </w:tabs>
      </w:pPr>
      <w:hyperlink w:anchor="_Toc32001" w:history="1">
        <w:r>
          <w:rPr>
            <w:rFonts w:ascii="仿宋" w:eastAsia="仿宋" w:hAnsi="仿宋" w:cs="仿宋" w:hint="eastAsia"/>
            <w:lang w:eastAsia="zh-CN"/>
          </w:rPr>
          <w:t>(二)、架空网设备项目建设必要性分析</w:t>
        </w:r>
        <w:r>
          <w:tab/>
        </w:r>
        <w:r>
          <w:fldChar w:fldCharType="begin"/>
        </w:r>
        <w:r>
          <w:instrText xml:space="preserve"> PAGEREF _Toc32001 \h </w:instrText>
        </w:r>
        <w:r>
          <w:fldChar w:fldCharType="separate"/>
        </w:r>
        <w:r>
          <w:t>5</w:t>
        </w:r>
        <w:r>
          <w:fldChar w:fldCharType="end"/>
        </w:r>
      </w:hyperlink>
    </w:p>
    <w:p>
      <w:pPr>
        <w:pStyle w:val="TOC1"/>
        <w:tabs>
          <w:tab w:val="right" w:leader="dot" w:pos="8306"/>
        </w:tabs>
      </w:pPr>
      <w:hyperlink w:anchor="_Toc17853" w:history="1">
        <w:r>
          <w:rPr>
            <w:rFonts w:ascii="仿宋" w:eastAsia="仿宋" w:hAnsi="仿宋" w:cs="仿宋" w:hint="eastAsia"/>
            <w:lang w:eastAsia="zh-CN"/>
          </w:rPr>
          <w:t>二、架空网设备项目建设单位说明</w:t>
        </w:r>
        <w:r>
          <w:tab/>
        </w:r>
        <w:r>
          <w:fldChar w:fldCharType="begin"/>
        </w:r>
        <w:r>
          <w:instrText xml:space="preserve"> PAGEREF _Toc17853 \h </w:instrText>
        </w:r>
        <w:r>
          <w:fldChar w:fldCharType="separate"/>
        </w:r>
        <w:r>
          <w:t>6</w:t>
        </w:r>
        <w:r>
          <w:fldChar w:fldCharType="end"/>
        </w:r>
      </w:hyperlink>
    </w:p>
    <w:p>
      <w:pPr>
        <w:pStyle w:val="TOC2"/>
        <w:tabs>
          <w:tab w:val="right" w:leader="dot" w:pos="8306"/>
        </w:tabs>
      </w:pPr>
      <w:hyperlink w:anchor="_Toc27330" w:history="1">
        <w:r>
          <w:rPr>
            <w:rFonts w:ascii="仿宋" w:eastAsia="仿宋" w:hAnsi="仿宋" w:cs="仿宋" w:hint="eastAsia"/>
            <w:lang w:eastAsia="zh-CN"/>
          </w:rPr>
          <w:t>(一)、架空网设备项目承办单位基本情况</w:t>
        </w:r>
        <w:r>
          <w:tab/>
        </w:r>
        <w:r>
          <w:fldChar w:fldCharType="begin"/>
        </w:r>
        <w:r>
          <w:instrText xml:space="preserve"> PAGEREF _Toc27330 \h </w:instrText>
        </w:r>
        <w:r>
          <w:fldChar w:fldCharType="separate"/>
        </w:r>
        <w:r>
          <w:t>6</w:t>
        </w:r>
        <w:r>
          <w:fldChar w:fldCharType="end"/>
        </w:r>
      </w:hyperlink>
    </w:p>
    <w:p>
      <w:pPr>
        <w:pStyle w:val="TOC2"/>
        <w:tabs>
          <w:tab w:val="right" w:leader="dot" w:pos="8306"/>
        </w:tabs>
      </w:pPr>
      <w:hyperlink w:anchor="_Toc23417" w:history="1">
        <w:r>
          <w:rPr>
            <w:rFonts w:ascii="仿宋" w:eastAsia="仿宋" w:hAnsi="仿宋" w:cs="仿宋" w:hint="eastAsia"/>
            <w:lang w:eastAsia="zh-CN"/>
          </w:rPr>
          <w:t>(二)、公司经济效益分析</w:t>
        </w:r>
        <w:r>
          <w:tab/>
        </w:r>
        <w:r>
          <w:fldChar w:fldCharType="begin"/>
        </w:r>
        <w:r>
          <w:instrText xml:space="preserve"> PAGEREF _Toc23417 \h </w:instrText>
        </w:r>
        <w:r>
          <w:fldChar w:fldCharType="separate"/>
        </w:r>
        <w:r>
          <w:t>7</w:t>
        </w:r>
        <w:r>
          <w:fldChar w:fldCharType="end"/>
        </w:r>
      </w:hyperlink>
    </w:p>
    <w:p>
      <w:pPr>
        <w:pStyle w:val="TOC1"/>
        <w:tabs>
          <w:tab w:val="right" w:leader="dot" w:pos="8306"/>
        </w:tabs>
      </w:pPr>
      <w:hyperlink w:anchor="_Toc4529" w:history="1">
        <w:r>
          <w:rPr>
            <w:rFonts w:ascii="仿宋" w:eastAsia="仿宋" w:hAnsi="仿宋" w:cs="仿宋" w:hint="eastAsia"/>
            <w:lang w:eastAsia="zh-CN"/>
          </w:rPr>
          <w:t>三、架空网设备项目文档管理</w:t>
        </w:r>
        <w:r>
          <w:tab/>
        </w:r>
        <w:r>
          <w:fldChar w:fldCharType="begin"/>
        </w:r>
        <w:r>
          <w:instrText xml:space="preserve"> PAGEREF _Toc4529 \h </w:instrText>
        </w:r>
        <w:r>
          <w:fldChar w:fldCharType="separate"/>
        </w:r>
        <w:r>
          <w:t>8</w:t>
        </w:r>
        <w:r>
          <w:fldChar w:fldCharType="end"/>
        </w:r>
      </w:hyperlink>
    </w:p>
    <w:p>
      <w:pPr>
        <w:pStyle w:val="TOC2"/>
        <w:tabs>
          <w:tab w:val="right" w:leader="dot" w:pos="8306"/>
        </w:tabs>
      </w:pPr>
      <w:hyperlink w:anchor="_Toc7904" w:history="1">
        <w:r>
          <w:rPr>
            <w:rFonts w:ascii="仿宋" w:eastAsia="仿宋" w:hAnsi="仿宋" w:cs="仿宋" w:hint="eastAsia"/>
            <w:lang w:eastAsia="zh-CN"/>
          </w:rPr>
          <w:t>(一)、文档编制与审查</w:t>
        </w:r>
        <w:r>
          <w:tab/>
        </w:r>
        <w:r>
          <w:fldChar w:fldCharType="begin"/>
        </w:r>
        <w:r>
          <w:instrText xml:space="preserve"> PAGEREF _Toc7904 \h </w:instrText>
        </w:r>
        <w:r>
          <w:fldChar w:fldCharType="separate"/>
        </w:r>
        <w:r>
          <w:t>8</w:t>
        </w:r>
        <w:r>
          <w:fldChar w:fldCharType="end"/>
        </w:r>
      </w:hyperlink>
    </w:p>
    <w:p>
      <w:pPr>
        <w:pStyle w:val="TOC2"/>
        <w:tabs>
          <w:tab w:val="right" w:leader="dot" w:pos="8306"/>
        </w:tabs>
      </w:pPr>
      <w:hyperlink w:anchor="_Toc19708" w:history="1">
        <w:r>
          <w:rPr>
            <w:rFonts w:ascii="仿宋" w:eastAsia="仿宋" w:hAnsi="仿宋" w:cs="仿宋" w:hint="eastAsia"/>
            <w:lang w:eastAsia="zh-CN"/>
          </w:rPr>
          <w:t>(二)、文档发布与分发</w:t>
        </w:r>
        <w:r>
          <w:tab/>
        </w:r>
        <w:r>
          <w:fldChar w:fldCharType="begin"/>
        </w:r>
        <w:r>
          <w:instrText xml:space="preserve"> PAGEREF _Toc19708 \h </w:instrText>
        </w:r>
        <w:r>
          <w:fldChar w:fldCharType="separate"/>
        </w:r>
        <w:r>
          <w:t>9</w:t>
        </w:r>
        <w:r>
          <w:fldChar w:fldCharType="end"/>
        </w:r>
      </w:hyperlink>
    </w:p>
    <w:p>
      <w:pPr>
        <w:pStyle w:val="TOC2"/>
        <w:tabs>
          <w:tab w:val="right" w:leader="dot" w:pos="8306"/>
        </w:tabs>
      </w:pPr>
      <w:hyperlink w:anchor="_Toc21021" w:history="1">
        <w:r>
          <w:rPr>
            <w:rFonts w:ascii="仿宋" w:eastAsia="仿宋" w:hAnsi="仿宋" w:cs="仿宋" w:hint="eastAsia"/>
            <w:lang w:eastAsia="zh-CN"/>
          </w:rPr>
          <w:t>(三)、文档存档与归档</w:t>
        </w:r>
        <w:r>
          <w:tab/>
        </w:r>
        <w:r>
          <w:fldChar w:fldCharType="begin"/>
        </w:r>
        <w:r>
          <w:instrText xml:space="preserve"> PAGEREF _Toc21021 \h </w:instrText>
        </w:r>
        <w:r>
          <w:fldChar w:fldCharType="separate"/>
        </w:r>
        <w:r>
          <w:t>10</w:t>
        </w:r>
        <w:r>
          <w:fldChar w:fldCharType="end"/>
        </w:r>
      </w:hyperlink>
    </w:p>
    <w:p>
      <w:pPr>
        <w:pStyle w:val="TOC1"/>
        <w:tabs>
          <w:tab w:val="right" w:leader="dot" w:pos="8306"/>
        </w:tabs>
      </w:pPr>
      <w:hyperlink w:anchor="_Toc8974" w:history="1">
        <w:r>
          <w:rPr>
            <w:rFonts w:ascii="仿宋" w:eastAsia="仿宋" w:hAnsi="仿宋" w:cs="仿宋" w:hint="eastAsia"/>
            <w:lang w:eastAsia="zh-CN"/>
          </w:rPr>
          <w:t>四、架空网设备项目可持续发展</w:t>
        </w:r>
        <w:r>
          <w:tab/>
        </w:r>
        <w:r>
          <w:fldChar w:fldCharType="begin"/>
        </w:r>
        <w:r>
          <w:instrText xml:space="preserve"> PAGEREF _Toc8974 \h </w:instrText>
        </w:r>
        <w:r>
          <w:fldChar w:fldCharType="separate"/>
        </w:r>
        <w:r>
          <w:t>11</w:t>
        </w:r>
        <w:r>
          <w:fldChar w:fldCharType="end"/>
        </w:r>
      </w:hyperlink>
    </w:p>
    <w:p>
      <w:pPr>
        <w:pStyle w:val="TOC2"/>
        <w:tabs>
          <w:tab w:val="right" w:leader="dot" w:pos="8306"/>
        </w:tabs>
      </w:pPr>
      <w:hyperlink w:anchor="_Toc9007" w:history="1">
        <w:r>
          <w:rPr>
            <w:rFonts w:ascii="仿宋" w:eastAsia="仿宋" w:hAnsi="仿宋" w:cs="仿宋" w:hint="eastAsia"/>
            <w:lang w:eastAsia="zh-CN"/>
          </w:rPr>
          <w:t>(一)、可持续战略与实践</w:t>
        </w:r>
        <w:r>
          <w:tab/>
        </w:r>
        <w:r>
          <w:fldChar w:fldCharType="begin"/>
        </w:r>
        <w:r>
          <w:instrText xml:space="preserve"> PAGEREF _Toc9007 \h </w:instrText>
        </w:r>
        <w:r>
          <w:fldChar w:fldCharType="separate"/>
        </w:r>
        <w:r>
          <w:t>11</w:t>
        </w:r>
        <w:r>
          <w:fldChar w:fldCharType="end"/>
        </w:r>
      </w:hyperlink>
    </w:p>
    <w:p>
      <w:pPr>
        <w:pStyle w:val="TOC2"/>
        <w:tabs>
          <w:tab w:val="right" w:leader="dot" w:pos="8306"/>
        </w:tabs>
      </w:pPr>
      <w:hyperlink w:anchor="_Toc20001" w:history="1">
        <w:r>
          <w:rPr>
            <w:rFonts w:ascii="仿宋" w:eastAsia="仿宋" w:hAnsi="仿宋" w:cs="仿宋" w:hint="eastAsia"/>
            <w:lang w:eastAsia="zh-CN"/>
          </w:rPr>
          <w:t>(二)、环保与社会责任</w:t>
        </w:r>
        <w:r>
          <w:tab/>
        </w:r>
        <w:r>
          <w:fldChar w:fldCharType="begin"/>
        </w:r>
        <w:r>
          <w:instrText xml:space="preserve"> PAGEREF _Toc20001 \h </w:instrText>
        </w:r>
        <w:r>
          <w:fldChar w:fldCharType="separate"/>
        </w:r>
        <w:r>
          <w:t>12</w:t>
        </w:r>
        <w:r>
          <w:fldChar w:fldCharType="end"/>
        </w:r>
      </w:hyperlink>
    </w:p>
    <w:p>
      <w:pPr>
        <w:pStyle w:val="TOC1"/>
        <w:tabs>
          <w:tab w:val="right" w:leader="dot" w:pos="8306"/>
        </w:tabs>
      </w:pPr>
      <w:hyperlink w:anchor="_Toc32440" w:history="1">
        <w:r>
          <w:rPr>
            <w:rFonts w:ascii="仿宋" w:eastAsia="仿宋" w:hAnsi="仿宋" w:cs="仿宋" w:hint="eastAsia"/>
            <w:lang w:eastAsia="zh-CN"/>
          </w:rPr>
          <w:t>五、架空网设备项目土建工程</w:t>
        </w:r>
        <w:r>
          <w:tab/>
        </w:r>
        <w:r>
          <w:fldChar w:fldCharType="begin"/>
        </w:r>
        <w:r>
          <w:instrText xml:space="preserve"> PAGEREF _Toc32440 \h </w:instrText>
        </w:r>
        <w:r>
          <w:fldChar w:fldCharType="separate"/>
        </w:r>
        <w:r>
          <w:t>13</w:t>
        </w:r>
        <w:r>
          <w:fldChar w:fldCharType="end"/>
        </w:r>
      </w:hyperlink>
    </w:p>
    <w:p>
      <w:pPr>
        <w:pStyle w:val="TOC2"/>
        <w:tabs>
          <w:tab w:val="right" w:leader="dot" w:pos="8306"/>
        </w:tabs>
      </w:pPr>
      <w:hyperlink w:anchor="_Toc32347" w:history="1">
        <w:r>
          <w:rPr>
            <w:rFonts w:ascii="仿宋" w:eastAsia="仿宋" w:hAnsi="仿宋" w:cs="仿宋" w:hint="eastAsia"/>
            <w:lang w:eastAsia="zh-CN"/>
          </w:rPr>
          <w:t>(一)、建筑工程设计原则</w:t>
        </w:r>
        <w:r>
          <w:tab/>
        </w:r>
        <w:r>
          <w:fldChar w:fldCharType="begin"/>
        </w:r>
        <w:r>
          <w:instrText xml:space="preserve"> PAGEREF _Toc32347 \h </w:instrText>
        </w:r>
        <w:r>
          <w:fldChar w:fldCharType="separate"/>
        </w:r>
        <w:r>
          <w:t>13</w:t>
        </w:r>
        <w:r>
          <w:fldChar w:fldCharType="end"/>
        </w:r>
      </w:hyperlink>
    </w:p>
    <w:p>
      <w:pPr>
        <w:pStyle w:val="TOC2"/>
        <w:tabs>
          <w:tab w:val="right" w:leader="dot" w:pos="8306"/>
        </w:tabs>
      </w:pPr>
      <w:hyperlink w:anchor="_Toc6702" w:history="1">
        <w:r>
          <w:rPr>
            <w:rFonts w:ascii="仿宋" w:eastAsia="仿宋" w:hAnsi="仿宋" w:cs="仿宋" w:hint="eastAsia"/>
            <w:lang w:eastAsia="zh-CN"/>
          </w:rPr>
          <w:t>(二)、土建工程设计年限及安全等级</w:t>
        </w:r>
        <w:r>
          <w:tab/>
        </w:r>
        <w:r>
          <w:fldChar w:fldCharType="begin"/>
        </w:r>
        <w:r>
          <w:instrText xml:space="preserve"> PAGEREF _Toc6702 \h </w:instrText>
        </w:r>
        <w:r>
          <w:fldChar w:fldCharType="separate"/>
        </w:r>
        <w:r>
          <w:t>14</w:t>
        </w:r>
        <w:r>
          <w:fldChar w:fldCharType="end"/>
        </w:r>
      </w:hyperlink>
    </w:p>
    <w:p>
      <w:pPr>
        <w:pStyle w:val="TOC2"/>
        <w:tabs>
          <w:tab w:val="right" w:leader="dot" w:pos="8306"/>
        </w:tabs>
      </w:pPr>
      <w:hyperlink w:anchor="_Toc18866" w:history="1">
        <w:r>
          <w:rPr>
            <w:rFonts w:ascii="仿宋" w:eastAsia="仿宋" w:hAnsi="仿宋" w:cs="仿宋" w:hint="eastAsia"/>
            <w:lang w:eastAsia="zh-CN"/>
          </w:rPr>
          <w:t>(三)、建筑工程设计总体要求</w:t>
        </w:r>
        <w:r>
          <w:tab/>
        </w:r>
        <w:r>
          <w:fldChar w:fldCharType="begin"/>
        </w:r>
        <w:r>
          <w:instrText xml:space="preserve"> PAGEREF _Toc18866 \h </w:instrText>
        </w:r>
        <w:r>
          <w:fldChar w:fldCharType="separate"/>
        </w:r>
        <w:r>
          <w:t>15</w:t>
        </w:r>
        <w:r>
          <w:fldChar w:fldCharType="end"/>
        </w:r>
      </w:hyperlink>
    </w:p>
    <w:p>
      <w:pPr>
        <w:pStyle w:val="TOC2"/>
        <w:tabs>
          <w:tab w:val="right" w:leader="dot" w:pos="8306"/>
        </w:tabs>
      </w:pPr>
      <w:hyperlink w:anchor="_Toc30874" w:history="1">
        <w:r>
          <w:rPr>
            <w:rFonts w:ascii="仿宋" w:eastAsia="仿宋" w:hAnsi="仿宋" w:cs="仿宋" w:hint="eastAsia"/>
            <w:lang w:eastAsia="zh-CN"/>
          </w:rPr>
          <w:t>(四)、土建工程建设指标</w:t>
        </w:r>
        <w:r>
          <w:tab/>
        </w:r>
        <w:r>
          <w:fldChar w:fldCharType="begin"/>
        </w:r>
        <w:r>
          <w:instrText xml:space="preserve"> PAGEREF _Toc30874 \h </w:instrText>
        </w:r>
        <w:r>
          <w:fldChar w:fldCharType="separate"/>
        </w:r>
        <w:r>
          <w:t>16</w:t>
        </w:r>
        <w:r>
          <w:fldChar w:fldCharType="end"/>
        </w:r>
      </w:hyperlink>
    </w:p>
    <w:p>
      <w:pPr>
        <w:pStyle w:val="TOC1"/>
        <w:tabs>
          <w:tab w:val="right" w:leader="dot" w:pos="8306"/>
        </w:tabs>
      </w:pPr>
      <w:hyperlink w:anchor="_Toc8249" w:history="1">
        <w:r>
          <w:rPr>
            <w:rFonts w:ascii="仿宋" w:eastAsia="仿宋" w:hAnsi="仿宋" w:cs="仿宋" w:hint="eastAsia"/>
            <w:lang w:eastAsia="zh-CN"/>
          </w:rPr>
          <w:t>六、架空网设备项目绩效评估</w:t>
        </w:r>
        <w:r>
          <w:tab/>
        </w:r>
        <w:r>
          <w:fldChar w:fldCharType="begin"/>
        </w:r>
        <w:r>
          <w:instrText xml:space="preserve"> PAGEREF _Toc8249 \h </w:instrText>
        </w:r>
        <w:r>
          <w:fldChar w:fldCharType="separate"/>
        </w:r>
        <w:r>
          <w:t>16</w:t>
        </w:r>
        <w:r>
          <w:fldChar w:fldCharType="end"/>
        </w:r>
      </w:hyperlink>
    </w:p>
    <w:p>
      <w:pPr>
        <w:pStyle w:val="TOC2"/>
        <w:tabs>
          <w:tab w:val="right" w:leader="dot" w:pos="8306"/>
        </w:tabs>
      </w:pPr>
      <w:hyperlink w:anchor="_Toc1608" w:history="1">
        <w:r>
          <w:rPr>
            <w:rFonts w:ascii="仿宋" w:eastAsia="仿宋" w:hAnsi="仿宋" w:cs="仿宋" w:hint="eastAsia"/>
            <w:lang w:eastAsia="zh-CN"/>
          </w:rPr>
          <w:t>(一)、绩效评估指标</w:t>
        </w:r>
        <w:r>
          <w:tab/>
        </w:r>
        <w:r>
          <w:fldChar w:fldCharType="begin"/>
        </w:r>
        <w:r>
          <w:instrText xml:space="preserve"> PAGEREF _Toc1608 \h </w:instrText>
        </w:r>
        <w:r>
          <w:fldChar w:fldCharType="separate"/>
        </w:r>
        <w:r>
          <w:t>16</w:t>
        </w:r>
        <w:r>
          <w:fldChar w:fldCharType="end"/>
        </w:r>
      </w:hyperlink>
    </w:p>
    <w:p>
      <w:pPr>
        <w:pStyle w:val="TOC2"/>
        <w:tabs>
          <w:tab w:val="right" w:leader="dot" w:pos="8306"/>
        </w:tabs>
      </w:pPr>
      <w:hyperlink w:anchor="_Toc3967" w:history="1">
        <w:r>
          <w:rPr>
            <w:rFonts w:ascii="仿宋" w:eastAsia="仿宋" w:hAnsi="仿宋" w:cs="仿宋" w:hint="eastAsia"/>
            <w:lang w:eastAsia="zh-CN"/>
          </w:rPr>
          <w:t>(二)、绩效评估方法</w:t>
        </w:r>
        <w:r>
          <w:tab/>
        </w:r>
        <w:r>
          <w:fldChar w:fldCharType="begin"/>
        </w:r>
        <w:r>
          <w:instrText xml:space="preserve"> PAGEREF _Toc3967 \h </w:instrText>
        </w:r>
        <w:r>
          <w:fldChar w:fldCharType="separate"/>
        </w:r>
        <w:r>
          <w:t>17</w:t>
        </w:r>
        <w:r>
          <w:fldChar w:fldCharType="end"/>
        </w:r>
      </w:hyperlink>
    </w:p>
    <w:p>
      <w:pPr>
        <w:pStyle w:val="TOC2"/>
        <w:tabs>
          <w:tab w:val="right" w:leader="dot" w:pos="8306"/>
        </w:tabs>
      </w:pPr>
      <w:hyperlink w:anchor="_Toc2848" w:history="1">
        <w:r>
          <w:rPr>
            <w:rFonts w:ascii="仿宋" w:eastAsia="仿宋" w:hAnsi="仿宋" w:cs="仿宋" w:hint="eastAsia"/>
            <w:lang w:eastAsia="zh-CN"/>
          </w:rPr>
          <w:t>(三)、绩效评估周期</w:t>
        </w:r>
        <w:r>
          <w:tab/>
        </w:r>
        <w:r>
          <w:fldChar w:fldCharType="begin"/>
        </w:r>
        <w:r>
          <w:instrText xml:space="preserve"> PAGEREF _Toc2848 \h </w:instrText>
        </w:r>
        <w:r>
          <w:fldChar w:fldCharType="separate"/>
        </w:r>
        <w:r>
          <w:t>18</w:t>
        </w:r>
        <w:r>
          <w:fldChar w:fldCharType="end"/>
        </w:r>
      </w:hyperlink>
    </w:p>
    <w:p>
      <w:pPr>
        <w:pStyle w:val="TOC1"/>
        <w:tabs>
          <w:tab w:val="right" w:leader="dot" w:pos="8306"/>
        </w:tabs>
      </w:pPr>
      <w:hyperlink w:anchor="_Toc13854" w:history="1">
        <w:r>
          <w:rPr>
            <w:rFonts w:ascii="仿宋" w:eastAsia="仿宋" w:hAnsi="仿宋" w:cs="仿宋" w:hint="eastAsia"/>
            <w:lang w:eastAsia="zh-CN"/>
          </w:rPr>
          <w:t>七、架空网设备项目创新与研发</w:t>
        </w:r>
        <w:r>
          <w:tab/>
        </w:r>
        <w:r>
          <w:fldChar w:fldCharType="begin"/>
        </w:r>
        <w:r>
          <w:instrText xml:space="preserve"> PAGEREF _Toc13854 \h </w:instrText>
        </w:r>
        <w:r>
          <w:fldChar w:fldCharType="separate"/>
        </w:r>
        <w:r>
          <w:t>19</w:t>
        </w:r>
        <w:r>
          <w:fldChar w:fldCharType="end"/>
        </w:r>
      </w:hyperlink>
    </w:p>
    <w:p>
      <w:pPr>
        <w:pStyle w:val="TOC2"/>
        <w:tabs>
          <w:tab w:val="right" w:leader="dot" w:pos="8306"/>
        </w:tabs>
      </w:pPr>
      <w:hyperlink w:anchor="_Toc28785" w:history="1">
        <w:r>
          <w:rPr>
            <w:rFonts w:ascii="仿宋" w:eastAsia="仿宋" w:hAnsi="仿宋" w:cs="仿宋" w:hint="eastAsia"/>
            <w:lang w:eastAsia="zh-CN"/>
          </w:rPr>
          <w:t>(一)、创新策略与方向</w:t>
        </w:r>
        <w:r>
          <w:tab/>
        </w:r>
        <w:r>
          <w:fldChar w:fldCharType="begin"/>
        </w:r>
        <w:r>
          <w:instrText xml:space="preserve"> PAGEREF _Toc28785 \h </w:instrText>
        </w:r>
        <w:r>
          <w:fldChar w:fldCharType="separate"/>
        </w:r>
        <w:r>
          <w:t>19</w:t>
        </w:r>
        <w:r>
          <w:fldChar w:fldCharType="end"/>
        </w:r>
      </w:hyperlink>
    </w:p>
    <w:p>
      <w:pPr>
        <w:pStyle w:val="TOC2"/>
        <w:tabs>
          <w:tab w:val="right" w:leader="dot" w:pos="8306"/>
        </w:tabs>
      </w:pPr>
      <w:hyperlink w:anchor="_Toc4285" w:history="1">
        <w:r>
          <w:rPr>
            <w:rFonts w:ascii="仿宋" w:eastAsia="仿宋" w:hAnsi="仿宋" w:cs="仿宋" w:hint="eastAsia"/>
            <w:lang w:eastAsia="zh-CN"/>
          </w:rPr>
          <w:t>(二)、研发规划与投入</w:t>
        </w:r>
        <w:r>
          <w:tab/>
        </w:r>
        <w:r>
          <w:fldChar w:fldCharType="begin"/>
        </w:r>
        <w:r>
          <w:instrText xml:space="preserve"> PAGEREF _Toc4285 \h </w:instrText>
        </w:r>
        <w:r>
          <w:fldChar w:fldCharType="separate"/>
        </w:r>
        <w:r>
          <w:t>20</w:t>
        </w:r>
        <w:r>
          <w:fldChar w:fldCharType="end"/>
        </w:r>
      </w:hyperlink>
    </w:p>
    <w:p>
      <w:pPr>
        <w:pStyle w:val="TOC1"/>
        <w:tabs>
          <w:tab w:val="right" w:leader="dot" w:pos="8306"/>
        </w:tabs>
      </w:pPr>
      <w:hyperlink w:anchor="_Toc32381" w:history="1">
        <w:r>
          <w:rPr>
            <w:rFonts w:ascii="仿宋" w:eastAsia="仿宋" w:hAnsi="仿宋" w:cs="仿宋" w:hint="eastAsia"/>
            <w:lang w:eastAsia="zh-CN"/>
          </w:rPr>
          <w:t>八、架空网设备项目计划安排</w:t>
        </w:r>
        <w:r>
          <w:tab/>
        </w:r>
        <w:r>
          <w:fldChar w:fldCharType="begin"/>
        </w:r>
        <w:r>
          <w:instrText xml:space="preserve"> PAGEREF _Toc32381 \h </w:instrText>
        </w:r>
        <w:r>
          <w:fldChar w:fldCharType="separate"/>
        </w:r>
        <w:r>
          <w:t>22</w:t>
        </w:r>
        <w:r>
          <w:fldChar w:fldCharType="end"/>
        </w:r>
      </w:hyperlink>
    </w:p>
    <w:p>
      <w:pPr>
        <w:pStyle w:val="TOC2"/>
        <w:tabs>
          <w:tab w:val="right" w:leader="dot" w:pos="8306"/>
        </w:tabs>
      </w:pPr>
      <w:hyperlink w:anchor="_Toc21508" w:history="1">
        <w:r>
          <w:rPr>
            <w:rFonts w:ascii="仿宋" w:eastAsia="仿宋" w:hAnsi="仿宋" w:cs="仿宋" w:hint="eastAsia"/>
            <w:lang w:eastAsia="zh-CN"/>
          </w:rPr>
          <w:t>(一)、建设周期</w:t>
        </w:r>
        <w:r>
          <w:tab/>
        </w:r>
        <w:r>
          <w:fldChar w:fldCharType="begin"/>
        </w:r>
        <w:r>
          <w:instrText xml:space="preserve"> PAGEREF _Toc21508 \h </w:instrText>
        </w:r>
        <w:r>
          <w:fldChar w:fldCharType="separate"/>
        </w:r>
        <w:r>
          <w:t>22</w:t>
        </w:r>
        <w:r>
          <w:fldChar w:fldCharType="end"/>
        </w:r>
      </w:hyperlink>
    </w:p>
    <w:p>
      <w:pPr>
        <w:pStyle w:val="TOC2"/>
        <w:tabs>
          <w:tab w:val="right" w:leader="dot" w:pos="8306"/>
        </w:tabs>
      </w:pPr>
      <w:hyperlink w:anchor="_Toc5898" w:history="1">
        <w:r>
          <w:rPr>
            <w:rFonts w:ascii="仿宋" w:eastAsia="仿宋" w:hAnsi="仿宋" w:cs="仿宋" w:hint="eastAsia"/>
            <w:lang w:eastAsia="zh-CN"/>
          </w:rPr>
          <w:t>(二)、建设进度</w:t>
        </w:r>
        <w:r>
          <w:tab/>
        </w:r>
        <w:r>
          <w:fldChar w:fldCharType="begin"/>
        </w:r>
        <w:r>
          <w:instrText xml:space="preserve"> PAGEREF _Toc5898 \h </w:instrText>
        </w:r>
        <w:r>
          <w:fldChar w:fldCharType="separate"/>
        </w:r>
        <w:r>
          <w:t>23</w:t>
        </w:r>
        <w:r>
          <w:fldChar w:fldCharType="end"/>
        </w:r>
      </w:hyperlink>
    </w:p>
    <w:p>
      <w:pPr>
        <w:pStyle w:val="TOC2"/>
        <w:tabs>
          <w:tab w:val="right" w:leader="dot" w:pos="8306"/>
        </w:tabs>
      </w:pPr>
      <w:hyperlink w:anchor="_Toc25432" w:history="1">
        <w:r>
          <w:rPr>
            <w:rFonts w:ascii="仿宋" w:eastAsia="仿宋" w:hAnsi="仿宋" w:cs="仿宋" w:hint="eastAsia"/>
            <w:lang w:eastAsia="zh-CN"/>
          </w:rPr>
          <w:t>(三)、进度安排注意事项</w:t>
        </w:r>
        <w:r>
          <w:tab/>
        </w:r>
        <w:r>
          <w:fldChar w:fldCharType="begin"/>
        </w:r>
        <w:r>
          <w:instrText xml:space="preserve"> PAGEREF _Toc25432 \h </w:instrText>
        </w:r>
        <w:r>
          <w:fldChar w:fldCharType="separate"/>
        </w:r>
        <w:r>
          <w:t>24</w:t>
        </w:r>
        <w:r>
          <w:fldChar w:fldCharType="end"/>
        </w:r>
      </w:hyperlink>
    </w:p>
    <w:p>
      <w:pPr>
        <w:pStyle w:val="TOC2"/>
        <w:tabs>
          <w:tab w:val="right" w:leader="dot" w:pos="8306"/>
        </w:tabs>
      </w:pPr>
      <w:hyperlink w:anchor="_Toc23994" w:history="1">
        <w:r>
          <w:rPr>
            <w:rFonts w:ascii="仿宋" w:eastAsia="仿宋" w:hAnsi="仿宋" w:cs="仿宋" w:hint="eastAsia"/>
            <w:lang w:eastAsia="zh-CN"/>
          </w:rPr>
          <w:t>(四)、人力资源配置</w:t>
        </w:r>
        <w:r>
          <w:tab/>
        </w:r>
        <w:r>
          <w:fldChar w:fldCharType="begin"/>
        </w:r>
        <w:r>
          <w:instrText xml:space="preserve"> PAGEREF _Toc23994 \h </w:instrText>
        </w:r>
        <w:r>
          <w:fldChar w:fldCharType="separate"/>
        </w:r>
        <w:r>
          <w:t>26</w:t>
        </w:r>
        <w:r>
          <w:fldChar w:fldCharType="end"/>
        </w:r>
      </w:hyperlink>
    </w:p>
    <w:p>
      <w:pPr>
        <w:pStyle w:val="TOC1"/>
        <w:tabs>
          <w:tab w:val="right" w:leader="dot" w:pos="8306"/>
        </w:tabs>
      </w:pPr>
      <w:hyperlink w:anchor="_Toc12894" w:history="1">
        <w:r>
          <w:rPr>
            <w:rFonts w:ascii="仿宋" w:eastAsia="仿宋" w:hAnsi="仿宋" w:cs="仿宋" w:hint="eastAsia"/>
            <w:lang w:eastAsia="zh-CN"/>
          </w:rPr>
          <w:t>九、架空网设备项目环境影响分析</w:t>
        </w:r>
        <w:r>
          <w:tab/>
        </w:r>
        <w:r>
          <w:fldChar w:fldCharType="begin"/>
        </w:r>
        <w:r>
          <w:instrText xml:space="preserve"> PAGEREF _Toc12894 \h </w:instrText>
        </w:r>
        <w:r>
          <w:fldChar w:fldCharType="separate"/>
        </w:r>
        <w:r>
          <w:t>26</w:t>
        </w:r>
        <w:r>
          <w:fldChar w:fldCharType="end"/>
        </w:r>
      </w:hyperlink>
    </w:p>
    <w:p>
      <w:pPr>
        <w:pStyle w:val="TOC2"/>
        <w:tabs>
          <w:tab w:val="right" w:leader="dot" w:pos="8306"/>
        </w:tabs>
      </w:pPr>
      <w:hyperlink w:anchor="_Toc1029" w:history="1">
        <w:r>
          <w:rPr>
            <w:rFonts w:ascii="仿宋" w:eastAsia="仿宋" w:hAnsi="仿宋" w:cs="仿宋" w:hint="eastAsia"/>
            <w:lang w:eastAsia="zh-CN"/>
          </w:rPr>
          <w:t>(一)、建设区域环境质量现状</w:t>
        </w:r>
        <w:r>
          <w:tab/>
        </w:r>
        <w:r>
          <w:fldChar w:fldCharType="begin"/>
        </w:r>
        <w:r>
          <w:instrText xml:space="preserve"> PAGEREF _Toc1029 \h </w:instrText>
        </w:r>
        <w:r>
          <w:fldChar w:fldCharType="separate"/>
        </w:r>
        <w:r>
          <w:t>26</w:t>
        </w:r>
        <w:r>
          <w:fldChar w:fldCharType="end"/>
        </w:r>
      </w:hyperlink>
    </w:p>
    <w:p>
      <w:pPr>
        <w:pStyle w:val="TOC2"/>
        <w:tabs>
          <w:tab w:val="right" w:leader="dot" w:pos="8306"/>
        </w:tabs>
      </w:pPr>
      <w:hyperlink w:anchor="_Toc3979" w:history="1">
        <w:r>
          <w:rPr>
            <w:rFonts w:ascii="仿宋" w:eastAsia="仿宋" w:hAnsi="仿宋" w:cs="仿宋" w:hint="eastAsia"/>
            <w:lang w:eastAsia="zh-CN"/>
          </w:rPr>
          <w:t>(二)、建设期环境保护</w:t>
        </w:r>
        <w:r>
          <w:tab/>
        </w:r>
        <w:r>
          <w:fldChar w:fldCharType="begin"/>
        </w:r>
        <w:r>
          <w:instrText xml:space="preserve"> PAGEREF _Toc3979 \h </w:instrText>
        </w:r>
        <w:r>
          <w:fldChar w:fldCharType="separate"/>
        </w:r>
        <w:r>
          <w:t>28</w:t>
        </w:r>
        <w:r>
          <w:fldChar w:fldCharType="end"/>
        </w:r>
      </w:hyperlink>
    </w:p>
    <w:p>
      <w:pPr>
        <w:pStyle w:val="TOC2"/>
        <w:tabs>
          <w:tab w:val="right" w:leader="dot" w:pos="8306"/>
        </w:tabs>
      </w:pPr>
      <w:hyperlink w:anchor="_Toc24060" w:history="1">
        <w:r>
          <w:rPr>
            <w:rFonts w:ascii="仿宋" w:eastAsia="仿宋" w:hAnsi="仿宋" w:cs="仿宋" w:hint="eastAsia"/>
            <w:lang w:eastAsia="zh-CN"/>
          </w:rPr>
          <w:t>(三)、运营期环境保护</w:t>
        </w:r>
        <w:r>
          <w:tab/>
        </w:r>
        <w:r>
          <w:fldChar w:fldCharType="begin"/>
        </w:r>
        <w:r>
          <w:instrText xml:space="preserve"> PAGEREF _Toc24060 \h </w:instrText>
        </w:r>
        <w:r>
          <w:fldChar w:fldCharType="separate"/>
        </w:r>
        <w:r>
          <w:t>29</w:t>
        </w:r>
        <w:r>
          <w:fldChar w:fldCharType="end"/>
        </w:r>
      </w:hyperlink>
    </w:p>
    <w:p>
      <w:pPr>
        <w:pStyle w:val="TOC2"/>
        <w:tabs>
          <w:tab w:val="right" w:leader="dot" w:pos="8306"/>
        </w:tabs>
      </w:pPr>
      <w:hyperlink w:anchor="_Toc2128" w:history="1">
        <w:r>
          <w:rPr>
            <w:rFonts w:ascii="仿宋" w:eastAsia="仿宋" w:hAnsi="仿宋" w:cs="仿宋" w:hint="eastAsia"/>
            <w:lang w:eastAsia="zh-CN"/>
          </w:rPr>
          <w:t>(四)、架空网设备项目建设对区域经济的影响</w:t>
        </w:r>
        <w:r>
          <w:tab/>
        </w:r>
        <w:r>
          <w:fldChar w:fldCharType="begin"/>
        </w:r>
        <w:r>
          <w:instrText xml:space="preserve"> PAGEREF _Toc2128 \h </w:instrText>
        </w:r>
        <w:r>
          <w:fldChar w:fldCharType="separate"/>
        </w:r>
        <w:r>
          <w:t>31</w:t>
        </w:r>
        <w:r>
          <w:fldChar w:fldCharType="end"/>
        </w:r>
      </w:hyperlink>
    </w:p>
    <w:p>
      <w:pPr>
        <w:pStyle w:val="TOC2"/>
        <w:tabs>
          <w:tab w:val="right" w:leader="dot" w:pos="8306"/>
        </w:tabs>
      </w:pPr>
      <w:hyperlink w:anchor="_Toc20041" w:history="1">
        <w:r>
          <w:rPr>
            <w:rFonts w:ascii="仿宋" w:eastAsia="仿宋" w:hAnsi="仿宋" w:cs="仿宋" w:hint="eastAsia"/>
            <w:lang w:eastAsia="zh-CN"/>
          </w:rPr>
          <w:t>(五)、废弃物处理</w:t>
        </w:r>
        <w:r>
          <w:tab/>
        </w:r>
        <w:r>
          <w:fldChar w:fldCharType="begin"/>
        </w:r>
        <w:r>
          <w:instrText xml:space="preserve"> PAGEREF _Toc20041 \h </w:instrText>
        </w:r>
        <w:r>
          <w:fldChar w:fldCharType="separate"/>
        </w:r>
        <w:r>
          <w:t>32</w:t>
        </w:r>
        <w:r>
          <w:fldChar w:fldCharType="end"/>
        </w:r>
      </w:hyperlink>
    </w:p>
    <w:p>
      <w:pPr>
        <w:pStyle w:val="TOC2"/>
        <w:tabs>
          <w:tab w:val="right" w:leader="dot" w:pos="8306"/>
        </w:tabs>
      </w:pPr>
      <w:hyperlink w:anchor="_Toc23469" w:history="1">
        <w:r>
          <w:rPr>
            <w:rFonts w:ascii="仿宋" w:eastAsia="仿宋" w:hAnsi="仿宋" w:cs="仿宋" w:hint="eastAsia"/>
            <w:lang w:eastAsia="zh-CN"/>
          </w:rPr>
          <w:t>(六)、特殊环境影响分析</w:t>
        </w:r>
        <w:r>
          <w:tab/>
        </w:r>
        <w:r>
          <w:fldChar w:fldCharType="begin"/>
        </w:r>
        <w:r>
          <w:instrText xml:space="preserve"> PAGEREF _Toc23469 \h </w:instrText>
        </w:r>
        <w:r>
          <w:fldChar w:fldCharType="separate"/>
        </w:r>
        <w:r>
          <w:t>34</w:t>
        </w:r>
        <w:r>
          <w:fldChar w:fldCharType="end"/>
        </w:r>
      </w:hyperlink>
    </w:p>
    <w:p>
      <w:pPr>
        <w:pStyle w:val="TOC2"/>
        <w:tabs>
          <w:tab w:val="right" w:leader="dot" w:pos="8306"/>
        </w:tabs>
      </w:pPr>
      <w:hyperlink w:anchor="_Toc19206" w:history="1">
        <w:r>
          <w:rPr>
            <w:rFonts w:ascii="仿宋" w:eastAsia="仿宋" w:hAnsi="仿宋" w:cs="仿宋" w:hint="eastAsia"/>
            <w:lang w:eastAsia="zh-CN"/>
          </w:rPr>
          <w:t>(七)、清洁生产</w:t>
        </w:r>
        <w:r>
          <w:tab/>
        </w:r>
        <w:r>
          <w:fldChar w:fldCharType="begin"/>
        </w:r>
        <w:r>
          <w:instrText xml:space="preserve"> PAGEREF _Toc19206 \h </w:instrText>
        </w:r>
        <w:r>
          <w:fldChar w:fldCharType="separate"/>
        </w:r>
        <w:r>
          <w:t>35</w:t>
        </w:r>
        <w:r>
          <w:fldChar w:fldCharType="end"/>
        </w:r>
      </w:hyperlink>
    </w:p>
    <w:p>
      <w:pPr>
        <w:pStyle w:val="TOC2"/>
        <w:tabs>
          <w:tab w:val="right" w:leader="dot" w:pos="8306"/>
        </w:tabs>
      </w:pPr>
      <w:hyperlink w:anchor="_Toc22047" w:history="1">
        <w:r>
          <w:rPr>
            <w:rFonts w:ascii="仿宋" w:eastAsia="仿宋" w:hAnsi="仿宋" w:cs="仿宋" w:hint="eastAsia"/>
            <w:lang w:eastAsia="zh-CN"/>
          </w:rPr>
          <w:t>(八)、环境保护综合评价</w:t>
        </w:r>
        <w:r>
          <w:tab/>
        </w:r>
        <w:r>
          <w:fldChar w:fldCharType="begin"/>
        </w:r>
        <w:r>
          <w:instrText xml:space="preserve"> PAGEREF _Toc22047 \h </w:instrText>
        </w:r>
        <w:r>
          <w:fldChar w:fldCharType="separate"/>
        </w:r>
        <w:r>
          <w:t>36</w:t>
        </w:r>
        <w:r>
          <w:fldChar w:fldCharType="end"/>
        </w:r>
      </w:hyperlink>
    </w:p>
    <w:p>
      <w:pPr>
        <w:pStyle w:val="TOC1"/>
        <w:tabs>
          <w:tab w:val="right" w:leader="dot" w:pos="8306"/>
        </w:tabs>
      </w:pPr>
      <w:hyperlink w:anchor="_Toc2648" w:history="1">
        <w:r>
          <w:rPr>
            <w:rFonts w:ascii="仿宋" w:eastAsia="仿宋" w:hAnsi="仿宋" w:cs="仿宋" w:hint="eastAsia"/>
            <w:lang w:eastAsia="zh-CN"/>
          </w:rPr>
          <w:t>十、架空网设备项目人力资源管理</w:t>
        </w:r>
        <w:r>
          <w:tab/>
        </w:r>
        <w:r>
          <w:fldChar w:fldCharType="begin"/>
        </w:r>
        <w:r>
          <w:instrText xml:space="preserve"> PAGEREF _Toc2648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 w:history="1">
        <w:r>
          <w:rPr>
            <w:rFonts w:ascii="仿宋" w:eastAsia="仿宋" w:hAnsi="仿宋" w:cs="仿宋" w:hint="eastAsia"/>
            <w:lang w:eastAsia="zh-CN"/>
          </w:rPr>
          <w:t>(一)、建立健全的预算管理制度</w:t>
        </w:r>
        <w:r>
          <w:tab/>
        </w:r>
        <w:r>
          <w:fldChar w:fldCharType="begin"/>
        </w:r>
        <w:r>
          <w:instrText xml:space="preserve"> PAGEREF _Toc2638 \h </w:instrText>
        </w:r>
        <w:r>
          <w:fldChar w:fldCharType="separate"/>
        </w:r>
        <w:r>
          <w:t>37</w:t>
        </w:r>
        <w:r>
          <w:fldChar w:fldCharType="end"/>
        </w:r>
      </w:hyperlink>
    </w:p>
    <w:p>
      <w:pPr>
        <w:pStyle w:val="TOC2"/>
        <w:tabs>
          <w:tab w:val="right" w:leader="dot" w:pos="8306"/>
        </w:tabs>
      </w:pPr>
      <w:hyperlink w:anchor="_Toc7422" w:history="1">
        <w:r>
          <w:rPr>
            <w:rFonts w:ascii="仿宋" w:eastAsia="仿宋" w:hAnsi="仿宋" w:cs="仿宋" w:hint="eastAsia"/>
            <w:lang w:eastAsia="zh-CN"/>
          </w:rPr>
          <w:t>(二)、加强资金流动监控</w:t>
        </w:r>
        <w:r>
          <w:tab/>
        </w:r>
        <w:r>
          <w:fldChar w:fldCharType="begin"/>
        </w:r>
        <w:r>
          <w:instrText xml:space="preserve"> PAGEREF _Toc7422 \h </w:instrText>
        </w:r>
        <w:r>
          <w:fldChar w:fldCharType="separate"/>
        </w:r>
        <w:r>
          <w:t>39</w:t>
        </w:r>
        <w:r>
          <w:fldChar w:fldCharType="end"/>
        </w:r>
      </w:hyperlink>
    </w:p>
    <w:p>
      <w:pPr>
        <w:pStyle w:val="TOC2"/>
        <w:tabs>
          <w:tab w:val="right" w:leader="dot" w:pos="8306"/>
        </w:tabs>
      </w:pPr>
      <w:hyperlink w:anchor="_Toc13287" w:history="1">
        <w:r>
          <w:rPr>
            <w:rFonts w:ascii="仿宋" w:eastAsia="仿宋" w:hAnsi="仿宋" w:cs="仿宋" w:hint="eastAsia"/>
            <w:lang w:eastAsia="zh-CN"/>
          </w:rPr>
          <w:t>(三)、制定完善的风险控制机制</w:t>
        </w:r>
        <w:r>
          <w:tab/>
        </w:r>
        <w:r>
          <w:fldChar w:fldCharType="begin"/>
        </w:r>
        <w:r>
          <w:instrText xml:space="preserve"> PAGEREF _Toc13287 \h </w:instrText>
        </w:r>
        <w:r>
          <w:fldChar w:fldCharType="separate"/>
        </w:r>
        <w:r>
          <w:t>40</w:t>
        </w:r>
        <w:r>
          <w:fldChar w:fldCharType="end"/>
        </w:r>
      </w:hyperlink>
    </w:p>
    <w:p>
      <w:pPr>
        <w:pStyle w:val="TOC2"/>
        <w:tabs>
          <w:tab w:val="right" w:leader="dot" w:pos="8306"/>
        </w:tabs>
      </w:pPr>
      <w:hyperlink w:anchor="_Toc11823" w:history="1">
        <w:r>
          <w:rPr>
            <w:rFonts w:ascii="仿宋" w:eastAsia="仿宋" w:hAnsi="仿宋" w:cs="仿宋" w:hint="eastAsia"/>
            <w:lang w:eastAsia="zh-CN"/>
          </w:rPr>
          <w:t>(四)、优化成本管理</w:t>
        </w:r>
        <w:r>
          <w:tab/>
        </w:r>
        <w:r>
          <w:fldChar w:fldCharType="begin"/>
        </w:r>
        <w:r>
          <w:instrText xml:space="preserve"> PAGEREF _Toc11823 \h </w:instrText>
        </w:r>
        <w:r>
          <w:fldChar w:fldCharType="separate"/>
        </w:r>
        <w:r>
          <w:t>41</w:t>
        </w:r>
        <w:r>
          <w:fldChar w:fldCharType="end"/>
        </w:r>
      </w:hyperlink>
    </w:p>
    <w:p>
      <w:pPr>
        <w:pStyle w:val="TOC1"/>
        <w:tabs>
          <w:tab w:val="right" w:leader="dot" w:pos="8306"/>
        </w:tabs>
      </w:pPr>
      <w:hyperlink w:anchor="_Toc16002" w:history="1">
        <w:r>
          <w:rPr>
            <w:rFonts w:ascii="仿宋" w:eastAsia="仿宋" w:hAnsi="仿宋" w:cs="仿宋" w:hint="eastAsia"/>
            <w:lang w:eastAsia="zh-CN"/>
          </w:rPr>
          <w:t>十一、架空网设备项目社会影响</w:t>
        </w:r>
        <w:r>
          <w:tab/>
        </w:r>
        <w:r>
          <w:fldChar w:fldCharType="begin"/>
        </w:r>
        <w:r>
          <w:instrText xml:space="preserve"> PAGEREF _Toc16002 \h </w:instrText>
        </w:r>
        <w:r>
          <w:fldChar w:fldCharType="separate"/>
        </w:r>
        <w:r>
          <w:t>43</w:t>
        </w:r>
        <w:r>
          <w:fldChar w:fldCharType="end"/>
        </w:r>
      </w:hyperlink>
    </w:p>
    <w:p>
      <w:pPr>
        <w:pStyle w:val="TOC2"/>
        <w:tabs>
          <w:tab w:val="right" w:leader="dot" w:pos="8306"/>
        </w:tabs>
      </w:pPr>
      <w:hyperlink w:anchor="_Toc7028" w:history="1">
        <w:r>
          <w:rPr>
            <w:rFonts w:ascii="仿宋" w:eastAsia="仿宋" w:hAnsi="仿宋" w:cs="仿宋" w:hint="eastAsia"/>
            <w:lang w:eastAsia="zh-CN"/>
          </w:rPr>
          <w:t>(一)、社会责任与义务</w:t>
        </w:r>
        <w:r>
          <w:tab/>
        </w:r>
        <w:r>
          <w:fldChar w:fldCharType="begin"/>
        </w:r>
        <w:r>
          <w:instrText xml:space="preserve"> PAGEREF _Toc7028 \h </w:instrText>
        </w:r>
        <w:r>
          <w:fldChar w:fldCharType="separate"/>
        </w:r>
        <w:r>
          <w:t>43</w:t>
        </w:r>
        <w:r>
          <w:fldChar w:fldCharType="end"/>
        </w:r>
      </w:hyperlink>
    </w:p>
    <w:p>
      <w:pPr>
        <w:pStyle w:val="TOC2"/>
        <w:tabs>
          <w:tab w:val="right" w:leader="dot" w:pos="8306"/>
        </w:tabs>
      </w:pPr>
      <w:hyperlink w:anchor="_Toc30860" w:history="1">
        <w:r>
          <w:rPr>
            <w:rFonts w:ascii="仿宋" w:eastAsia="仿宋" w:hAnsi="仿宋" w:cs="仿宋" w:hint="eastAsia"/>
            <w:lang w:eastAsia="zh-CN"/>
          </w:rPr>
          <w:t>(二)、社会参与与沟通</w:t>
        </w:r>
        <w:r>
          <w:tab/>
        </w:r>
        <w:r>
          <w:fldChar w:fldCharType="begin"/>
        </w:r>
        <w:r>
          <w:instrText xml:space="preserve"> PAGEREF _Toc30860 \h </w:instrText>
        </w:r>
        <w:r>
          <w:fldChar w:fldCharType="separate"/>
        </w:r>
        <w:r>
          <w:t>43</w:t>
        </w:r>
        <w:r>
          <w:fldChar w:fldCharType="end"/>
        </w:r>
      </w:hyperlink>
    </w:p>
    <w:p>
      <w:pPr>
        <w:pStyle w:val="TOC1"/>
        <w:tabs>
          <w:tab w:val="right" w:leader="dot" w:pos="8306"/>
        </w:tabs>
      </w:pPr>
      <w:hyperlink w:anchor="_Toc27758" w:history="1">
        <w:r>
          <w:rPr>
            <w:rFonts w:ascii="仿宋" w:eastAsia="仿宋" w:hAnsi="仿宋" w:cs="仿宋" w:hint="eastAsia"/>
            <w:lang w:eastAsia="zh-CN"/>
          </w:rPr>
          <w:t>十二、架空网设备项目风险管理</w:t>
        </w:r>
        <w:r>
          <w:tab/>
        </w:r>
        <w:r>
          <w:fldChar w:fldCharType="begin"/>
        </w:r>
        <w:r>
          <w:instrText xml:space="preserve"> PAGEREF _Toc27758 \h </w:instrText>
        </w:r>
        <w:r>
          <w:fldChar w:fldCharType="separate"/>
        </w:r>
        <w:r>
          <w:t>44</w:t>
        </w:r>
        <w:r>
          <w:fldChar w:fldCharType="end"/>
        </w:r>
      </w:hyperlink>
    </w:p>
    <w:p>
      <w:pPr>
        <w:pStyle w:val="TOC2"/>
        <w:tabs>
          <w:tab w:val="right" w:leader="dot" w:pos="8306"/>
        </w:tabs>
      </w:pPr>
      <w:hyperlink w:anchor="_Toc31357" w:history="1">
        <w:r>
          <w:rPr>
            <w:rFonts w:ascii="仿宋" w:eastAsia="仿宋" w:hAnsi="仿宋" w:cs="仿宋" w:hint="eastAsia"/>
            <w:lang w:eastAsia="zh-CN"/>
          </w:rPr>
          <w:t>(一)、风险识别与评估</w:t>
        </w:r>
        <w:r>
          <w:tab/>
        </w:r>
        <w:r>
          <w:fldChar w:fldCharType="begin"/>
        </w:r>
        <w:r>
          <w:instrText xml:space="preserve"> PAGEREF _Toc31357 \h </w:instrText>
        </w:r>
        <w:r>
          <w:fldChar w:fldCharType="separate"/>
        </w:r>
        <w:r>
          <w:t>44</w:t>
        </w:r>
        <w:r>
          <w:fldChar w:fldCharType="end"/>
        </w:r>
      </w:hyperlink>
    </w:p>
    <w:p>
      <w:pPr>
        <w:pStyle w:val="TOC2"/>
        <w:tabs>
          <w:tab w:val="right" w:leader="dot" w:pos="8306"/>
        </w:tabs>
      </w:pPr>
      <w:hyperlink w:anchor="_Toc12704" w:history="1">
        <w:r>
          <w:rPr>
            <w:rFonts w:ascii="仿宋" w:eastAsia="仿宋" w:hAnsi="仿宋" w:cs="仿宋" w:hint="eastAsia"/>
            <w:lang w:eastAsia="zh-CN"/>
          </w:rPr>
          <w:t>(二)、风险应对策略</w:t>
        </w:r>
        <w:r>
          <w:tab/>
        </w:r>
        <w:r>
          <w:fldChar w:fldCharType="begin"/>
        </w:r>
        <w:r>
          <w:instrText xml:space="preserve"> PAGEREF _Toc12704 \h </w:instrText>
        </w:r>
        <w:r>
          <w:fldChar w:fldCharType="separate"/>
        </w:r>
        <w:r>
          <w:t>45</w:t>
        </w:r>
        <w:r>
          <w:fldChar w:fldCharType="end"/>
        </w:r>
      </w:hyperlink>
    </w:p>
    <w:p>
      <w:pPr>
        <w:pStyle w:val="TOC2"/>
        <w:tabs>
          <w:tab w:val="right" w:leader="dot" w:pos="8306"/>
        </w:tabs>
      </w:pPr>
      <w:hyperlink w:anchor="_Toc19698" w:history="1">
        <w:r>
          <w:rPr>
            <w:rFonts w:ascii="仿宋" w:eastAsia="仿宋" w:hAnsi="仿宋" w:cs="仿宋" w:hint="eastAsia"/>
            <w:lang w:eastAsia="zh-CN"/>
          </w:rPr>
          <w:t>(三)、风险监控与控制</w:t>
        </w:r>
        <w:r>
          <w:tab/>
        </w:r>
        <w:r>
          <w:fldChar w:fldCharType="begin"/>
        </w:r>
        <w:r>
          <w:instrText xml:space="preserve"> PAGEREF _Toc19698 \h </w:instrText>
        </w:r>
        <w:r>
          <w:fldChar w:fldCharType="separate"/>
        </w:r>
        <w:r>
          <w:t>47</w:t>
        </w:r>
        <w:r>
          <w:fldChar w:fldCharType="end"/>
        </w:r>
      </w:hyperlink>
    </w:p>
    <w:p>
      <w:pPr>
        <w:pStyle w:val="TOC1"/>
        <w:tabs>
          <w:tab w:val="right" w:leader="dot" w:pos="8306"/>
        </w:tabs>
      </w:pPr>
      <w:hyperlink w:anchor="_Toc19128" w:history="1">
        <w:r>
          <w:rPr>
            <w:rFonts w:ascii="仿宋" w:eastAsia="仿宋" w:hAnsi="仿宋" w:cs="仿宋" w:hint="eastAsia"/>
            <w:lang w:eastAsia="zh-CN"/>
          </w:rPr>
          <w:t>十三、架空网设备项目变更管理</w:t>
        </w:r>
        <w:r>
          <w:tab/>
        </w:r>
        <w:r>
          <w:fldChar w:fldCharType="begin"/>
        </w:r>
        <w:r>
          <w:instrText xml:space="preserve"> PAGEREF _Toc19128 \h </w:instrText>
        </w:r>
        <w:r>
          <w:fldChar w:fldCharType="separate"/>
        </w:r>
        <w:r>
          <w:t>48</w:t>
        </w:r>
        <w:r>
          <w:fldChar w:fldCharType="end"/>
        </w:r>
      </w:hyperlink>
    </w:p>
    <w:p>
      <w:pPr>
        <w:pStyle w:val="TOC2"/>
        <w:tabs>
          <w:tab w:val="right" w:leader="dot" w:pos="8306"/>
        </w:tabs>
      </w:pPr>
      <w:hyperlink w:anchor="_Toc27744" w:history="1">
        <w:r>
          <w:rPr>
            <w:rFonts w:ascii="仿宋" w:eastAsia="仿宋" w:hAnsi="仿宋" w:cs="仿宋" w:hint="eastAsia"/>
            <w:lang w:eastAsia="zh-CN"/>
          </w:rPr>
          <w:t>(一)、变更申请与评估</w:t>
        </w:r>
        <w:r>
          <w:tab/>
        </w:r>
        <w:r>
          <w:fldChar w:fldCharType="begin"/>
        </w:r>
        <w:r>
          <w:instrText xml:space="preserve"> PAGEREF _Toc27744 \h </w:instrText>
        </w:r>
        <w:r>
          <w:fldChar w:fldCharType="separate"/>
        </w:r>
        <w:r>
          <w:t>48</w:t>
        </w:r>
        <w:r>
          <w:fldChar w:fldCharType="end"/>
        </w:r>
      </w:hyperlink>
    </w:p>
    <w:p>
      <w:pPr>
        <w:pStyle w:val="TOC2"/>
        <w:tabs>
          <w:tab w:val="right" w:leader="dot" w:pos="8306"/>
        </w:tabs>
      </w:pPr>
      <w:hyperlink w:anchor="_Toc22507" w:history="1">
        <w:r>
          <w:rPr>
            <w:rFonts w:ascii="仿宋" w:eastAsia="仿宋" w:hAnsi="仿宋" w:cs="仿宋" w:hint="eastAsia"/>
            <w:lang w:eastAsia="zh-CN"/>
          </w:rPr>
          <w:t>(二)、变更实施与控制</w:t>
        </w:r>
        <w:r>
          <w:tab/>
        </w:r>
        <w:r>
          <w:fldChar w:fldCharType="begin"/>
        </w:r>
        <w:r>
          <w:instrText xml:space="preserve"> PAGEREF _Toc22507 \h </w:instrText>
        </w:r>
        <w:r>
          <w:fldChar w:fldCharType="separate"/>
        </w:r>
        <w:r>
          <w:t>49</w:t>
        </w:r>
        <w:r>
          <w:fldChar w:fldCharType="end"/>
        </w:r>
      </w:hyperlink>
    </w:p>
    <w:p>
      <w:pPr>
        <w:pStyle w:val="TOC1"/>
        <w:tabs>
          <w:tab w:val="right" w:leader="dot" w:pos="8306"/>
        </w:tabs>
      </w:pPr>
      <w:hyperlink w:anchor="_Toc32625" w:history="1">
        <w:r>
          <w:rPr>
            <w:rFonts w:ascii="仿宋" w:eastAsia="仿宋" w:hAnsi="仿宋" w:cs="仿宋" w:hint="eastAsia"/>
            <w:lang w:eastAsia="zh-CN"/>
          </w:rPr>
          <w:t>十四、架空网设备项目实施时间节点</w:t>
        </w:r>
        <w:r>
          <w:tab/>
        </w:r>
        <w:r>
          <w:fldChar w:fldCharType="begin"/>
        </w:r>
        <w:r>
          <w:instrText xml:space="preserve"> PAGEREF _Toc32625 \h </w:instrText>
        </w:r>
        <w:r>
          <w:fldChar w:fldCharType="separate"/>
        </w:r>
        <w:r>
          <w:t>49</w:t>
        </w:r>
        <w:r>
          <w:fldChar w:fldCharType="end"/>
        </w:r>
      </w:hyperlink>
    </w:p>
    <w:p>
      <w:pPr>
        <w:pStyle w:val="TOC2"/>
        <w:tabs>
          <w:tab w:val="right" w:leader="dot" w:pos="8306"/>
        </w:tabs>
      </w:pPr>
      <w:hyperlink w:anchor="_Toc30557" w:history="1">
        <w:r>
          <w:rPr>
            <w:rFonts w:ascii="仿宋" w:eastAsia="仿宋" w:hAnsi="仿宋" w:cs="仿宋" w:hint="eastAsia"/>
            <w:lang w:eastAsia="zh-CN"/>
          </w:rPr>
          <w:t>(一)、架空网设备项目启动阶段时间节点</w:t>
        </w:r>
        <w:r>
          <w:tab/>
        </w:r>
        <w:r>
          <w:fldChar w:fldCharType="begin"/>
        </w:r>
        <w:r>
          <w:instrText xml:space="preserve"> PAGEREF _Toc30557 \h </w:instrText>
        </w:r>
        <w:r>
          <w:fldChar w:fldCharType="separate"/>
        </w:r>
        <w:r>
          <w:t>49</w:t>
        </w:r>
        <w:r>
          <w:fldChar w:fldCharType="end"/>
        </w:r>
      </w:hyperlink>
    </w:p>
    <w:p>
      <w:pPr>
        <w:pStyle w:val="TOC2"/>
        <w:tabs>
          <w:tab w:val="right" w:leader="dot" w:pos="8306"/>
        </w:tabs>
      </w:pPr>
      <w:hyperlink w:anchor="_Toc32083" w:history="1">
        <w:r>
          <w:rPr>
            <w:rFonts w:ascii="仿宋" w:eastAsia="仿宋" w:hAnsi="仿宋" w:cs="仿宋" w:hint="eastAsia"/>
            <w:lang w:eastAsia="zh-CN"/>
          </w:rPr>
          <w:t>(二)、架空网设备项目执行阶段时间节点</w:t>
        </w:r>
        <w:r>
          <w:tab/>
        </w:r>
        <w:r>
          <w:fldChar w:fldCharType="begin"/>
        </w:r>
        <w:r>
          <w:instrText xml:space="preserve"> PAGEREF _Toc32083 \h </w:instrText>
        </w:r>
        <w:r>
          <w:fldChar w:fldCharType="separate"/>
        </w:r>
        <w:r>
          <w:t>51</w:t>
        </w:r>
        <w:r>
          <w:fldChar w:fldCharType="end"/>
        </w:r>
      </w:hyperlink>
    </w:p>
    <w:p>
      <w:pPr>
        <w:pStyle w:val="TOC2"/>
        <w:tabs>
          <w:tab w:val="right" w:leader="dot" w:pos="8306"/>
        </w:tabs>
      </w:pPr>
      <w:hyperlink w:anchor="_Toc14002" w:history="1">
        <w:r>
          <w:rPr>
            <w:rFonts w:ascii="仿宋" w:eastAsia="仿宋" w:hAnsi="仿宋" w:cs="仿宋" w:hint="eastAsia"/>
            <w:lang w:eastAsia="zh-CN"/>
          </w:rPr>
          <w:t>(三)、架空网设备项目完成阶段时间节点</w:t>
        </w:r>
        <w:r>
          <w:tab/>
        </w:r>
        <w:r>
          <w:fldChar w:fldCharType="begin"/>
        </w:r>
        <w:r>
          <w:instrText xml:space="preserve"> PAGEREF _Toc14002 \h </w:instrText>
        </w:r>
        <w:r>
          <w:fldChar w:fldCharType="separate"/>
        </w:r>
        <w:r>
          <w:t>52</w:t>
        </w:r>
        <w:r>
          <w:fldChar w:fldCharType="end"/>
        </w:r>
      </w:hyperlink>
    </w:p>
    <w:p>
      <w:pPr>
        <w:pStyle w:val="TOC1"/>
        <w:tabs>
          <w:tab w:val="right" w:leader="dot" w:pos="8306"/>
        </w:tabs>
      </w:pPr>
      <w:hyperlink w:anchor="_Toc11139" w:history="1">
        <w:r>
          <w:rPr>
            <w:rFonts w:ascii="仿宋" w:eastAsia="仿宋" w:hAnsi="仿宋" w:cs="仿宋" w:hint="eastAsia"/>
            <w:lang w:eastAsia="zh-CN"/>
          </w:rPr>
          <w:t>十五、架空网设备项目实施保障措施</w:t>
        </w:r>
        <w:r>
          <w:tab/>
        </w:r>
        <w:r>
          <w:fldChar w:fldCharType="begin"/>
        </w:r>
        <w:r>
          <w:instrText xml:space="preserve"> PAGEREF _Toc11139 \h </w:instrText>
        </w:r>
        <w:r>
          <w:fldChar w:fldCharType="separate"/>
        </w:r>
        <w:r>
          <w:t>53</w:t>
        </w:r>
        <w:r>
          <w:fldChar w:fldCharType="end"/>
        </w:r>
      </w:hyperlink>
    </w:p>
    <w:p>
      <w:pPr>
        <w:pStyle w:val="TOC2"/>
        <w:tabs>
          <w:tab w:val="right" w:leader="dot" w:pos="8306"/>
        </w:tabs>
      </w:pPr>
      <w:hyperlink w:anchor="_Toc8758" w:history="1">
        <w:r>
          <w:rPr>
            <w:rFonts w:ascii="仿宋" w:eastAsia="仿宋" w:hAnsi="仿宋" w:cs="仿宋" w:hint="eastAsia"/>
            <w:lang w:eastAsia="zh-CN"/>
          </w:rPr>
          <w:t>(一)、架空网设备项目实施保障机制</w:t>
        </w:r>
        <w:r>
          <w:tab/>
        </w:r>
        <w:r>
          <w:fldChar w:fldCharType="begin"/>
        </w:r>
        <w:r>
          <w:instrText xml:space="preserve"> PAGEREF _Toc8758 \h </w:instrText>
        </w:r>
        <w:r>
          <w:fldChar w:fldCharType="separate"/>
        </w:r>
        <w:r>
          <w:t>53</w:t>
        </w:r>
        <w:r>
          <w:fldChar w:fldCharType="end"/>
        </w:r>
      </w:hyperlink>
    </w:p>
    <w:p>
      <w:pPr>
        <w:pStyle w:val="TOC2"/>
        <w:tabs>
          <w:tab w:val="right" w:leader="dot" w:pos="8306"/>
        </w:tabs>
      </w:pPr>
      <w:hyperlink w:anchor="_Toc22228" w:history="1">
        <w:r>
          <w:rPr>
            <w:rFonts w:ascii="仿宋" w:eastAsia="仿宋" w:hAnsi="仿宋" w:cs="仿宋" w:hint="eastAsia"/>
            <w:lang w:eastAsia="zh-CN"/>
          </w:rPr>
          <w:t>(二)、架空网设备项目法律合规要求</w:t>
        </w:r>
        <w:r>
          <w:tab/>
        </w:r>
        <w:r>
          <w:fldChar w:fldCharType="begin"/>
        </w:r>
        <w:r>
          <w:instrText xml:space="preserve"> PAGEREF _Toc22228 \h </w:instrText>
        </w:r>
        <w:r>
          <w:fldChar w:fldCharType="separate"/>
        </w:r>
        <w:r>
          <w:t>56</w:t>
        </w:r>
        <w:r>
          <w:fldChar w:fldCharType="end"/>
        </w:r>
      </w:hyperlink>
    </w:p>
    <w:p>
      <w:pPr>
        <w:pStyle w:val="TOC2"/>
        <w:tabs>
          <w:tab w:val="right" w:leader="dot" w:pos="8306"/>
        </w:tabs>
      </w:pPr>
      <w:hyperlink w:anchor="_Toc26182" w:history="1">
        <w:r>
          <w:rPr>
            <w:rFonts w:ascii="仿宋" w:eastAsia="仿宋" w:hAnsi="仿宋" w:cs="仿宋" w:hint="eastAsia"/>
            <w:lang w:eastAsia="zh-CN"/>
          </w:rPr>
          <w:t>(三)、架空网设备项目合同管理与法律事务</w:t>
        </w:r>
        <w:r>
          <w:tab/>
        </w:r>
        <w:r>
          <w:fldChar w:fldCharType="begin"/>
        </w:r>
        <w:r>
          <w:instrText xml:space="preserve"> PAGEREF _Toc26182 \h </w:instrText>
        </w:r>
        <w:r>
          <w:fldChar w:fldCharType="separate"/>
        </w:r>
        <w:r>
          <w:t>60</w:t>
        </w:r>
        <w:r>
          <w:fldChar w:fldCharType="end"/>
        </w:r>
      </w:hyperlink>
    </w:p>
    <w:p>
      <w:pPr>
        <w:pStyle w:val="TOC2"/>
        <w:tabs>
          <w:tab w:val="right" w:leader="dot" w:pos="8306"/>
        </w:tabs>
      </w:pPr>
      <w:hyperlink w:anchor="_Toc2496" w:history="1">
        <w:r>
          <w:rPr>
            <w:rFonts w:ascii="仿宋" w:eastAsia="仿宋" w:hAnsi="仿宋" w:cs="仿宋" w:hint="eastAsia"/>
            <w:lang w:eastAsia="zh-CN"/>
          </w:rPr>
          <w:t>(四)、架空网设备项目知识产权保护策略</w:t>
        </w:r>
        <w:r>
          <w:tab/>
        </w:r>
        <w:r>
          <w:fldChar w:fldCharType="begin"/>
        </w:r>
        <w:r>
          <w:instrText xml:space="preserve"> PAGEREF _Toc2496 \h </w:instrText>
        </w:r>
        <w:r>
          <w:fldChar w:fldCharType="separate"/>
        </w:r>
        <w:r>
          <w:t>67</w:t>
        </w:r>
        <w:r>
          <w:fldChar w:fldCharType="end"/>
        </w:r>
      </w:hyperlink>
    </w:p>
    <w:p>
      <w:pPr>
        <w:pStyle w:val="TOC1"/>
        <w:tabs>
          <w:tab w:val="right" w:leader="dot" w:pos="8306"/>
        </w:tabs>
      </w:pPr>
      <w:hyperlink w:anchor="_Toc23761" w:history="1">
        <w:r>
          <w:rPr>
            <w:rFonts w:ascii="仿宋" w:eastAsia="仿宋" w:hAnsi="仿宋" w:cs="仿宋" w:hint="eastAsia"/>
            <w:lang w:eastAsia="zh-CN"/>
          </w:rPr>
          <w:t>十六、架空网设备项目工程方案分析</w:t>
        </w:r>
        <w:r>
          <w:tab/>
        </w:r>
        <w:r>
          <w:fldChar w:fldCharType="begin"/>
        </w:r>
        <w:r>
          <w:instrText xml:space="preserve"> PAGEREF _Toc23761 \h </w:instrText>
        </w:r>
        <w:r>
          <w:fldChar w:fldCharType="separate"/>
        </w:r>
        <w:r>
          <w:t>69</w:t>
        </w:r>
        <w:r>
          <w:fldChar w:fldCharType="end"/>
        </w:r>
      </w:hyperlink>
    </w:p>
    <w:p>
      <w:pPr>
        <w:pStyle w:val="TOC2"/>
        <w:tabs>
          <w:tab w:val="right" w:leader="dot" w:pos="8306"/>
        </w:tabs>
      </w:pPr>
      <w:hyperlink w:anchor="_Toc21070" w:history="1">
        <w:r>
          <w:rPr>
            <w:rFonts w:ascii="仿宋" w:eastAsia="仿宋" w:hAnsi="仿宋" w:cs="仿宋" w:hint="eastAsia"/>
            <w:lang w:eastAsia="zh-CN"/>
          </w:rPr>
          <w:t>(一)、建筑工程设计原则</w:t>
        </w:r>
        <w:r>
          <w:tab/>
        </w:r>
        <w:r>
          <w:fldChar w:fldCharType="begin"/>
        </w:r>
        <w:r>
          <w:instrText xml:space="preserve"> PAGEREF _Toc21070 \h </w:instrText>
        </w:r>
        <w:r>
          <w:fldChar w:fldCharType="separate"/>
        </w:r>
        <w:r>
          <w:t>69</w:t>
        </w:r>
        <w:r>
          <w:fldChar w:fldCharType="end"/>
        </w:r>
      </w:hyperlink>
    </w:p>
    <w:p>
      <w:pPr>
        <w:pStyle w:val="TOC2"/>
        <w:tabs>
          <w:tab w:val="right" w:leader="dot" w:pos="8306"/>
        </w:tabs>
      </w:pPr>
      <w:hyperlink w:anchor="_Toc28727" w:history="1">
        <w:r>
          <w:rPr>
            <w:rFonts w:ascii="仿宋" w:eastAsia="仿宋" w:hAnsi="仿宋" w:cs="仿宋" w:hint="eastAsia"/>
            <w:lang w:eastAsia="zh-CN"/>
          </w:rPr>
          <w:t>(二)、土建工程建设指标</w:t>
        </w:r>
        <w:r>
          <w:tab/>
        </w:r>
        <w:r>
          <w:fldChar w:fldCharType="begin"/>
        </w:r>
        <w:r>
          <w:instrText xml:space="preserve"> PAGEREF _Toc28727 \h </w:instrText>
        </w:r>
        <w:r>
          <w:fldChar w:fldCharType="separate"/>
        </w:r>
        <w:r>
          <w:t>72</w:t>
        </w:r>
        <w:r>
          <w:fldChar w:fldCharType="end"/>
        </w:r>
      </w:hyperlink>
    </w:p>
    <w:p>
      <w:pPr>
        <w:pStyle w:val="TOC1"/>
        <w:tabs>
          <w:tab w:val="right" w:leader="dot" w:pos="8306"/>
        </w:tabs>
      </w:pPr>
      <w:hyperlink w:anchor="_Toc31757" w:history="1">
        <w:r>
          <w:rPr>
            <w:rFonts w:ascii="仿宋" w:eastAsia="仿宋" w:hAnsi="仿宋" w:cs="仿宋" w:hint="eastAsia"/>
            <w:lang w:eastAsia="zh-CN"/>
          </w:rPr>
          <w:t>十七、供应链管理</w:t>
        </w:r>
        <w:r>
          <w:tab/>
        </w:r>
        <w:r>
          <w:fldChar w:fldCharType="begin"/>
        </w:r>
        <w:r>
          <w:instrText xml:space="preserve"> PAGEREF _Toc31757 \h </w:instrText>
        </w:r>
        <w:r>
          <w:fldChar w:fldCharType="separate"/>
        </w:r>
        <w:r>
          <w:t>74</w:t>
        </w:r>
        <w:r>
          <w:fldChar w:fldCharType="end"/>
        </w:r>
      </w:hyperlink>
    </w:p>
    <w:p>
      <w:pPr>
        <w:pStyle w:val="TOC2"/>
        <w:tabs>
          <w:tab w:val="right" w:leader="dot" w:pos="8306"/>
        </w:tabs>
      </w:pPr>
      <w:hyperlink w:anchor="_Toc17870" w:history="1">
        <w:r>
          <w:rPr>
            <w:rFonts w:ascii="仿宋" w:eastAsia="仿宋" w:hAnsi="仿宋" w:cs="仿宋" w:hint="eastAsia"/>
            <w:lang w:eastAsia="zh-CN"/>
          </w:rPr>
          <w:t>(一)、供应链战略规划</w:t>
        </w:r>
        <w:r>
          <w:tab/>
        </w:r>
        <w:r>
          <w:fldChar w:fldCharType="begin"/>
        </w:r>
        <w:r>
          <w:instrText xml:space="preserve"> PAGEREF _Toc17870 \h </w:instrText>
        </w:r>
        <w:r>
          <w:fldChar w:fldCharType="separate"/>
        </w:r>
        <w:r>
          <w:t>74</w:t>
        </w:r>
        <w:r>
          <w:fldChar w:fldCharType="end"/>
        </w:r>
      </w:hyperlink>
    </w:p>
    <w:p>
      <w:pPr>
        <w:pStyle w:val="TOC2"/>
        <w:tabs>
          <w:tab w:val="right" w:leader="dot" w:pos="8306"/>
        </w:tabs>
      </w:pPr>
      <w:hyperlink w:anchor="_Toc1774" w:history="1">
        <w:r>
          <w:rPr>
            <w:rFonts w:ascii="仿宋" w:eastAsia="仿宋" w:hAnsi="仿宋" w:cs="仿宋" w:hint="eastAsia"/>
            <w:lang w:eastAsia="zh-CN"/>
          </w:rPr>
          <w:t>(二)、供应商选择与合作</w:t>
        </w:r>
        <w:r>
          <w:tab/>
        </w:r>
        <w:r>
          <w:fldChar w:fldCharType="begin"/>
        </w:r>
        <w:r>
          <w:instrText xml:space="preserve"> PAGEREF _Toc1774 \h </w:instrText>
        </w:r>
        <w:r>
          <w:fldChar w:fldCharType="separate"/>
        </w:r>
        <w:r>
          <w:t>76</w:t>
        </w:r>
        <w:r>
          <w:fldChar w:fldCharType="end"/>
        </w:r>
      </w:hyperlink>
    </w:p>
    <w:p>
      <w:pPr>
        <w:pStyle w:val="TOC2"/>
        <w:tabs>
          <w:tab w:val="right" w:leader="dot" w:pos="8306"/>
        </w:tabs>
      </w:pPr>
      <w:hyperlink w:anchor="_Toc30162" w:history="1">
        <w:r>
          <w:rPr>
            <w:rFonts w:ascii="仿宋" w:eastAsia="仿宋" w:hAnsi="仿宋" w:cs="仿宋" w:hint="eastAsia"/>
            <w:lang w:eastAsia="zh-CN"/>
          </w:rPr>
          <w:t>(三)、物流与库存管理</w:t>
        </w:r>
        <w:r>
          <w:tab/>
        </w:r>
        <w:r>
          <w:fldChar w:fldCharType="begin"/>
        </w:r>
        <w:r>
          <w:instrText xml:space="preserve"> PAGEREF _Toc30162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79"/>
      <w:r>
        <w:rPr>
          <w:rFonts w:ascii="仿宋" w:eastAsia="仿宋" w:hAnsi="仿宋" w:cs="仿宋" w:hint="eastAsia"/>
          <w:sz w:val="28"/>
          <w:lang w:eastAsia="zh-CN"/>
        </w:rPr>
        <w:t>一、架空网设备项目建设背景及必要性分析</w:t>
      </w:r>
      <w:bookmarkEnd w:id="2"/>
    </w:p>
    <w:p>
      <w:pPr>
        <w:pStyle w:val="Heading2"/>
        <w:rPr>
          <w:rFonts w:ascii="仿宋" w:eastAsia="仿宋" w:hAnsi="仿宋" w:cs="仿宋" w:hint="eastAsia"/>
          <w:lang w:eastAsia="zh-CN"/>
        </w:rPr>
      </w:pPr>
      <w:bookmarkStart w:id="3" w:name="_Toc2056"/>
      <w:r>
        <w:rPr>
          <w:rFonts w:ascii="仿宋" w:eastAsia="仿宋" w:hAnsi="仿宋" w:cs="仿宋" w:hint="eastAsia"/>
          <w:lang w:eastAsia="zh-CN"/>
        </w:rPr>
        <w:t>(一)、架空网设备项目背景分析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架空网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架空网设备项目在这个潮流中的定位。同时，我们将关注行业内涌现的新兴机遇，以便架空网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架空网设备项目提供了强大的发展动力。我们将聚焦于行业内最新的技术发展趋势，包括但不限于人工智能、大数据分析、物联网等领域。通过深度的技术研究，我们将确保架空网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架空网设备项目发展的源泉。我们将投入更多的精力对市场需求进行深入剖析，超越表面的需求，深入挖掘潜在的市场痛点和机遇。通过对市场需求的细致了解，架空网设备项目将更有针对性地设计解决方案，满足市场的多样化需求，从而更好地促进架空网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架空网设备项目战略至关重要。我们将对竞争态势进行更为深入的分析，包括但不限于市场份额、产品特点、客户满意度等多个维度。通过深度的竞争分析，架空网设备项目将能够更准确地把握市场脉搏，制定具有竞争力的架空网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架空网设备项目的发展具有直接的影响。我们将进行更为全面的法规和政策分析，了解行业发展中的潜在法律风险和合规挑战。通过充分了解和遵守相关法规，架空网设备项目将确保在法律框架内合法合规运营，为架空网设备项目的稳健发展提供有力支持。</w:t>
      </w:r>
    </w:p>
    <w:p>
      <w:pPr>
        <w:pStyle w:val="Heading2"/>
        <w:ind w:firstLine="560" w:firstLineChars="200"/>
        <w:rPr>
          <w:rFonts w:ascii="仿宋" w:eastAsia="仿宋" w:hAnsi="仿宋" w:cs="仿宋" w:hint="eastAsia"/>
          <w:sz w:val="28"/>
          <w:lang w:eastAsia="zh-CN"/>
        </w:rPr>
      </w:pPr>
      <w:bookmarkStart w:id="4" w:name="_Toc32001"/>
      <w:r>
        <w:rPr>
          <w:rFonts w:ascii="仿宋" w:eastAsia="仿宋" w:hAnsi="仿宋" w:cs="仿宋" w:hint="eastAsia"/>
          <w:sz w:val="28"/>
          <w:lang w:eastAsia="zh-CN"/>
        </w:rPr>
        <w:t>(二)、架空网设备项目建设必要性分析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建设的迫切性源于对行业发展趋势的深刻洞察。我们正处于一个行业变革的时代，科技创新、数字化转型成为企业发展的关键动力。架空网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建设不仅仅是为了跟上潮流，更是为了通过技术创新推动企业的持续发展。通过引入先进的技术和解决方案，架空网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架空网设备项目的建设成为必然选择，通过提高产品质量、拓展服务领域，从而在竞争中获得更多的机会。架空网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架空网设备项目建设的必要性体现在对客户需求更精准的满足。通过架空网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建设的背后是对企业持续创新的追求。只有通过不断创新，企业才能在竞争中立于不败之地。架空网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53"/>
      <w:r>
        <w:rPr>
          <w:rFonts w:ascii="仿宋" w:eastAsia="仿宋" w:hAnsi="仿宋" w:cs="仿宋" w:hint="eastAsia"/>
          <w:sz w:val="28"/>
          <w:lang w:eastAsia="zh-CN"/>
        </w:rPr>
        <w:t>二、架空网设备项目建设单位说明</w:t>
      </w:r>
      <w:bookmarkEnd w:id="5"/>
    </w:p>
    <w:p>
      <w:pPr>
        <w:pStyle w:val="Heading2"/>
        <w:rPr>
          <w:rFonts w:ascii="仿宋" w:eastAsia="仿宋" w:hAnsi="仿宋" w:cs="仿宋" w:hint="eastAsia"/>
          <w:lang w:eastAsia="zh-CN"/>
        </w:rPr>
      </w:pPr>
      <w:bookmarkStart w:id="6" w:name="_Toc27330"/>
      <w:r>
        <w:rPr>
          <w:rFonts w:ascii="仿宋" w:eastAsia="仿宋" w:hAnsi="仿宋" w:cs="仿宋" w:hint="eastAsia"/>
          <w:lang w:eastAsia="zh-CN"/>
        </w:rPr>
        <w:t>(一)、架空网设备项目承办单位基本情况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41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架空网设备项目承办单位的XXXX，我们着眼于实现可持续的经济效益。通过技术创新和解决方案的提供，公司预计在架空网设备项目执行期间将获得可观的收入增长。这一收入来源主要包括架空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同时，我们注重成本控制和效率提升，以确保架空网设备项目的可持续盈利。透过精细的管理和资源优化，公司期望实现架空网设备项目利润最大化。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架空网设备项目实施进行全面的投资评估，包括架空网设备项目启动阶段的资金投入和后续运营成本。通过对架空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架空网设备项目实施过程中具备足够的资金流动性，公司将进行详尽的现金流分析。这包括资金需求的合理预测、架空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529"/>
      <w:r>
        <w:rPr>
          <w:rFonts w:ascii="仿宋" w:eastAsia="仿宋" w:hAnsi="仿宋" w:cs="仿宋" w:hint="eastAsia"/>
          <w:sz w:val="28"/>
          <w:lang w:eastAsia="zh-CN"/>
        </w:rPr>
        <w:t>三、架空网设备项目文档管理</w:t>
      </w:r>
      <w:bookmarkEnd w:id="8"/>
    </w:p>
    <w:p>
      <w:pPr>
        <w:pStyle w:val="Heading2"/>
        <w:rPr>
          <w:rFonts w:ascii="仿宋" w:eastAsia="仿宋" w:hAnsi="仿宋" w:cs="仿宋" w:hint="eastAsia"/>
          <w:lang w:eastAsia="zh-CN"/>
        </w:rPr>
      </w:pPr>
      <w:bookmarkStart w:id="9" w:name="_Toc79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架空网设备项目高度重视文档的质量和准确性，以支持架空网设备项目的各项活动和决策。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文档的编制始于架空网设备项目计划的初期，我们制定了详细的文档编制计划，明确了每个文档的内容、格式和编写责任人。在架空网设备项目启动阶段，我们首先编制了架空网设备项目章程，明确定义了架空网设备项目的目标、范围、风险等关键要素。随后，架空网设备项目团队根据计划陆续编制了需求文档、设计文档、测试文档等各类文档，确保架空网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架空网设备项目管理中的重要环节，旨在确保架空网设备项目文档符合质量标准和架空网设备项目需求。在架空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架空网设备项目相关利益方和专业领域的专家对文档进行独立审查。这有助于获取更全面、客观的反馈，确保架空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架空网设备项目在文档编制与审查方面建立了严格的管理机制，通过规范的流程和多维度的审查，确保架空网设备项目文档的质量、准确性和可靠性，为架空网设备项目的顺利推进提供了有力支持。</w:t>
      </w:r>
    </w:p>
    <w:p>
      <w:pPr>
        <w:pStyle w:val="Heading2"/>
        <w:ind w:firstLine="560" w:firstLineChars="200"/>
        <w:rPr>
          <w:rFonts w:ascii="仿宋" w:eastAsia="仿宋" w:hAnsi="仿宋" w:cs="仿宋" w:hint="eastAsia"/>
          <w:sz w:val="28"/>
          <w:lang w:eastAsia="zh-CN"/>
        </w:rPr>
      </w:pPr>
      <w:bookmarkStart w:id="10" w:name="_Toc1970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在架空网设备项目中，我们致力于优化文档发布与分发过程，以确保信息的高效传递和团队间协作的顺畅进行。以下是我们采取的关键优化策略：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我们通过多渠道发布文档，包括电子邮件、架空网设备项目管理平台、内部网站等，以满足不同团队成员的偏好和需求。多渠道发布确保了信息的全面覆盖。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我们采用了精细的权限控制，确保只有授权人员可以访问敏感信息。这种安全措施保护了架空网设备项目文档的机密性，防止了未经授权的信息泄露。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0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文档存档与归档是架空网设备项目生命周期中一个至关重要的环节，直接关系到架空网设备项目信息的长期保存和历史记录的完整性。在架空网设备项目中，我们实施了一系列有效的文档存档与归档管理策略：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974"/>
      <w:r>
        <w:rPr>
          <w:rFonts w:ascii="仿宋" w:eastAsia="仿宋" w:hAnsi="仿宋" w:cs="仿宋" w:hint="eastAsia"/>
          <w:sz w:val="28"/>
          <w:lang w:eastAsia="zh-CN"/>
        </w:rPr>
        <w:t>四、架空网设备项目可持续发展</w:t>
      </w:r>
      <w:bookmarkEnd w:id="12"/>
    </w:p>
    <w:p>
      <w:pPr>
        <w:pStyle w:val="Heading2"/>
        <w:rPr>
          <w:rFonts w:ascii="仿宋" w:eastAsia="仿宋" w:hAnsi="仿宋" w:cs="仿宋" w:hint="eastAsia"/>
          <w:lang w:eastAsia="zh-CN"/>
        </w:rPr>
      </w:pPr>
      <w:bookmarkStart w:id="13" w:name="_Toc900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架空网设备项目中，架空网设备项目团队着眼于未来，明确了可持续发展的战略方向。制定的具体可持续发展目标包括降低资源使用、采用环保技术、最大化社会效益等。这一步骤不仅有助于架空网设备项目在环保和社会责任方面达到最高标准，也为未来提供了明确的指引，确保架空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可持续实践的融入架空网设备项目管理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架空网设备项目管理周期。从架空网设备项目规划开始，架空网设备项目团队就考虑了环境和社会的因素。在执行阶段，架空网设备项目团队积极推动绿色技术的应用，优化资源利用。此外，关注员工的社会责任，通过培训和沟通活动提高员工对可持续发展的认知，使他们能够在日常工作中践行可持续实践。这些举措不仅为架空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0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扎根于架空网设备项目的可持续发展理念，我们深信环保与社会责任是架空网设备项目成功的关键支柱。在架空网设备项目的每一步，我们都致力于通过创新和实践，履行对环境和社会的坚定责任。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团队通过引入先进的环保技术、建立高效的废物处理系统以及推动能源节约措施，积极履行环保责任。定期的环保监测和评估确保架空网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不仅致力于自身可持续发展，还注重对社会的回馈。通过支持社区架空网设备项目、参与慈善事业、提供培训机会等方式，架空网设备项目积极履行社会责任。与当地社区建立积极互动，关注员工的工作与生活平衡，以及员工的身心健康，是架空网设备项目在社会责任层面的关键举措。这样的实践不仅增强了架空网设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2440"/>
      <w:r>
        <w:rPr>
          <w:rFonts w:ascii="仿宋" w:eastAsia="仿宋" w:hAnsi="仿宋" w:cs="仿宋" w:hint="eastAsia"/>
          <w:sz w:val="28"/>
          <w:lang w:eastAsia="zh-CN"/>
        </w:rPr>
        <w:t>五、架空网设备项目土建工程</w:t>
      </w:r>
      <w:bookmarkEnd w:id="15"/>
    </w:p>
    <w:p>
      <w:pPr>
        <w:pStyle w:val="Heading2"/>
        <w:rPr>
          <w:rFonts w:ascii="仿宋" w:eastAsia="仿宋" w:hAnsi="仿宋" w:cs="仿宋" w:hint="eastAsia"/>
          <w:lang w:eastAsia="zh-CN"/>
        </w:rPr>
      </w:pPr>
      <w:bookmarkStart w:id="16" w:name="_Toc323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在架空网设备项目的建筑工程设计中，我们将秉承一系列重要的设计原则，以确保架空网设备项目建筑在功能、美观、可持续性等方面达到最佳效果。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首要原则是确保建筑的功能性得到最大化的发挥。我们将充分理解架空网设备项目的实际需求，合理布局各个功能区域，保证建筑在满足业务需求的同时，提供高效的工作环境。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在建筑设计中，我们将综合考虑建设和运营成本。通过精细的经济效益分析，确保设计方案在高效利用资源的同时，对架空网设备项目的长期盈利能力有积极的贡献。</w:t>
      </w:r>
    </w:p>
    <w:p>
      <w:pPr>
        <w:pStyle w:val="Heading2"/>
        <w:ind w:firstLine="560" w:firstLineChars="200"/>
        <w:rPr>
          <w:rFonts w:ascii="仿宋" w:eastAsia="仿宋" w:hAnsi="仿宋" w:cs="仿宋" w:hint="eastAsia"/>
          <w:sz w:val="28"/>
          <w:lang w:eastAsia="zh-CN"/>
        </w:rPr>
      </w:pPr>
      <w:bookmarkStart w:id="17" w:name="_Toc670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架空网设备项目的土建工程设计中，我们将精准设定设计年限，结合架空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架空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86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架空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架空网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架空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87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本期工程架空网设备项目预计总建筑面积XXX平方米，其中：计容建筑面积XXX平方米，计划建筑工程投资XX万元，占架空网设备项目总投资的XX%。</w:t>
      </w:r>
    </w:p>
    <w:p>
      <w:pPr>
        <w:pStyle w:val="Heading1"/>
        <w:ind w:firstLine="560" w:firstLineChars="200"/>
        <w:rPr>
          <w:rFonts w:ascii="仿宋" w:eastAsia="仿宋" w:hAnsi="仿宋" w:cs="仿宋" w:hint="eastAsia"/>
          <w:sz w:val="28"/>
          <w:lang w:eastAsia="zh-CN"/>
        </w:rPr>
      </w:pPr>
      <w:bookmarkStart w:id="20" w:name="_Toc8249"/>
      <w:r>
        <w:rPr>
          <w:rFonts w:ascii="仿宋" w:eastAsia="仿宋" w:hAnsi="仿宋" w:cs="仿宋" w:hint="eastAsia"/>
          <w:sz w:val="28"/>
          <w:lang w:eastAsia="zh-CN"/>
        </w:rPr>
        <w:t>六、架空网设备项目绩效评估</w:t>
      </w:r>
      <w:bookmarkEnd w:id="20"/>
    </w:p>
    <w:p>
      <w:pPr>
        <w:pStyle w:val="Heading2"/>
        <w:rPr>
          <w:rFonts w:ascii="仿宋" w:eastAsia="仿宋" w:hAnsi="仿宋" w:cs="仿宋" w:hint="eastAsia"/>
          <w:lang w:eastAsia="zh-CN"/>
        </w:rPr>
      </w:pPr>
      <w:bookmarkStart w:id="21" w:name="_Toc160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架空网设备项目中，我们设计了一套全面的绩效评估指标，以确保架空网设备项目的可控和成功交付。这些指标跨足架空网设备项目目标、成本、进度和质量等多个维度，为我们提供了全面洞察架空网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架空网设备项目目标达成率是我们关注的首要指标。我们设定了明确的目标，并通过定期监测和评估，迅速发现并应对潜在的目标偏差。这为架空网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成本绩效是另一个核心关注点。通过实际成本与预算成本的对比分析，我们深入了解成本差异的原因，及时调整资源分配，保持架空网设备项目在经济效益方面的合理水平。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https://d.book118.com/436131234111010101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架空网设备项目规划设计方案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404E6"/>
    <w:rsid w:val="0C240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3123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2024-03-03T15:53:00Z</dcterms:created>
  <dcterms:modified xsi:type="dcterms:W3CDTF">2024-03-03T15:53:29Z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744A7910D3F8499CA946A0866DC9481F_11</vt:lpwstr>
  </property>
  <property fmtid="{D5CDD505-2E9C-101B-9397-08002B2CF9AE}" pid="3" name="KSOProductBuildVer">
    <vt:lpwstr>2052-12.1.0.16388</vt:lpwstr>
  </property>
</Properties>
</file>