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智能成套装备项目规划设计方案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56" w:history="1">
        <w:r>
          <w:rPr>
            <w:rFonts w:ascii="仿宋" w:eastAsia="仿宋" w:hAnsi="仿宋" w:cs="仿宋" w:hint="eastAsia"/>
            <w:lang w:eastAsia="zh-CN"/>
          </w:rPr>
          <w:t>概论</w:t>
        </w:r>
        <w:r>
          <w:tab/>
        </w:r>
        <w:r>
          <w:fldChar w:fldCharType="begin"/>
        </w:r>
        <w:r>
          <w:instrText xml:space="preserve"> PAGEREF _Toc4656 \h </w:instrText>
        </w:r>
        <w:r>
          <w:fldChar w:fldCharType="separate"/>
        </w:r>
        <w:r>
          <w:t>3</w:t>
        </w:r>
        <w:r>
          <w:fldChar w:fldCharType="end"/>
        </w:r>
      </w:hyperlink>
    </w:p>
    <w:p>
      <w:pPr>
        <w:pStyle w:val="TOC1"/>
        <w:tabs>
          <w:tab w:val="right" w:leader="dot" w:pos="8306"/>
        </w:tabs>
      </w:pPr>
      <w:hyperlink w:anchor="_Toc17484" w:history="1">
        <w:r>
          <w:rPr>
            <w:rFonts w:ascii="仿宋" w:eastAsia="仿宋" w:hAnsi="仿宋" w:cs="仿宋" w:hint="eastAsia"/>
            <w:lang w:eastAsia="zh-CN"/>
          </w:rPr>
          <w:t>一、智能成套装备项目绩效评估</w:t>
        </w:r>
        <w:r>
          <w:tab/>
        </w:r>
        <w:r>
          <w:fldChar w:fldCharType="begin"/>
        </w:r>
        <w:r>
          <w:instrText xml:space="preserve"> PAGEREF _Toc17484 \h </w:instrText>
        </w:r>
        <w:r>
          <w:fldChar w:fldCharType="separate"/>
        </w:r>
        <w:r>
          <w:t>3</w:t>
        </w:r>
        <w:r>
          <w:fldChar w:fldCharType="end"/>
        </w:r>
      </w:hyperlink>
    </w:p>
    <w:p>
      <w:pPr>
        <w:pStyle w:val="TOC2"/>
        <w:tabs>
          <w:tab w:val="right" w:leader="dot" w:pos="8306"/>
        </w:tabs>
      </w:pPr>
      <w:hyperlink w:anchor="_Toc22111" w:history="1">
        <w:r>
          <w:rPr>
            <w:rFonts w:ascii="仿宋" w:eastAsia="仿宋" w:hAnsi="仿宋" w:cs="仿宋" w:hint="eastAsia"/>
            <w:lang w:eastAsia="zh-CN"/>
          </w:rPr>
          <w:t>(一)、绩效评估指标</w:t>
        </w:r>
        <w:r>
          <w:tab/>
        </w:r>
        <w:r>
          <w:fldChar w:fldCharType="begin"/>
        </w:r>
        <w:r>
          <w:instrText xml:space="preserve"> PAGEREF _Toc22111 \h </w:instrText>
        </w:r>
        <w:r>
          <w:fldChar w:fldCharType="separate"/>
        </w:r>
        <w:r>
          <w:t>3</w:t>
        </w:r>
        <w:r>
          <w:fldChar w:fldCharType="end"/>
        </w:r>
      </w:hyperlink>
    </w:p>
    <w:p>
      <w:pPr>
        <w:pStyle w:val="TOC2"/>
        <w:tabs>
          <w:tab w:val="right" w:leader="dot" w:pos="8306"/>
        </w:tabs>
      </w:pPr>
      <w:hyperlink w:anchor="_Toc32220" w:history="1">
        <w:r>
          <w:rPr>
            <w:rFonts w:ascii="仿宋" w:eastAsia="仿宋" w:hAnsi="仿宋" w:cs="仿宋" w:hint="eastAsia"/>
            <w:lang w:eastAsia="zh-CN"/>
          </w:rPr>
          <w:t>(二)、绩效评估方法</w:t>
        </w:r>
        <w:r>
          <w:tab/>
        </w:r>
        <w:r>
          <w:fldChar w:fldCharType="begin"/>
        </w:r>
        <w:r>
          <w:instrText xml:space="preserve"> PAGEREF _Toc32220 \h </w:instrText>
        </w:r>
        <w:r>
          <w:fldChar w:fldCharType="separate"/>
        </w:r>
        <w:r>
          <w:t>4</w:t>
        </w:r>
        <w:r>
          <w:fldChar w:fldCharType="end"/>
        </w:r>
      </w:hyperlink>
    </w:p>
    <w:p>
      <w:pPr>
        <w:pStyle w:val="TOC2"/>
        <w:tabs>
          <w:tab w:val="right" w:leader="dot" w:pos="8306"/>
        </w:tabs>
      </w:pPr>
      <w:hyperlink w:anchor="_Toc10616" w:history="1">
        <w:r>
          <w:rPr>
            <w:rFonts w:ascii="仿宋" w:eastAsia="仿宋" w:hAnsi="仿宋" w:cs="仿宋" w:hint="eastAsia"/>
            <w:lang w:eastAsia="zh-CN"/>
          </w:rPr>
          <w:t>(三)、绩效评估周期</w:t>
        </w:r>
        <w:r>
          <w:tab/>
        </w:r>
        <w:r>
          <w:fldChar w:fldCharType="begin"/>
        </w:r>
        <w:r>
          <w:instrText xml:space="preserve"> PAGEREF _Toc10616 \h </w:instrText>
        </w:r>
        <w:r>
          <w:fldChar w:fldCharType="separate"/>
        </w:r>
        <w:r>
          <w:t>5</w:t>
        </w:r>
        <w:r>
          <w:fldChar w:fldCharType="end"/>
        </w:r>
      </w:hyperlink>
    </w:p>
    <w:p>
      <w:pPr>
        <w:pStyle w:val="TOC1"/>
        <w:tabs>
          <w:tab w:val="right" w:leader="dot" w:pos="8306"/>
        </w:tabs>
      </w:pPr>
      <w:hyperlink w:anchor="_Toc20193" w:history="1">
        <w:r>
          <w:rPr>
            <w:rFonts w:ascii="仿宋" w:eastAsia="仿宋" w:hAnsi="仿宋" w:cs="仿宋" w:hint="eastAsia"/>
            <w:lang w:eastAsia="zh-CN"/>
          </w:rPr>
          <w:t>二、智能成套装备项目选址可行性分析</w:t>
        </w:r>
        <w:r>
          <w:tab/>
        </w:r>
        <w:r>
          <w:fldChar w:fldCharType="begin"/>
        </w:r>
        <w:r>
          <w:instrText xml:space="preserve"> PAGEREF _Toc20193 \h </w:instrText>
        </w:r>
        <w:r>
          <w:fldChar w:fldCharType="separate"/>
        </w:r>
        <w:r>
          <w:t>6</w:t>
        </w:r>
        <w:r>
          <w:fldChar w:fldCharType="end"/>
        </w:r>
      </w:hyperlink>
    </w:p>
    <w:p>
      <w:pPr>
        <w:pStyle w:val="TOC2"/>
        <w:tabs>
          <w:tab w:val="right" w:leader="dot" w:pos="8306"/>
        </w:tabs>
      </w:pPr>
      <w:hyperlink w:anchor="_Toc31390" w:history="1">
        <w:r>
          <w:rPr>
            <w:rFonts w:ascii="仿宋" w:eastAsia="仿宋" w:hAnsi="仿宋" w:cs="仿宋" w:hint="eastAsia"/>
            <w:lang w:eastAsia="zh-CN"/>
          </w:rPr>
          <w:t>(一)、智能成套装备项目选址</w:t>
        </w:r>
        <w:r>
          <w:tab/>
        </w:r>
        <w:r>
          <w:fldChar w:fldCharType="begin"/>
        </w:r>
        <w:r>
          <w:instrText xml:space="preserve"> PAGEREF _Toc31390 \h </w:instrText>
        </w:r>
        <w:r>
          <w:fldChar w:fldCharType="separate"/>
        </w:r>
        <w:r>
          <w:t>6</w:t>
        </w:r>
        <w:r>
          <w:fldChar w:fldCharType="end"/>
        </w:r>
      </w:hyperlink>
    </w:p>
    <w:p>
      <w:pPr>
        <w:pStyle w:val="TOC2"/>
        <w:tabs>
          <w:tab w:val="right" w:leader="dot" w:pos="8306"/>
        </w:tabs>
      </w:pPr>
      <w:hyperlink w:anchor="_Toc9582" w:history="1">
        <w:r>
          <w:rPr>
            <w:rFonts w:ascii="仿宋" w:eastAsia="仿宋" w:hAnsi="仿宋" w:cs="仿宋" w:hint="eastAsia"/>
            <w:lang w:eastAsia="zh-CN"/>
          </w:rPr>
          <w:t>(二)、用地控制指标</w:t>
        </w:r>
        <w:r>
          <w:tab/>
        </w:r>
        <w:r>
          <w:fldChar w:fldCharType="begin"/>
        </w:r>
        <w:r>
          <w:instrText xml:space="preserve"> PAGEREF _Toc9582 \h </w:instrText>
        </w:r>
        <w:r>
          <w:fldChar w:fldCharType="separate"/>
        </w:r>
        <w:r>
          <w:t>6</w:t>
        </w:r>
        <w:r>
          <w:fldChar w:fldCharType="end"/>
        </w:r>
      </w:hyperlink>
    </w:p>
    <w:p>
      <w:pPr>
        <w:pStyle w:val="TOC2"/>
        <w:tabs>
          <w:tab w:val="right" w:leader="dot" w:pos="8306"/>
        </w:tabs>
      </w:pPr>
      <w:hyperlink w:anchor="_Toc21779" w:history="1">
        <w:r>
          <w:rPr>
            <w:rFonts w:ascii="仿宋" w:eastAsia="仿宋" w:hAnsi="仿宋" w:cs="仿宋" w:hint="eastAsia"/>
            <w:lang w:eastAsia="zh-CN"/>
          </w:rPr>
          <w:t>(三)、节约用地措施</w:t>
        </w:r>
        <w:r>
          <w:tab/>
        </w:r>
        <w:r>
          <w:fldChar w:fldCharType="begin"/>
        </w:r>
        <w:r>
          <w:instrText xml:space="preserve"> PAGEREF _Toc21779 \h </w:instrText>
        </w:r>
        <w:r>
          <w:fldChar w:fldCharType="separate"/>
        </w:r>
        <w:r>
          <w:t>8</w:t>
        </w:r>
        <w:r>
          <w:fldChar w:fldCharType="end"/>
        </w:r>
      </w:hyperlink>
    </w:p>
    <w:p>
      <w:pPr>
        <w:pStyle w:val="TOC2"/>
        <w:tabs>
          <w:tab w:val="right" w:leader="dot" w:pos="8306"/>
        </w:tabs>
      </w:pPr>
      <w:hyperlink w:anchor="_Toc18261" w:history="1">
        <w:r>
          <w:rPr>
            <w:rFonts w:ascii="仿宋" w:eastAsia="仿宋" w:hAnsi="仿宋" w:cs="仿宋" w:hint="eastAsia"/>
            <w:lang w:eastAsia="zh-CN"/>
          </w:rPr>
          <w:t>(四)、总图布置方案</w:t>
        </w:r>
        <w:r>
          <w:tab/>
        </w:r>
        <w:r>
          <w:fldChar w:fldCharType="begin"/>
        </w:r>
        <w:r>
          <w:instrText xml:space="preserve"> PAGEREF _Toc18261 \h </w:instrText>
        </w:r>
        <w:r>
          <w:fldChar w:fldCharType="separate"/>
        </w:r>
        <w:r>
          <w:t>9</w:t>
        </w:r>
        <w:r>
          <w:fldChar w:fldCharType="end"/>
        </w:r>
      </w:hyperlink>
    </w:p>
    <w:p>
      <w:pPr>
        <w:pStyle w:val="TOC2"/>
        <w:tabs>
          <w:tab w:val="right" w:leader="dot" w:pos="8306"/>
        </w:tabs>
      </w:pPr>
      <w:hyperlink w:anchor="_Toc30897" w:history="1">
        <w:r>
          <w:rPr>
            <w:rFonts w:ascii="仿宋" w:eastAsia="仿宋" w:hAnsi="仿宋" w:cs="仿宋" w:hint="eastAsia"/>
            <w:lang w:eastAsia="zh-CN"/>
          </w:rPr>
          <w:t>(五)、选址综合评价</w:t>
        </w:r>
        <w:r>
          <w:tab/>
        </w:r>
        <w:r>
          <w:fldChar w:fldCharType="begin"/>
        </w:r>
        <w:r>
          <w:instrText xml:space="preserve"> PAGEREF _Toc30897 \h </w:instrText>
        </w:r>
        <w:r>
          <w:fldChar w:fldCharType="separate"/>
        </w:r>
        <w:r>
          <w:t>10</w:t>
        </w:r>
        <w:r>
          <w:fldChar w:fldCharType="end"/>
        </w:r>
      </w:hyperlink>
    </w:p>
    <w:p>
      <w:pPr>
        <w:pStyle w:val="TOC1"/>
        <w:tabs>
          <w:tab w:val="right" w:leader="dot" w:pos="8306"/>
        </w:tabs>
      </w:pPr>
      <w:hyperlink w:anchor="_Toc26918" w:history="1">
        <w:r>
          <w:rPr>
            <w:rFonts w:ascii="仿宋" w:eastAsia="仿宋" w:hAnsi="仿宋" w:cs="仿宋" w:hint="eastAsia"/>
            <w:lang w:eastAsia="zh-CN"/>
          </w:rPr>
          <w:t>三、智能成套装备项目建设背景及必要性分析</w:t>
        </w:r>
        <w:r>
          <w:tab/>
        </w:r>
        <w:r>
          <w:fldChar w:fldCharType="begin"/>
        </w:r>
        <w:r>
          <w:instrText xml:space="preserve"> PAGEREF _Toc26918 \h </w:instrText>
        </w:r>
        <w:r>
          <w:fldChar w:fldCharType="separate"/>
        </w:r>
        <w:r>
          <w:t>12</w:t>
        </w:r>
        <w:r>
          <w:fldChar w:fldCharType="end"/>
        </w:r>
      </w:hyperlink>
    </w:p>
    <w:p>
      <w:pPr>
        <w:pStyle w:val="TOC2"/>
        <w:tabs>
          <w:tab w:val="right" w:leader="dot" w:pos="8306"/>
        </w:tabs>
      </w:pPr>
      <w:hyperlink w:anchor="_Toc29531" w:history="1">
        <w:r>
          <w:rPr>
            <w:rFonts w:ascii="仿宋" w:eastAsia="仿宋" w:hAnsi="仿宋" w:cs="仿宋" w:hint="eastAsia"/>
            <w:lang w:eastAsia="zh-CN"/>
          </w:rPr>
          <w:t>(一)、智能成套装备项目背景分析</w:t>
        </w:r>
        <w:r>
          <w:tab/>
        </w:r>
        <w:r>
          <w:fldChar w:fldCharType="begin"/>
        </w:r>
        <w:r>
          <w:instrText xml:space="preserve"> PAGEREF _Toc29531 \h </w:instrText>
        </w:r>
        <w:r>
          <w:fldChar w:fldCharType="separate"/>
        </w:r>
        <w:r>
          <w:t>12</w:t>
        </w:r>
        <w:r>
          <w:fldChar w:fldCharType="end"/>
        </w:r>
      </w:hyperlink>
    </w:p>
    <w:p>
      <w:pPr>
        <w:pStyle w:val="TOC2"/>
        <w:tabs>
          <w:tab w:val="right" w:leader="dot" w:pos="8306"/>
        </w:tabs>
      </w:pPr>
      <w:hyperlink w:anchor="_Toc18026" w:history="1">
        <w:r>
          <w:rPr>
            <w:rFonts w:ascii="仿宋" w:eastAsia="仿宋" w:hAnsi="仿宋" w:cs="仿宋" w:hint="eastAsia"/>
            <w:lang w:eastAsia="zh-CN"/>
          </w:rPr>
          <w:t>(二)、智能成套装备项目建设必要性分析</w:t>
        </w:r>
        <w:r>
          <w:tab/>
        </w:r>
        <w:r>
          <w:fldChar w:fldCharType="begin"/>
        </w:r>
        <w:r>
          <w:instrText xml:space="preserve"> PAGEREF _Toc18026 \h </w:instrText>
        </w:r>
        <w:r>
          <w:fldChar w:fldCharType="separate"/>
        </w:r>
        <w:r>
          <w:t>13</w:t>
        </w:r>
        <w:r>
          <w:fldChar w:fldCharType="end"/>
        </w:r>
      </w:hyperlink>
    </w:p>
    <w:p>
      <w:pPr>
        <w:pStyle w:val="TOC1"/>
        <w:tabs>
          <w:tab w:val="right" w:leader="dot" w:pos="8306"/>
        </w:tabs>
      </w:pPr>
      <w:hyperlink w:anchor="_Toc10983" w:history="1">
        <w:r>
          <w:rPr>
            <w:rFonts w:ascii="仿宋" w:eastAsia="仿宋" w:hAnsi="仿宋" w:cs="仿宋" w:hint="eastAsia"/>
            <w:lang w:eastAsia="zh-CN"/>
          </w:rPr>
          <w:t>四、智能成套装备项目建设单位说明</w:t>
        </w:r>
        <w:r>
          <w:tab/>
        </w:r>
        <w:r>
          <w:fldChar w:fldCharType="begin"/>
        </w:r>
        <w:r>
          <w:instrText xml:space="preserve"> PAGEREF _Toc10983 \h </w:instrText>
        </w:r>
        <w:r>
          <w:fldChar w:fldCharType="separate"/>
        </w:r>
        <w:r>
          <w:t>15</w:t>
        </w:r>
        <w:r>
          <w:fldChar w:fldCharType="end"/>
        </w:r>
      </w:hyperlink>
    </w:p>
    <w:p>
      <w:pPr>
        <w:pStyle w:val="TOC2"/>
        <w:tabs>
          <w:tab w:val="right" w:leader="dot" w:pos="8306"/>
        </w:tabs>
      </w:pPr>
      <w:hyperlink w:anchor="_Toc3171" w:history="1">
        <w:r>
          <w:rPr>
            <w:rFonts w:ascii="仿宋" w:eastAsia="仿宋" w:hAnsi="仿宋" w:cs="仿宋" w:hint="eastAsia"/>
            <w:lang w:eastAsia="zh-CN"/>
          </w:rPr>
          <w:t>(一)、智能成套装备项目承办单位基本情况</w:t>
        </w:r>
        <w:r>
          <w:tab/>
        </w:r>
        <w:r>
          <w:fldChar w:fldCharType="begin"/>
        </w:r>
        <w:r>
          <w:instrText xml:space="preserve"> PAGEREF _Toc3171 \h </w:instrText>
        </w:r>
        <w:r>
          <w:fldChar w:fldCharType="separate"/>
        </w:r>
        <w:r>
          <w:t>15</w:t>
        </w:r>
        <w:r>
          <w:fldChar w:fldCharType="end"/>
        </w:r>
      </w:hyperlink>
    </w:p>
    <w:p>
      <w:pPr>
        <w:pStyle w:val="TOC2"/>
        <w:tabs>
          <w:tab w:val="right" w:leader="dot" w:pos="8306"/>
        </w:tabs>
      </w:pPr>
      <w:hyperlink w:anchor="_Toc836" w:history="1">
        <w:r>
          <w:rPr>
            <w:rFonts w:ascii="仿宋" w:eastAsia="仿宋" w:hAnsi="仿宋" w:cs="仿宋" w:hint="eastAsia"/>
            <w:lang w:eastAsia="zh-CN"/>
          </w:rPr>
          <w:t>(二)、公司经济效益分析</w:t>
        </w:r>
        <w:r>
          <w:tab/>
        </w:r>
        <w:r>
          <w:fldChar w:fldCharType="begin"/>
        </w:r>
        <w:r>
          <w:instrText xml:space="preserve"> PAGEREF _Toc836 \h </w:instrText>
        </w:r>
        <w:r>
          <w:fldChar w:fldCharType="separate"/>
        </w:r>
        <w:r>
          <w:t>15</w:t>
        </w:r>
        <w:r>
          <w:fldChar w:fldCharType="end"/>
        </w:r>
      </w:hyperlink>
    </w:p>
    <w:p>
      <w:pPr>
        <w:pStyle w:val="TOC1"/>
        <w:tabs>
          <w:tab w:val="right" w:leader="dot" w:pos="8306"/>
        </w:tabs>
      </w:pPr>
      <w:hyperlink w:anchor="_Toc13334" w:history="1">
        <w:r>
          <w:rPr>
            <w:rFonts w:ascii="仿宋" w:eastAsia="仿宋" w:hAnsi="仿宋" w:cs="仿宋" w:hint="eastAsia"/>
            <w:lang w:eastAsia="zh-CN"/>
          </w:rPr>
          <w:t>五、工艺说明</w:t>
        </w:r>
        <w:r>
          <w:tab/>
        </w:r>
        <w:r>
          <w:fldChar w:fldCharType="begin"/>
        </w:r>
        <w:r>
          <w:instrText xml:space="preserve"> PAGEREF _Toc13334 \h </w:instrText>
        </w:r>
        <w:r>
          <w:fldChar w:fldCharType="separate"/>
        </w:r>
        <w:r>
          <w:t>16</w:t>
        </w:r>
        <w:r>
          <w:fldChar w:fldCharType="end"/>
        </w:r>
      </w:hyperlink>
    </w:p>
    <w:p>
      <w:pPr>
        <w:pStyle w:val="TOC2"/>
        <w:tabs>
          <w:tab w:val="right" w:leader="dot" w:pos="8306"/>
        </w:tabs>
      </w:pPr>
      <w:hyperlink w:anchor="_Toc27373" w:history="1">
        <w:r>
          <w:rPr>
            <w:rFonts w:ascii="仿宋" w:eastAsia="仿宋" w:hAnsi="仿宋" w:cs="仿宋" w:hint="eastAsia"/>
            <w:lang w:eastAsia="zh-CN"/>
          </w:rPr>
          <w:t>(一)、技术管理特点</w:t>
        </w:r>
        <w:r>
          <w:tab/>
        </w:r>
        <w:r>
          <w:fldChar w:fldCharType="begin"/>
        </w:r>
        <w:r>
          <w:instrText xml:space="preserve"> PAGEREF _Toc27373 \h </w:instrText>
        </w:r>
        <w:r>
          <w:fldChar w:fldCharType="separate"/>
        </w:r>
        <w:r>
          <w:t>16</w:t>
        </w:r>
        <w:r>
          <w:fldChar w:fldCharType="end"/>
        </w:r>
      </w:hyperlink>
    </w:p>
    <w:p>
      <w:pPr>
        <w:pStyle w:val="TOC2"/>
        <w:tabs>
          <w:tab w:val="right" w:leader="dot" w:pos="8306"/>
        </w:tabs>
      </w:pPr>
      <w:hyperlink w:anchor="_Toc3443" w:history="1">
        <w:r>
          <w:rPr>
            <w:rFonts w:ascii="仿宋" w:eastAsia="仿宋" w:hAnsi="仿宋" w:cs="仿宋" w:hint="eastAsia"/>
            <w:lang w:eastAsia="zh-CN"/>
          </w:rPr>
          <w:t>(二)、智能成套装备项目工艺技术设计方案</w:t>
        </w:r>
        <w:r>
          <w:tab/>
        </w:r>
        <w:r>
          <w:fldChar w:fldCharType="begin"/>
        </w:r>
        <w:r>
          <w:instrText xml:space="preserve"> PAGEREF _Toc3443 \h </w:instrText>
        </w:r>
        <w:r>
          <w:fldChar w:fldCharType="separate"/>
        </w:r>
        <w:r>
          <w:t>17</w:t>
        </w:r>
        <w:r>
          <w:fldChar w:fldCharType="end"/>
        </w:r>
      </w:hyperlink>
    </w:p>
    <w:p>
      <w:pPr>
        <w:pStyle w:val="TOC2"/>
        <w:tabs>
          <w:tab w:val="right" w:leader="dot" w:pos="8306"/>
        </w:tabs>
      </w:pPr>
      <w:hyperlink w:anchor="_Toc10221" w:history="1">
        <w:r>
          <w:rPr>
            <w:rFonts w:ascii="仿宋" w:eastAsia="仿宋" w:hAnsi="仿宋" w:cs="仿宋" w:hint="eastAsia"/>
            <w:lang w:eastAsia="zh-CN"/>
          </w:rPr>
          <w:t>(三)、设备选型方案</w:t>
        </w:r>
        <w:r>
          <w:tab/>
        </w:r>
        <w:r>
          <w:fldChar w:fldCharType="begin"/>
        </w:r>
        <w:r>
          <w:instrText xml:space="preserve"> PAGEREF _Toc10221 \h </w:instrText>
        </w:r>
        <w:r>
          <w:fldChar w:fldCharType="separate"/>
        </w:r>
        <w:r>
          <w:t>19</w:t>
        </w:r>
        <w:r>
          <w:fldChar w:fldCharType="end"/>
        </w:r>
      </w:hyperlink>
    </w:p>
    <w:p>
      <w:pPr>
        <w:pStyle w:val="TOC1"/>
        <w:tabs>
          <w:tab w:val="right" w:leader="dot" w:pos="8306"/>
        </w:tabs>
      </w:pPr>
      <w:hyperlink w:anchor="_Toc3276" w:history="1">
        <w:r>
          <w:rPr>
            <w:rFonts w:ascii="仿宋" w:eastAsia="仿宋" w:hAnsi="仿宋" w:cs="仿宋" w:hint="eastAsia"/>
            <w:lang w:eastAsia="zh-CN"/>
          </w:rPr>
          <w:t>六、智能成套装备项目可持续发展</w:t>
        </w:r>
        <w:r>
          <w:tab/>
        </w:r>
        <w:r>
          <w:fldChar w:fldCharType="begin"/>
        </w:r>
        <w:r>
          <w:instrText xml:space="preserve"> PAGEREF _Toc3276 \h </w:instrText>
        </w:r>
        <w:r>
          <w:fldChar w:fldCharType="separate"/>
        </w:r>
        <w:r>
          <w:t>20</w:t>
        </w:r>
        <w:r>
          <w:fldChar w:fldCharType="end"/>
        </w:r>
      </w:hyperlink>
    </w:p>
    <w:p>
      <w:pPr>
        <w:pStyle w:val="TOC2"/>
        <w:tabs>
          <w:tab w:val="right" w:leader="dot" w:pos="8306"/>
        </w:tabs>
      </w:pPr>
      <w:hyperlink w:anchor="_Toc20987" w:history="1">
        <w:r>
          <w:rPr>
            <w:rFonts w:ascii="仿宋" w:eastAsia="仿宋" w:hAnsi="仿宋" w:cs="仿宋" w:hint="eastAsia"/>
            <w:lang w:eastAsia="zh-CN"/>
          </w:rPr>
          <w:t>(一)、可持续战略与实践</w:t>
        </w:r>
        <w:r>
          <w:tab/>
        </w:r>
        <w:r>
          <w:fldChar w:fldCharType="begin"/>
        </w:r>
        <w:r>
          <w:instrText xml:space="preserve"> PAGEREF _Toc20987 \h </w:instrText>
        </w:r>
        <w:r>
          <w:fldChar w:fldCharType="separate"/>
        </w:r>
        <w:r>
          <w:t>20</w:t>
        </w:r>
        <w:r>
          <w:fldChar w:fldCharType="end"/>
        </w:r>
      </w:hyperlink>
    </w:p>
    <w:p>
      <w:pPr>
        <w:pStyle w:val="TOC2"/>
        <w:tabs>
          <w:tab w:val="right" w:leader="dot" w:pos="8306"/>
        </w:tabs>
      </w:pPr>
      <w:hyperlink w:anchor="_Toc13566" w:history="1">
        <w:r>
          <w:rPr>
            <w:rFonts w:ascii="仿宋" w:eastAsia="仿宋" w:hAnsi="仿宋" w:cs="仿宋" w:hint="eastAsia"/>
            <w:lang w:eastAsia="zh-CN"/>
          </w:rPr>
          <w:t>(二)、环保与社会责任</w:t>
        </w:r>
        <w:r>
          <w:tab/>
        </w:r>
        <w:r>
          <w:fldChar w:fldCharType="begin"/>
        </w:r>
        <w:r>
          <w:instrText xml:space="preserve"> PAGEREF _Toc13566 \h </w:instrText>
        </w:r>
        <w:r>
          <w:fldChar w:fldCharType="separate"/>
        </w:r>
        <w:r>
          <w:t>21</w:t>
        </w:r>
        <w:r>
          <w:fldChar w:fldCharType="end"/>
        </w:r>
      </w:hyperlink>
    </w:p>
    <w:p>
      <w:pPr>
        <w:pStyle w:val="TOC1"/>
        <w:tabs>
          <w:tab w:val="right" w:leader="dot" w:pos="8306"/>
        </w:tabs>
      </w:pPr>
      <w:hyperlink w:anchor="_Toc2677" w:history="1">
        <w:r>
          <w:rPr>
            <w:rFonts w:ascii="仿宋" w:eastAsia="仿宋" w:hAnsi="仿宋" w:cs="仿宋" w:hint="eastAsia"/>
            <w:lang w:eastAsia="zh-CN"/>
          </w:rPr>
          <w:t>七、智能成套装备项目人力资源管理</w:t>
        </w:r>
        <w:r>
          <w:tab/>
        </w:r>
        <w:r>
          <w:fldChar w:fldCharType="begin"/>
        </w:r>
        <w:r>
          <w:instrText xml:space="preserve"> PAGEREF _Toc2677 \h </w:instrText>
        </w:r>
        <w:r>
          <w:fldChar w:fldCharType="separate"/>
        </w:r>
        <w:r>
          <w:t>22</w:t>
        </w:r>
        <w:r>
          <w:fldChar w:fldCharType="end"/>
        </w:r>
      </w:hyperlink>
    </w:p>
    <w:p>
      <w:pPr>
        <w:pStyle w:val="TOC2"/>
        <w:tabs>
          <w:tab w:val="right" w:leader="dot" w:pos="8306"/>
        </w:tabs>
      </w:pPr>
      <w:hyperlink w:anchor="_Toc3069" w:history="1">
        <w:r>
          <w:rPr>
            <w:rFonts w:ascii="仿宋" w:eastAsia="仿宋" w:hAnsi="仿宋" w:cs="仿宋" w:hint="eastAsia"/>
            <w:lang w:eastAsia="zh-CN"/>
          </w:rPr>
          <w:t>(一)、建立健全的预算管理制度</w:t>
        </w:r>
        <w:r>
          <w:tab/>
        </w:r>
        <w:r>
          <w:fldChar w:fldCharType="begin"/>
        </w:r>
        <w:r>
          <w:instrText xml:space="preserve"> PAGEREF _Toc3069 \h </w:instrText>
        </w:r>
        <w:r>
          <w:fldChar w:fldCharType="separate"/>
        </w:r>
        <w:r>
          <w:t>22</w:t>
        </w:r>
        <w:r>
          <w:fldChar w:fldCharType="end"/>
        </w:r>
      </w:hyperlink>
    </w:p>
    <w:p>
      <w:pPr>
        <w:pStyle w:val="TOC2"/>
        <w:tabs>
          <w:tab w:val="right" w:leader="dot" w:pos="8306"/>
        </w:tabs>
      </w:pPr>
      <w:hyperlink w:anchor="_Toc18763" w:history="1">
        <w:r>
          <w:rPr>
            <w:rFonts w:ascii="仿宋" w:eastAsia="仿宋" w:hAnsi="仿宋" w:cs="仿宋" w:hint="eastAsia"/>
            <w:lang w:eastAsia="zh-CN"/>
          </w:rPr>
          <w:t>(二)、加强资金流动监控</w:t>
        </w:r>
        <w:r>
          <w:tab/>
        </w:r>
        <w:r>
          <w:fldChar w:fldCharType="begin"/>
        </w:r>
        <w:r>
          <w:instrText xml:space="preserve"> PAGEREF _Toc18763 \h </w:instrText>
        </w:r>
        <w:r>
          <w:fldChar w:fldCharType="separate"/>
        </w:r>
        <w:r>
          <w:t>23</w:t>
        </w:r>
        <w:r>
          <w:fldChar w:fldCharType="end"/>
        </w:r>
      </w:hyperlink>
    </w:p>
    <w:p>
      <w:pPr>
        <w:pStyle w:val="TOC2"/>
        <w:tabs>
          <w:tab w:val="right" w:leader="dot" w:pos="8306"/>
        </w:tabs>
      </w:pPr>
      <w:hyperlink w:anchor="_Toc13473" w:history="1">
        <w:r>
          <w:rPr>
            <w:rFonts w:ascii="仿宋" w:eastAsia="仿宋" w:hAnsi="仿宋" w:cs="仿宋" w:hint="eastAsia"/>
            <w:lang w:eastAsia="zh-CN"/>
          </w:rPr>
          <w:t>(三)、制定完善的风险控制机制</w:t>
        </w:r>
        <w:r>
          <w:tab/>
        </w:r>
        <w:r>
          <w:fldChar w:fldCharType="begin"/>
        </w:r>
        <w:r>
          <w:instrText xml:space="preserve"> PAGEREF _Toc13473 \h </w:instrText>
        </w:r>
        <w:r>
          <w:fldChar w:fldCharType="separate"/>
        </w:r>
        <w:r>
          <w:t>25</w:t>
        </w:r>
        <w:r>
          <w:fldChar w:fldCharType="end"/>
        </w:r>
      </w:hyperlink>
    </w:p>
    <w:p>
      <w:pPr>
        <w:pStyle w:val="TOC2"/>
        <w:tabs>
          <w:tab w:val="right" w:leader="dot" w:pos="8306"/>
        </w:tabs>
      </w:pPr>
      <w:hyperlink w:anchor="_Toc3600" w:history="1">
        <w:r>
          <w:rPr>
            <w:rFonts w:ascii="仿宋" w:eastAsia="仿宋" w:hAnsi="仿宋" w:cs="仿宋" w:hint="eastAsia"/>
            <w:lang w:eastAsia="zh-CN"/>
          </w:rPr>
          <w:t>(四)、优化成本管理</w:t>
        </w:r>
        <w:r>
          <w:tab/>
        </w:r>
        <w:r>
          <w:fldChar w:fldCharType="begin"/>
        </w:r>
        <w:r>
          <w:instrText xml:space="preserve"> PAGEREF _Toc3600 \h </w:instrText>
        </w:r>
        <w:r>
          <w:fldChar w:fldCharType="separate"/>
        </w:r>
        <w:r>
          <w:t>26</w:t>
        </w:r>
        <w:r>
          <w:fldChar w:fldCharType="end"/>
        </w:r>
      </w:hyperlink>
    </w:p>
    <w:p>
      <w:pPr>
        <w:pStyle w:val="TOC1"/>
        <w:tabs>
          <w:tab w:val="right" w:leader="dot" w:pos="8306"/>
        </w:tabs>
      </w:pPr>
      <w:hyperlink w:anchor="_Toc24543" w:history="1">
        <w:r>
          <w:rPr>
            <w:rFonts w:ascii="仿宋" w:eastAsia="仿宋" w:hAnsi="仿宋" w:cs="仿宋" w:hint="eastAsia"/>
            <w:lang w:eastAsia="zh-CN"/>
          </w:rPr>
          <w:t>八、智能成套装备项目技术管理</w:t>
        </w:r>
        <w:r>
          <w:tab/>
        </w:r>
        <w:r>
          <w:fldChar w:fldCharType="begin"/>
        </w:r>
        <w:r>
          <w:instrText xml:space="preserve"> PAGEREF _Toc24543 \h </w:instrText>
        </w:r>
        <w:r>
          <w:fldChar w:fldCharType="separate"/>
        </w:r>
        <w:r>
          <w:t>27</w:t>
        </w:r>
        <w:r>
          <w:fldChar w:fldCharType="end"/>
        </w:r>
      </w:hyperlink>
    </w:p>
    <w:p>
      <w:pPr>
        <w:pStyle w:val="TOC2"/>
        <w:tabs>
          <w:tab w:val="right" w:leader="dot" w:pos="8306"/>
        </w:tabs>
      </w:pPr>
      <w:hyperlink w:anchor="_Toc32463" w:history="1">
        <w:r>
          <w:rPr>
            <w:rFonts w:ascii="仿宋" w:eastAsia="仿宋" w:hAnsi="仿宋" w:cs="仿宋" w:hint="eastAsia"/>
            <w:lang w:eastAsia="zh-CN"/>
          </w:rPr>
          <w:t>(一)、技术方案选用方向</w:t>
        </w:r>
        <w:r>
          <w:tab/>
        </w:r>
        <w:r>
          <w:fldChar w:fldCharType="begin"/>
        </w:r>
        <w:r>
          <w:instrText xml:space="preserve"> PAGEREF _Toc32463 \h </w:instrText>
        </w:r>
        <w:r>
          <w:fldChar w:fldCharType="separate"/>
        </w:r>
        <w:r>
          <w:t>27</w:t>
        </w:r>
        <w:r>
          <w:fldChar w:fldCharType="end"/>
        </w:r>
      </w:hyperlink>
    </w:p>
    <w:p>
      <w:pPr>
        <w:pStyle w:val="TOC2"/>
        <w:tabs>
          <w:tab w:val="right" w:leader="dot" w:pos="8306"/>
        </w:tabs>
      </w:pPr>
      <w:hyperlink w:anchor="_Toc6361" w:history="1">
        <w:r>
          <w:rPr>
            <w:rFonts w:ascii="仿宋" w:eastAsia="仿宋" w:hAnsi="仿宋" w:cs="仿宋" w:hint="eastAsia"/>
            <w:lang w:eastAsia="zh-CN"/>
          </w:rPr>
          <w:t>(二)、工艺技术方案选用原则</w:t>
        </w:r>
        <w:r>
          <w:tab/>
        </w:r>
        <w:r>
          <w:fldChar w:fldCharType="begin"/>
        </w:r>
        <w:r>
          <w:instrText xml:space="preserve"> PAGEREF _Toc6361 \h </w:instrText>
        </w:r>
        <w:r>
          <w:fldChar w:fldCharType="separate"/>
        </w:r>
        <w:r>
          <w:t>29</w:t>
        </w:r>
        <w:r>
          <w:fldChar w:fldCharType="end"/>
        </w:r>
      </w:hyperlink>
    </w:p>
    <w:p>
      <w:pPr>
        <w:pStyle w:val="TOC2"/>
        <w:tabs>
          <w:tab w:val="right" w:leader="dot" w:pos="8306"/>
        </w:tabs>
      </w:pPr>
      <w:hyperlink w:anchor="_Toc2650" w:history="1">
        <w:r>
          <w:rPr>
            <w:rFonts w:ascii="仿宋" w:eastAsia="仿宋" w:hAnsi="仿宋" w:cs="仿宋" w:hint="eastAsia"/>
            <w:lang w:eastAsia="zh-CN"/>
          </w:rPr>
          <w:t>(三)、工艺技术方案要求</w:t>
        </w:r>
        <w:r>
          <w:tab/>
        </w:r>
        <w:r>
          <w:fldChar w:fldCharType="begin"/>
        </w:r>
        <w:r>
          <w:instrText xml:space="preserve"> PAGEREF _Toc2650 \h </w:instrText>
        </w:r>
        <w:r>
          <w:fldChar w:fldCharType="separate"/>
        </w:r>
        <w:r>
          <w:t>31</w:t>
        </w:r>
        <w:r>
          <w:fldChar w:fldCharType="end"/>
        </w:r>
      </w:hyperlink>
    </w:p>
    <w:p>
      <w:pPr>
        <w:pStyle w:val="TOC1"/>
        <w:tabs>
          <w:tab w:val="right" w:leader="dot" w:pos="8306"/>
        </w:tabs>
      </w:pPr>
      <w:hyperlink w:anchor="_Toc19053" w:history="1">
        <w:r>
          <w:rPr>
            <w:rFonts w:ascii="仿宋" w:eastAsia="仿宋" w:hAnsi="仿宋" w:cs="仿宋" w:hint="eastAsia"/>
            <w:lang w:eastAsia="zh-CN"/>
          </w:rPr>
          <w:t>九、智能成套装备项目社会影响</w:t>
        </w:r>
        <w:r>
          <w:tab/>
        </w:r>
        <w:r>
          <w:fldChar w:fldCharType="begin"/>
        </w:r>
        <w:r>
          <w:instrText xml:space="preserve"> PAGEREF _Toc19053 \h </w:instrText>
        </w:r>
        <w:r>
          <w:fldChar w:fldCharType="separate"/>
        </w:r>
        <w:r>
          <w:t>34</w:t>
        </w:r>
        <w:r>
          <w:fldChar w:fldCharType="end"/>
        </w:r>
      </w:hyperlink>
    </w:p>
    <w:p>
      <w:pPr>
        <w:pStyle w:val="TOC2"/>
        <w:tabs>
          <w:tab w:val="right" w:leader="dot" w:pos="8306"/>
        </w:tabs>
      </w:pPr>
      <w:hyperlink w:anchor="_Toc4643" w:history="1">
        <w:r>
          <w:rPr>
            <w:rFonts w:ascii="仿宋" w:eastAsia="仿宋" w:hAnsi="仿宋" w:cs="仿宋" w:hint="eastAsia"/>
            <w:lang w:eastAsia="zh-CN"/>
          </w:rPr>
          <w:t>(一)、社会责任与义务</w:t>
        </w:r>
        <w:r>
          <w:tab/>
        </w:r>
        <w:r>
          <w:fldChar w:fldCharType="begin"/>
        </w:r>
        <w:r>
          <w:instrText xml:space="preserve"> PAGEREF _Toc4643 \h </w:instrText>
        </w:r>
        <w:r>
          <w:fldChar w:fldCharType="separate"/>
        </w:r>
        <w:r>
          <w:t>34</w:t>
        </w:r>
        <w:r>
          <w:fldChar w:fldCharType="end"/>
        </w:r>
      </w:hyperlink>
    </w:p>
    <w:p>
      <w:pPr>
        <w:pStyle w:val="TOC2"/>
        <w:tabs>
          <w:tab w:val="right" w:leader="dot" w:pos="8306"/>
        </w:tabs>
      </w:pPr>
      <w:hyperlink w:anchor="_Toc32747" w:history="1">
        <w:r>
          <w:rPr>
            <w:rFonts w:ascii="仿宋" w:eastAsia="仿宋" w:hAnsi="仿宋" w:cs="仿宋" w:hint="eastAsia"/>
            <w:lang w:eastAsia="zh-CN"/>
          </w:rPr>
          <w:t>(二)、社会参与与沟通</w:t>
        </w:r>
        <w:r>
          <w:tab/>
        </w:r>
        <w:r>
          <w:fldChar w:fldCharType="begin"/>
        </w:r>
        <w:r>
          <w:instrText xml:space="preserve"> PAGEREF _Toc32747 \h </w:instrText>
        </w:r>
        <w:r>
          <w:fldChar w:fldCharType="separate"/>
        </w:r>
        <w:r>
          <w:t>34</w:t>
        </w:r>
        <w:r>
          <w:fldChar w:fldCharType="end"/>
        </w:r>
      </w:hyperlink>
    </w:p>
    <w:p>
      <w:pPr>
        <w:pStyle w:val="TOC1"/>
        <w:tabs>
          <w:tab w:val="right" w:leader="dot" w:pos="8306"/>
        </w:tabs>
      </w:pPr>
      <w:hyperlink w:anchor="_Toc21423" w:history="1">
        <w:r>
          <w:rPr>
            <w:rFonts w:ascii="仿宋" w:eastAsia="仿宋" w:hAnsi="仿宋" w:cs="仿宋" w:hint="eastAsia"/>
            <w:lang w:eastAsia="zh-CN"/>
          </w:rPr>
          <w:t>十、智能成套装备项目财务管理</w:t>
        </w:r>
        <w:r>
          <w:tab/>
        </w:r>
        <w:r>
          <w:fldChar w:fldCharType="begin"/>
        </w:r>
        <w:r>
          <w:instrText xml:space="preserve"> PAGEREF _Toc21423 \h </w:instrText>
        </w:r>
        <w:r>
          <w:fldChar w:fldCharType="separate"/>
        </w:r>
        <w:r>
          <w:t>35</w:t>
        </w:r>
        <w:r>
          <w:fldChar w:fldCharType="end"/>
        </w:r>
      </w:hyperlink>
    </w:p>
    <w:p>
      <w:pPr>
        <w:pStyle w:val="TOC2"/>
        <w:tabs>
          <w:tab w:val="right" w:leader="dot" w:pos="8306"/>
        </w:tabs>
      </w:pPr>
      <w:hyperlink w:anchor="_Toc3521" w:history="1">
        <w:r>
          <w:rPr>
            <w:rFonts w:ascii="仿宋" w:eastAsia="仿宋" w:hAnsi="仿宋" w:cs="仿宋" w:hint="eastAsia"/>
            <w:lang w:eastAsia="zh-CN"/>
          </w:rPr>
          <w:t>(一)、资金需求大</w:t>
        </w:r>
        <w:r>
          <w:tab/>
        </w:r>
        <w:r>
          <w:fldChar w:fldCharType="begin"/>
        </w:r>
        <w:r>
          <w:instrText xml:space="preserve"> PAGEREF _Toc3521 \h </w:instrText>
        </w:r>
        <w:r>
          <w:fldChar w:fldCharType="separate"/>
        </w:r>
        <w:r>
          <w:t>35</w:t>
        </w:r>
        <w:r>
          <w:fldChar w:fldCharType="end"/>
        </w:r>
      </w:hyperlink>
    </w:p>
    <w:p>
      <w:pPr>
        <w:pStyle w:val="TOC2"/>
        <w:tabs>
          <w:tab w:val="right" w:leader="dot" w:pos="8306"/>
        </w:tabs>
      </w:pPr>
      <w:hyperlink w:anchor="_Toc22881" w:history="1">
        <w:r>
          <w:rPr>
            <w:rFonts w:ascii="仿宋" w:eastAsia="仿宋" w:hAnsi="仿宋" w:cs="仿宋" w:hint="eastAsia"/>
            <w:lang w:eastAsia="zh-CN"/>
          </w:rPr>
          <w:t>(二)、研发周期长</w:t>
        </w:r>
        <w:r>
          <w:tab/>
        </w:r>
        <w:r>
          <w:fldChar w:fldCharType="begin"/>
        </w:r>
        <w:r>
          <w:instrText xml:space="preserve"> PAGEREF _Toc22881 \h </w:instrText>
        </w:r>
        <w:r>
          <w:fldChar w:fldCharType="separate"/>
        </w:r>
        <w:r>
          <w:t>36</w:t>
        </w:r>
        <w:r>
          <w:fldChar w:fldCharType="end"/>
        </w:r>
      </w:hyperlink>
    </w:p>
    <w:p>
      <w:pPr>
        <w:pStyle w:val="TOC2"/>
        <w:tabs>
          <w:tab w:val="right" w:leader="dot" w:pos="8306"/>
        </w:tabs>
      </w:pPr>
      <w:hyperlink w:anchor="_Toc31531" w:history="1">
        <w:r>
          <w:rPr>
            <w:rFonts w:ascii="仿宋" w:eastAsia="仿宋" w:hAnsi="仿宋" w:cs="仿宋" w:hint="eastAsia"/>
            <w:lang w:eastAsia="zh-CN"/>
          </w:rPr>
          <w:t>(三)、市场风险大</w:t>
        </w:r>
        <w:r>
          <w:tab/>
        </w:r>
        <w:r>
          <w:fldChar w:fldCharType="begin"/>
        </w:r>
        <w:r>
          <w:instrText xml:space="preserve"> PAGEREF _Toc31531 \h </w:instrText>
        </w:r>
        <w:r>
          <w:fldChar w:fldCharType="separate"/>
        </w:r>
        <w:r>
          <w:t>38</w:t>
        </w:r>
        <w:r>
          <w:fldChar w:fldCharType="end"/>
        </w:r>
      </w:hyperlink>
    </w:p>
    <w:p>
      <w:pPr>
        <w:pStyle w:val="TOC2"/>
        <w:tabs>
          <w:tab w:val="right" w:leader="dot" w:pos="8306"/>
        </w:tabs>
      </w:pPr>
      <w:hyperlink w:anchor="_Toc28987" w:history="1">
        <w:r>
          <w:rPr>
            <w:rFonts w:ascii="仿宋" w:eastAsia="仿宋" w:hAnsi="仿宋" w:cs="仿宋" w:hint="eastAsia"/>
            <w:lang w:eastAsia="zh-CN"/>
          </w:rPr>
          <w:t>(四)、利润率高</w:t>
        </w:r>
        <w:r>
          <w:tab/>
        </w:r>
        <w:r>
          <w:fldChar w:fldCharType="begin"/>
        </w:r>
        <w:r>
          <w:instrText xml:space="preserve"> PAGEREF _Toc28987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 w:history="1">
        <w:r>
          <w:rPr>
            <w:rFonts w:ascii="仿宋" w:eastAsia="仿宋" w:hAnsi="仿宋" w:cs="仿宋" w:hint="eastAsia"/>
            <w:lang w:eastAsia="zh-CN"/>
          </w:rPr>
          <w:t>十一、智能成套装备项目投资规划</w:t>
        </w:r>
        <w:r>
          <w:tab/>
        </w:r>
        <w:r>
          <w:fldChar w:fldCharType="begin"/>
        </w:r>
        <w:r>
          <w:instrText xml:space="preserve"> PAGEREF _Toc116 \h </w:instrText>
        </w:r>
        <w:r>
          <w:fldChar w:fldCharType="separate"/>
        </w:r>
        <w:r>
          <w:t>43</w:t>
        </w:r>
        <w:r>
          <w:fldChar w:fldCharType="end"/>
        </w:r>
      </w:hyperlink>
    </w:p>
    <w:p>
      <w:pPr>
        <w:pStyle w:val="TOC2"/>
        <w:tabs>
          <w:tab w:val="right" w:leader="dot" w:pos="8306"/>
        </w:tabs>
      </w:pPr>
      <w:hyperlink w:anchor="_Toc13184" w:history="1">
        <w:r>
          <w:rPr>
            <w:rFonts w:ascii="仿宋" w:eastAsia="仿宋" w:hAnsi="仿宋" w:cs="仿宋" w:hint="eastAsia"/>
            <w:lang w:eastAsia="zh-CN"/>
          </w:rPr>
          <w:t>(一)、智能成套装备项目总投资估算</w:t>
        </w:r>
        <w:r>
          <w:tab/>
        </w:r>
        <w:r>
          <w:fldChar w:fldCharType="begin"/>
        </w:r>
        <w:r>
          <w:instrText xml:space="preserve"> PAGEREF _Toc13184 \h </w:instrText>
        </w:r>
        <w:r>
          <w:fldChar w:fldCharType="separate"/>
        </w:r>
        <w:r>
          <w:t>43</w:t>
        </w:r>
        <w:r>
          <w:fldChar w:fldCharType="end"/>
        </w:r>
      </w:hyperlink>
    </w:p>
    <w:p>
      <w:pPr>
        <w:pStyle w:val="TOC2"/>
        <w:tabs>
          <w:tab w:val="right" w:leader="dot" w:pos="8306"/>
        </w:tabs>
      </w:pPr>
      <w:hyperlink w:anchor="_Toc6503" w:history="1">
        <w:r>
          <w:rPr>
            <w:rFonts w:ascii="仿宋" w:eastAsia="仿宋" w:hAnsi="仿宋" w:cs="仿宋" w:hint="eastAsia"/>
            <w:lang w:eastAsia="zh-CN"/>
          </w:rPr>
          <w:t>(二)、资金筹措</w:t>
        </w:r>
        <w:r>
          <w:tab/>
        </w:r>
        <w:r>
          <w:fldChar w:fldCharType="begin"/>
        </w:r>
        <w:r>
          <w:instrText xml:space="preserve"> PAGEREF _Toc6503 \h </w:instrText>
        </w:r>
        <w:r>
          <w:fldChar w:fldCharType="separate"/>
        </w:r>
        <w:r>
          <w:t>44</w:t>
        </w:r>
        <w:r>
          <w:fldChar w:fldCharType="end"/>
        </w:r>
      </w:hyperlink>
    </w:p>
    <w:p>
      <w:pPr>
        <w:pStyle w:val="TOC1"/>
        <w:tabs>
          <w:tab w:val="right" w:leader="dot" w:pos="8306"/>
        </w:tabs>
      </w:pPr>
      <w:hyperlink w:anchor="_Toc18172" w:history="1">
        <w:r>
          <w:rPr>
            <w:rFonts w:ascii="仿宋" w:eastAsia="仿宋" w:hAnsi="仿宋" w:cs="仿宋" w:hint="eastAsia"/>
            <w:lang w:eastAsia="zh-CN"/>
          </w:rPr>
          <w:t>十二、智能成套装备项目创新与研发</w:t>
        </w:r>
        <w:r>
          <w:tab/>
        </w:r>
        <w:r>
          <w:fldChar w:fldCharType="begin"/>
        </w:r>
        <w:r>
          <w:instrText xml:space="preserve"> PAGEREF _Toc18172 \h </w:instrText>
        </w:r>
        <w:r>
          <w:fldChar w:fldCharType="separate"/>
        </w:r>
        <w:r>
          <w:t>45</w:t>
        </w:r>
        <w:r>
          <w:fldChar w:fldCharType="end"/>
        </w:r>
      </w:hyperlink>
    </w:p>
    <w:p>
      <w:pPr>
        <w:pStyle w:val="TOC2"/>
        <w:tabs>
          <w:tab w:val="right" w:leader="dot" w:pos="8306"/>
        </w:tabs>
      </w:pPr>
      <w:hyperlink w:anchor="_Toc19215" w:history="1">
        <w:r>
          <w:rPr>
            <w:rFonts w:ascii="仿宋" w:eastAsia="仿宋" w:hAnsi="仿宋" w:cs="仿宋" w:hint="eastAsia"/>
            <w:lang w:eastAsia="zh-CN"/>
          </w:rPr>
          <w:t>(一)、创新策略与方向</w:t>
        </w:r>
        <w:r>
          <w:tab/>
        </w:r>
        <w:r>
          <w:fldChar w:fldCharType="begin"/>
        </w:r>
        <w:r>
          <w:instrText xml:space="preserve"> PAGEREF _Toc19215 \h </w:instrText>
        </w:r>
        <w:r>
          <w:fldChar w:fldCharType="separate"/>
        </w:r>
        <w:r>
          <w:t>45</w:t>
        </w:r>
        <w:r>
          <w:fldChar w:fldCharType="end"/>
        </w:r>
      </w:hyperlink>
    </w:p>
    <w:p>
      <w:pPr>
        <w:pStyle w:val="TOC2"/>
        <w:tabs>
          <w:tab w:val="right" w:leader="dot" w:pos="8306"/>
        </w:tabs>
      </w:pPr>
      <w:hyperlink w:anchor="_Toc22616" w:history="1">
        <w:r>
          <w:rPr>
            <w:rFonts w:ascii="仿宋" w:eastAsia="仿宋" w:hAnsi="仿宋" w:cs="仿宋" w:hint="eastAsia"/>
            <w:lang w:eastAsia="zh-CN"/>
          </w:rPr>
          <w:t>(二)、研发规划与投入</w:t>
        </w:r>
        <w:r>
          <w:tab/>
        </w:r>
        <w:r>
          <w:fldChar w:fldCharType="begin"/>
        </w:r>
        <w:r>
          <w:instrText xml:space="preserve"> PAGEREF _Toc22616 \h </w:instrText>
        </w:r>
        <w:r>
          <w:fldChar w:fldCharType="separate"/>
        </w:r>
        <w:r>
          <w:t>46</w:t>
        </w:r>
        <w:r>
          <w:fldChar w:fldCharType="end"/>
        </w:r>
      </w:hyperlink>
    </w:p>
    <w:p>
      <w:pPr>
        <w:pStyle w:val="TOC1"/>
        <w:tabs>
          <w:tab w:val="right" w:leader="dot" w:pos="8306"/>
        </w:tabs>
      </w:pPr>
      <w:hyperlink w:anchor="_Toc25637" w:history="1">
        <w:r>
          <w:rPr>
            <w:rFonts w:ascii="仿宋" w:eastAsia="仿宋" w:hAnsi="仿宋" w:cs="仿宋" w:hint="eastAsia"/>
            <w:lang w:eastAsia="zh-CN"/>
          </w:rPr>
          <w:t>十三、利益相关者分析与沟通计划</w:t>
        </w:r>
        <w:r>
          <w:tab/>
        </w:r>
        <w:r>
          <w:fldChar w:fldCharType="begin"/>
        </w:r>
        <w:r>
          <w:instrText xml:space="preserve"> PAGEREF _Toc25637 \h </w:instrText>
        </w:r>
        <w:r>
          <w:fldChar w:fldCharType="separate"/>
        </w:r>
        <w:r>
          <w:t>48</w:t>
        </w:r>
        <w:r>
          <w:fldChar w:fldCharType="end"/>
        </w:r>
      </w:hyperlink>
    </w:p>
    <w:p>
      <w:pPr>
        <w:pStyle w:val="TOC2"/>
        <w:tabs>
          <w:tab w:val="right" w:leader="dot" w:pos="8306"/>
        </w:tabs>
      </w:pPr>
      <w:hyperlink w:anchor="_Toc25906" w:history="1">
        <w:r>
          <w:rPr>
            <w:rFonts w:ascii="仿宋" w:eastAsia="仿宋" w:hAnsi="仿宋" w:cs="仿宋" w:hint="eastAsia"/>
            <w:lang w:eastAsia="zh-CN"/>
          </w:rPr>
          <w:t>(一)、利益相关者分析</w:t>
        </w:r>
        <w:r>
          <w:tab/>
        </w:r>
        <w:r>
          <w:fldChar w:fldCharType="begin"/>
        </w:r>
        <w:r>
          <w:instrText xml:space="preserve"> PAGEREF _Toc25906 \h </w:instrText>
        </w:r>
        <w:r>
          <w:fldChar w:fldCharType="separate"/>
        </w:r>
        <w:r>
          <w:t>48</w:t>
        </w:r>
        <w:r>
          <w:fldChar w:fldCharType="end"/>
        </w:r>
      </w:hyperlink>
    </w:p>
    <w:p>
      <w:pPr>
        <w:pStyle w:val="TOC2"/>
        <w:tabs>
          <w:tab w:val="right" w:leader="dot" w:pos="8306"/>
        </w:tabs>
      </w:pPr>
      <w:hyperlink w:anchor="_Toc30302" w:history="1">
        <w:r>
          <w:rPr>
            <w:rFonts w:ascii="仿宋" w:eastAsia="仿宋" w:hAnsi="仿宋" w:cs="仿宋" w:hint="eastAsia"/>
            <w:lang w:eastAsia="zh-CN"/>
          </w:rPr>
          <w:t>(二)、沟通计划</w:t>
        </w:r>
        <w:r>
          <w:tab/>
        </w:r>
        <w:r>
          <w:fldChar w:fldCharType="begin"/>
        </w:r>
        <w:r>
          <w:instrText xml:space="preserve"> PAGEREF _Toc30302 \h </w:instrText>
        </w:r>
        <w:r>
          <w:fldChar w:fldCharType="separate"/>
        </w:r>
        <w:r>
          <w:t>49</w:t>
        </w:r>
        <w:r>
          <w:fldChar w:fldCharType="end"/>
        </w:r>
      </w:hyperlink>
    </w:p>
    <w:p>
      <w:pPr>
        <w:pStyle w:val="TOC1"/>
        <w:tabs>
          <w:tab w:val="right" w:leader="dot" w:pos="8306"/>
        </w:tabs>
      </w:pPr>
      <w:hyperlink w:anchor="_Toc16595" w:history="1">
        <w:r>
          <w:rPr>
            <w:rFonts w:ascii="仿宋" w:eastAsia="仿宋" w:hAnsi="仿宋" w:cs="仿宋" w:hint="eastAsia"/>
            <w:lang w:eastAsia="zh-CN"/>
          </w:rPr>
          <w:t>十四、营销与推广策略</w:t>
        </w:r>
        <w:r>
          <w:tab/>
        </w:r>
        <w:r>
          <w:fldChar w:fldCharType="begin"/>
        </w:r>
        <w:r>
          <w:instrText xml:space="preserve"> PAGEREF _Toc16595 \h </w:instrText>
        </w:r>
        <w:r>
          <w:fldChar w:fldCharType="separate"/>
        </w:r>
        <w:r>
          <w:t>50</w:t>
        </w:r>
        <w:r>
          <w:fldChar w:fldCharType="end"/>
        </w:r>
      </w:hyperlink>
    </w:p>
    <w:p>
      <w:pPr>
        <w:pStyle w:val="TOC2"/>
        <w:tabs>
          <w:tab w:val="right" w:leader="dot" w:pos="8306"/>
        </w:tabs>
      </w:pPr>
      <w:hyperlink w:anchor="_Toc30389" w:history="1">
        <w:r>
          <w:rPr>
            <w:rFonts w:ascii="仿宋" w:eastAsia="仿宋" w:hAnsi="仿宋" w:cs="仿宋" w:hint="eastAsia"/>
            <w:lang w:eastAsia="zh-CN"/>
          </w:rPr>
          <w:t>(一)、产品/服务定位与特点</w:t>
        </w:r>
        <w:r>
          <w:tab/>
        </w:r>
        <w:r>
          <w:fldChar w:fldCharType="begin"/>
        </w:r>
        <w:r>
          <w:instrText xml:space="preserve"> PAGEREF _Toc30389 \h </w:instrText>
        </w:r>
        <w:r>
          <w:fldChar w:fldCharType="separate"/>
        </w:r>
        <w:r>
          <w:t>50</w:t>
        </w:r>
        <w:r>
          <w:fldChar w:fldCharType="end"/>
        </w:r>
      </w:hyperlink>
    </w:p>
    <w:p>
      <w:pPr>
        <w:pStyle w:val="TOC2"/>
        <w:tabs>
          <w:tab w:val="right" w:leader="dot" w:pos="8306"/>
        </w:tabs>
      </w:pPr>
      <w:hyperlink w:anchor="_Toc10170" w:history="1">
        <w:r>
          <w:rPr>
            <w:rFonts w:ascii="仿宋" w:eastAsia="仿宋" w:hAnsi="仿宋" w:cs="仿宋" w:hint="eastAsia"/>
            <w:lang w:eastAsia="zh-CN"/>
          </w:rPr>
          <w:t>(二)、市场定位与竞争分析</w:t>
        </w:r>
        <w:r>
          <w:tab/>
        </w:r>
        <w:r>
          <w:fldChar w:fldCharType="begin"/>
        </w:r>
        <w:r>
          <w:instrText xml:space="preserve"> PAGEREF _Toc10170 \h </w:instrText>
        </w:r>
        <w:r>
          <w:fldChar w:fldCharType="separate"/>
        </w:r>
        <w:r>
          <w:t>51</w:t>
        </w:r>
        <w:r>
          <w:fldChar w:fldCharType="end"/>
        </w:r>
      </w:hyperlink>
    </w:p>
    <w:p>
      <w:pPr>
        <w:pStyle w:val="TOC2"/>
        <w:tabs>
          <w:tab w:val="right" w:leader="dot" w:pos="8306"/>
        </w:tabs>
      </w:pPr>
      <w:hyperlink w:anchor="_Toc9565" w:history="1">
        <w:r>
          <w:rPr>
            <w:rFonts w:ascii="仿宋" w:eastAsia="仿宋" w:hAnsi="仿宋" w:cs="仿宋" w:hint="eastAsia"/>
            <w:lang w:eastAsia="zh-CN"/>
          </w:rPr>
          <w:t>(三)、营销渠道与策略</w:t>
        </w:r>
        <w:r>
          <w:tab/>
        </w:r>
        <w:r>
          <w:fldChar w:fldCharType="begin"/>
        </w:r>
        <w:r>
          <w:instrText xml:space="preserve"> PAGEREF _Toc9565 \h </w:instrText>
        </w:r>
        <w:r>
          <w:fldChar w:fldCharType="separate"/>
        </w:r>
        <w:r>
          <w:t>53</w:t>
        </w:r>
        <w:r>
          <w:fldChar w:fldCharType="end"/>
        </w:r>
      </w:hyperlink>
    </w:p>
    <w:p>
      <w:pPr>
        <w:pStyle w:val="TOC2"/>
        <w:tabs>
          <w:tab w:val="right" w:leader="dot" w:pos="8306"/>
        </w:tabs>
      </w:pPr>
      <w:hyperlink w:anchor="_Toc8274" w:history="1">
        <w:r>
          <w:rPr>
            <w:rFonts w:ascii="仿宋" w:eastAsia="仿宋" w:hAnsi="仿宋" w:cs="仿宋" w:hint="eastAsia"/>
            <w:lang w:eastAsia="zh-CN"/>
          </w:rPr>
          <w:t>(四)、推广与宣传活动</w:t>
        </w:r>
        <w:r>
          <w:tab/>
        </w:r>
        <w:r>
          <w:fldChar w:fldCharType="begin"/>
        </w:r>
        <w:r>
          <w:instrText xml:space="preserve"> PAGEREF _Toc8274 \h </w:instrText>
        </w:r>
        <w:r>
          <w:fldChar w:fldCharType="separate"/>
        </w:r>
        <w:r>
          <w:t>54</w:t>
        </w:r>
        <w:r>
          <w:fldChar w:fldCharType="end"/>
        </w:r>
      </w:hyperlink>
    </w:p>
    <w:p>
      <w:pPr>
        <w:pStyle w:val="TOC1"/>
        <w:tabs>
          <w:tab w:val="right" w:leader="dot" w:pos="8306"/>
        </w:tabs>
      </w:pPr>
      <w:hyperlink w:anchor="_Toc8713" w:history="1">
        <w:r>
          <w:rPr>
            <w:rFonts w:ascii="仿宋" w:eastAsia="仿宋" w:hAnsi="仿宋" w:cs="仿宋" w:hint="eastAsia"/>
            <w:lang w:eastAsia="zh-CN"/>
          </w:rPr>
          <w:t>十五、智能成套装备项目变更管理</w:t>
        </w:r>
        <w:r>
          <w:tab/>
        </w:r>
        <w:r>
          <w:fldChar w:fldCharType="begin"/>
        </w:r>
        <w:r>
          <w:instrText xml:space="preserve"> PAGEREF _Toc8713 \h </w:instrText>
        </w:r>
        <w:r>
          <w:fldChar w:fldCharType="separate"/>
        </w:r>
        <w:r>
          <w:t>59</w:t>
        </w:r>
        <w:r>
          <w:fldChar w:fldCharType="end"/>
        </w:r>
      </w:hyperlink>
    </w:p>
    <w:p>
      <w:pPr>
        <w:pStyle w:val="TOC2"/>
        <w:tabs>
          <w:tab w:val="right" w:leader="dot" w:pos="8306"/>
        </w:tabs>
      </w:pPr>
      <w:hyperlink w:anchor="_Toc6800" w:history="1">
        <w:r>
          <w:rPr>
            <w:rFonts w:ascii="仿宋" w:eastAsia="仿宋" w:hAnsi="仿宋" w:cs="仿宋" w:hint="eastAsia"/>
            <w:lang w:eastAsia="zh-CN"/>
          </w:rPr>
          <w:t>(一)、变更申请与评估</w:t>
        </w:r>
        <w:r>
          <w:tab/>
        </w:r>
        <w:r>
          <w:fldChar w:fldCharType="begin"/>
        </w:r>
        <w:r>
          <w:instrText xml:space="preserve"> PAGEREF _Toc6800 \h </w:instrText>
        </w:r>
        <w:r>
          <w:fldChar w:fldCharType="separate"/>
        </w:r>
        <w:r>
          <w:t>59</w:t>
        </w:r>
        <w:r>
          <w:fldChar w:fldCharType="end"/>
        </w:r>
      </w:hyperlink>
    </w:p>
    <w:p>
      <w:pPr>
        <w:pStyle w:val="TOC2"/>
        <w:tabs>
          <w:tab w:val="right" w:leader="dot" w:pos="8306"/>
        </w:tabs>
      </w:pPr>
      <w:hyperlink w:anchor="_Toc30632" w:history="1">
        <w:r>
          <w:rPr>
            <w:rFonts w:ascii="仿宋" w:eastAsia="仿宋" w:hAnsi="仿宋" w:cs="仿宋" w:hint="eastAsia"/>
            <w:lang w:eastAsia="zh-CN"/>
          </w:rPr>
          <w:t>(二)、变更实施与控制</w:t>
        </w:r>
        <w:r>
          <w:tab/>
        </w:r>
        <w:r>
          <w:fldChar w:fldCharType="begin"/>
        </w:r>
        <w:r>
          <w:instrText xml:space="preserve"> PAGEREF _Toc30632 \h </w:instrText>
        </w:r>
        <w:r>
          <w:fldChar w:fldCharType="separate"/>
        </w:r>
        <w:r>
          <w:t>60</w:t>
        </w:r>
        <w:r>
          <w:fldChar w:fldCharType="end"/>
        </w:r>
      </w:hyperlink>
    </w:p>
    <w:p>
      <w:pPr>
        <w:pStyle w:val="TOC1"/>
        <w:tabs>
          <w:tab w:val="right" w:leader="dot" w:pos="8306"/>
        </w:tabs>
      </w:pPr>
      <w:hyperlink w:anchor="_Toc3404" w:history="1">
        <w:r>
          <w:rPr>
            <w:rFonts w:ascii="仿宋" w:eastAsia="仿宋" w:hAnsi="仿宋" w:cs="仿宋" w:hint="eastAsia"/>
            <w:lang w:eastAsia="zh-CN"/>
          </w:rPr>
          <w:t>十六、智能成套装备项目实施时间节点</w:t>
        </w:r>
        <w:r>
          <w:tab/>
        </w:r>
        <w:r>
          <w:fldChar w:fldCharType="begin"/>
        </w:r>
        <w:r>
          <w:instrText xml:space="preserve"> PAGEREF _Toc3404 \h </w:instrText>
        </w:r>
        <w:r>
          <w:fldChar w:fldCharType="separate"/>
        </w:r>
        <w:r>
          <w:t>60</w:t>
        </w:r>
        <w:r>
          <w:fldChar w:fldCharType="end"/>
        </w:r>
      </w:hyperlink>
    </w:p>
    <w:p>
      <w:pPr>
        <w:pStyle w:val="TOC2"/>
        <w:tabs>
          <w:tab w:val="right" w:leader="dot" w:pos="8306"/>
        </w:tabs>
      </w:pPr>
      <w:hyperlink w:anchor="_Toc711" w:history="1">
        <w:r>
          <w:rPr>
            <w:rFonts w:ascii="仿宋" w:eastAsia="仿宋" w:hAnsi="仿宋" w:cs="仿宋" w:hint="eastAsia"/>
            <w:lang w:eastAsia="zh-CN"/>
          </w:rPr>
          <w:t>(一)、智能成套装备项目启动阶段时间节点</w:t>
        </w:r>
        <w:r>
          <w:tab/>
        </w:r>
        <w:r>
          <w:fldChar w:fldCharType="begin"/>
        </w:r>
        <w:r>
          <w:instrText xml:space="preserve"> PAGEREF _Toc711 \h </w:instrText>
        </w:r>
        <w:r>
          <w:fldChar w:fldCharType="separate"/>
        </w:r>
        <w:r>
          <w:t>60</w:t>
        </w:r>
        <w:r>
          <w:fldChar w:fldCharType="end"/>
        </w:r>
      </w:hyperlink>
    </w:p>
    <w:p>
      <w:pPr>
        <w:pStyle w:val="TOC2"/>
        <w:tabs>
          <w:tab w:val="right" w:leader="dot" w:pos="8306"/>
        </w:tabs>
      </w:pPr>
      <w:hyperlink w:anchor="_Toc1938" w:history="1">
        <w:r>
          <w:rPr>
            <w:rFonts w:ascii="仿宋" w:eastAsia="仿宋" w:hAnsi="仿宋" w:cs="仿宋" w:hint="eastAsia"/>
            <w:lang w:eastAsia="zh-CN"/>
          </w:rPr>
          <w:t>(二)、智能成套装备项目执行阶段时间节点</w:t>
        </w:r>
        <w:r>
          <w:tab/>
        </w:r>
        <w:r>
          <w:fldChar w:fldCharType="begin"/>
        </w:r>
        <w:r>
          <w:instrText xml:space="preserve"> PAGEREF _Toc1938 \h </w:instrText>
        </w:r>
        <w:r>
          <w:fldChar w:fldCharType="separate"/>
        </w:r>
        <w:r>
          <w:t>62</w:t>
        </w:r>
        <w:r>
          <w:fldChar w:fldCharType="end"/>
        </w:r>
      </w:hyperlink>
    </w:p>
    <w:p>
      <w:pPr>
        <w:pStyle w:val="TOC2"/>
        <w:tabs>
          <w:tab w:val="right" w:leader="dot" w:pos="8306"/>
        </w:tabs>
      </w:pPr>
      <w:hyperlink w:anchor="_Toc28723" w:history="1">
        <w:r>
          <w:rPr>
            <w:rFonts w:ascii="仿宋" w:eastAsia="仿宋" w:hAnsi="仿宋" w:cs="仿宋" w:hint="eastAsia"/>
            <w:lang w:eastAsia="zh-CN"/>
          </w:rPr>
          <w:t>(三)、智能成套装备项目完成阶段时间节点</w:t>
        </w:r>
        <w:r>
          <w:tab/>
        </w:r>
        <w:r>
          <w:fldChar w:fldCharType="begin"/>
        </w:r>
        <w:r>
          <w:instrText xml:space="preserve"> PAGEREF _Toc28723 \h </w:instrText>
        </w:r>
        <w:r>
          <w:fldChar w:fldCharType="separate"/>
        </w:r>
        <w:r>
          <w:t>63</w:t>
        </w:r>
        <w:r>
          <w:fldChar w:fldCharType="end"/>
        </w:r>
      </w:hyperlink>
    </w:p>
    <w:p>
      <w:pPr>
        <w:pStyle w:val="TOC1"/>
        <w:tabs>
          <w:tab w:val="right" w:leader="dot" w:pos="8306"/>
        </w:tabs>
      </w:pPr>
      <w:hyperlink w:anchor="_Toc7480" w:history="1">
        <w:r>
          <w:rPr>
            <w:rFonts w:ascii="仿宋" w:eastAsia="仿宋" w:hAnsi="仿宋" w:cs="仿宋" w:hint="eastAsia"/>
            <w:lang w:eastAsia="zh-CN"/>
          </w:rPr>
          <w:t>十七、风险识别与分类</w:t>
        </w:r>
        <w:r>
          <w:tab/>
        </w:r>
        <w:r>
          <w:fldChar w:fldCharType="begin"/>
        </w:r>
        <w:r>
          <w:instrText xml:space="preserve"> PAGEREF _Toc7480 \h </w:instrText>
        </w:r>
        <w:r>
          <w:fldChar w:fldCharType="separate"/>
        </w:r>
        <w:r>
          <w:t>64</w:t>
        </w:r>
        <w:r>
          <w:fldChar w:fldCharType="end"/>
        </w:r>
      </w:hyperlink>
    </w:p>
    <w:p>
      <w:pPr>
        <w:pStyle w:val="TOC2"/>
        <w:tabs>
          <w:tab w:val="right" w:leader="dot" w:pos="8306"/>
        </w:tabs>
      </w:pPr>
      <w:hyperlink w:anchor="_Toc15771" w:history="1">
        <w:r>
          <w:rPr>
            <w:rFonts w:ascii="仿宋" w:eastAsia="仿宋" w:hAnsi="仿宋" w:cs="仿宋" w:hint="eastAsia"/>
            <w:lang w:eastAsia="zh-CN"/>
          </w:rPr>
          <w:t>(一)、风险识别</w:t>
        </w:r>
        <w:r>
          <w:tab/>
        </w:r>
        <w:r>
          <w:fldChar w:fldCharType="begin"/>
        </w:r>
        <w:r>
          <w:instrText xml:space="preserve"> PAGEREF _Toc15771 \h </w:instrText>
        </w:r>
        <w:r>
          <w:fldChar w:fldCharType="separate"/>
        </w:r>
        <w:r>
          <w:t>64</w:t>
        </w:r>
        <w:r>
          <w:fldChar w:fldCharType="end"/>
        </w:r>
      </w:hyperlink>
    </w:p>
    <w:p>
      <w:pPr>
        <w:pStyle w:val="TOC2"/>
        <w:tabs>
          <w:tab w:val="right" w:leader="dot" w:pos="8306"/>
        </w:tabs>
      </w:pPr>
      <w:hyperlink w:anchor="_Toc4486" w:history="1">
        <w:r>
          <w:rPr>
            <w:rFonts w:ascii="仿宋" w:eastAsia="仿宋" w:hAnsi="仿宋" w:cs="仿宋" w:hint="eastAsia"/>
            <w:lang w:eastAsia="zh-CN"/>
          </w:rPr>
          <w:t>(二)、风险分类</w:t>
        </w:r>
        <w:r>
          <w:tab/>
        </w:r>
        <w:r>
          <w:fldChar w:fldCharType="begin"/>
        </w:r>
        <w:r>
          <w:instrText xml:space="preserve"> PAGEREF _Toc4486 \h </w:instrText>
        </w:r>
        <w:r>
          <w:fldChar w:fldCharType="separate"/>
        </w:r>
        <w:r>
          <w:t>65</w:t>
        </w:r>
        <w:r>
          <w:fldChar w:fldCharType="end"/>
        </w:r>
      </w:hyperlink>
    </w:p>
    <w:p>
      <w:pPr>
        <w:pStyle w:val="TOC1"/>
        <w:tabs>
          <w:tab w:val="right" w:leader="dot" w:pos="8306"/>
        </w:tabs>
      </w:pPr>
      <w:hyperlink w:anchor="_Toc13371" w:history="1">
        <w:r>
          <w:rPr>
            <w:rFonts w:ascii="仿宋" w:eastAsia="仿宋" w:hAnsi="仿宋" w:cs="仿宋" w:hint="eastAsia"/>
            <w:lang w:eastAsia="zh-CN"/>
          </w:rPr>
          <w:t>十八、质量管理体系</w:t>
        </w:r>
        <w:r>
          <w:tab/>
        </w:r>
        <w:r>
          <w:fldChar w:fldCharType="begin"/>
        </w:r>
        <w:r>
          <w:instrText xml:space="preserve"> PAGEREF _Toc13371 \h </w:instrText>
        </w:r>
        <w:r>
          <w:fldChar w:fldCharType="separate"/>
        </w:r>
        <w:r>
          <w:t>67</w:t>
        </w:r>
        <w:r>
          <w:fldChar w:fldCharType="end"/>
        </w:r>
      </w:hyperlink>
    </w:p>
    <w:p>
      <w:pPr>
        <w:pStyle w:val="TOC2"/>
        <w:tabs>
          <w:tab w:val="right" w:leader="dot" w:pos="8306"/>
        </w:tabs>
      </w:pPr>
      <w:hyperlink w:anchor="_Toc30638" w:history="1">
        <w:r>
          <w:rPr>
            <w:rFonts w:ascii="仿宋" w:eastAsia="仿宋" w:hAnsi="仿宋" w:cs="仿宋" w:hint="eastAsia"/>
            <w:lang w:eastAsia="zh-CN"/>
          </w:rPr>
          <w:t>(一)、质量目标与方针</w:t>
        </w:r>
        <w:r>
          <w:tab/>
        </w:r>
        <w:r>
          <w:fldChar w:fldCharType="begin"/>
        </w:r>
        <w:r>
          <w:instrText xml:space="preserve"> PAGEREF _Toc30638 \h </w:instrText>
        </w:r>
        <w:r>
          <w:fldChar w:fldCharType="separate"/>
        </w:r>
        <w:r>
          <w:t>67</w:t>
        </w:r>
        <w:r>
          <w:fldChar w:fldCharType="end"/>
        </w:r>
      </w:hyperlink>
    </w:p>
    <w:p>
      <w:pPr>
        <w:pStyle w:val="TOC2"/>
        <w:tabs>
          <w:tab w:val="right" w:leader="dot" w:pos="8306"/>
        </w:tabs>
      </w:pPr>
      <w:hyperlink w:anchor="_Toc21970" w:history="1">
        <w:r>
          <w:rPr>
            <w:rFonts w:ascii="仿宋" w:eastAsia="仿宋" w:hAnsi="仿宋" w:cs="仿宋" w:hint="eastAsia"/>
            <w:lang w:eastAsia="zh-CN"/>
          </w:rPr>
          <w:t>(二)、质量管理责任</w:t>
        </w:r>
        <w:r>
          <w:tab/>
        </w:r>
        <w:r>
          <w:fldChar w:fldCharType="begin"/>
        </w:r>
        <w:r>
          <w:instrText xml:space="preserve"> PAGEREF _Toc21970 \h </w:instrText>
        </w:r>
        <w:r>
          <w:fldChar w:fldCharType="separate"/>
        </w:r>
        <w:r>
          <w:t>68</w:t>
        </w:r>
        <w:r>
          <w:fldChar w:fldCharType="end"/>
        </w:r>
      </w:hyperlink>
    </w:p>
    <w:p>
      <w:pPr>
        <w:pStyle w:val="TOC2"/>
        <w:tabs>
          <w:tab w:val="right" w:leader="dot" w:pos="8306"/>
        </w:tabs>
      </w:pPr>
      <w:hyperlink w:anchor="_Toc95" w:history="1">
        <w:r>
          <w:rPr>
            <w:rFonts w:ascii="仿宋" w:eastAsia="仿宋" w:hAnsi="仿宋" w:cs="仿宋" w:hint="eastAsia"/>
            <w:lang w:eastAsia="zh-CN"/>
          </w:rPr>
          <w:t>(三)、质量管理体系文件</w:t>
        </w:r>
        <w:r>
          <w:tab/>
        </w:r>
        <w:r>
          <w:fldChar w:fldCharType="begin"/>
        </w:r>
        <w:r>
          <w:instrText xml:space="preserve"> PAGEREF _Toc95 \h </w:instrText>
        </w:r>
        <w:r>
          <w:fldChar w:fldCharType="separate"/>
        </w:r>
        <w:r>
          <w:t>69</w:t>
        </w:r>
        <w:r>
          <w:fldChar w:fldCharType="end"/>
        </w:r>
      </w:hyperlink>
    </w:p>
    <w:p>
      <w:pPr>
        <w:pStyle w:val="TOC2"/>
        <w:tabs>
          <w:tab w:val="right" w:leader="dot" w:pos="8306"/>
        </w:tabs>
      </w:pPr>
      <w:hyperlink w:anchor="_Toc13948" w:history="1">
        <w:r>
          <w:rPr>
            <w:rFonts w:ascii="仿宋" w:eastAsia="仿宋" w:hAnsi="仿宋" w:cs="仿宋" w:hint="eastAsia"/>
            <w:lang w:eastAsia="zh-CN"/>
          </w:rPr>
          <w:t>(四)、质量培训与教育</w:t>
        </w:r>
        <w:r>
          <w:tab/>
        </w:r>
        <w:r>
          <w:fldChar w:fldCharType="begin"/>
        </w:r>
        <w:r>
          <w:instrText xml:space="preserve"> PAGEREF _Toc13948 \h </w:instrText>
        </w:r>
        <w:r>
          <w:fldChar w:fldCharType="separate"/>
        </w:r>
        <w:r>
          <w:t>71</w:t>
        </w:r>
        <w:r>
          <w:fldChar w:fldCharType="end"/>
        </w:r>
      </w:hyperlink>
    </w:p>
    <w:p>
      <w:pPr>
        <w:pStyle w:val="TOC2"/>
        <w:tabs>
          <w:tab w:val="right" w:leader="dot" w:pos="8306"/>
        </w:tabs>
      </w:pPr>
      <w:hyperlink w:anchor="_Toc9417" w:history="1">
        <w:r>
          <w:rPr>
            <w:rFonts w:ascii="仿宋" w:eastAsia="仿宋" w:hAnsi="仿宋" w:cs="仿宋" w:hint="eastAsia"/>
            <w:lang w:eastAsia="zh-CN"/>
          </w:rPr>
          <w:t>(五)、质量审核与评价</w:t>
        </w:r>
        <w:r>
          <w:tab/>
        </w:r>
        <w:r>
          <w:fldChar w:fldCharType="begin"/>
        </w:r>
        <w:r>
          <w:instrText xml:space="preserve"> PAGEREF _Toc9417 \h </w:instrText>
        </w:r>
        <w:r>
          <w:fldChar w:fldCharType="separate"/>
        </w:r>
        <w:r>
          <w:t>72</w:t>
        </w:r>
        <w:r>
          <w:fldChar w:fldCharType="end"/>
        </w:r>
      </w:hyperlink>
    </w:p>
    <w:p>
      <w:pPr>
        <w:pStyle w:val="TOC2"/>
        <w:tabs>
          <w:tab w:val="right" w:leader="dot" w:pos="8306"/>
        </w:tabs>
      </w:pPr>
      <w:hyperlink w:anchor="_Toc21029" w:history="1">
        <w:r>
          <w:rPr>
            <w:rFonts w:ascii="仿宋" w:eastAsia="仿宋" w:hAnsi="仿宋" w:cs="仿宋" w:hint="eastAsia"/>
            <w:lang w:eastAsia="zh-CN"/>
          </w:rPr>
          <w:t>(六)、不符合与纠正措施</w:t>
        </w:r>
        <w:r>
          <w:tab/>
        </w:r>
        <w:r>
          <w:fldChar w:fldCharType="begin"/>
        </w:r>
        <w:r>
          <w:instrText xml:space="preserve"> PAGEREF _Toc21029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84"/>
      <w:r>
        <w:rPr>
          <w:rFonts w:ascii="仿宋" w:eastAsia="仿宋" w:hAnsi="仿宋" w:cs="仿宋" w:hint="eastAsia"/>
          <w:sz w:val="28"/>
          <w:lang w:eastAsia="zh-CN"/>
        </w:rPr>
        <w:t>一、智能成套装备项目绩效评估</w:t>
      </w:r>
      <w:bookmarkEnd w:id="2"/>
    </w:p>
    <w:p>
      <w:pPr>
        <w:pStyle w:val="Heading2"/>
        <w:rPr>
          <w:rFonts w:ascii="仿宋" w:eastAsia="仿宋" w:hAnsi="仿宋" w:cs="仿宋" w:hint="eastAsia"/>
          <w:lang w:eastAsia="zh-CN"/>
        </w:rPr>
      </w:pPr>
      <w:bookmarkStart w:id="3" w:name="_Toc221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成套装备项目中，我们设计了一套全面的绩效评估指标，以确保智能成套装备项目的可控和成功交付。这些指标跨足智能成套装备项目目标、成本、进度和质量等多个维度，为我们提供了全面洞察智能成套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目标达成率是我们关注的首要指标。我们设定了明确的目标，并通过定期监测和评估，迅速发现并应对潜在的目标偏差。这为智能成套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成本绩效是另一个核心关注点。通过实际成本与预算成本的对比分析，我们深入了解成本差异的原因，及时调整资源分配，保持智能成套装备项目在经济效益方面的合理水平。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进度作为关键的绩效指标之一，得到了精心的关注。我们制定了详细的智能成套装备项目进度计划，并设立了进度符合度指标，确保实际进度与计划进度保持一致。这使我们能够快速发现和解决潜在的进度问题，保持智能成套装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成套装备项目绩效的不可或缺的一环。我们引入了一系列的质量标准和客户满意度指标，以确保智能成套装备项目交付的成果在质量上达到或超越预期水平。通过持续监测这些指标，我们努力提升智能成套装备项目整体质量水平，为智能成套装备项目的成功交付提供有力保障。通过这些科学且全面的绩效评估，我们能够更好地引导智能成套装备项目的持续改进，确保智能成套装备项目目标的顺利达成。</w:t>
      </w:r>
    </w:p>
    <w:p>
      <w:pPr>
        <w:pStyle w:val="Heading2"/>
        <w:ind w:firstLine="560" w:firstLineChars="200"/>
        <w:rPr>
          <w:rFonts w:ascii="仿宋" w:eastAsia="仿宋" w:hAnsi="仿宋" w:cs="仿宋" w:hint="eastAsia"/>
          <w:sz w:val="28"/>
          <w:lang w:eastAsia="zh-CN"/>
        </w:rPr>
      </w:pPr>
      <w:bookmarkStart w:id="4" w:name="_Toc322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绩效评估是智能成套装备项目中的关键环节，为确保智能成套装备项目达到预期目标，我们采用了多层次、多维度的绩效评估方法。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成套装备项目的战略目标对齐，确保每个决策和行动都与智能成套装备项目整体目标保持一致。团队会定期召开战略对齐会议，审视当前工作与智能成套装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成套装备项目进度、质量、成本和风险等方面。这些指标通过数据收集和分析，为智能成套装备项目管理团队提供了客观的评估依据。例如，我们通过智能成套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绩效评估不仅仅停留在智能成套装备项目内部，还考虑了智能成套装备项目对外部环境的影响。我们定期进行干系人满意度调查，以了解各利益相关方对智能成套装备项目的期望和满意度，并及时做出调整。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这种多层次、多角度的绩效评估方法，使得我们能够全面了解智能成套装备项目的运行状态，及时做出调整，确保智能成套装备项目在不断变化的环境中保持稳健前行。</w:t>
      </w:r>
    </w:p>
    <w:p>
      <w:pPr>
        <w:pStyle w:val="Heading2"/>
        <w:ind w:firstLine="560" w:firstLineChars="200"/>
        <w:rPr>
          <w:rFonts w:ascii="仿宋" w:eastAsia="仿宋" w:hAnsi="仿宋" w:cs="仿宋" w:hint="eastAsia"/>
          <w:sz w:val="28"/>
          <w:lang w:eastAsia="zh-CN"/>
        </w:rPr>
      </w:pPr>
      <w:bookmarkStart w:id="5" w:name="_Toc106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为了确保智能成套装备项目的有效管理和不断优化，我们采用了精心设计的绩效评估周期。这个周期旨在实现灵活、实时和全面的评估，以适应智能成套装备项目执行中的各种挑战。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智能成套装备项目的不同需求，分为短期、中期和长期。短期评估关注每个迭代或工作周期，以及时发现和解决当前任务中的问题。中期评估涵盖几个迭代，深入了解整体智能成套装备项目的趋势和性能。长期评估则着眼于整个智能成套装备项目阶段，确保智能成套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成套装备项目管理工具和协作平台，团队成员能够随时更新和分享智能成套装备项目数据。这种实时性的反馈机制使我们能够及时察觉潜在问题，快速调整，保持智能成套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成套装备项目的决策制定密不可分。每个周期的智能成套装备项目回顾会议成为集体总结经验、识别问题深层次原因并找到创新解决方案的平台。这种定期的反思与调整机制使智能成套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193"/>
      <w:r>
        <w:rPr>
          <w:rFonts w:ascii="仿宋" w:eastAsia="仿宋" w:hAnsi="仿宋" w:cs="仿宋" w:hint="eastAsia"/>
          <w:sz w:val="28"/>
          <w:lang w:eastAsia="zh-CN"/>
        </w:rPr>
        <w:t>二、智能成套装备项目选址可行性分析</w:t>
      </w:r>
      <w:bookmarkEnd w:id="6"/>
    </w:p>
    <w:p>
      <w:pPr>
        <w:pStyle w:val="Heading2"/>
        <w:rPr>
          <w:rFonts w:ascii="仿宋" w:eastAsia="仿宋" w:hAnsi="仿宋" w:cs="仿宋" w:hint="eastAsia"/>
          <w:lang w:eastAsia="zh-CN"/>
        </w:rPr>
      </w:pPr>
      <w:bookmarkStart w:id="7" w:name="_Toc31390"/>
      <w:r>
        <w:rPr>
          <w:rFonts w:ascii="仿宋" w:eastAsia="仿宋" w:hAnsi="仿宋" w:cs="仿宋" w:hint="eastAsia"/>
          <w:lang w:eastAsia="zh-CN"/>
        </w:rPr>
        <w:t>(一)、智能成套装备项目选址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该智能成套装备项目选址位于XX省XX市XX区XXX街道</w:t>
      </w:r>
    </w:p>
    <w:p>
      <w:pPr>
        <w:pStyle w:val="Heading2"/>
        <w:ind w:firstLine="560" w:firstLineChars="200"/>
        <w:rPr>
          <w:rFonts w:ascii="仿宋" w:eastAsia="仿宋" w:hAnsi="仿宋" w:cs="仿宋" w:hint="eastAsia"/>
          <w:sz w:val="28"/>
          <w:lang w:eastAsia="zh-CN"/>
        </w:rPr>
      </w:pPr>
      <w:bookmarkStart w:id="8" w:name="_Toc958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智能成套装备项目的征地面积将根据智能成套装备项目的实际规模和需求进行精确规划。具体面积XXX平方米，旨在确保智能成套装备项目不仅能够满足当前的发展需求，还能够预留空间以适应未来的扩展。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净用地面积是在征地面积基础上去除不可利用面积后的实际可开发用地。具体面积XXX平方米，考虑到环保、交通、安全等多方面因素，以确保智能成套装备项目在整体利用效率上达到最优。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智能成套装备项目计划建设的建筑总规模具体面积XXX平方米。这一规模的确定综合考虑了智能成套装备项目的性质、规模，以及城市规划的相关要求，确保建筑布局与周边环境协调一致。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绿地率是智能成套装备项目用地中被规划为绿地的比例。具体面积XXX平方米，旨在通过合理规划绿地，改善智能成套装备项目周边环境，提升居民生活质量，并符合城市整体绿化规划。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容积率是用地上可以建设的建筑总体积与用地面积之比。具体面积XXX，通过合理的容积率规划，确保智能成套装备项目建筑规模与周边环境和谐共生。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成套装备项目选址与当地城市规划相一致，具体面积XXX平方米。通过与城市规划部门深入沟通，确保智能成套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成套装备项目选址符合当地产业政策，具体面积XXX平方米。这包括智能成套装备项目对当地经济的促进作用，以及对相关产业的带动效应，确保智能成套装备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用地总体要求必须符合环保和可持续发展的原则，具体面积XXX平方米。通过采用绿色建筑设计、节能减排等措施，确保智能成套装备项目在建设和运营过程中对环境的影响最小化，达到可持续发展的要求。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确保智能成套装备项目选址具备必要的公共设施配套，具体面积XXX平方米。这包括交通便利性、教育、医疗等基础设施，以提高居民生活品质，使得智能成套装备项目选址更具吸引力。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考虑用地总体要求对当地社会稳定性的影响，具体面积XXX平方米。通过深入了解当地社区反馈，确保智能成套装备项目的选址和建设过程对当地社会和谐稳定产生积极作用。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成套装备项目选址不仅符合法规和规划，还在实际操作中具有可行性。这一全面规划将为智能成套装备项目的成功实施提供坚实的基础，确保智能成套装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77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智能成套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成套装备项目的设备规划和空间设计中，我们将采取灵活设备布局的措施。设备布局将根据实际需求进行灵活设计，避免不必要的浪费。通过合理规划设备摆放位置，我们将提高设备的利用率，减少设备间距，以确保智能成套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成套装备项目内部引入共享设施的概念，例如共享会议室、办公区等。通过这种方式，我们可以减少对资源的重复建设，提高资源共享效率，从而减小智能成套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826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智能成套装备项目的总图布置中，我们将不同功能区域进行明确的规划，以最大程度满足智能成套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89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成套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成套装备项目对环境的影响是综合评价的重要因素之一。我们将详细考虑选址周边的自然环境、生态保护区、水源地等情况，确保智能成套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对选址的评价还需充分考虑当地政府的产业政策和法规。我们将详细了解智能成套装备项目所在地的相关政策，确保智能成套装备项目的规划和运营与当地法规相符，降低不必要的法律风险。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考虑到社会稳定性对企业运营的重要性，我们将评估选址地区的社会安全情况、劳工关系、社区反馈等方面，以确保智能成套装备项目的建设和运营不会受到社会稳定性的负面影响。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最后，我们将综合考虑用地成本，包括土地购置费用、土地开发成本等。通过对用地成本的详细评估，我们能够做出更为精确的经济效益分析，为智能成套装备项目的投资决策提供有力支持。</w:t>
      </w:r>
    </w:p>
    <w:p>
      <w:pPr>
        <w:pStyle w:val="Heading1"/>
        <w:ind w:firstLine="560" w:firstLineChars="200"/>
        <w:rPr>
          <w:rFonts w:ascii="仿宋" w:eastAsia="仿宋" w:hAnsi="仿宋" w:cs="仿宋" w:hint="eastAsia"/>
          <w:sz w:val="28"/>
          <w:lang w:eastAsia="zh-CN"/>
        </w:rPr>
      </w:pPr>
      <w:bookmarkStart w:id="12" w:name="_Toc26918"/>
      <w:r>
        <w:rPr>
          <w:rFonts w:ascii="仿宋" w:eastAsia="仿宋" w:hAnsi="仿宋" w:cs="仿宋" w:hint="eastAsia"/>
          <w:sz w:val="28"/>
          <w:lang w:eastAsia="zh-CN"/>
        </w:rPr>
        <w:t>三、智能成套装备项目建设背景及必要性分析</w:t>
      </w:r>
      <w:bookmarkEnd w:id="12"/>
    </w:p>
    <w:p>
      <w:pPr>
        <w:pStyle w:val="Heading2"/>
        <w:rPr>
          <w:rFonts w:ascii="仿宋" w:eastAsia="仿宋" w:hAnsi="仿宋" w:cs="仿宋" w:hint="eastAsia"/>
          <w:lang w:eastAsia="zh-CN"/>
        </w:rPr>
      </w:pPr>
      <w:bookmarkStart w:id="13" w:name="_Toc29531"/>
      <w:r>
        <w:rPr>
          <w:rFonts w:ascii="仿宋" w:eastAsia="仿宋" w:hAnsi="仿宋" w:cs="仿宋" w:hint="eastAsia"/>
          <w:lang w:eastAsia="zh-CN"/>
        </w:rPr>
        <w:t>(一)、智能成套装备项目背景分析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能成套装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能成套装备项目在这个潮流中的定位。同时，我们将关注行业内涌现的新兴机遇，以便智能成套装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能成套装备项目提供了强大的发展动力。我们将聚焦于行业内最新的技术发展趋势，包括但不限于人工智能、大数据分析、物联网等领域。通过深度的技术研究，我们将确保智能成套装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能成套装备项目发展的源泉。我们将投入更多的精力对市场需求进行深入剖析，超越表面的需求，深入挖掘潜在的市场痛点和机遇。通过对市场需求的细致了解，智能成套装备项目将更有针对性地设计解决方案，满足市场的多样化需求，从而更好地促进智能成套装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能成套装备项目战略至关重要。我们将对竞争态势进行更为深入的分析，包括但不限于市场份额、产品特点、客户满意度等多个维度。通过深度的竞争分析，智能成套装备项目将能够更准确地把握市场脉搏，制定具有竞争力的智能成套装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能成套装备项目的发展具有直接的影响。我们将进行更为全面的法规和政策分析，了解行业发展中的潜在法律风险和合规挑战。通过充分了解和遵守相关法规，智能成套装备项目将确保在法律框架内合法合规运营，为智能成套装备项目的稳健发展提供有力支持。</w:t>
      </w:r>
    </w:p>
    <w:p>
      <w:pPr>
        <w:pStyle w:val="Heading2"/>
        <w:ind w:firstLine="560" w:firstLineChars="200"/>
        <w:rPr>
          <w:rFonts w:ascii="仿宋" w:eastAsia="仿宋" w:hAnsi="仿宋" w:cs="仿宋" w:hint="eastAsia"/>
          <w:sz w:val="28"/>
          <w:lang w:eastAsia="zh-CN"/>
        </w:rPr>
      </w:pPr>
      <w:bookmarkStart w:id="14" w:name="_Toc18026"/>
      <w:r>
        <w:rPr>
          <w:rFonts w:ascii="仿宋" w:eastAsia="仿宋" w:hAnsi="仿宋" w:cs="仿宋" w:hint="eastAsia"/>
          <w:sz w:val="28"/>
          <w:lang w:eastAsia="zh-CN"/>
        </w:rPr>
        <w:t>(二)、智能成套装备项目建设必要性分析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建设的迫切性源于对行业发展趋势的深刻洞察。我们正处于一个行业变革的时代，科技创新、数字化转型成为企业发展的关键动力。智能成套装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建设不仅仅是为了跟上潮流，更是为了通过技术创新推动企业的持续发展。通过引入先进的技术和解决方案，智能成套装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智能成套装备项目的建设成为必然选择，通过提高产品质量、拓展服务领域，从而在竞争中获得更多的机会。智能成套装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能成套装备项目建设的必要性体现在对客户需求更精准的满足。通过智能成套装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建设的背后是对企业持续创新的追求。只有通过不断创新，企业才能在竞争中立于不败之地。智能成套装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0983"/>
      <w:r>
        <w:rPr>
          <w:rFonts w:ascii="仿宋" w:eastAsia="仿宋" w:hAnsi="仿宋" w:cs="仿宋" w:hint="eastAsia"/>
          <w:sz w:val="28"/>
          <w:lang w:eastAsia="zh-CN"/>
        </w:rPr>
        <w:t>四、智能成套装备项目建设单位说明</w:t>
      </w:r>
      <w:bookmarkEnd w:id="15"/>
    </w:p>
    <w:p>
      <w:pPr>
        <w:pStyle w:val="Heading2"/>
        <w:rPr>
          <w:rFonts w:ascii="仿宋" w:eastAsia="仿宋" w:hAnsi="仿宋" w:cs="仿宋" w:hint="eastAsia"/>
          <w:lang w:eastAsia="zh-CN"/>
        </w:rPr>
      </w:pPr>
      <w:bookmarkStart w:id="16" w:name="_Toc3171"/>
      <w:r>
        <w:rPr>
          <w:rFonts w:ascii="仿宋" w:eastAsia="仿宋" w:hAnsi="仿宋" w:cs="仿宋" w:hint="eastAsia"/>
          <w:lang w:eastAsia="zh-CN"/>
        </w:rPr>
        <w:t>(一)、智能成套装备项目承办单位基本情况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836"/>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智能成套装备项目承办单位的XXXX，我们着眼于实现可持续的经济效益。通过技术创新和解决方案的提供，公司预计在智能成套装备项目执行期间将获得可观的收入增长。这一收入来源主要包括智能成套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同时，我们注重成本控制和效率提升，以确保智能成套装备项目的可持续盈利。透过精细的管理和资源优化，公司期望实现智能成套装备项目利润最大化。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成套装备项目实施进行全面的投资评估，包括智能成套装备项目启动阶段的资金投入和后续运营成本。通过对智能成套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成套装备项目实施过程中具备足够的资金流动性，公司将进行详尽的现金流分析。这包括资金需求的合理预测、智能成套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3334"/>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737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成套装备项目的技术管理特点体现在其创新导向。通过引入最先进的技术趋势和解决方案，智能成套装备项目致力于提升科技含量、提高质量和效率水平。这意味着我们将采用最新的工具和方法，确保智能成套装备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https://d.book118.com/436132215013010100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智能成套装备项目规划设计方案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D1CE8"/>
    <w:rsid w:val="49BD1C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32215013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2024-02-26T13:16:00Z</dcterms:created>
  <dcterms:modified xsi:type="dcterms:W3CDTF">2024-02-26T13:16:51Z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5B2D1A59990F4CC294071679CFF409AE_11</vt:lpwstr>
  </property>
  <property fmtid="{D5CDD505-2E9C-101B-9397-08002B2CF9AE}" pid="3" name="KSOProductBuildVer">
    <vt:lpwstr>2052-12.1.0.16388</vt:lpwstr>
  </property>
</Properties>
</file>