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纺织仪器，相关专用测试仪器项目计划设计方案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28" w:history="1">
        <w:r>
          <w:rPr>
            <w:rFonts w:ascii="仿宋" w:eastAsia="仿宋" w:hAnsi="仿宋" w:cs="仿宋" w:hint="eastAsia"/>
            <w:lang w:eastAsia="zh-CN"/>
          </w:rPr>
          <w:t>前言</w:t>
        </w:r>
        <w:r>
          <w:tab/>
        </w:r>
        <w:r>
          <w:fldChar w:fldCharType="begin"/>
        </w:r>
        <w:r>
          <w:instrText xml:space="preserve"> PAGEREF _Toc19228 \h </w:instrText>
        </w:r>
        <w:r>
          <w:fldChar w:fldCharType="separate"/>
        </w:r>
        <w:r>
          <w:t>3</w:t>
        </w:r>
        <w:r>
          <w:fldChar w:fldCharType="end"/>
        </w:r>
      </w:hyperlink>
    </w:p>
    <w:p>
      <w:pPr>
        <w:pStyle w:val="TOC1"/>
        <w:tabs>
          <w:tab w:val="right" w:leader="dot" w:pos="8306"/>
        </w:tabs>
      </w:pPr>
      <w:hyperlink w:anchor="_Toc2187" w:history="1">
        <w:r>
          <w:rPr>
            <w:rFonts w:ascii="仿宋" w:eastAsia="仿宋" w:hAnsi="仿宋" w:cs="仿宋" w:hint="eastAsia"/>
            <w:lang w:eastAsia="zh-CN"/>
          </w:rPr>
          <w:t>一、纺织仪器，相关专用测试仪器项目危机管理</w:t>
        </w:r>
        <w:r>
          <w:tab/>
        </w:r>
        <w:r>
          <w:fldChar w:fldCharType="begin"/>
        </w:r>
        <w:r>
          <w:instrText xml:space="preserve"> PAGEREF _Toc2187 \h </w:instrText>
        </w:r>
        <w:r>
          <w:fldChar w:fldCharType="separate"/>
        </w:r>
        <w:r>
          <w:t>3</w:t>
        </w:r>
        <w:r>
          <w:fldChar w:fldCharType="end"/>
        </w:r>
      </w:hyperlink>
    </w:p>
    <w:p>
      <w:pPr>
        <w:pStyle w:val="TOC2"/>
        <w:tabs>
          <w:tab w:val="right" w:leader="dot" w:pos="8306"/>
        </w:tabs>
      </w:pPr>
      <w:hyperlink w:anchor="_Toc12262" w:history="1">
        <w:r>
          <w:rPr>
            <w:rFonts w:ascii="仿宋" w:eastAsia="仿宋" w:hAnsi="仿宋" w:cs="仿宋" w:hint="eastAsia"/>
            <w:lang w:eastAsia="zh-CN"/>
          </w:rPr>
          <w:t>(一)、危机预警与识别</w:t>
        </w:r>
        <w:r>
          <w:tab/>
        </w:r>
        <w:r>
          <w:fldChar w:fldCharType="begin"/>
        </w:r>
        <w:r>
          <w:instrText xml:space="preserve"> PAGEREF _Toc12262 \h </w:instrText>
        </w:r>
        <w:r>
          <w:fldChar w:fldCharType="separate"/>
        </w:r>
        <w:r>
          <w:t>3</w:t>
        </w:r>
        <w:r>
          <w:fldChar w:fldCharType="end"/>
        </w:r>
      </w:hyperlink>
    </w:p>
    <w:p>
      <w:pPr>
        <w:pStyle w:val="TOC2"/>
        <w:tabs>
          <w:tab w:val="right" w:leader="dot" w:pos="8306"/>
        </w:tabs>
      </w:pPr>
      <w:hyperlink w:anchor="_Toc25745" w:history="1">
        <w:r>
          <w:rPr>
            <w:rFonts w:ascii="仿宋" w:eastAsia="仿宋" w:hAnsi="仿宋" w:cs="仿宋" w:hint="eastAsia"/>
            <w:lang w:eastAsia="zh-CN"/>
          </w:rPr>
          <w:t>(二)、危机应对与恢复</w:t>
        </w:r>
        <w:r>
          <w:tab/>
        </w:r>
        <w:r>
          <w:fldChar w:fldCharType="begin"/>
        </w:r>
        <w:r>
          <w:instrText xml:space="preserve"> PAGEREF _Toc25745 \h </w:instrText>
        </w:r>
        <w:r>
          <w:fldChar w:fldCharType="separate"/>
        </w:r>
        <w:r>
          <w:t>4</w:t>
        </w:r>
        <w:r>
          <w:fldChar w:fldCharType="end"/>
        </w:r>
      </w:hyperlink>
    </w:p>
    <w:p>
      <w:pPr>
        <w:pStyle w:val="TOC1"/>
        <w:tabs>
          <w:tab w:val="right" w:leader="dot" w:pos="8306"/>
        </w:tabs>
      </w:pPr>
      <w:hyperlink w:anchor="_Toc10573" w:history="1">
        <w:r>
          <w:rPr>
            <w:rFonts w:ascii="仿宋" w:eastAsia="仿宋" w:hAnsi="仿宋" w:cs="仿宋" w:hint="eastAsia"/>
            <w:lang w:eastAsia="zh-CN"/>
          </w:rPr>
          <w:t>二、纺织仪器，相关专用测试仪器项目建设单位说明</w:t>
        </w:r>
        <w:r>
          <w:tab/>
        </w:r>
        <w:r>
          <w:fldChar w:fldCharType="begin"/>
        </w:r>
        <w:r>
          <w:instrText xml:space="preserve"> PAGEREF _Toc10573 \h </w:instrText>
        </w:r>
        <w:r>
          <w:fldChar w:fldCharType="separate"/>
        </w:r>
        <w:r>
          <w:t>6</w:t>
        </w:r>
        <w:r>
          <w:fldChar w:fldCharType="end"/>
        </w:r>
      </w:hyperlink>
    </w:p>
    <w:p>
      <w:pPr>
        <w:pStyle w:val="TOC2"/>
        <w:tabs>
          <w:tab w:val="right" w:leader="dot" w:pos="8306"/>
        </w:tabs>
      </w:pPr>
      <w:hyperlink w:anchor="_Toc18964" w:history="1">
        <w:r>
          <w:rPr>
            <w:rFonts w:ascii="仿宋" w:eastAsia="仿宋" w:hAnsi="仿宋" w:cs="仿宋" w:hint="eastAsia"/>
            <w:lang w:eastAsia="zh-CN"/>
          </w:rPr>
          <w:t>(一)、纺织仪器，相关专用测试仪器项目承办单位基本情况</w:t>
        </w:r>
        <w:r>
          <w:tab/>
        </w:r>
        <w:r>
          <w:fldChar w:fldCharType="begin"/>
        </w:r>
        <w:r>
          <w:instrText xml:space="preserve"> PAGEREF _Toc18964 \h </w:instrText>
        </w:r>
        <w:r>
          <w:fldChar w:fldCharType="separate"/>
        </w:r>
        <w:r>
          <w:t>6</w:t>
        </w:r>
        <w:r>
          <w:fldChar w:fldCharType="end"/>
        </w:r>
      </w:hyperlink>
    </w:p>
    <w:p>
      <w:pPr>
        <w:pStyle w:val="TOC2"/>
        <w:tabs>
          <w:tab w:val="right" w:leader="dot" w:pos="8306"/>
        </w:tabs>
      </w:pPr>
      <w:hyperlink w:anchor="_Toc5437" w:history="1">
        <w:r>
          <w:rPr>
            <w:rFonts w:ascii="仿宋" w:eastAsia="仿宋" w:hAnsi="仿宋" w:cs="仿宋" w:hint="eastAsia"/>
            <w:lang w:eastAsia="zh-CN"/>
          </w:rPr>
          <w:t>(二)、公司经济效益分析</w:t>
        </w:r>
        <w:r>
          <w:tab/>
        </w:r>
        <w:r>
          <w:fldChar w:fldCharType="begin"/>
        </w:r>
        <w:r>
          <w:instrText xml:space="preserve"> PAGEREF _Toc5437 \h </w:instrText>
        </w:r>
        <w:r>
          <w:fldChar w:fldCharType="separate"/>
        </w:r>
        <w:r>
          <w:t>6</w:t>
        </w:r>
        <w:r>
          <w:fldChar w:fldCharType="end"/>
        </w:r>
      </w:hyperlink>
    </w:p>
    <w:p>
      <w:pPr>
        <w:pStyle w:val="TOC1"/>
        <w:tabs>
          <w:tab w:val="right" w:leader="dot" w:pos="8306"/>
        </w:tabs>
      </w:pPr>
      <w:hyperlink w:anchor="_Toc31740" w:history="1">
        <w:r>
          <w:rPr>
            <w:rFonts w:ascii="仿宋" w:eastAsia="仿宋" w:hAnsi="仿宋" w:cs="仿宋" w:hint="eastAsia"/>
            <w:lang w:eastAsia="zh-CN"/>
          </w:rPr>
          <w:t>三、工艺说明</w:t>
        </w:r>
        <w:r>
          <w:tab/>
        </w:r>
        <w:r>
          <w:fldChar w:fldCharType="begin"/>
        </w:r>
        <w:r>
          <w:instrText xml:space="preserve"> PAGEREF _Toc31740 \h </w:instrText>
        </w:r>
        <w:r>
          <w:fldChar w:fldCharType="separate"/>
        </w:r>
        <w:r>
          <w:t>7</w:t>
        </w:r>
        <w:r>
          <w:fldChar w:fldCharType="end"/>
        </w:r>
      </w:hyperlink>
    </w:p>
    <w:p>
      <w:pPr>
        <w:pStyle w:val="TOC2"/>
        <w:tabs>
          <w:tab w:val="right" w:leader="dot" w:pos="8306"/>
        </w:tabs>
      </w:pPr>
      <w:hyperlink w:anchor="_Toc15613" w:history="1">
        <w:r>
          <w:rPr>
            <w:rFonts w:ascii="仿宋" w:eastAsia="仿宋" w:hAnsi="仿宋" w:cs="仿宋" w:hint="eastAsia"/>
            <w:lang w:eastAsia="zh-CN"/>
          </w:rPr>
          <w:t>(一)、技术管理特点</w:t>
        </w:r>
        <w:r>
          <w:tab/>
        </w:r>
        <w:r>
          <w:fldChar w:fldCharType="begin"/>
        </w:r>
        <w:r>
          <w:instrText xml:space="preserve"> PAGEREF _Toc15613 \h </w:instrText>
        </w:r>
        <w:r>
          <w:fldChar w:fldCharType="separate"/>
        </w:r>
        <w:r>
          <w:t>7</w:t>
        </w:r>
        <w:r>
          <w:fldChar w:fldCharType="end"/>
        </w:r>
      </w:hyperlink>
    </w:p>
    <w:p>
      <w:pPr>
        <w:pStyle w:val="TOC2"/>
        <w:tabs>
          <w:tab w:val="right" w:leader="dot" w:pos="8306"/>
        </w:tabs>
      </w:pPr>
      <w:hyperlink w:anchor="_Toc28780" w:history="1">
        <w:r>
          <w:rPr>
            <w:rFonts w:ascii="仿宋" w:eastAsia="仿宋" w:hAnsi="仿宋" w:cs="仿宋" w:hint="eastAsia"/>
            <w:lang w:eastAsia="zh-CN"/>
          </w:rPr>
          <w:t>(二)、纺织仪器，相关专用测试仪器项目工艺技术设计方案</w:t>
        </w:r>
        <w:r>
          <w:tab/>
        </w:r>
        <w:r>
          <w:fldChar w:fldCharType="begin"/>
        </w:r>
        <w:r>
          <w:instrText xml:space="preserve"> PAGEREF _Toc28780 \h </w:instrText>
        </w:r>
        <w:r>
          <w:fldChar w:fldCharType="separate"/>
        </w:r>
        <w:r>
          <w:t>9</w:t>
        </w:r>
        <w:r>
          <w:fldChar w:fldCharType="end"/>
        </w:r>
      </w:hyperlink>
    </w:p>
    <w:p>
      <w:pPr>
        <w:pStyle w:val="TOC2"/>
        <w:tabs>
          <w:tab w:val="right" w:leader="dot" w:pos="8306"/>
        </w:tabs>
      </w:pPr>
      <w:hyperlink w:anchor="_Toc12347" w:history="1">
        <w:r>
          <w:rPr>
            <w:rFonts w:ascii="仿宋" w:eastAsia="仿宋" w:hAnsi="仿宋" w:cs="仿宋" w:hint="eastAsia"/>
            <w:lang w:eastAsia="zh-CN"/>
          </w:rPr>
          <w:t>(三)、设备选型方案</w:t>
        </w:r>
        <w:r>
          <w:tab/>
        </w:r>
        <w:r>
          <w:fldChar w:fldCharType="begin"/>
        </w:r>
        <w:r>
          <w:instrText xml:space="preserve"> PAGEREF _Toc12347 \h </w:instrText>
        </w:r>
        <w:r>
          <w:fldChar w:fldCharType="separate"/>
        </w:r>
        <w:r>
          <w:t>10</w:t>
        </w:r>
        <w:r>
          <w:fldChar w:fldCharType="end"/>
        </w:r>
      </w:hyperlink>
    </w:p>
    <w:p>
      <w:pPr>
        <w:pStyle w:val="TOC1"/>
        <w:tabs>
          <w:tab w:val="right" w:leader="dot" w:pos="8306"/>
        </w:tabs>
      </w:pPr>
      <w:hyperlink w:anchor="_Toc27172" w:history="1">
        <w:r>
          <w:rPr>
            <w:rFonts w:ascii="仿宋" w:eastAsia="仿宋" w:hAnsi="仿宋" w:cs="仿宋" w:hint="eastAsia"/>
            <w:lang w:eastAsia="zh-CN"/>
          </w:rPr>
          <w:t>四、纺织仪器，相关专用测试仪器项目土建工程</w:t>
        </w:r>
        <w:r>
          <w:tab/>
        </w:r>
        <w:r>
          <w:fldChar w:fldCharType="begin"/>
        </w:r>
        <w:r>
          <w:instrText xml:space="preserve"> PAGEREF _Toc27172 \h </w:instrText>
        </w:r>
        <w:r>
          <w:fldChar w:fldCharType="separate"/>
        </w:r>
        <w:r>
          <w:t>11</w:t>
        </w:r>
        <w:r>
          <w:fldChar w:fldCharType="end"/>
        </w:r>
      </w:hyperlink>
    </w:p>
    <w:p>
      <w:pPr>
        <w:pStyle w:val="TOC2"/>
        <w:tabs>
          <w:tab w:val="right" w:leader="dot" w:pos="8306"/>
        </w:tabs>
      </w:pPr>
      <w:hyperlink w:anchor="_Toc31066" w:history="1">
        <w:r>
          <w:rPr>
            <w:rFonts w:ascii="仿宋" w:eastAsia="仿宋" w:hAnsi="仿宋" w:cs="仿宋" w:hint="eastAsia"/>
            <w:lang w:eastAsia="zh-CN"/>
          </w:rPr>
          <w:t>(一)、建筑工程设计原则</w:t>
        </w:r>
        <w:r>
          <w:tab/>
        </w:r>
        <w:r>
          <w:fldChar w:fldCharType="begin"/>
        </w:r>
        <w:r>
          <w:instrText xml:space="preserve"> PAGEREF _Toc31066 \h </w:instrText>
        </w:r>
        <w:r>
          <w:fldChar w:fldCharType="separate"/>
        </w:r>
        <w:r>
          <w:t>11</w:t>
        </w:r>
        <w:r>
          <w:fldChar w:fldCharType="end"/>
        </w:r>
      </w:hyperlink>
    </w:p>
    <w:p>
      <w:pPr>
        <w:pStyle w:val="TOC2"/>
        <w:tabs>
          <w:tab w:val="right" w:leader="dot" w:pos="8306"/>
        </w:tabs>
      </w:pPr>
      <w:hyperlink w:anchor="_Toc23065" w:history="1">
        <w:r>
          <w:rPr>
            <w:rFonts w:ascii="仿宋" w:eastAsia="仿宋" w:hAnsi="仿宋" w:cs="仿宋" w:hint="eastAsia"/>
            <w:lang w:eastAsia="zh-CN"/>
          </w:rPr>
          <w:t>(二)、土建工程设计年限及安全等级</w:t>
        </w:r>
        <w:r>
          <w:tab/>
        </w:r>
        <w:r>
          <w:fldChar w:fldCharType="begin"/>
        </w:r>
        <w:r>
          <w:instrText xml:space="preserve"> PAGEREF _Toc23065 \h </w:instrText>
        </w:r>
        <w:r>
          <w:fldChar w:fldCharType="separate"/>
        </w:r>
        <w:r>
          <w:t>13</w:t>
        </w:r>
        <w:r>
          <w:fldChar w:fldCharType="end"/>
        </w:r>
      </w:hyperlink>
    </w:p>
    <w:p>
      <w:pPr>
        <w:pStyle w:val="TOC2"/>
        <w:tabs>
          <w:tab w:val="right" w:leader="dot" w:pos="8306"/>
        </w:tabs>
      </w:pPr>
      <w:hyperlink w:anchor="_Toc32040" w:history="1">
        <w:r>
          <w:rPr>
            <w:rFonts w:ascii="仿宋" w:eastAsia="仿宋" w:hAnsi="仿宋" w:cs="仿宋" w:hint="eastAsia"/>
            <w:lang w:eastAsia="zh-CN"/>
          </w:rPr>
          <w:t>(三)、建筑工程设计总体要求</w:t>
        </w:r>
        <w:r>
          <w:tab/>
        </w:r>
        <w:r>
          <w:fldChar w:fldCharType="begin"/>
        </w:r>
        <w:r>
          <w:instrText xml:space="preserve"> PAGEREF _Toc32040 \h </w:instrText>
        </w:r>
        <w:r>
          <w:fldChar w:fldCharType="separate"/>
        </w:r>
        <w:r>
          <w:t>14</w:t>
        </w:r>
        <w:r>
          <w:fldChar w:fldCharType="end"/>
        </w:r>
      </w:hyperlink>
    </w:p>
    <w:p>
      <w:pPr>
        <w:pStyle w:val="TOC2"/>
        <w:tabs>
          <w:tab w:val="right" w:leader="dot" w:pos="8306"/>
        </w:tabs>
      </w:pPr>
      <w:hyperlink w:anchor="_Toc13000" w:history="1">
        <w:r>
          <w:rPr>
            <w:rFonts w:ascii="仿宋" w:eastAsia="仿宋" w:hAnsi="仿宋" w:cs="仿宋" w:hint="eastAsia"/>
            <w:lang w:eastAsia="zh-CN"/>
          </w:rPr>
          <w:t>(四)、土建工程建设指标</w:t>
        </w:r>
        <w:r>
          <w:tab/>
        </w:r>
        <w:r>
          <w:fldChar w:fldCharType="begin"/>
        </w:r>
        <w:r>
          <w:instrText xml:space="preserve"> PAGEREF _Toc13000 \h </w:instrText>
        </w:r>
        <w:r>
          <w:fldChar w:fldCharType="separate"/>
        </w:r>
        <w:r>
          <w:t>14</w:t>
        </w:r>
        <w:r>
          <w:fldChar w:fldCharType="end"/>
        </w:r>
      </w:hyperlink>
    </w:p>
    <w:p>
      <w:pPr>
        <w:pStyle w:val="TOC1"/>
        <w:tabs>
          <w:tab w:val="right" w:leader="dot" w:pos="8306"/>
        </w:tabs>
      </w:pPr>
      <w:hyperlink w:anchor="_Toc10609" w:history="1">
        <w:r>
          <w:rPr>
            <w:rFonts w:ascii="仿宋" w:eastAsia="仿宋" w:hAnsi="仿宋" w:cs="仿宋" w:hint="eastAsia"/>
            <w:lang w:eastAsia="zh-CN"/>
          </w:rPr>
          <w:t>五、纺织仪器，相关专用测试仪器项目选址可行性分析</w:t>
        </w:r>
        <w:r>
          <w:tab/>
        </w:r>
        <w:r>
          <w:fldChar w:fldCharType="begin"/>
        </w:r>
        <w:r>
          <w:instrText xml:space="preserve"> PAGEREF _Toc10609 \h </w:instrText>
        </w:r>
        <w:r>
          <w:fldChar w:fldCharType="separate"/>
        </w:r>
        <w:r>
          <w:t>15</w:t>
        </w:r>
        <w:r>
          <w:fldChar w:fldCharType="end"/>
        </w:r>
      </w:hyperlink>
    </w:p>
    <w:p>
      <w:pPr>
        <w:pStyle w:val="TOC2"/>
        <w:tabs>
          <w:tab w:val="right" w:leader="dot" w:pos="8306"/>
        </w:tabs>
      </w:pPr>
      <w:hyperlink w:anchor="_Toc25350" w:history="1">
        <w:r>
          <w:rPr>
            <w:rFonts w:ascii="仿宋" w:eastAsia="仿宋" w:hAnsi="仿宋" w:cs="仿宋" w:hint="eastAsia"/>
            <w:lang w:eastAsia="zh-CN"/>
          </w:rPr>
          <w:t>(一)、纺织仪器，相关专用测试仪器项目选址</w:t>
        </w:r>
        <w:r>
          <w:tab/>
        </w:r>
        <w:r>
          <w:fldChar w:fldCharType="begin"/>
        </w:r>
        <w:r>
          <w:instrText xml:space="preserve"> PAGEREF _Toc25350 \h </w:instrText>
        </w:r>
        <w:r>
          <w:fldChar w:fldCharType="separate"/>
        </w:r>
        <w:r>
          <w:t>15</w:t>
        </w:r>
        <w:r>
          <w:fldChar w:fldCharType="end"/>
        </w:r>
      </w:hyperlink>
    </w:p>
    <w:p>
      <w:pPr>
        <w:pStyle w:val="TOC2"/>
        <w:tabs>
          <w:tab w:val="right" w:leader="dot" w:pos="8306"/>
        </w:tabs>
      </w:pPr>
      <w:hyperlink w:anchor="_Toc28941" w:history="1">
        <w:r>
          <w:rPr>
            <w:rFonts w:ascii="仿宋" w:eastAsia="仿宋" w:hAnsi="仿宋" w:cs="仿宋" w:hint="eastAsia"/>
            <w:lang w:eastAsia="zh-CN"/>
          </w:rPr>
          <w:t>(二)、用地控制指标</w:t>
        </w:r>
        <w:r>
          <w:tab/>
        </w:r>
        <w:r>
          <w:fldChar w:fldCharType="begin"/>
        </w:r>
        <w:r>
          <w:instrText xml:space="preserve"> PAGEREF _Toc28941 \h </w:instrText>
        </w:r>
        <w:r>
          <w:fldChar w:fldCharType="separate"/>
        </w:r>
        <w:r>
          <w:t>15</w:t>
        </w:r>
        <w:r>
          <w:fldChar w:fldCharType="end"/>
        </w:r>
      </w:hyperlink>
    </w:p>
    <w:p>
      <w:pPr>
        <w:pStyle w:val="TOC2"/>
        <w:tabs>
          <w:tab w:val="right" w:leader="dot" w:pos="8306"/>
        </w:tabs>
      </w:pPr>
      <w:hyperlink w:anchor="_Toc7254" w:history="1">
        <w:r>
          <w:rPr>
            <w:rFonts w:ascii="仿宋" w:eastAsia="仿宋" w:hAnsi="仿宋" w:cs="仿宋" w:hint="eastAsia"/>
            <w:lang w:eastAsia="zh-CN"/>
          </w:rPr>
          <w:t>(三)、节约用地措施</w:t>
        </w:r>
        <w:r>
          <w:tab/>
        </w:r>
        <w:r>
          <w:fldChar w:fldCharType="begin"/>
        </w:r>
        <w:r>
          <w:instrText xml:space="preserve"> PAGEREF _Toc7254 \h </w:instrText>
        </w:r>
        <w:r>
          <w:fldChar w:fldCharType="separate"/>
        </w:r>
        <w:r>
          <w:t>17</w:t>
        </w:r>
        <w:r>
          <w:fldChar w:fldCharType="end"/>
        </w:r>
      </w:hyperlink>
    </w:p>
    <w:p>
      <w:pPr>
        <w:pStyle w:val="TOC2"/>
        <w:tabs>
          <w:tab w:val="right" w:leader="dot" w:pos="8306"/>
        </w:tabs>
      </w:pPr>
      <w:hyperlink w:anchor="_Toc18767" w:history="1">
        <w:r>
          <w:rPr>
            <w:rFonts w:ascii="仿宋" w:eastAsia="仿宋" w:hAnsi="仿宋" w:cs="仿宋" w:hint="eastAsia"/>
            <w:lang w:eastAsia="zh-CN"/>
          </w:rPr>
          <w:t>(四)、总图布置方案</w:t>
        </w:r>
        <w:r>
          <w:tab/>
        </w:r>
        <w:r>
          <w:fldChar w:fldCharType="begin"/>
        </w:r>
        <w:r>
          <w:instrText xml:space="preserve"> PAGEREF _Toc18767 \h </w:instrText>
        </w:r>
        <w:r>
          <w:fldChar w:fldCharType="separate"/>
        </w:r>
        <w:r>
          <w:t>18</w:t>
        </w:r>
        <w:r>
          <w:fldChar w:fldCharType="end"/>
        </w:r>
      </w:hyperlink>
    </w:p>
    <w:p>
      <w:pPr>
        <w:pStyle w:val="TOC2"/>
        <w:tabs>
          <w:tab w:val="right" w:leader="dot" w:pos="8306"/>
        </w:tabs>
      </w:pPr>
      <w:hyperlink w:anchor="_Toc26906" w:history="1">
        <w:r>
          <w:rPr>
            <w:rFonts w:ascii="仿宋" w:eastAsia="仿宋" w:hAnsi="仿宋" w:cs="仿宋" w:hint="eastAsia"/>
            <w:lang w:eastAsia="zh-CN"/>
          </w:rPr>
          <w:t>(五)、选址综合评价</w:t>
        </w:r>
        <w:r>
          <w:tab/>
        </w:r>
        <w:r>
          <w:fldChar w:fldCharType="begin"/>
        </w:r>
        <w:r>
          <w:instrText xml:space="preserve"> PAGEREF _Toc26906 \h </w:instrText>
        </w:r>
        <w:r>
          <w:fldChar w:fldCharType="separate"/>
        </w:r>
        <w:r>
          <w:t>19</w:t>
        </w:r>
        <w:r>
          <w:fldChar w:fldCharType="end"/>
        </w:r>
      </w:hyperlink>
    </w:p>
    <w:p>
      <w:pPr>
        <w:pStyle w:val="TOC1"/>
        <w:tabs>
          <w:tab w:val="right" w:leader="dot" w:pos="8306"/>
        </w:tabs>
      </w:pPr>
      <w:hyperlink w:anchor="_Toc15364" w:history="1">
        <w:r>
          <w:rPr>
            <w:rFonts w:ascii="仿宋" w:eastAsia="仿宋" w:hAnsi="仿宋" w:cs="仿宋" w:hint="eastAsia"/>
            <w:lang w:eastAsia="zh-CN"/>
          </w:rPr>
          <w:t>六、产品规划分析</w:t>
        </w:r>
        <w:r>
          <w:tab/>
        </w:r>
        <w:r>
          <w:fldChar w:fldCharType="begin"/>
        </w:r>
        <w:r>
          <w:instrText xml:space="preserve"> PAGEREF _Toc15364 \h </w:instrText>
        </w:r>
        <w:r>
          <w:fldChar w:fldCharType="separate"/>
        </w:r>
        <w:r>
          <w:t>21</w:t>
        </w:r>
        <w:r>
          <w:fldChar w:fldCharType="end"/>
        </w:r>
      </w:hyperlink>
    </w:p>
    <w:p>
      <w:pPr>
        <w:pStyle w:val="TOC2"/>
        <w:tabs>
          <w:tab w:val="right" w:leader="dot" w:pos="8306"/>
        </w:tabs>
      </w:pPr>
      <w:hyperlink w:anchor="_Toc30998" w:history="1">
        <w:r>
          <w:rPr>
            <w:rFonts w:ascii="仿宋" w:eastAsia="仿宋" w:hAnsi="仿宋" w:cs="仿宋" w:hint="eastAsia"/>
            <w:lang w:eastAsia="zh-CN"/>
          </w:rPr>
          <w:t>(一)、产品规划</w:t>
        </w:r>
        <w:r>
          <w:tab/>
        </w:r>
        <w:r>
          <w:fldChar w:fldCharType="begin"/>
        </w:r>
        <w:r>
          <w:instrText xml:space="preserve"> PAGEREF _Toc30998 \h </w:instrText>
        </w:r>
        <w:r>
          <w:fldChar w:fldCharType="separate"/>
        </w:r>
        <w:r>
          <w:t>21</w:t>
        </w:r>
        <w:r>
          <w:fldChar w:fldCharType="end"/>
        </w:r>
      </w:hyperlink>
    </w:p>
    <w:p>
      <w:pPr>
        <w:pStyle w:val="TOC2"/>
        <w:tabs>
          <w:tab w:val="right" w:leader="dot" w:pos="8306"/>
        </w:tabs>
      </w:pPr>
      <w:hyperlink w:anchor="_Toc31334" w:history="1">
        <w:r>
          <w:rPr>
            <w:rFonts w:ascii="仿宋" w:eastAsia="仿宋" w:hAnsi="仿宋" w:cs="仿宋" w:hint="eastAsia"/>
            <w:lang w:eastAsia="zh-CN"/>
          </w:rPr>
          <w:t>(二)、建设规模</w:t>
        </w:r>
        <w:r>
          <w:tab/>
        </w:r>
        <w:r>
          <w:fldChar w:fldCharType="begin"/>
        </w:r>
        <w:r>
          <w:instrText xml:space="preserve"> PAGEREF _Toc31334 \h </w:instrText>
        </w:r>
        <w:r>
          <w:fldChar w:fldCharType="separate"/>
        </w:r>
        <w:r>
          <w:t>21</w:t>
        </w:r>
        <w:r>
          <w:fldChar w:fldCharType="end"/>
        </w:r>
      </w:hyperlink>
    </w:p>
    <w:p>
      <w:pPr>
        <w:pStyle w:val="TOC1"/>
        <w:tabs>
          <w:tab w:val="right" w:leader="dot" w:pos="8306"/>
        </w:tabs>
      </w:pPr>
      <w:hyperlink w:anchor="_Toc32527" w:history="1">
        <w:r>
          <w:rPr>
            <w:rFonts w:ascii="仿宋" w:eastAsia="仿宋" w:hAnsi="仿宋" w:cs="仿宋" w:hint="eastAsia"/>
            <w:lang w:eastAsia="zh-CN"/>
          </w:rPr>
          <w:t>七、生产安全保护</w:t>
        </w:r>
        <w:r>
          <w:tab/>
        </w:r>
        <w:r>
          <w:fldChar w:fldCharType="begin"/>
        </w:r>
        <w:r>
          <w:instrText xml:space="preserve"> PAGEREF _Toc32527 \h </w:instrText>
        </w:r>
        <w:r>
          <w:fldChar w:fldCharType="separate"/>
        </w:r>
        <w:r>
          <w:t>23</w:t>
        </w:r>
        <w:r>
          <w:fldChar w:fldCharType="end"/>
        </w:r>
      </w:hyperlink>
    </w:p>
    <w:p>
      <w:pPr>
        <w:pStyle w:val="TOC2"/>
        <w:tabs>
          <w:tab w:val="right" w:leader="dot" w:pos="8306"/>
        </w:tabs>
      </w:pPr>
      <w:hyperlink w:anchor="_Toc177" w:history="1">
        <w:r>
          <w:rPr>
            <w:rFonts w:ascii="仿宋" w:eastAsia="仿宋" w:hAnsi="仿宋" w:cs="仿宋" w:hint="eastAsia"/>
            <w:lang w:eastAsia="zh-CN"/>
          </w:rPr>
          <w:t>(一)、消防安全</w:t>
        </w:r>
        <w:r>
          <w:tab/>
        </w:r>
        <w:r>
          <w:fldChar w:fldCharType="begin"/>
        </w:r>
        <w:r>
          <w:instrText xml:space="preserve"> PAGEREF _Toc177 \h </w:instrText>
        </w:r>
        <w:r>
          <w:fldChar w:fldCharType="separate"/>
        </w:r>
        <w:r>
          <w:t>23</w:t>
        </w:r>
        <w:r>
          <w:fldChar w:fldCharType="end"/>
        </w:r>
      </w:hyperlink>
    </w:p>
    <w:p>
      <w:pPr>
        <w:pStyle w:val="TOC2"/>
        <w:tabs>
          <w:tab w:val="right" w:leader="dot" w:pos="8306"/>
        </w:tabs>
      </w:pPr>
      <w:hyperlink w:anchor="_Toc4260" w:history="1">
        <w:r>
          <w:rPr>
            <w:rFonts w:ascii="仿宋" w:eastAsia="仿宋" w:hAnsi="仿宋" w:cs="仿宋" w:hint="eastAsia"/>
            <w:lang w:eastAsia="zh-CN"/>
          </w:rPr>
          <w:t>(二)、防火防爆总图布置措施</w:t>
        </w:r>
        <w:r>
          <w:tab/>
        </w:r>
        <w:r>
          <w:fldChar w:fldCharType="begin"/>
        </w:r>
        <w:r>
          <w:instrText xml:space="preserve"> PAGEREF _Toc4260 \h </w:instrText>
        </w:r>
        <w:r>
          <w:fldChar w:fldCharType="separate"/>
        </w:r>
        <w:r>
          <w:t>25</w:t>
        </w:r>
        <w:r>
          <w:fldChar w:fldCharType="end"/>
        </w:r>
      </w:hyperlink>
    </w:p>
    <w:p>
      <w:pPr>
        <w:pStyle w:val="TOC2"/>
        <w:tabs>
          <w:tab w:val="right" w:leader="dot" w:pos="8306"/>
        </w:tabs>
      </w:pPr>
      <w:hyperlink w:anchor="_Toc5939" w:history="1">
        <w:r>
          <w:rPr>
            <w:rFonts w:ascii="仿宋" w:eastAsia="仿宋" w:hAnsi="仿宋" w:cs="仿宋" w:hint="eastAsia"/>
            <w:lang w:eastAsia="zh-CN"/>
          </w:rPr>
          <w:t>(三)、自然灾害防范措施</w:t>
        </w:r>
        <w:r>
          <w:tab/>
        </w:r>
        <w:r>
          <w:fldChar w:fldCharType="begin"/>
        </w:r>
        <w:r>
          <w:instrText xml:space="preserve"> PAGEREF _Toc5939 \h </w:instrText>
        </w:r>
        <w:r>
          <w:fldChar w:fldCharType="separate"/>
        </w:r>
        <w:r>
          <w:t>25</w:t>
        </w:r>
        <w:r>
          <w:fldChar w:fldCharType="end"/>
        </w:r>
      </w:hyperlink>
    </w:p>
    <w:p>
      <w:pPr>
        <w:pStyle w:val="TOC2"/>
        <w:tabs>
          <w:tab w:val="right" w:leader="dot" w:pos="8306"/>
        </w:tabs>
      </w:pPr>
      <w:hyperlink w:anchor="_Toc16770" w:history="1">
        <w:r>
          <w:rPr>
            <w:rFonts w:ascii="仿宋" w:eastAsia="仿宋" w:hAnsi="仿宋" w:cs="仿宋" w:hint="eastAsia"/>
            <w:lang w:eastAsia="zh-CN"/>
          </w:rPr>
          <w:t>(四)、安全色及安全标志使用要求</w:t>
        </w:r>
        <w:r>
          <w:tab/>
        </w:r>
        <w:r>
          <w:fldChar w:fldCharType="begin"/>
        </w:r>
        <w:r>
          <w:instrText xml:space="preserve"> PAGEREF _Toc16770 \h </w:instrText>
        </w:r>
        <w:r>
          <w:fldChar w:fldCharType="separate"/>
        </w:r>
        <w:r>
          <w:t>27</w:t>
        </w:r>
        <w:r>
          <w:fldChar w:fldCharType="end"/>
        </w:r>
      </w:hyperlink>
    </w:p>
    <w:p>
      <w:pPr>
        <w:pStyle w:val="TOC2"/>
        <w:tabs>
          <w:tab w:val="right" w:leader="dot" w:pos="8306"/>
        </w:tabs>
      </w:pPr>
      <w:hyperlink w:anchor="_Toc9489" w:history="1">
        <w:r>
          <w:rPr>
            <w:rFonts w:ascii="仿宋" w:eastAsia="仿宋" w:hAnsi="仿宋" w:cs="仿宋" w:hint="eastAsia"/>
            <w:lang w:eastAsia="zh-CN"/>
          </w:rPr>
          <w:t>(五)、防尘防毒措施</w:t>
        </w:r>
        <w:r>
          <w:tab/>
        </w:r>
        <w:r>
          <w:fldChar w:fldCharType="begin"/>
        </w:r>
        <w:r>
          <w:instrText xml:space="preserve"> PAGEREF _Toc9489 \h </w:instrText>
        </w:r>
        <w:r>
          <w:fldChar w:fldCharType="separate"/>
        </w:r>
        <w:r>
          <w:t>28</w:t>
        </w:r>
        <w:r>
          <w:fldChar w:fldCharType="end"/>
        </w:r>
      </w:hyperlink>
    </w:p>
    <w:p>
      <w:pPr>
        <w:pStyle w:val="TOC2"/>
        <w:tabs>
          <w:tab w:val="right" w:leader="dot" w:pos="8306"/>
        </w:tabs>
      </w:pPr>
      <w:hyperlink w:anchor="_Toc15779" w:history="1">
        <w:r>
          <w:rPr>
            <w:rFonts w:ascii="仿宋" w:eastAsia="仿宋" w:hAnsi="仿宋" w:cs="仿宋" w:hint="eastAsia"/>
            <w:lang w:eastAsia="zh-CN"/>
          </w:rPr>
          <w:t>(六)、防静电、触电防护及防雷措施</w:t>
        </w:r>
        <w:r>
          <w:tab/>
        </w:r>
        <w:r>
          <w:fldChar w:fldCharType="begin"/>
        </w:r>
        <w:r>
          <w:instrText xml:space="preserve"> PAGEREF _Toc15779 \h </w:instrText>
        </w:r>
        <w:r>
          <w:fldChar w:fldCharType="separate"/>
        </w:r>
        <w:r>
          <w:t>29</w:t>
        </w:r>
        <w:r>
          <w:fldChar w:fldCharType="end"/>
        </w:r>
      </w:hyperlink>
    </w:p>
    <w:p>
      <w:pPr>
        <w:pStyle w:val="TOC2"/>
        <w:tabs>
          <w:tab w:val="right" w:leader="dot" w:pos="8306"/>
        </w:tabs>
      </w:pPr>
      <w:hyperlink w:anchor="_Toc10782" w:history="1">
        <w:r>
          <w:rPr>
            <w:rFonts w:ascii="仿宋" w:eastAsia="仿宋" w:hAnsi="仿宋" w:cs="仿宋" w:hint="eastAsia"/>
            <w:lang w:eastAsia="zh-CN"/>
          </w:rPr>
          <w:t>(七)、机械设备安全保障措施</w:t>
        </w:r>
        <w:r>
          <w:tab/>
        </w:r>
        <w:r>
          <w:fldChar w:fldCharType="begin"/>
        </w:r>
        <w:r>
          <w:instrText xml:space="preserve"> PAGEREF _Toc10782 \h </w:instrText>
        </w:r>
        <w:r>
          <w:fldChar w:fldCharType="separate"/>
        </w:r>
        <w:r>
          <w:t>30</w:t>
        </w:r>
        <w:r>
          <w:fldChar w:fldCharType="end"/>
        </w:r>
      </w:hyperlink>
    </w:p>
    <w:p>
      <w:pPr>
        <w:pStyle w:val="TOC1"/>
        <w:tabs>
          <w:tab w:val="right" w:leader="dot" w:pos="8306"/>
        </w:tabs>
      </w:pPr>
      <w:hyperlink w:anchor="_Toc582" w:history="1">
        <w:r>
          <w:rPr>
            <w:rFonts w:ascii="仿宋" w:eastAsia="仿宋" w:hAnsi="仿宋" w:cs="仿宋" w:hint="eastAsia"/>
            <w:lang w:eastAsia="zh-CN"/>
          </w:rPr>
          <w:t>八、纺织仪器，相关专用测试仪器项目经营效益</w:t>
        </w:r>
        <w:r>
          <w:tab/>
        </w:r>
        <w:r>
          <w:fldChar w:fldCharType="begin"/>
        </w:r>
        <w:r>
          <w:instrText xml:space="preserve"> PAGEREF _Toc582 \h </w:instrText>
        </w:r>
        <w:r>
          <w:fldChar w:fldCharType="separate"/>
        </w:r>
        <w:r>
          <w:t>32</w:t>
        </w:r>
        <w:r>
          <w:fldChar w:fldCharType="end"/>
        </w:r>
      </w:hyperlink>
    </w:p>
    <w:p>
      <w:pPr>
        <w:pStyle w:val="TOC2"/>
        <w:tabs>
          <w:tab w:val="right" w:leader="dot" w:pos="8306"/>
        </w:tabs>
      </w:pPr>
      <w:hyperlink w:anchor="_Toc8306" w:history="1">
        <w:r>
          <w:rPr>
            <w:rFonts w:ascii="仿宋" w:eastAsia="仿宋" w:hAnsi="仿宋" w:cs="仿宋" w:hint="eastAsia"/>
            <w:lang w:eastAsia="zh-CN"/>
          </w:rPr>
          <w:t>(一)、经济评价财务测算</w:t>
        </w:r>
        <w:r>
          <w:tab/>
        </w:r>
        <w:r>
          <w:fldChar w:fldCharType="begin"/>
        </w:r>
        <w:r>
          <w:instrText xml:space="preserve"> PAGEREF _Toc8306 \h </w:instrText>
        </w:r>
        <w:r>
          <w:fldChar w:fldCharType="separate"/>
        </w:r>
        <w:r>
          <w:t>32</w:t>
        </w:r>
        <w:r>
          <w:fldChar w:fldCharType="end"/>
        </w:r>
      </w:hyperlink>
    </w:p>
    <w:p>
      <w:pPr>
        <w:pStyle w:val="TOC2"/>
        <w:tabs>
          <w:tab w:val="right" w:leader="dot" w:pos="8306"/>
        </w:tabs>
      </w:pPr>
      <w:hyperlink w:anchor="_Toc5040" w:history="1">
        <w:r>
          <w:rPr>
            <w:rFonts w:ascii="仿宋" w:eastAsia="仿宋" w:hAnsi="仿宋" w:cs="仿宋" w:hint="eastAsia"/>
            <w:lang w:eastAsia="zh-CN"/>
          </w:rPr>
          <w:t>(二)、纺织仪器，相关专用测试仪器项目盈利能力分析</w:t>
        </w:r>
        <w:r>
          <w:tab/>
        </w:r>
        <w:r>
          <w:fldChar w:fldCharType="begin"/>
        </w:r>
        <w:r>
          <w:instrText xml:space="preserve"> PAGEREF _Toc5040 \h </w:instrText>
        </w:r>
        <w:r>
          <w:fldChar w:fldCharType="separate"/>
        </w:r>
        <w:r>
          <w:t>33</w:t>
        </w:r>
        <w:r>
          <w:fldChar w:fldCharType="end"/>
        </w:r>
      </w:hyperlink>
    </w:p>
    <w:p>
      <w:pPr>
        <w:pStyle w:val="TOC1"/>
        <w:tabs>
          <w:tab w:val="right" w:leader="dot" w:pos="8306"/>
        </w:tabs>
      </w:pPr>
      <w:hyperlink w:anchor="_Toc19362" w:history="1">
        <w:r>
          <w:rPr>
            <w:rFonts w:ascii="仿宋" w:eastAsia="仿宋" w:hAnsi="仿宋" w:cs="仿宋" w:hint="eastAsia"/>
            <w:lang w:eastAsia="zh-CN"/>
          </w:rPr>
          <w:t>九、纺织仪器，相关专用测试仪器项目财务管理</w:t>
        </w:r>
        <w:r>
          <w:tab/>
        </w:r>
        <w:r>
          <w:fldChar w:fldCharType="begin"/>
        </w:r>
        <w:r>
          <w:instrText xml:space="preserve"> PAGEREF _Toc19362 \h </w:instrText>
        </w:r>
        <w:r>
          <w:fldChar w:fldCharType="separate"/>
        </w:r>
        <w:r>
          <w:t>34</w:t>
        </w:r>
        <w:r>
          <w:fldChar w:fldCharType="end"/>
        </w:r>
      </w:hyperlink>
    </w:p>
    <w:p>
      <w:pPr>
        <w:pStyle w:val="TOC2"/>
        <w:tabs>
          <w:tab w:val="right" w:leader="dot" w:pos="8306"/>
        </w:tabs>
      </w:pPr>
      <w:hyperlink w:anchor="_Toc15870" w:history="1">
        <w:r>
          <w:rPr>
            <w:rFonts w:ascii="仿宋" w:eastAsia="仿宋" w:hAnsi="仿宋" w:cs="仿宋" w:hint="eastAsia"/>
            <w:lang w:eastAsia="zh-CN"/>
          </w:rPr>
          <w:t>(一)、资金需求大</w:t>
        </w:r>
        <w:r>
          <w:tab/>
        </w:r>
        <w:r>
          <w:fldChar w:fldCharType="begin"/>
        </w:r>
        <w:r>
          <w:instrText xml:space="preserve"> PAGEREF _Toc15870 \h </w:instrText>
        </w:r>
        <w:r>
          <w:fldChar w:fldCharType="separate"/>
        </w:r>
        <w:r>
          <w:t>34</w:t>
        </w:r>
        <w:r>
          <w:fldChar w:fldCharType="end"/>
        </w:r>
      </w:hyperlink>
    </w:p>
    <w:p>
      <w:pPr>
        <w:pStyle w:val="TOC2"/>
        <w:tabs>
          <w:tab w:val="right" w:leader="dot" w:pos="8306"/>
        </w:tabs>
      </w:pPr>
      <w:hyperlink w:anchor="_Toc27331" w:history="1">
        <w:r>
          <w:rPr>
            <w:rFonts w:ascii="仿宋" w:eastAsia="仿宋" w:hAnsi="仿宋" w:cs="仿宋" w:hint="eastAsia"/>
            <w:lang w:eastAsia="zh-CN"/>
          </w:rPr>
          <w:t>(二)、研发周期长</w:t>
        </w:r>
        <w:r>
          <w:tab/>
        </w:r>
        <w:r>
          <w:fldChar w:fldCharType="begin"/>
        </w:r>
        <w:r>
          <w:instrText xml:space="preserve"> PAGEREF _Toc27331 \h </w:instrText>
        </w:r>
        <w:r>
          <w:fldChar w:fldCharType="separate"/>
        </w:r>
        <w:r>
          <w:t>35</w:t>
        </w:r>
        <w:r>
          <w:fldChar w:fldCharType="end"/>
        </w:r>
      </w:hyperlink>
    </w:p>
    <w:p>
      <w:pPr>
        <w:pStyle w:val="TOC2"/>
        <w:tabs>
          <w:tab w:val="right" w:leader="dot" w:pos="8306"/>
        </w:tabs>
      </w:pPr>
      <w:hyperlink w:anchor="_Toc8597" w:history="1">
        <w:r>
          <w:rPr>
            <w:rFonts w:ascii="仿宋" w:eastAsia="仿宋" w:hAnsi="仿宋" w:cs="仿宋" w:hint="eastAsia"/>
            <w:lang w:eastAsia="zh-CN"/>
          </w:rPr>
          <w:t>(三)、市场风险大</w:t>
        </w:r>
        <w:r>
          <w:tab/>
        </w:r>
        <w:r>
          <w:fldChar w:fldCharType="begin"/>
        </w:r>
        <w:r>
          <w:instrText xml:space="preserve"> PAGEREF _Toc8597 \h </w:instrText>
        </w:r>
        <w:r>
          <w:fldChar w:fldCharType="separate"/>
        </w:r>
        <w:r>
          <w:t>36</w:t>
        </w:r>
        <w:r>
          <w:fldChar w:fldCharType="end"/>
        </w:r>
      </w:hyperlink>
    </w:p>
    <w:p>
      <w:pPr>
        <w:pStyle w:val="TOC2"/>
        <w:tabs>
          <w:tab w:val="right" w:leader="dot" w:pos="8306"/>
        </w:tabs>
      </w:pPr>
      <w:hyperlink w:anchor="_Toc11181" w:history="1">
        <w:r>
          <w:rPr>
            <w:rFonts w:ascii="仿宋" w:eastAsia="仿宋" w:hAnsi="仿宋" w:cs="仿宋" w:hint="eastAsia"/>
            <w:lang w:eastAsia="zh-CN"/>
          </w:rPr>
          <w:t>(四)、利润率高</w:t>
        </w:r>
        <w:r>
          <w:tab/>
        </w:r>
        <w:r>
          <w:fldChar w:fldCharType="begin"/>
        </w:r>
        <w:r>
          <w:instrText xml:space="preserve"> PAGEREF _Toc11181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75" w:history="1">
        <w:r>
          <w:rPr>
            <w:rFonts w:ascii="仿宋" w:eastAsia="仿宋" w:hAnsi="仿宋" w:cs="仿宋" w:hint="eastAsia"/>
            <w:lang w:eastAsia="zh-CN"/>
          </w:rPr>
          <w:t>十、纺织仪器，相关专用测试仪器项目社会影响</w:t>
        </w:r>
        <w:r>
          <w:tab/>
        </w:r>
        <w:r>
          <w:fldChar w:fldCharType="begin"/>
        </w:r>
        <w:r>
          <w:instrText xml:space="preserve"> PAGEREF _Toc4075 \h </w:instrText>
        </w:r>
        <w:r>
          <w:fldChar w:fldCharType="separate"/>
        </w:r>
        <w:r>
          <w:t>42</w:t>
        </w:r>
        <w:r>
          <w:fldChar w:fldCharType="end"/>
        </w:r>
      </w:hyperlink>
    </w:p>
    <w:p>
      <w:pPr>
        <w:pStyle w:val="TOC2"/>
        <w:tabs>
          <w:tab w:val="right" w:leader="dot" w:pos="8306"/>
        </w:tabs>
      </w:pPr>
      <w:hyperlink w:anchor="_Toc28942" w:history="1">
        <w:r>
          <w:rPr>
            <w:rFonts w:ascii="仿宋" w:eastAsia="仿宋" w:hAnsi="仿宋" w:cs="仿宋" w:hint="eastAsia"/>
            <w:lang w:eastAsia="zh-CN"/>
          </w:rPr>
          <w:t>(一)、社会责任与义务</w:t>
        </w:r>
        <w:r>
          <w:tab/>
        </w:r>
        <w:r>
          <w:fldChar w:fldCharType="begin"/>
        </w:r>
        <w:r>
          <w:instrText xml:space="preserve"> PAGEREF _Toc28942 \h </w:instrText>
        </w:r>
        <w:r>
          <w:fldChar w:fldCharType="separate"/>
        </w:r>
        <w:r>
          <w:t>42</w:t>
        </w:r>
        <w:r>
          <w:fldChar w:fldCharType="end"/>
        </w:r>
      </w:hyperlink>
    </w:p>
    <w:p>
      <w:pPr>
        <w:pStyle w:val="TOC2"/>
        <w:tabs>
          <w:tab w:val="right" w:leader="dot" w:pos="8306"/>
        </w:tabs>
      </w:pPr>
      <w:hyperlink w:anchor="_Toc9151" w:history="1">
        <w:r>
          <w:rPr>
            <w:rFonts w:ascii="仿宋" w:eastAsia="仿宋" w:hAnsi="仿宋" w:cs="仿宋" w:hint="eastAsia"/>
            <w:lang w:eastAsia="zh-CN"/>
          </w:rPr>
          <w:t>(二)、社会参与与沟通</w:t>
        </w:r>
        <w:r>
          <w:tab/>
        </w:r>
        <w:r>
          <w:fldChar w:fldCharType="begin"/>
        </w:r>
        <w:r>
          <w:instrText xml:space="preserve"> PAGEREF _Toc9151 \h </w:instrText>
        </w:r>
        <w:r>
          <w:fldChar w:fldCharType="separate"/>
        </w:r>
        <w:r>
          <w:t>42</w:t>
        </w:r>
        <w:r>
          <w:fldChar w:fldCharType="end"/>
        </w:r>
      </w:hyperlink>
    </w:p>
    <w:p>
      <w:pPr>
        <w:pStyle w:val="TOC1"/>
        <w:tabs>
          <w:tab w:val="right" w:leader="dot" w:pos="8306"/>
        </w:tabs>
      </w:pPr>
      <w:hyperlink w:anchor="_Toc19018" w:history="1">
        <w:r>
          <w:rPr>
            <w:rFonts w:ascii="仿宋" w:eastAsia="仿宋" w:hAnsi="仿宋" w:cs="仿宋" w:hint="eastAsia"/>
            <w:lang w:eastAsia="zh-CN"/>
          </w:rPr>
          <w:t>十一、纺织仪器，相关专用测试仪器项目人力资源管理</w:t>
        </w:r>
        <w:r>
          <w:tab/>
        </w:r>
        <w:r>
          <w:fldChar w:fldCharType="begin"/>
        </w:r>
        <w:r>
          <w:instrText xml:space="preserve"> PAGEREF _Toc19018 \h </w:instrText>
        </w:r>
        <w:r>
          <w:fldChar w:fldCharType="separate"/>
        </w:r>
        <w:r>
          <w:t>44</w:t>
        </w:r>
        <w:r>
          <w:fldChar w:fldCharType="end"/>
        </w:r>
      </w:hyperlink>
    </w:p>
    <w:p>
      <w:pPr>
        <w:pStyle w:val="TOC2"/>
        <w:tabs>
          <w:tab w:val="right" w:leader="dot" w:pos="8306"/>
        </w:tabs>
      </w:pPr>
      <w:hyperlink w:anchor="_Toc6146" w:history="1">
        <w:r>
          <w:rPr>
            <w:rFonts w:ascii="仿宋" w:eastAsia="仿宋" w:hAnsi="仿宋" w:cs="仿宋" w:hint="eastAsia"/>
            <w:lang w:eastAsia="zh-CN"/>
          </w:rPr>
          <w:t>(一)、建立健全的预算管理制度</w:t>
        </w:r>
        <w:r>
          <w:tab/>
        </w:r>
        <w:r>
          <w:fldChar w:fldCharType="begin"/>
        </w:r>
        <w:r>
          <w:instrText xml:space="preserve"> PAGEREF _Toc6146 \h </w:instrText>
        </w:r>
        <w:r>
          <w:fldChar w:fldCharType="separate"/>
        </w:r>
        <w:r>
          <w:t>44</w:t>
        </w:r>
        <w:r>
          <w:fldChar w:fldCharType="end"/>
        </w:r>
      </w:hyperlink>
    </w:p>
    <w:p>
      <w:pPr>
        <w:pStyle w:val="TOC2"/>
        <w:tabs>
          <w:tab w:val="right" w:leader="dot" w:pos="8306"/>
        </w:tabs>
      </w:pPr>
      <w:hyperlink w:anchor="_Toc13123" w:history="1">
        <w:r>
          <w:rPr>
            <w:rFonts w:ascii="仿宋" w:eastAsia="仿宋" w:hAnsi="仿宋" w:cs="仿宋" w:hint="eastAsia"/>
            <w:lang w:eastAsia="zh-CN"/>
          </w:rPr>
          <w:t>(二)、加强资金流动监控</w:t>
        </w:r>
        <w:r>
          <w:tab/>
        </w:r>
        <w:r>
          <w:fldChar w:fldCharType="begin"/>
        </w:r>
        <w:r>
          <w:instrText xml:space="preserve"> PAGEREF _Toc13123 \h </w:instrText>
        </w:r>
        <w:r>
          <w:fldChar w:fldCharType="separate"/>
        </w:r>
        <w:r>
          <w:t>46</w:t>
        </w:r>
        <w:r>
          <w:fldChar w:fldCharType="end"/>
        </w:r>
      </w:hyperlink>
    </w:p>
    <w:p>
      <w:pPr>
        <w:pStyle w:val="TOC2"/>
        <w:tabs>
          <w:tab w:val="right" w:leader="dot" w:pos="8306"/>
        </w:tabs>
      </w:pPr>
      <w:hyperlink w:anchor="_Toc15091" w:history="1">
        <w:r>
          <w:rPr>
            <w:rFonts w:ascii="仿宋" w:eastAsia="仿宋" w:hAnsi="仿宋" w:cs="仿宋" w:hint="eastAsia"/>
            <w:lang w:eastAsia="zh-CN"/>
          </w:rPr>
          <w:t>(三)、制定完善的风险控制机制</w:t>
        </w:r>
        <w:r>
          <w:tab/>
        </w:r>
        <w:r>
          <w:fldChar w:fldCharType="begin"/>
        </w:r>
        <w:r>
          <w:instrText xml:space="preserve"> PAGEREF _Toc15091 \h </w:instrText>
        </w:r>
        <w:r>
          <w:fldChar w:fldCharType="separate"/>
        </w:r>
        <w:r>
          <w:t>47</w:t>
        </w:r>
        <w:r>
          <w:fldChar w:fldCharType="end"/>
        </w:r>
      </w:hyperlink>
    </w:p>
    <w:p>
      <w:pPr>
        <w:pStyle w:val="TOC2"/>
        <w:tabs>
          <w:tab w:val="right" w:leader="dot" w:pos="8306"/>
        </w:tabs>
      </w:pPr>
      <w:hyperlink w:anchor="_Toc9085" w:history="1">
        <w:r>
          <w:rPr>
            <w:rFonts w:ascii="仿宋" w:eastAsia="仿宋" w:hAnsi="仿宋" w:cs="仿宋" w:hint="eastAsia"/>
            <w:lang w:eastAsia="zh-CN"/>
          </w:rPr>
          <w:t>(四)、优化成本管理</w:t>
        </w:r>
        <w:r>
          <w:tab/>
        </w:r>
        <w:r>
          <w:fldChar w:fldCharType="begin"/>
        </w:r>
        <w:r>
          <w:instrText xml:space="preserve"> PAGEREF _Toc9085 \h </w:instrText>
        </w:r>
        <w:r>
          <w:fldChar w:fldCharType="separate"/>
        </w:r>
        <w:r>
          <w:t>48</w:t>
        </w:r>
        <w:r>
          <w:fldChar w:fldCharType="end"/>
        </w:r>
      </w:hyperlink>
    </w:p>
    <w:p>
      <w:pPr>
        <w:pStyle w:val="TOC1"/>
        <w:tabs>
          <w:tab w:val="right" w:leader="dot" w:pos="8306"/>
        </w:tabs>
      </w:pPr>
      <w:hyperlink w:anchor="_Toc1858" w:history="1">
        <w:r>
          <w:rPr>
            <w:rFonts w:ascii="仿宋" w:eastAsia="仿宋" w:hAnsi="仿宋" w:cs="仿宋" w:hint="eastAsia"/>
            <w:lang w:eastAsia="zh-CN"/>
          </w:rPr>
          <w:t>十二、纺织仪器，相关专用测试仪器项目创新与研发</w:t>
        </w:r>
        <w:r>
          <w:tab/>
        </w:r>
        <w:r>
          <w:fldChar w:fldCharType="begin"/>
        </w:r>
        <w:r>
          <w:instrText xml:space="preserve"> PAGEREF _Toc1858 \h </w:instrText>
        </w:r>
        <w:r>
          <w:fldChar w:fldCharType="separate"/>
        </w:r>
        <w:r>
          <w:t>50</w:t>
        </w:r>
        <w:r>
          <w:fldChar w:fldCharType="end"/>
        </w:r>
      </w:hyperlink>
    </w:p>
    <w:p>
      <w:pPr>
        <w:pStyle w:val="TOC2"/>
        <w:tabs>
          <w:tab w:val="right" w:leader="dot" w:pos="8306"/>
        </w:tabs>
      </w:pPr>
      <w:hyperlink w:anchor="_Toc28471" w:history="1">
        <w:r>
          <w:rPr>
            <w:rFonts w:ascii="仿宋" w:eastAsia="仿宋" w:hAnsi="仿宋" w:cs="仿宋" w:hint="eastAsia"/>
            <w:lang w:eastAsia="zh-CN"/>
          </w:rPr>
          <w:t>(一)、创新策略与方向</w:t>
        </w:r>
        <w:r>
          <w:tab/>
        </w:r>
        <w:r>
          <w:fldChar w:fldCharType="begin"/>
        </w:r>
        <w:r>
          <w:instrText xml:space="preserve"> PAGEREF _Toc28471 \h </w:instrText>
        </w:r>
        <w:r>
          <w:fldChar w:fldCharType="separate"/>
        </w:r>
        <w:r>
          <w:t>50</w:t>
        </w:r>
        <w:r>
          <w:fldChar w:fldCharType="end"/>
        </w:r>
      </w:hyperlink>
    </w:p>
    <w:p>
      <w:pPr>
        <w:pStyle w:val="TOC2"/>
        <w:tabs>
          <w:tab w:val="right" w:leader="dot" w:pos="8306"/>
        </w:tabs>
      </w:pPr>
      <w:hyperlink w:anchor="_Toc31548" w:history="1">
        <w:r>
          <w:rPr>
            <w:rFonts w:ascii="仿宋" w:eastAsia="仿宋" w:hAnsi="仿宋" w:cs="仿宋" w:hint="eastAsia"/>
            <w:lang w:eastAsia="zh-CN"/>
          </w:rPr>
          <w:t>(二)、研发规划与投入</w:t>
        </w:r>
        <w:r>
          <w:tab/>
        </w:r>
        <w:r>
          <w:fldChar w:fldCharType="begin"/>
        </w:r>
        <w:r>
          <w:instrText xml:space="preserve"> PAGEREF _Toc31548 \h </w:instrText>
        </w:r>
        <w:r>
          <w:fldChar w:fldCharType="separate"/>
        </w:r>
        <w:r>
          <w:t>51</w:t>
        </w:r>
        <w:r>
          <w:fldChar w:fldCharType="end"/>
        </w:r>
      </w:hyperlink>
    </w:p>
    <w:p>
      <w:pPr>
        <w:pStyle w:val="TOC1"/>
        <w:tabs>
          <w:tab w:val="right" w:leader="dot" w:pos="8306"/>
        </w:tabs>
      </w:pPr>
      <w:hyperlink w:anchor="_Toc21102" w:history="1">
        <w:r>
          <w:rPr>
            <w:rFonts w:ascii="仿宋" w:eastAsia="仿宋" w:hAnsi="仿宋" w:cs="仿宋" w:hint="eastAsia"/>
            <w:lang w:eastAsia="zh-CN"/>
          </w:rPr>
          <w:t>十三、纺织仪器，相关专用测试仪器项目工程方案分析</w:t>
        </w:r>
        <w:r>
          <w:tab/>
        </w:r>
        <w:r>
          <w:fldChar w:fldCharType="begin"/>
        </w:r>
        <w:r>
          <w:instrText xml:space="preserve"> PAGEREF _Toc21102 \h </w:instrText>
        </w:r>
        <w:r>
          <w:fldChar w:fldCharType="separate"/>
        </w:r>
        <w:r>
          <w:t>53</w:t>
        </w:r>
        <w:r>
          <w:fldChar w:fldCharType="end"/>
        </w:r>
      </w:hyperlink>
    </w:p>
    <w:p>
      <w:pPr>
        <w:pStyle w:val="TOC2"/>
        <w:tabs>
          <w:tab w:val="right" w:leader="dot" w:pos="8306"/>
        </w:tabs>
      </w:pPr>
      <w:hyperlink w:anchor="_Toc17988" w:history="1">
        <w:r>
          <w:rPr>
            <w:rFonts w:ascii="仿宋" w:eastAsia="仿宋" w:hAnsi="仿宋" w:cs="仿宋" w:hint="eastAsia"/>
            <w:lang w:eastAsia="zh-CN"/>
          </w:rPr>
          <w:t>(一)、建筑工程设计原则</w:t>
        </w:r>
        <w:r>
          <w:tab/>
        </w:r>
        <w:r>
          <w:fldChar w:fldCharType="begin"/>
        </w:r>
        <w:r>
          <w:instrText xml:space="preserve"> PAGEREF _Toc17988 \h </w:instrText>
        </w:r>
        <w:r>
          <w:fldChar w:fldCharType="separate"/>
        </w:r>
        <w:r>
          <w:t>53</w:t>
        </w:r>
        <w:r>
          <w:fldChar w:fldCharType="end"/>
        </w:r>
      </w:hyperlink>
    </w:p>
    <w:p>
      <w:pPr>
        <w:pStyle w:val="TOC2"/>
        <w:tabs>
          <w:tab w:val="right" w:leader="dot" w:pos="8306"/>
        </w:tabs>
      </w:pPr>
      <w:hyperlink w:anchor="_Toc31980" w:history="1">
        <w:r>
          <w:rPr>
            <w:rFonts w:ascii="仿宋" w:eastAsia="仿宋" w:hAnsi="仿宋" w:cs="仿宋" w:hint="eastAsia"/>
            <w:lang w:eastAsia="zh-CN"/>
          </w:rPr>
          <w:t>(二)、土建工程建设指标</w:t>
        </w:r>
        <w:r>
          <w:tab/>
        </w:r>
        <w:r>
          <w:fldChar w:fldCharType="begin"/>
        </w:r>
        <w:r>
          <w:instrText xml:space="preserve"> PAGEREF _Toc31980 \h </w:instrText>
        </w:r>
        <w:r>
          <w:fldChar w:fldCharType="separate"/>
        </w:r>
        <w:r>
          <w:t>57</w:t>
        </w:r>
        <w:r>
          <w:fldChar w:fldCharType="end"/>
        </w:r>
      </w:hyperlink>
    </w:p>
    <w:p>
      <w:pPr>
        <w:pStyle w:val="TOC1"/>
        <w:tabs>
          <w:tab w:val="right" w:leader="dot" w:pos="8306"/>
        </w:tabs>
      </w:pPr>
      <w:hyperlink w:anchor="_Toc26408" w:history="1">
        <w:r>
          <w:rPr>
            <w:rFonts w:ascii="仿宋" w:eastAsia="仿宋" w:hAnsi="仿宋" w:cs="仿宋" w:hint="eastAsia"/>
            <w:lang w:eastAsia="zh-CN"/>
          </w:rPr>
          <w:t>十四、质量管理体系</w:t>
        </w:r>
        <w:r>
          <w:tab/>
        </w:r>
        <w:r>
          <w:fldChar w:fldCharType="begin"/>
        </w:r>
        <w:r>
          <w:instrText xml:space="preserve"> PAGEREF _Toc26408 \h </w:instrText>
        </w:r>
        <w:r>
          <w:fldChar w:fldCharType="separate"/>
        </w:r>
        <w:r>
          <w:t>58</w:t>
        </w:r>
        <w:r>
          <w:fldChar w:fldCharType="end"/>
        </w:r>
      </w:hyperlink>
    </w:p>
    <w:p>
      <w:pPr>
        <w:pStyle w:val="TOC2"/>
        <w:tabs>
          <w:tab w:val="right" w:leader="dot" w:pos="8306"/>
        </w:tabs>
      </w:pPr>
      <w:hyperlink w:anchor="_Toc28618" w:history="1">
        <w:r>
          <w:rPr>
            <w:rFonts w:ascii="仿宋" w:eastAsia="仿宋" w:hAnsi="仿宋" w:cs="仿宋" w:hint="eastAsia"/>
            <w:lang w:eastAsia="zh-CN"/>
          </w:rPr>
          <w:t>(一)、质量目标与方针</w:t>
        </w:r>
        <w:r>
          <w:tab/>
        </w:r>
        <w:r>
          <w:fldChar w:fldCharType="begin"/>
        </w:r>
        <w:r>
          <w:instrText xml:space="preserve"> PAGEREF _Toc28618 \h </w:instrText>
        </w:r>
        <w:r>
          <w:fldChar w:fldCharType="separate"/>
        </w:r>
        <w:r>
          <w:t>58</w:t>
        </w:r>
        <w:r>
          <w:fldChar w:fldCharType="end"/>
        </w:r>
      </w:hyperlink>
    </w:p>
    <w:p>
      <w:pPr>
        <w:pStyle w:val="TOC2"/>
        <w:tabs>
          <w:tab w:val="right" w:leader="dot" w:pos="8306"/>
        </w:tabs>
      </w:pPr>
      <w:hyperlink w:anchor="_Toc27156" w:history="1">
        <w:r>
          <w:rPr>
            <w:rFonts w:ascii="仿宋" w:eastAsia="仿宋" w:hAnsi="仿宋" w:cs="仿宋" w:hint="eastAsia"/>
            <w:lang w:eastAsia="zh-CN"/>
          </w:rPr>
          <w:t>(二)、质量管理责任</w:t>
        </w:r>
        <w:r>
          <w:tab/>
        </w:r>
        <w:r>
          <w:fldChar w:fldCharType="begin"/>
        </w:r>
        <w:r>
          <w:instrText xml:space="preserve"> PAGEREF _Toc27156 \h </w:instrText>
        </w:r>
        <w:r>
          <w:fldChar w:fldCharType="separate"/>
        </w:r>
        <w:r>
          <w:t>60</w:t>
        </w:r>
        <w:r>
          <w:fldChar w:fldCharType="end"/>
        </w:r>
      </w:hyperlink>
    </w:p>
    <w:p>
      <w:pPr>
        <w:pStyle w:val="TOC2"/>
        <w:tabs>
          <w:tab w:val="right" w:leader="dot" w:pos="8306"/>
        </w:tabs>
      </w:pPr>
      <w:hyperlink w:anchor="_Toc16403" w:history="1">
        <w:r>
          <w:rPr>
            <w:rFonts w:ascii="仿宋" w:eastAsia="仿宋" w:hAnsi="仿宋" w:cs="仿宋" w:hint="eastAsia"/>
            <w:lang w:eastAsia="zh-CN"/>
          </w:rPr>
          <w:t>(三)、质量管理体系文件</w:t>
        </w:r>
        <w:r>
          <w:tab/>
        </w:r>
        <w:r>
          <w:fldChar w:fldCharType="begin"/>
        </w:r>
        <w:r>
          <w:instrText xml:space="preserve"> PAGEREF _Toc16403 \h </w:instrText>
        </w:r>
        <w:r>
          <w:fldChar w:fldCharType="separate"/>
        </w:r>
        <w:r>
          <w:t>61</w:t>
        </w:r>
        <w:r>
          <w:fldChar w:fldCharType="end"/>
        </w:r>
      </w:hyperlink>
    </w:p>
    <w:p>
      <w:pPr>
        <w:pStyle w:val="TOC2"/>
        <w:tabs>
          <w:tab w:val="right" w:leader="dot" w:pos="8306"/>
        </w:tabs>
      </w:pPr>
      <w:hyperlink w:anchor="_Toc11059" w:history="1">
        <w:r>
          <w:rPr>
            <w:rFonts w:ascii="仿宋" w:eastAsia="仿宋" w:hAnsi="仿宋" w:cs="仿宋" w:hint="eastAsia"/>
            <w:lang w:eastAsia="zh-CN"/>
          </w:rPr>
          <w:t>(四)、质量培训与教育</w:t>
        </w:r>
        <w:r>
          <w:tab/>
        </w:r>
        <w:r>
          <w:fldChar w:fldCharType="begin"/>
        </w:r>
        <w:r>
          <w:instrText xml:space="preserve"> PAGEREF _Toc11059 \h </w:instrText>
        </w:r>
        <w:r>
          <w:fldChar w:fldCharType="separate"/>
        </w:r>
        <w:r>
          <w:t>63</w:t>
        </w:r>
        <w:r>
          <w:fldChar w:fldCharType="end"/>
        </w:r>
      </w:hyperlink>
    </w:p>
    <w:p>
      <w:pPr>
        <w:pStyle w:val="TOC2"/>
        <w:tabs>
          <w:tab w:val="right" w:leader="dot" w:pos="8306"/>
        </w:tabs>
      </w:pPr>
      <w:hyperlink w:anchor="_Toc12135" w:history="1">
        <w:r>
          <w:rPr>
            <w:rFonts w:ascii="仿宋" w:eastAsia="仿宋" w:hAnsi="仿宋" w:cs="仿宋" w:hint="eastAsia"/>
            <w:lang w:eastAsia="zh-CN"/>
          </w:rPr>
          <w:t>(五)、质量审核与评价</w:t>
        </w:r>
        <w:r>
          <w:tab/>
        </w:r>
        <w:r>
          <w:fldChar w:fldCharType="begin"/>
        </w:r>
        <w:r>
          <w:instrText xml:space="preserve"> PAGEREF _Toc12135 \h </w:instrText>
        </w:r>
        <w:r>
          <w:fldChar w:fldCharType="separate"/>
        </w:r>
        <w:r>
          <w:t>64</w:t>
        </w:r>
        <w:r>
          <w:fldChar w:fldCharType="end"/>
        </w:r>
      </w:hyperlink>
    </w:p>
    <w:p>
      <w:pPr>
        <w:pStyle w:val="TOC2"/>
        <w:tabs>
          <w:tab w:val="right" w:leader="dot" w:pos="8306"/>
        </w:tabs>
      </w:pPr>
      <w:hyperlink w:anchor="_Toc27455" w:history="1">
        <w:r>
          <w:rPr>
            <w:rFonts w:ascii="仿宋" w:eastAsia="仿宋" w:hAnsi="仿宋" w:cs="仿宋" w:hint="eastAsia"/>
            <w:lang w:eastAsia="zh-CN"/>
          </w:rPr>
          <w:t>(六)、不符合与纠正措施</w:t>
        </w:r>
        <w:r>
          <w:tab/>
        </w:r>
        <w:r>
          <w:fldChar w:fldCharType="begin"/>
        </w:r>
        <w:r>
          <w:instrText xml:space="preserve"> PAGEREF _Toc27455 \h </w:instrText>
        </w:r>
        <w:r>
          <w:fldChar w:fldCharType="separate"/>
        </w:r>
        <w:r>
          <w:t>66</w:t>
        </w:r>
        <w:r>
          <w:fldChar w:fldCharType="end"/>
        </w:r>
      </w:hyperlink>
    </w:p>
    <w:p>
      <w:pPr>
        <w:pStyle w:val="TOC1"/>
        <w:tabs>
          <w:tab w:val="right" w:leader="dot" w:pos="8306"/>
        </w:tabs>
      </w:pPr>
      <w:hyperlink w:anchor="_Toc21199" w:history="1">
        <w:r>
          <w:rPr>
            <w:rFonts w:ascii="仿宋" w:eastAsia="仿宋" w:hAnsi="仿宋" w:cs="仿宋" w:hint="eastAsia"/>
            <w:lang w:eastAsia="zh-CN"/>
          </w:rPr>
          <w:t>十五、营销与推广策略</w:t>
        </w:r>
        <w:r>
          <w:tab/>
        </w:r>
        <w:r>
          <w:fldChar w:fldCharType="begin"/>
        </w:r>
        <w:r>
          <w:instrText xml:space="preserve"> PAGEREF _Toc21199 \h </w:instrText>
        </w:r>
        <w:r>
          <w:fldChar w:fldCharType="separate"/>
        </w:r>
        <w:r>
          <w:t>67</w:t>
        </w:r>
        <w:r>
          <w:fldChar w:fldCharType="end"/>
        </w:r>
      </w:hyperlink>
    </w:p>
    <w:p>
      <w:pPr>
        <w:pStyle w:val="TOC2"/>
        <w:tabs>
          <w:tab w:val="right" w:leader="dot" w:pos="8306"/>
        </w:tabs>
      </w:pPr>
      <w:hyperlink w:anchor="_Toc11652" w:history="1">
        <w:r>
          <w:rPr>
            <w:rFonts w:ascii="仿宋" w:eastAsia="仿宋" w:hAnsi="仿宋" w:cs="仿宋" w:hint="eastAsia"/>
            <w:lang w:eastAsia="zh-CN"/>
          </w:rPr>
          <w:t>(一)、产品/服务定位与特点</w:t>
        </w:r>
        <w:r>
          <w:tab/>
        </w:r>
        <w:r>
          <w:fldChar w:fldCharType="begin"/>
        </w:r>
        <w:r>
          <w:instrText xml:space="preserve"> PAGEREF _Toc11652 \h </w:instrText>
        </w:r>
        <w:r>
          <w:fldChar w:fldCharType="separate"/>
        </w:r>
        <w:r>
          <w:t>67</w:t>
        </w:r>
        <w:r>
          <w:fldChar w:fldCharType="end"/>
        </w:r>
      </w:hyperlink>
    </w:p>
    <w:p>
      <w:pPr>
        <w:pStyle w:val="TOC2"/>
        <w:tabs>
          <w:tab w:val="right" w:leader="dot" w:pos="8306"/>
        </w:tabs>
      </w:pPr>
      <w:hyperlink w:anchor="_Toc295" w:history="1">
        <w:r>
          <w:rPr>
            <w:rFonts w:ascii="仿宋" w:eastAsia="仿宋" w:hAnsi="仿宋" w:cs="仿宋" w:hint="eastAsia"/>
            <w:lang w:eastAsia="zh-CN"/>
          </w:rPr>
          <w:t>(二)、市场定位与竞争分析</w:t>
        </w:r>
        <w:r>
          <w:tab/>
        </w:r>
        <w:r>
          <w:fldChar w:fldCharType="begin"/>
        </w:r>
        <w:r>
          <w:instrText xml:space="preserve"> PAGEREF _Toc295 \h </w:instrText>
        </w:r>
        <w:r>
          <w:fldChar w:fldCharType="separate"/>
        </w:r>
        <w:r>
          <w:t>68</w:t>
        </w:r>
        <w:r>
          <w:fldChar w:fldCharType="end"/>
        </w:r>
      </w:hyperlink>
    </w:p>
    <w:p>
      <w:pPr>
        <w:pStyle w:val="TOC2"/>
        <w:tabs>
          <w:tab w:val="right" w:leader="dot" w:pos="8306"/>
        </w:tabs>
      </w:pPr>
      <w:hyperlink w:anchor="_Toc21293" w:history="1">
        <w:r>
          <w:rPr>
            <w:rFonts w:ascii="仿宋" w:eastAsia="仿宋" w:hAnsi="仿宋" w:cs="仿宋" w:hint="eastAsia"/>
            <w:lang w:eastAsia="zh-CN"/>
          </w:rPr>
          <w:t>(三)、营销渠道与策略</w:t>
        </w:r>
        <w:r>
          <w:tab/>
        </w:r>
        <w:r>
          <w:fldChar w:fldCharType="begin"/>
        </w:r>
        <w:r>
          <w:instrText xml:space="preserve"> PAGEREF _Toc21293 \h </w:instrText>
        </w:r>
        <w:r>
          <w:fldChar w:fldCharType="separate"/>
        </w:r>
        <w:r>
          <w:t>70</w:t>
        </w:r>
        <w:r>
          <w:fldChar w:fldCharType="end"/>
        </w:r>
      </w:hyperlink>
    </w:p>
    <w:p>
      <w:pPr>
        <w:pStyle w:val="TOC2"/>
        <w:tabs>
          <w:tab w:val="right" w:leader="dot" w:pos="8306"/>
        </w:tabs>
      </w:pPr>
      <w:hyperlink w:anchor="_Toc19900" w:history="1">
        <w:r>
          <w:rPr>
            <w:rFonts w:ascii="仿宋" w:eastAsia="仿宋" w:hAnsi="仿宋" w:cs="仿宋" w:hint="eastAsia"/>
            <w:lang w:eastAsia="zh-CN"/>
          </w:rPr>
          <w:t>(四)、推广与宣传活动</w:t>
        </w:r>
        <w:r>
          <w:tab/>
        </w:r>
        <w:r>
          <w:fldChar w:fldCharType="begin"/>
        </w:r>
        <w:r>
          <w:instrText xml:space="preserve"> PAGEREF _Toc19900 \h </w:instrText>
        </w:r>
        <w:r>
          <w:fldChar w:fldCharType="separate"/>
        </w:r>
        <w:r>
          <w:t>71</w:t>
        </w:r>
        <w:r>
          <w:fldChar w:fldCharType="end"/>
        </w:r>
      </w:hyperlink>
    </w:p>
    <w:p>
      <w:pPr>
        <w:pStyle w:val="TOC1"/>
        <w:tabs>
          <w:tab w:val="right" w:leader="dot" w:pos="8306"/>
        </w:tabs>
      </w:pPr>
      <w:hyperlink w:anchor="_Toc17879" w:history="1">
        <w:r>
          <w:rPr>
            <w:rFonts w:ascii="仿宋" w:eastAsia="仿宋" w:hAnsi="仿宋" w:cs="仿宋" w:hint="eastAsia"/>
            <w:lang w:eastAsia="zh-CN"/>
          </w:rPr>
          <w:t>十六、纺织仪器，相关专用测试仪器项目实施时间节点</w:t>
        </w:r>
        <w:r>
          <w:tab/>
        </w:r>
        <w:r>
          <w:fldChar w:fldCharType="begin"/>
        </w:r>
        <w:r>
          <w:instrText xml:space="preserve"> PAGEREF _Toc17879 \h </w:instrText>
        </w:r>
        <w:r>
          <w:fldChar w:fldCharType="separate"/>
        </w:r>
        <w:r>
          <w:t>76</w:t>
        </w:r>
        <w:r>
          <w:fldChar w:fldCharType="end"/>
        </w:r>
      </w:hyperlink>
    </w:p>
    <w:p>
      <w:pPr>
        <w:pStyle w:val="TOC2"/>
        <w:tabs>
          <w:tab w:val="right" w:leader="dot" w:pos="8306"/>
        </w:tabs>
      </w:pPr>
      <w:hyperlink w:anchor="_Toc14622" w:history="1">
        <w:r>
          <w:rPr>
            <w:rFonts w:ascii="仿宋" w:eastAsia="仿宋" w:hAnsi="仿宋" w:cs="仿宋" w:hint="eastAsia"/>
            <w:lang w:eastAsia="zh-CN"/>
          </w:rPr>
          <w:t>(一)、纺织仪器，相关专用测试仪器项目启动阶段时间节点</w:t>
        </w:r>
        <w:r>
          <w:tab/>
        </w:r>
        <w:r>
          <w:fldChar w:fldCharType="begin"/>
        </w:r>
        <w:r>
          <w:instrText xml:space="preserve"> PAGEREF _Toc14622 \h </w:instrText>
        </w:r>
        <w:r>
          <w:fldChar w:fldCharType="separate"/>
        </w:r>
        <w:r>
          <w:t>76</w:t>
        </w:r>
        <w:r>
          <w:fldChar w:fldCharType="end"/>
        </w:r>
      </w:hyperlink>
    </w:p>
    <w:p>
      <w:pPr>
        <w:pStyle w:val="TOC2"/>
        <w:tabs>
          <w:tab w:val="right" w:leader="dot" w:pos="8306"/>
        </w:tabs>
      </w:pPr>
      <w:hyperlink w:anchor="_Toc21425" w:history="1">
        <w:r>
          <w:rPr>
            <w:rFonts w:ascii="仿宋" w:eastAsia="仿宋" w:hAnsi="仿宋" w:cs="仿宋" w:hint="eastAsia"/>
            <w:lang w:eastAsia="zh-CN"/>
          </w:rPr>
          <w:t>(二)、纺织仪器，相关专用测试仪器项目执行阶段时间节点</w:t>
        </w:r>
        <w:r>
          <w:tab/>
        </w:r>
        <w:r>
          <w:fldChar w:fldCharType="begin"/>
        </w:r>
        <w:r>
          <w:instrText xml:space="preserve"> PAGEREF _Toc21425 \h </w:instrText>
        </w:r>
        <w:r>
          <w:fldChar w:fldCharType="separate"/>
        </w:r>
        <w:r>
          <w:t>78</w:t>
        </w:r>
        <w:r>
          <w:fldChar w:fldCharType="end"/>
        </w:r>
      </w:hyperlink>
    </w:p>
    <w:p>
      <w:pPr>
        <w:pStyle w:val="TOC2"/>
        <w:tabs>
          <w:tab w:val="right" w:leader="dot" w:pos="8306"/>
        </w:tabs>
      </w:pPr>
      <w:hyperlink w:anchor="_Toc20784" w:history="1">
        <w:r>
          <w:rPr>
            <w:rFonts w:ascii="仿宋" w:eastAsia="仿宋" w:hAnsi="仿宋" w:cs="仿宋" w:hint="eastAsia"/>
            <w:lang w:eastAsia="zh-CN"/>
          </w:rPr>
          <w:t>(三)、纺织仪器，相关专用测试仪器项目完成阶段时间节点</w:t>
        </w:r>
        <w:r>
          <w:tab/>
        </w:r>
        <w:r>
          <w:fldChar w:fldCharType="begin"/>
        </w:r>
        <w:r>
          <w:instrText xml:space="preserve"> PAGEREF _Toc20784 \h </w:instrText>
        </w:r>
        <w:r>
          <w:fldChar w:fldCharType="separate"/>
        </w:r>
        <w:r>
          <w:t>79</w:t>
        </w:r>
        <w:r>
          <w:fldChar w:fldCharType="end"/>
        </w:r>
      </w:hyperlink>
    </w:p>
    <w:p>
      <w:pPr>
        <w:pStyle w:val="TOC1"/>
        <w:tabs>
          <w:tab w:val="right" w:leader="dot" w:pos="8306"/>
        </w:tabs>
      </w:pPr>
      <w:hyperlink w:anchor="_Toc12731" w:history="1">
        <w:r>
          <w:rPr>
            <w:rFonts w:ascii="仿宋" w:eastAsia="仿宋" w:hAnsi="仿宋" w:cs="仿宋" w:hint="eastAsia"/>
            <w:lang w:eastAsia="zh-CN"/>
          </w:rPr>
          <w:t>十七、风险识别与分类</w:t>
        </w:r>
        <w:r>
          <w:tab/>
        </w:r>
        <w:r>
          <w:fldChar w:fldCharType="begin"/>
        </w:r>
        <w:r>
          <w:instrText xml:space="preserve"> PAGEREF _Toc12731 \h </w:instrText>
        </w:r>
        <w:r>
          <w:fldChar w:fldCharType="separate"/>
        </w:r>
        <w:r>
          <w:t>80</w:t>
        </w:r>
        <w:r>
          <w:fldChar w:fldCharType="end"/>
        </w:r>
      </w:hyperlink>
    </w:p>
    <w:p>
      <w:pPr>
        <w:pStyle w:val="TOC2"/>
        <w:tabs>
          <w:tab w:val="right" w:leader="dot" w:pos="8306"/>
        </w:tabs>
      </w:pPr>
      <w:hyperlink w:anchor="_Toc759" w:history="1">
        <w:r>
          <w:rPr>
            <w:rFonts w:ascii="仿宋" w:eastAsia="仿宋" w:hAnsi="仿宋" w:cs="仿宋" w:hint="eastAsia"/>
            <w:lang w:eastAsia="zh-CN"/>
          </w:rPr>
          <w:t>(一)、风险识别</w:t>
        </w:r>
        <w:r>
          <w:tab/>
        </w:r>
        <w:r>
          <w:fldChar w:fldCharType="begin"/>
        </w:r>
        <w:r>
          <w:instrText xml:space="preserve"> PAGEREF _Toc759 \h </w:instrText>
        </w:r>
        <w:r>
          <w:fldChar w:fldCharType="separate"/>
        </w:r>
        <w:r>
          <w:t>80</w:t>
        </w:r>
        <w:r>
          <w:fldChar w:fldCharType="end"/>
        </w:r>
      </w:hyperlink>
    </w:p>
    <w:p>
      <w:pPr>
        <w:pStyle w:val="TOC2"/>
        <w:tabs>
          <w:tab w:val="right" w:leader="dot" w:pos="8306"/>
        </w:tabs>
      </w:pPr>
      <w:hyperlink w:anchor="_Toc31967" w:history="1">
        <w:r>
          <w:rPr>
            <w:rFonts w:ascii="仿宋" w:eastAsia="仿宋" w:hAnsi="仿宋" w:cs="仿宋" w:hint="eastAsia"/>
            <w:lang w:eastAsia="zh-CN"/>
          </w:rPr>
          <w:t>(二)、风险分类</w:t>
        </w:r>
        <w:r>
          <w:tab/>
        </w:r>
        <w:r>
          <w:fldChar w:fldCharType="begin"/>
        </w:r>
        <w:r>
          <w:instrText xml:space="preserve"> PAGEREF _Toc31967 \h </w:instrText>
        </w:r>
        <w:r>
          <w:fldChar w:fldCharType="separate"/>
        </w:r>
        <w:r>
          <w:t>81</w:t>
        </w:r>
        <w:r>
          <w:fldChar w:fldCharType="end"/>
        </w:r>
      </w:hyperlink>
    </w:p>
    <w:p>
      <w:pPr>
        <w:pStyle w:val="TOC1"/>
        <w:tabs>
          <w:tab w:val="right" w:leader="dot" w:pos="8306"/>
        </w:tabs>
      </w:pPr>
      <w:hyperlink w:anchor="_Toc13249" w:history="1">
        <w:r>
          <w:rPr>
            <w:rFonts w:ascii="仿宋" w:eastAsia="仿宋" w:hAnsi="仿宋" w:cs="仿宋" w:hint="eastAsia"/>
            <w:lang w:eastAsia="zh-CN"/>
          </w:rPr>
          <w:t>十八、利益相关者分析与沟通计划</w:t>
        </w:r>
        <w:r>
          <w:tab/>
        </w:r>
        <w:r>
          <w:fldChar w:fldCharType="begin"/>
        </w:r>
        <w:r>
          <w:instrText xml:space="preserve"> PAGEREF _Toc13249 \h </w:instrText>
        </w:r>
        <w:r>
          <w:fldChar w:fldCharType="separate"/>
        </w:r>
        <w:r>
          <w:t>83</w:t>
        </w:r>
        <w:r>
          <w:fldChar w:fldCharType="end"/>
        </w:r>
      </w:hyperlink>
    </w:p>
    <w:p>
      <w:pPr>
        <w:pStyle w:val="TOC2"/>
        <w:tabs>
          <w:tab w:val="right" w:leader="dot" w:pos="8306"/>
        </w:tabs>
      </w:pPr>
      <w:hyperlink w:anchor="_Toc6397" w:history="1">
        <w:r>
          <w:rPr>
            <w:rFonts w:ascii="仿宋" w:eastAsia="仿宋" w:hAnsi="仿宋" w:cs="仿宋" w:hint="eastAsia"/>
            <w:lang w:eastAsia="zh-CN"/>
          </w:rPr>
          <w:t>(一)、利益相关者分析</w:t>
        </w:r>
        <w:r>
          <w:tab/>
        </w:r>
        <w:r>
          <w:fldChar w:fldCharType="begin"/>
        </w:r>
        <w:r>
          <w:instrText xml:space="preserve"> PAGEREF _Toc6397 \h </w:instrText>
        </w:r>
        <w:r>
          <w:fldChar w:fldCharType="separate"/>
        </w:r>
        <w:r>
          <w:t>83</w:t>
        </w:r>
        <w:r>
          <w:fldChar w:fldCharType="end"/>
        </w:r>
      </w:hyperlink>
    </w:p>
    <w:p>
      <w:pPr>
        <w:pStyle w:val="TOC2"/>
        <w:tabs>
          <w:tab w:val="right" w:leader="dot" w:pos="8306"/>
        </w:tabs>
      </w:pPr>
      <w:hyperlink w:anchor="_Toc9363" w:history="1">
        <w:r>
          <w:rPr>
            <w:rFonts w:ascii="仿宋" w:eastAsia="仿宋" w:hAnsi="仿宋" w:cs="仿宋" w:hint="eastAsia"/>
            <w:lang w:eastAsia="zh-CN"/>
          </w:rPr>
          <w:t>(二)、沟通计划</w:t>
        </w:r>
        <w:r>
          <w:tab/>
        </w:r>
        <w:r>
          <w:fldChar w:fldCharType="begin"/>
        </w:r>
        <w:r>
          <w:instrText xml:space="preserve"> PAGEREF _Toc9363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7"/>
      <w:r>
        <w:rPr>
          <w:rFonts w:ascii="仿宋" w:eastAsia="仿宋" w:hAnsi="仿宋" w:cs="仿宋" w:hint="eastAsia"/>
          <w:sz w:val="28"/>
          <w:lang w:eastAsia="zh-CN"/>
        </w:rPr>
        <w:t>一、纺织仪器，相关专用测试仪器项目危机管理</w:t>
      </w:r>
      <w:bookmarkEnd w:id="2"/>
    </w:p>
    <w:p>
      <w:pPr>
        <w:pStyle w:val="Heading2"/>
        <w:rPr>
          <w:rFonts w:ascii="仿宋" w:eastAsia="仿宋" w:hAnsi="仿宋" w:cs="仿宋" w:hint="eastAsia"/>
          <w:lang w:eastAsia="zh-CN"/>
        </w:rPr>
      </w:pPr>
      <w:bookmarkStart w:id="3" w:name="_Toc122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仪器，相关专用测试仪器项目危机管理中，危机预警与识别是确保纺织仪器，相关专用测试仪器项目稳健运行的核心步骤。通过建立全面的监测机制，纺织仪器，相关专用测试仪器项目团队旨在及时发现和理解潜在的风险和危机因素，以便采取及时的预防和应对措施，确保纺织仪器，相关专用测试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纺织仪器，相关专用测试仪器项目团队全面分析了整个纺织仪器，相关专用测试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纺织仪器，相关专用测试仪器项目团队着重于明确定义纺织仪器，相关专用测试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纺织仪器，相关专用测试仪器项目进展的持续监控，团队能够及时发现潜在问题并作出迅速反应。纺织仪器，相关专用测试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纺织仪器，相关专用测试仪器项目得以更有序、可控地推进。</w:t>
      </w:r>
    </w:p>
    <w:p>
      <w:pPr>
        <w:pStyle w:val="Heading2"/>
        <w:ind w:firstLine="560" w:firstLineChars="200"/>
        <w:rPr>
          <w:rFonts w:ascii="仿宋" w:eastAsia="仿宋" w:hAnsi="仿宋" w:cs="仿宋" w:hint="eastAsia"/>
          <w:sz w:val="28"/>
          <w:lang w:eastAsia="zh-CN"/>
        </w:rPr>
      </w:pPr>
      <w:bookmarkStart w:id="4" w:name="_Toc2574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在危机发生时，纺织仪器，相关专用测试仪器项目团队立即行动，成立了应急小组。该小组的任务是迅速制定并实施紧急应对措施，以最小化潜在损失。以下是采取的主要措施：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暂停纺织仪器，相关专用测试仪器项目进度：为遏制危机蔓延，纺织仪器，相关专用测试仪器项目暂时停止进行，以便全面评估当前状况。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资源重新分配：重新评估纺织仪器，相关专用测试仪器项目资源的分配，确保最大限度地减小损失。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实时沟通：与关键利益相关者建立实时沟通机制，向他们传递纺织仪器，相关专用测试仪器项目危机的实际状况，保障纺织仪器，相关专用测试仪器项目核心利益。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在紧急应对的同时，纺织仪器，相关专用测试仪器项目团队强调了团队协作和有效沟通的重要性。以下是团队协作的关键举措：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信息共享机制：建立了信息共享平台，确保团队成员能够及时获取纺织仪器，相关专用测试仪器项目危机的实时信息。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领导者沟通：纺织仪器，相关专用测试仪器项目领导者通过定期会议和即时沟通工具，指导团队应对危机，保持团队稳定运行。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随着危机得到初步控制，纺织仪器，相关专用测试仪器项目团队转向制定恢复计划，以确保纺织仪器，相关专用测试仪器项目能够从中迅速恢复。主要恢复计划包括：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修复受损的进度计划：重新评估纺织仪器，相关专用测试仪器项目进度，制定修复计划，确保纺织仪器，相关专用测试仪器项目尽快回归正常进程。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重新调整资源分配：优化资源分配，确保纺织仪器，相关专用测试仪器项目在有限资源下高效运转。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风险管理机制加强：对纺织仪器，相关专用测试仪器项目风险进行全面评估，制定更强化的风险管理策略，以预防未来可能的危机。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573"/>
      <w:r>
        <w:rPr>
          <w:rFonts w:ascii="仿宋" w:eastAsia="仿宋" w:hAnsi="仿宋" w:cs="仿宋" w:hint="eastAsia"/>
          <w:sz w:val="28"/>
          <w:lang w:eastAsia="zh-CN"/>
        </w:rPr>
        <w:t>二、纺织仪器，相关专用测试仪器项目建设单位说明</w:t>
      </w:r>
      <w:bookmarkEnd w:id="5"/>
    </w:p>
    <w:p>
      <w:pPr>
        <w:pStyle w:val="Heading2"/>
        <w:rPr>
          <w:rFonts w:ascii="仿宋" w:eastAsia="仿宋" w:hAnsi="仿宋" w:cs="仿宋" w:hint="eastAsia"/>
          <w:lang w:eastAsia="zh-CN"/>
        </w:rPr>
      </w:pPr>
      <w:bookmarkStart w:id="6" w:name="_Toc18964"/>
      <w:r>
        <w:rPr>
          <w:rFonts w:ascii="仿宋" w:eastAsia="仿宋" w:hAnsi="仿宋" w:cs="仿宋" w:hint="eastAsia"/>
          <w:lang w:eastAsia="zh-CN"/>
        </w:rPr>
        <w:t>(一)、纺织仪器，相关专用测试仪器项目承办单位基本情况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43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作为纺织仪器，相关专用测试仪器项目承办单位的XXXX，我们着眼于实现可持续的经济效益。通过技术创新和解决方案的提供，公司预计在纺织仪器，相关专用测试仪器项目执行期间将获得可观的收入增长。这一收入来源主要包括纺织仪器，相关专用测试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同时，我们注重成本控制和效率提升，以确保纺织仪器，相关专用测试仪器项目的可持续盈利。透过精细的管理和资源优化，公司期望实现纺织仪器，相关专用测试仪器项目利润最大化。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纺织仪器，相关专用测试仪器项目实施进行全面的投资评估，包括纺织仪器，相关专用测试仪器项目启动阶段的资金投入和后续运营成本。通过对纺织仪器，相关专用测试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纺织仪器，相关专用测试仪器项目实施过程中具备足够的资金流动性，公司将进行详尽的现金流分析。这包括资金需求的合理预测、纺织仪器，相关专用测试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74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561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的技术管理特点体现在其创新导向。通过引入最先进的技术趋势和解决方案，纺织仪器，相关专用测试仪器项目致力于提升科技含量、提高质量和效率水平。这意味着我们将采用最新的工具和方法，确保纺织仪器，相关专用测试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纺织仪器，相关专用测试仪器项目技术管理的显著特征。通过整合不同领域的技术资源，我们实现了跨学科的协同工作。这有助于优化技术架构，提高整体效能。此外，整合性策略还促进了不同技术团队之间的紧密沟通和高效合作，确保纺织仪器，相关专用测试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纺织仪器，相关专用测试仪器项目所采用的技术。通过不断优化技术方案，纺织仪器，相关专用测试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纺织仪器，相关专用测试仪器项目团队将在纺织仪器，相关专用测试仪器项目初期识别可能的技术风险，并采取相应的预防和应对措施。通过建立健全的风险评估机制，纺织仪器，相关专用测试仪器项目能够在实施过程中及时发现并解决潜在的技术问题，保障纺织仪器，相关专用测试仪器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纺织仪器，相关专用测试仪器项目中，技术将成为纺织仪器，相关专用测试仪器项目成功的有力支持。这一深度剖析揭示了技术管理在纺织仪器，相关专用测试仪器项目实施中的关键作用，为纺织仪器，相关专用测试仪器项目的技术基础奠定了坚实的基础。</w:t>
      </w:r>
    </w:p>
    <w:p>
      <w:pPr>
        <w:pStyle w:val="Heading2"/>
        <w:ind w:firstLine="560" w:firstLineChars="200"/>
        <w:rPr>
          <w:rFonts w:ascii="仿宋" w:eastAsia="仿宋" w:hAnsi="仿宋" w:cs="仿宋" w:hint="eastAsia"/>
          <w:sz w:val="28"/>
          <w:lang w:eastAsia="zh-CN"/>
        </w:rPr>
      </w:pPr>
      <w:bookmarkStart w:id="10" w:name="_Toc28780"/>
      <w:r>
        <w:rPr>
          <w:rFonts w:ascii="仿宋" w:eastAsia="仿宋" w:hAnsi="仿宋" w:cs="仿宋" w:hint="eastAsia"/>
          <w:sz w:val="28"/>
          <w:lang w:eastAsia="zh-CN"/>
        </w:rPr>
        <w:t>(二)、纺织仪器，相关专用测试仪器项目工艺技术设计方案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纺织仪器，相关专用测试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纺织仪器，相关专用测试仪器项目将严格按照相关行业规范要求进行组织。通过有效控制产品质量，纺织仪器，相关专用测试仪器项目将致力于为顾客提供优质的纺织仪器，相关专用测试仪器项目产品和良好的服务。这体现了纺织仪器，相关专用测试仪器项目对于生产活动合规性和质量标准的高度重视，为纺织仪器，相关专用测试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纺织仪器，相关专用测试仪器项目注重生态效益和清洁生产原则。纺织仪器，相关专用测试仪器项目建设将紧密结合地方特色经济发展，与社会经济发展规划和区域环境保护规划方案相协调一致。通过与当地区域自然生态系统的结合，纺织仪器，相关专用测试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纺织仪器，相关专用测试仪器项目产品具有多样化的客户需求和个性化的特点。因此，纺织仪器，相关专用测试仪器项目产品规格品种多样，且单批生产数量较小。为满足这一特点，纺织仪器，相关专用测试仪器项目承办单位将建设先进的柔性制造生产线。通过广泛应用柔性制造技术，纺织仪器，相关专用测试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纺织仪器，相关专用测试仪器项目采用的技术具有较高的技术含量和自动化水平，处于国内先进水平。这一技术选用不仅体现了对生产效率、质量和环境友好性的高标准要求，同时为纺织仪器，相关专用测试仪器项目的可持续发展奠定了坚实的基础。</w:t>
      </w:r>
    </w:p>
    <w:p>
      <w:pPr>
        <w:pStyle w:val="Heading2"/>
        <w:ind w:firstLine="560" w:firstLineChars="200"/>
        <w:rPr>
          <w:rFonts w:ascii="仿宋" w:eastAsia="仿宋" w:hAnsi="仿宋" w:cs="仿宋" w:hint="eastAsia"/>
          <w:sz w:val="28"/>
          <w:lang w:eastAsia="zh-CN"/>
        </w:rPr>
      </w:pPr>
      <w:bookmarkStart w:id="11" w:name="_Toc1234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为确保纺织仪器，相关专用测试仪器项目的高效生产和技术实施，我们制定了一套精心设计的设备选型方案，以满足纺织仪器，相关专用测试仪器项目生产、质量和环保的要求。该方案的主要特点如下：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纺织仪器，相关专用测试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纺织仪器，相关专用测试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172"/>
      <w:r>
        <w:rPr>
          <w:rFonts w:ascii="仿宋" w:eastAsia="仿宋" w:hAnsi="仿宋" w:cs="仿宋" w:hint="eastAsia"/>
          <w:sz w:val="28"/>
          <w:lang w:eastAsia="zh-CN"/>
        </w:rPr>
        <w:t>四、纺织仪器，相关专用测试仪器项目土建工程</w:t>
      </w:r>
      <w:bookmarkEnd w:id="12"/>
    </w:p>
    <w:p>
      <w:pPr>
        <w:pStyle w:val="Heading2"/>
        <w:rPr>
          <w:rFonts w:ascii="仿宋" w:eastAsia="仿宋" w:hAnsi="仿宋" w:cs="仿宋" w:hint="eastAsia"/>
          <w:lang w:eastAsia="zh-CN"/>
        </w:rPr>
      </w:pPr>
      <w:bookmarkStart w:id="13" w:name="_Toc3106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在纺织仪器，相关专用测试仪器项目的建筑工程设计中，我们将秉承一系列重要的设计原则，以确保纺织仪器，相关专用测试仪器项目建筑在功能、美观、可持续性等方面达到最佳效果。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首要原则是确保建筑的功能性得到最大化的发挥。我们将充分理解纺织仪器，相关专用测试仪器项目的实际需求，合理布局各个功能区域，保证建筑在满足业务需求的同时，提供高效的工作环境。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在建筑设计中，我们将综合考虑建设和运营成本。通过精细的经济效益分析，确保设计方案在高效利用资源的同时，对纺织仪器，相关专用测试仪器项目的长期盈利能力有积极的贡献。</w:t>
      </w:r>
    </w:p>
    <w:p>
      <w:pPr>
        <w:pStyle w:val="Heading2"/>
        <w:ind w:firstLine="560" w:firstLineChars="200"/>
        <w:rPr>
          <w:rFonts w:ascii="仿宋" w:eastAsia="仿宋" w:hAnsi="仿宋" w:cs="仿宋" w:hint="eastAsia"/>
          <w:sz w:val="28"/>
          <w:lang w:eastAsia="zh-CN"/>
        </w:rPr>
      </w:pPr>
      <w:bookmarkStart w:id="14" w:name="_Toc2306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仪器，相关专用测试仪器项目的土建工程设计中，我们将精准设定设计年限，结合纺织仪器，相关专用测试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纺织仪器，相关专用测试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04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纺织仪器，相关专用测试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纺织仪器，相关专用测试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纺织仪器，相关专用测试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00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本期工程纺织仪器，相关专用测试仪器项目预计总建筑面积XXX平方米，其中：计容建筑面积XXX平方米，计划建筑工程投资XX万元，占纺织仪器，相关专用测试仪器项目总投资的XX%。</w:t>
      </w:r>
    </w:p>
    <w:p>
      <w:pPr>
        <w:pStyle w:val="Heading1"/>
        <w:ind w:firstLine="560" w:firstLineChars="200"/>
        <w:rPr>
          <w:rFonts w:ascii="仿宋" w:eastAsia="仿宋" w:hAnsi="仿宋" w:cs="仿宋" w:hint="eastAsia"/>
          <w:sz w:val="28"/>
          <w:lang w:eastAsia="zh-CN"/>
        </w:rPr>
      </w:pPr>
      <w:bookmarkStart w:id="17" w:name="_Toc10609"/>
      <w:r>
        <w:rPr>
          <w:rFonts w:ascii="仿宋" w:eastAsia="仿宋" w:hAnsi="仿宋" w:cs="仿宋" w:hint="eastAsia"/>
          <w:sz w:val="28"/>
          <w:lang w:eastAsia="zh-CN"/>
        </w:rPr>
        <w:t>五、纺织仪器，相关专用测试仪器项目选址可行性分析</w:t>
      </w:r>
      <w:bookmarkEnd w:id="17"/>
    </w:p>
    <w:p>
      <w:pPr>
        <w:pStyle w:val="Heading2"/>
        <w:rPr>
          <w:rFonts w:ascii="仿宋" w:eastAsia="仿宋" w:hAnsi="仿宋" w:cs="仿宋" w:hint="eastAsia"/>
          <w:lang w:eastAsia="zh-CN"/>
        </w:rPr>
      </w:pPr>
      <w:bookmarkStart w:id="18" w:name="_Toc25350"/>
      <w:r>
        <w:rPr>
          <w:rFonts w:ascii="仿宋" w:eastAsia="仿宋" w:hAnsi="仿宋" w:cs="仿宋" w:hint="eastAsia"/>
          <w:lang w:eastAsia="zh-CN"/>
        </w:rPr>
        <w:t>(一)、纺织仪器，相关专用测试仪器项目选址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该纺织仪器，相关专用测试仪器项目选址位于XX省XX市XX区XXX街道</w:t>
      </w:r>
    </w:p>
    <w:p>
      <w:pPr>
        <w:pStyle w:val="Heading2"/>
        <w:ind w:firstLine="560" w:firstLineChars="200"/>
        <w:rPr>
          <w:rFonts w:ascii="仿宋" w:eastAsia="仿宋" w:hAnsi="仿宋" w:cs="仿宋" w:hint="eastAsia"/>
          <w:sz w:val="28"/>
          <w:lang w:eastAsia="zh-CN"/>
        </w:rPr>
      </w:pPr>
      <w:bookmarkStart w:id="19" w:name="_Toc2894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纺织仪器，相关专用测试仪器项目的征地面积将根据纺织仪器，相关专用测试仪器项目的实际规模和需求进行精确规划。具体面积XXX平方米，旨在确保纺织仪器，相关专用测试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净用地面积是在征地面积基础上去除不可利用面积后的实际可开发用地。具体面积XXX平方米，考虑到环保、交通、安全等多方面因素，以确保纺织仪器，相关专用测试仪器项目在整体利用效率上达到最优。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纺织仪器，相关专用测试仪器项目计划建设的建筑总规模具体面积XXX平方米。这一规模的确定综合考虑了纺织仪器，相关专用测试仪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纺织仪器，相关专用测试仪器项目用地中被规划为绿地的比例。具体面积XXX平方米，旨在通过合理规划绿地，改善纺织仪器，相关专用测试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容积率是用地上可以建设的建筑总体积与用地面积之比。具体面积XXX，通过合理的容积率规划，确保纺织仪器，相关专用测试仪器项目建筑规模与周边环境和谐共生。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纺织仪器，相关专用测试仪器项目选址与当地城市规划相一致，具体面积XXX平方米。通过与城市规划部门深入沟通，确保纺织仪器，相关专用测试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纺织仪器，相关专用测试仪器项目选址符合当地产业政策，具体面积XXX平方米。这包括纺织仪器，相关专用测试仪器项目对当地经济的促进作用，以及对相关产业的带动效应，确保纺织仪器，相关专用测试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纺织仪器，相关专用测试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https://d.book118.com/436134102015010052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8135C1"/>
    <w:rsid w:val="168135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13410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2024-02-21T14:39:00Z</dcterms:created>
  <dcterms:modified xsi:type="dcterms:W3CDTF">2024-02-21T14:39:56Z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133ED66FDD91425894EA58507E8A3F4A_11</vt:lpwstr>
  </property>
  <property fmtid="{D5CDD505-2E9C-101B-9397-08002B2CF9AE}" pid="3" name="KSOProductBuildVer">
    <vt:lpwstr>2052-12.1.0.16250</vt:lpwstr>
  </property>
</Properties>
</file>