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客户信息系统行业相关公司筹备报告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074" w:history="1">
        <w:r>
          <w:rPr>
            <w:rFonts w:ascii="仿宋" w:eastAsia="仿宋" w:hAnsi="仿宋" w:cs="仿宋" w:hint="eastAsia"/>
            <w:lang w:eastAsia="zh-CN"/>
          </w:rPr>
          <w:t>序言</w:t>
        </w:r>
        <w:r>
          <w:tab/>
        </w:r>
        <w:r>
          <w:fldChar w:fldCharType="begin"/>
        </w:r>
        <w:r>
          <w:instrText xml:space="preserve"> PAGEREF _Toc12074 \h </w:instrText>
        </w:r>
        <w:r>
          <w:fldChar w:fldCharType="separate"/>
        </w:r>
        <w:r>
          <w:t>3</w:t>
        </w:r>
        <w:r>
          <w:fldChar w:fldCharType="end"/>
        </w:r>
      </w:hyperlink>
    </w:p>
    <w:p>
      <w:pPr>
        <w:pStyle w:val="TOC1"/>
        <w:tabs>
          <w:tab w:val="right" w:leader="dot" w:pos="8306"/>
        </w:tabs>
      </w:pPr>
      <w:hyperlink w:anchor="_Toc10014" w:history="1">
        <w:r>
          <w:rPr>
            <w:rFonts w:ascii="仿宋" w:eastAsia="仿宋" w:hAnsi="仿宋" w:cs="仿宋" w:hint="eastAsia"/>
            <w:lang w:eastAsia="zh-CN"/>
          </w:rPr>
          <w:t>一、发展规划</w:t>
        </w:r>
        <w:r>
          <w:tab/>
        </w:r>
        <w:r>
          <w:fldChar w:fldCharType="begin"/>
        </w:r>
        <w:r>
          <w:instrText xml:space="preserve"> PAGEREF _Toc10014 \h </w:instrText>
        </w:r>
        <w:r>
          <w:fldChar w:fldCharType="separate"/>
        </w:r>
        <w:r>
          <w:t>3</w:t>
        </w:r>
        <w:r>
          <w:fldChar w:fldCharType="end"/>
        </w:r>
      </w:hyperlink>
    </w:p>
    <w:p>
      <w:pPr>
        <w:pStyle w:val="TOC2"/>
        <w:tabs>
          <w:tab w:val="right" w:leader="dot" w:pos="8306"/>
        </w:tabs>
      </w:pPr>
      <w:hyperlink w:anchor="_Toc20933" w:history="1">
        <w:r>
          <w:rPr>
            <w:rFonts w:ascii="仿宋" w:eastAsia="仿宋" w:hAnsi="仿宋" w:cs="仿宋" w:hint="eastAsia"/>
            <w:lang w:eastAsia="zh-CN"/>
          </w:rPr>
          <w:t>(一)、公司发展规划</w:t>
        </w:r>
        <w:r>
          <w:tab/>
        </w:r>
        <w:r>
          <w:fldChar w:fldCharType="begin"/>
        </w:r>
        <w:r>
          <w:instrText xml:space="preserve"> PAGEREF _Toc20933 \h </w:instrText>
        </w:r>
        <w:r>
          <w:fldChar w:fldCharType="separate"/>
        </w:r>
        <w:r>
          <w:t>3</w:t>
        </w:r>
        <w:r>
          <w:fldChar w:fldCharType="end"/>
        </w:r>
      </w:hyperlink>
    </w:p>
    <w:p>
      <w:pPr>
        <w:pStyle w:val="TOC2"/>
        <w:tabs>
          <w:tab w:val="right" w:leader="dot" w:pos="8306"/>
        </w:tabs>
      </w:pPr>
      <w:hyperlink w:anchor="_Toc11450" w:history="1">
        <w:r>
          <w:rPr>
            <w:rFonts w:ascii="仿宋" w:eastAsia="仿宋" w:hAnsi="仿宋" w:cs="仿宋" w:hint="eastAsia"/>
            <w:lang w:eastAsia="zh-CN"/>
          </w:rPr>
          <w:t>(二)、保障措施</w:t>
        </w:r>
        <w:r>
          <w:tab/>
        </w:r>
        <w:r>
          <w:fldChar w:fldCharType="begin"/>
        </w:r>
        <w:r>
          <w:instrText xml:space="preserve"> PAGEREF _Toc11450 \h </w:instrText>
        </w:r>
        <w:r>
          <w:fldChar w:fldCharType="separate"/>
        </w:r>
        <w:r>
          <w:t>4</w:t>
        </w:r>
        <w:r>
          <w:fldChar w:fldCharType="end"/>
        </w:r>
      </w:hyperlink>
    </w:p>
    <w:p>
      <w:pPr>
        <w:pStyle w:val="TOC1"/>
        <w:tabs>
          <w:tab w:val="right" w:leader="dot" w:pos="8306"/>
        </w:tabs>
      </w:pPr>
      <w:hyperlink w:anchor="_Toc5067" w:history="1">
        <w:r>
          <w:rPr>
            <w:rFonts w:ascii="仿宋" w:eastAsia="仿宋" w:hAnsi="仿宋" w:cs="仿宋" w:hint="eastAsia"/>
            <w:lang w:eastAsia="zh-CN"/>
          </w:rPr>
          <w:t>二、行业、市场分析</w:t>
        </w:r>
        <w:r>
          <w:tab/>
        </w:r>
        <w:r>
          <w:fldChar w:fldCharType="begin"/>
        </w:r>
        <w:r>
          <w:instrText xml:space="preserve"> PAGEREF _Toc5067 \h </w:instrText>
        </w:r>
        <w:r>
          <w:fldChar w:fldCharType="separate"/>
        </w:r>
        <w:r>
          <w:t>9</w:t>
        </w:r>
        <w:r>
          <w:fldChar w:fldCharType="end"/>
        </w:r>
      </w:hyperlink>
    </w:p>
    <w:p>
      <w:pPr>
        <w:pStyle w:val="TOC2"/>
        <w:tabs>
          <w:tab w:val="right" w:leader="dot" w:pos="8306"/>
        </w:tabs>
      </w:pPr>
      <w:hyperlink w:anchor="_Toc7351" w:history="1">
        <w:r>
          <w:rPr>
            <w:rFonts w:ascii="仿宋" w:eastAsia="仿宋" w:hAnsi="仿宋" w:cs="仿宋" w:hint="eastAsia"/>
            <w:lang w:eastAsia="zh-CN"/>
          </w:rPr>
          <w:t>(一)、行业分析</w:t>
        </w:r>
        <w:r>
          <w:tab/>
        </w:r>
        <w:r>
          <w:fldChar w:fldCharType="begin"/>
        </w:r>
        <w:r>
          <w:instrText xml:space="preserve"> PAGEREF _Toc7351 \h </w:instrText>
        </w:r>
        <w:r>
          <w:fldChar w:fldCharType="separate"/>
        </w:r>
        <w:r>
          <w:t>9</w:t>
        </w:r>
        <w:r>
          <w:fldChar w:fldCharType="end"/>
        </w:r>
      </w:hyperlink>
    </w:p>
    <w:p>
      <w:pPr>
        <w:pStyle w:val="TOC2"/>
        <w:tabs>
          <w:tab w:val="right" w:leader="dot" w:pos="8306"/>
        </w:tabs>
      </w:pPr>
      <w:hyperlink w:anchor="_Toc5577" w:history="1">
        <w:r>
          <w:rPr>
            <w:rFonts w:ascii="仿宋" w:eastAsia="仿宋" w:hAnsi="仿宋" w:cs="仿宋" w:hint="eastAsia"/>
            <w:lang w:eastAsia="zh-CN"/>
          </w:rPr>
          <w:t>(二)、市场分析</w:t>
        </w:r>
        <w:r>
          <w:tab/>
        </w:r>
        <w:r>
          <w:fldChar w:fldCharType="begin"/>
        </w:r>
        <w:r>
          <w:instrText xml:space="preserve"> PAGEREF _Toc5577 \h </w:instrText>
        </w:r>
        <w:r>
          <w:fldChar w:fldCharType="separate"/>
        </w:r>
        <w:r>
          <w:t>10</w:t>
        </w:r>
        <w:r>
          <w:fldChar w:fldCharType="end"/>
        </w:r>
      </w:hyperlink>
    </w:p>
    <w:p>
      <w:pPr>
        <w:pStyle w:val="TOC2"/>
        <w:tabs>
          <w:tab w:val="right" w:leader="dot" w:pos="8306"/>
        </w:tabs>
      </w:pPr>
      <w:hyperlink w:anchor="_Toc17537" w:history="1">
        <w:r>
          <w:rPr>
            <w:rFonts w:ascii="仿宋" w:eastAsia="仿宋" w:hAnsi="仿宋" w:cs="仿宋" w:hint="eastAsia"/>
            <w:lang w:eastAsia="zh-CN"/>
          </w:rPr>
          <w:t>(三)、行业发展及市场前景分析</w:t>
        </w:r>
        <w:r>
          <w:tab/>
        </w:r>
        <w:r>
          <w:fldChar w:fldCharType="begin"/>
        </w:r>
        <w:r>
          <w:instrText xml:space="preserve"> PAGEREF _Toc17537 \h </w:instrText>
        </w:r>
        <w:r>
          <w:fldChar w:fldCharType="separate"/>
        </w:r>
        <w:r>
          <w:t>11</w:t>
        </w:r>
        <w:r>
          <w:fldChar w:fldCharType="end"/>
        </w:r>
      </w:hyperlink>
    </w:p>
    <w:p>
      <w:pPr>
        <w:pStyle w:val="TOC1"/>
        <w:tabs>
          <w:tab w:val="right" w:leader="dot" w:pos="8306"/>
        </w:tabs>
      </w:pPr>
      <w:hyperlink w:anchor="_Toc10820" w:history="1">
        <w:r>
          <w:rPr>
            <w:rFonts w:ascii="仿宋" w:eastAsia="仿宋" w:hAnsi="仿宋" w:cs="仿宋" w:hint="eastAsia"/>
            <w:lang w:eastAsia="zh-CN"/>
          </w:rPr>
          <w:t>三、公司成立背景及可行性分析</w:t>
        </w:r>
        <w:r>
          <w:tab/>
        </w:r>
        <w:r>
          <w:fldChar w:fldCharType="begin"/>
        </w:r>
        <w:r>
          <w:instrText xml:space="preserve"> PAGEREF _Toc10820 \h </w:instrText>
        </w:r>
        <w:r>
          <w:fldChar w:fldCharType="separate"/>
        </w:r>
        <w:r>
          <w:t>12</w:t>
        </w:r>
        <w:r>
          <w:fldChar w:fldCharType="end"/>
        </w:r>
      </w:hyperlink>
    </w:p>
    <w:p>
      <w:pPr>
        <w:pStyle w:val="TOC2"/>
        <w:tabs>
          <w:tab w:val="right" w:leader="dot" w:pos="8306"/>
        </w:tabs>
      </w:pPr>
      <w:hyperlink w:anchor="_Toc9256" w:history="1">
        <w:r>
          <w:rPr>
            <w:rFonts w:ascii="仿宋" w:eastAsia="仿宋" w:hAnsi="仿宋" w:cs="仿宋" w:hint="eastAsia"/>
            <w:lang w:eastAsia="zh-CN"/>
          </w:rPr>
          <w:t>(一)、发展思路</w:t>
        </w:r>
        <w:r>
          <w:tab/>
        </w:r>
        <w:r>
          <w:fldChar w:fldCharType="begin"/>
        </w:r>
        <w:r>
          <w:instrText xml:space="preserve"> PAGEREF _Toc9256 \h </w:instrText>
        </w:r>
        <w:r>
          <w:fldChar w:fldCharType="separate"/>
        </w:r>
        <w:r>
          <w:t>12</w:t>
        </w:r>
        <w:r>
          <w:fldChar w:fldCharType="end"/>
        </w:r>
      </w:hyperlink>
    </w:p>
    <w:p>
      <w:pPr>
        <w:pStyle w:val="TOC2"/>
        <w:tabs>
          <w:tab w:val="right" w:leader="dot" w:pos="8306"/>
        </w:tabs>
      </w:pPr>
      <w:hyperlink w:anchor="_Toc29218" w:history="1">
        <w:r>
          <w:rPr>
            <w:rFonts w:ascii="仿宋" w:eastAsia="仿宋" w:hAnsi="仿宋" w:cs="仿宋" w:hint="eastAsia"/>
            <w:lang w:eastAsia="zh-CN"/>
          </w:rPr>
          <w:t>(二)、产业发展背景分析</w:t>
        </w:r>
        <w:r>
          <w:tab/>
        </w:r>
        <w:r>
          <w:fldChar w:fldCharType="begin"/>
        </w:r>
        <w:r>
          <w:instrText xml:space="preserve"> PAGEREF _Toc29218 \h </w:instrText>
        </w:r>
        <w:r>
          <w:fldChar w:fldCharType="separate"/>
        </w:r>
        <w:r>
          <w:t>12</w:t>
        </w:r>
        <w:r>
          <w:fldChar w:fldCharType="end"/>
        </w:r>
      </w:hyperlink>
    </w:p>
    <w:p>
      <w:pPr>
        <w:pStyle w:val="TOC2"/>
        <w:tabs>
          <w:tab w:val="right" w:leader="dot" w:pos="8306"/>
        </w:tabs>
      </w:pPr>
      <w:hyperlink w:anchor="_Toc23984" w:history="1">
        <w:r>
          <w:rPr>
            <w:rFonts w:ascii="仿宋" w:eastAsia="仿宋" w:hAnsi="仿宋" w:cs="仿宋" w:hint="eastAsia"/>
            <w:lang w:eastAsia="zh-CN"/>
          </w:rPr>
          <w:t>(三)、产业发展原则</w:t>
        </w:r>
        <w:r>
          <w:tab/>
        </w:r>
        <w:r>
          <w:fldChar w:fldCharType="begin"/>
        </w:r>
        <w:r>
          <w:instrText xml:space="preserve"> PAGEREF _Toc23984 \h </w:instrText>
        </w:r>
        <w:r>
          <w:fldChar w:fldCharType="separate"/>
        </w:r>
        <w:r>
          <w:t>14</w:t>
        </w:r>
        <w:r>
          <w:fldChar w:fldCharType="end"/>
        </w:r>
      </w:hyperlink>
    </w:p>
    <w:p>
      <w:pPr>
        <w:pStyle w:val="TOC2"/>
        <w:tabs>
          <w:tab w:val="right" w:leader="dot" w:pos="8306"/>
        </w:tabs>
      </w:pPr>
      <w:hyperlink w:anchor="_Toc16712" w:history="1">
        <w:r>
          <w:rPr>
            <w:rFonts w:ascii="仿宋" w:eastAsia="仿宋" w:hAnsi="仿宋" w:cs="仿宋" w:hint="eastAsia"/>
            <w:lang w:eastAsia="zh-CN"/>
          </w:rPr>
          <w:t>(四)、区域产业环境分析</w:t>
        </w:r>
        <w:r>
          <w:tab/>
        </w:r>
        <w:r>
          <w:fldChar w:fldCharType="begin"/>
        </w:r>
        <w:r>
          <w:instrText xml:space="preserve"> PAGEREF _Toc16712 \h </w:instrText>
        </w:r>
        <w:r>
          <w:fldChar w:fldCharType="separate"/>
        </w:r>
        <w:r>
          <w:t>15</w:t>
        </w:r>
        <w:r>
          <w:fldChar w:fldCharType="end"/>
        </w:r>
      </w:hyperlink>
    </w:p>
    <w:p>
      <w:pPr>
        <w:pStyle w:val="TOC2"/>
        <w:tabs>
          <w:tab w:val="right" w:leader="dot" w:pos="8306"/>
        </w:tabs>
      </w:pPr>
      <w:hyperlink w:anchor="_Toc28583" w:history="1">
        <w:r>
          <w:rPr>
            <w:rFonts w:ascii="仿宋" w:eastAsia="仿宋" w:hAnsi="仿宋" w:cs="仿宋" w:hint="eastAsia"/>
            <w:lang w:eastAsia="zh-CN"/>
          </w:rPr>
          <w:t>(五)、可行性分析</w:t>
        </w:r>
        <w:r>
          <w:tab/>
        </w:r>
        <w:r>
          <w:fldChar w:fldCharType="begin"/>
        </w:r>
        <w:r>
          <w:instrText xml:space="preserve"> PAGEREF _Toc28583 \h </w:instrText>
        </w:r>
        <w:r>
          <w:fldChar w:fldCharType="separate"/>
        </w:r>
        <w:r>
          <w:t>17</w:t>
        </w:r>
        <w:r>
          <w:fldChar w:fldCharType="end"/>
        </w:r>
      </w:hyperlink>
    </w:p>
    <w:p>
      <w:pPr>
        <w:pStyle w:val="TOC2"/>
        <w:tabs>
          <w:tab w:val="right" w:leader="dot" w:pos="8306"/>
        </w:tabs>
      </w:pPr>
      <w:hyperlink w:anchor="_Toc13631" w:history="1">
        <w:r>
          <w:rPr>
            <w:rFonts w:ascii="仿宋" w:eastAsia="仿宋" w:hAnsi="仿宋" w:cs="仿宋" w:hint="eastAsia"/>
            <w:lang w:eastAsia="zh-CN"/>
          </w:rPr>
          <w:t>(六)、产业发展重点任务</w:t>
        </w:r>
        <w:r>
          <w:tab/>
        </w:r>
        <w:r>
          <w:fldChar w:fldCharType="begin"/>
        </w:r>
        <w:r>
          <w:instrText xml:space="preserve"> PAGEREF _Toc13631 \h </w:instrText>
        </w:r>
        <w:r>
          <w:fldChar w:fldCharType="separate"/>
        </w:r>
        <w:r>
          <w:t>18</w:t>
        </w:r>
        <w:r>
          <w:fldChar w:fldCharType="end"/>
        </w:r>
      </w:hyperlink>
    </w:p>
    <w:p>
      <w:pPr>
        <w:pStyle w:val="TOC2"/>
        <w:tabs>
          <w:tab w:val="right" w:leader="dot" w:pos="8306"/>
        </w:tabs>
      </w:pPr>
      <w:hyperlink w:anchor="_Toc7629" w:history="1">
        <w:r>
          <w:rPr>
            <w:rFonts w:ascii="仿宋" w:eastAsia="仿宋" w:hAnsi="仿宋" w:cs="仿宋" w:hint="eastAsia"/>
            <w:lang w:eastAsia="zh-CN"/>
          </w:rPr>
          <w:t>(七)、客户信息系统项目建设必要性分析</w:t>
        </w:r>
        <w:r>
          <w:tab/>
        </w:r>
        <w:r>
          <w:fldChar w:fldCharType="begin"/>
        </w:r>
        <w:r>
          <w:instrText xml:space="preserve"> PAGEREF _Toc7629 \h </w:instrText>
        </w:r>
        <w:r>
          <w:fldChar w:fldCharType="separate"/>
        </w:r>
        <w:r>
          <w:t>20</w:t>
        </w:r>
        <w:r>
          <w:fldChar w:fldCharType="end"/>
        </w:r>
      </w:hyperlink>
    </w:p>
    <w:p>
      <w:pPr>
        <w:pStyle w:val="TOC1"/>
        <w:tabs>
          <w:tab w:val="right" w:leader="dot" w:pos="8306"/>
        </w:tabs>
      </w:pPr>
      <w:hyperlink w:anchor="_Toc30166" w:history="1">
        <w:r>
          <w:rPr>
            <w:rFonts w:ascii="仿宋" w:eastAsia="仿宋" w:hAnsi="仿宋" w:cs="仿宋" w:hint="eastAsia"/>
            <w:lang w:eastAsia="zh-CN"/>
          </w:rPr>
          <w:t>四、法人治理</w:t>
        </w:r>
        <w:r>
          <w:tab/>
        </w:r>
        <w:r>
          <w:fldChar w:fldCharType="begin"/>
        </w:r>
        <w:r>
          <w:instrText xml:space="preserve"> PAGEREF _Toc30166 \h </w:instrText>
        </w:r>
        <w:r>
          <w:fldChar w:fldCharType="separate"/>
        </w:r>
        <w:r>
          <w:t>21</w:t>
        </w:r>
        <w:r>
          <w:fldChar w:fldCharType="end"/>
        </w:r>
      </w:hyperlink>
    </w:p>
    <w:p>
      <w:pPr>
        <w:pStyle w:val="TOC2"/>
        <w:tabs>
          <w:tab w:val="right" w:leader="dot" w:pos="8306"/>
        </w:tabs>
      </w:pPr>
      <w:hyperlink w:anchor="_Toc16268" w:history="1">
        <w:r>
          <w:rPr>
            <w:rFonts w:ascii="仿宋" w:eastAsia="仿宋" w:hAnsi="仿宋" w:cs="仿宋" w:hint="eastAsia"/>
            <w:lang w:eastAsia="zh-CN"/>
          </w:rPr>
          <w:t>(一)、股东权利及义务</w:t>
        </w:r>
        <w:r>
          <w:tab/>
        </w:r>
        <w:r>
          <w:fldChar w:fldCharType="begin"/>
        </w:r>
        <w:r>
          <w:instrText xml:space="preserve"> PAGEREF _Toc16268 \h </w:instrText>
        </w:r>
        <w:r>
          <w:fldChar w:fldCharType="separate"/>
        </w:r>
        <w:r>
          <w:t>21</w:t>
        </w:r>
        <w:r>
          <w:fldChar w:fldCharType="end"/>
        </w:r>
      </w:hyperlink>
    </w:p>
    <w:p>
      <w:pPr>
        <w:pStyle w:val="TOC2"/>
        <w:tabs>
          <w:tab w:val="right" w:leader="dot" w:pos="8306"/>
        </w:tabs>
      </w:pPr>
      <w:hyperlink w:anchor="_Toc6185" w:history="1">
        <w:r>
          <w:rPr>
            <w:rFonts w:ascii="仿宋" w:eastAsia="仿宋" w:hAnsi="仿宋" w:cs="仿宋" w:hint="eastAsia"/>
            <w:lang w:eastAsia="zh-CN"/>
          </w:rPr>
          <w:t>(二)、董事</w:t>
        </w:r>
        <w:r>
          <w:tab/>
        </w:r>
        <w:r>
          <w:fldChar w:fldCharType="begin"/>
        </w:r>
        <w:r>
          <w:instrText xml:space="preserve"> PAGEREF _Toc6185 \h </w:instrText>
        </w:r>
        <w:r>
          <w:fldChar w:fldCharType="separate"/>
        </w:r>
        <w:r>
          <w:t>23</w:t>
        </w:r>
        <w:r>
          <w:fldChar w:fldCharType="end"/>
        </w:r>
      </w:hyperlink>
    </w:p>
    <w:p>
      <w:pPr>
        <w:pStyle w:val="TOC2"/>
        <w:tabs>
          <w:tab w:val="right" w:leader="dot" w:pos="8306"/>
        </w:tabs>
      </w:pPr>
      <w:hyperlink w:anchor="_Toc11146" w:history="1">
        <w:r>
          <w:rPr>
            <w:rFonts w:ascii="仿宋" w:eastAsia="仿宋" w:hAnsi="仿宋" w:cs="仿宋" w:hint="eastAsia"/>
            <w:lang w:eastAsia="zh-CN"/>
          </w:rPr>
          <w:t>(三)、高级管理人员</w:t>
        </w:r>
        <w:r>
          <w:tab/>
        </w:r>
        <w:r>
          <w:fldChar w:fldCharType="begin"/>
        </w:r>
        <w:r>
          <w:instrText xml:space="preserve"> PAGEREF _Toc11146 \h </w:instrText>
        </w:r>
        <w:r>
          <w:fldChar w:fldCharType="separate"/>
        </w:r>
        <w:r>
          <w:t>28</w:t>
        </w:r>
        <w:r>
          <w:fldChar w:fldCharType="end"/>
        </w:r>
      </w:hyperlink>
    </w:p>
    <w:p>
      <w:pPr>
        <w:pStyle w:val="TOC2"/>
        <w:tabs>
          <w:tab w:val="right" w:leader="dot" w:pos="8306"/>
        </w:tabs>
      </w:pPr>
      <w:hyperlink w:anchor="_Toc7785" w:history="1">
        <w:r>
          <w:rPr>
            <w:rFonts w:ascii="仿宋" w:eastAsia="仿宋" w:hAnsi="仿宋" w:cs="仿宋" w:hint="eastAsia"/>
            <w:lang w:eastAsia="zh-CN"/>
          </w:rPr>
          <w:t>(四)、监事</w:t>
        </w:r>
        <w:r>
          <w:tab/>
        </w:r>
        <w:r>
          <w:fldChar w:fldCharType="begin"/>
        </w:r>
        <w:r>
          <w:instrText xml:space="preserve"> PAGEREF _Toc7785 \h </w:instrText>
        </w:r>
        <w:r>
          <w:fldChar w:fldCharType="separate"/>
        </w:r>
        <w:r>
          <w:t>30</w:t>
        </w:r>
        <w:r>
          <w:fldChar w:fldCharType="end"/>
        </w:r>
      </w:hyperlink>
    </w:p>
    <w:p>
      <w:pPr>
        <w:pStyle w:val="TOC1"/>
        <w:tabs>
          <w:tab w:val="right" w:leader="dot" w:pos="8306"/>
        </w:tabs>
      </w:pPr>
      <w:hyperlink w:anchor="_Toc28849" w:history="1">
        <w:r>
          <w:rPr>
            <w:rFonts w:ascii="仿宋" w:eastAsia="仿宋" w:hAnsi="仿宋" w:cs="仿宋" w:hint="eastAsia"/>
            <w:lang w:eastAsia="zh-CN"/>
          </w:rPr>
          <w:t>五、选址分析</w:t>
        </w:r>
        <w:r>
          <w:tab/>
        </w:r>
        <w:r>
          <w:fldChar w:fldCharType="begin"/>
        </w:r>
        <w:r>
          <w:instrText xml:space="preserve"> PAGEREF _Toc28849 \h </w:instrText>
        </w:r>
        <w:r>
          <w:fldChar w:fldCharType="separate"/>
        </w:r>
        <w:r>
          <w:t>31</w:t>
        </w:r>
        <w:r>
          <w:fldChar w:fldCharType="end"/>
        </w:r>
      </w:hyperlink>
    </w:p>
    <w:p>
      <w:pPr>
        <w:pStyle w:val="TOC2"/>
        <w:tabs>
          <w:tab w:val="right" w:leader="dot" w:pos="8306"/>
        </w:tabs>
      </w:pPr>
      <w:hyperlink w:anchor="_Toc9051" w:history="1">
        <w:r>
          <w:rPr>
            <w:rFonts w:ascii="仿宋" w:eastAsia="仿宋" w:hAnsi="仿宋" w:cs="仿宋" w:hint="eastAsia"/>
            <w:lang w:eastAsia="zh-CN"/>
          </w:rPr>
          <w:t>(一)、客户信息系统项目选址原则</w:t>
        </w:r>
        <w:r>
          <w:tab/>
        </w:r>
        <w:r>
          <w:fldChar w:fldCharType="begin"/>
        </w:r>
        <w:r>
          <w:instrText xml:space="preserve"> PAGEREF _Toc9051 \h </w:instrText>
        </w:r>
        <w:r>
          <w:fldChar w:fldCharType="separate"/>
        </w:r>
        <w:r>
          <w:t>31</w:t>
        </w:r>
        <w:r>
          <w:fldChar w:fldCharType="end"/>
        </w:r>
      </w:hyperlink>
    </w:p>
    <w:p>
      <w:pPr>
        <w:pStyle w:val="TOC2"/>
        <w:tabs>
          <w:tab w:val="right" w:leader="dot" w:pos="8306"/>
        </w:tabs>
      </w:pPr>
      <w:hyperlink w:anchor="_Toc20552" w:history="1">
        <w:r>
          <w:rPr>
            <w:rFonts w:ascii="仿宋" w:eastAsia="仿宋" w:hAnsi="仿宋" w:cs="仿宋" w:hint="eastAsia"/>
            <w:lang w:eastAsia="zh-CN"/>
          </w:rPr>
          <w:t>(二)、建设区基本情况</w:t>
        </w:r>
        <w:r>
          <w:tab/>
        </w:r>
        <w:r>
          <w:fldChar w:fldCharType="begin"/>
        </w:r>
        <w:r>
          <w:instrText xml:space="preserve"> PAGEREF _Toc20552 \h </w:instrText>
        </w:r>
        <w:r>
          <w:fldChar w:fldCharType="separate"/>
        </w:r>
        <w:r>
          <w:t>33</w:t>
        </w:r>
        <w:r>
          <w:fldChar w:fldCharType="end"/>
        </w:r>
      </w:hyperlink>
    </w:p>
    <w:p>
      <w:pPr>
        <w:pStyle w:val="TOC2"/>
        <w:tabs>
          <w:tab w:val="right" w:leader="dot" w:pos="8306"/>
        </w:tabs>
      </w:pPr>
      <w:hyperlink w:anchor="_Toc30320" w:history="1">
        <w:r>
          <w:rPr>
            <w:rFonts w:ascii="仿宋" w:eastAsia="仿宋" w:hAnsi="仿宋" w:cs="仿宋" w:hint="eastAsia"/>
            <w:lang w:eastAsia="zh-CN"/>
          </w:rPr>
          <w:t>(三)、发展目标</w:t>
        </w:r>
        <w:r>
          <w:tab/>
        </w:r>
        <w:r>
          <w:fldChar w:fldCharType="begin"/>
        </w:r>
        <w:r>
          <w:instrText xml:space="preserve"> PAGEREF _Toc30320 \h </w:instrText>
        </w:r>
        <w:r>
          <w:fldChar w:fldCharType="separate"/>
        </w:r>
        <w:r>
          <w:t>34</w:t>
        </w:r>
        <w:r>
          <w:fldChar w:fldCharType="end"/>
        </w:r>
      </w:hyperlink>
    </w:p>
    <w:p>
      <w:pPr>
        <w:pStyle w:val="TOC2"/>
        <w:tabs>
          <w:tab w:val="right" w:leader="dot" w:pos="8306"/>
        </w:tabs>
      </w:pPr>
      <w:hyperlink w:anchor="_Toc18974" w:history="1">
        <w:r>
          <w:rPr>
            <w:rFonts w:ascii="仿宋" w:eastAsia="仿宋" w:hAnsi="仿宋" w:cs="仿宋" w:hint="eastAsia"/>
            <w:lang w:eastAsia="zh-CN"/>
          </w:rPr>
          <w:t>(四)、产业发展方向</w:t>
        </w:r>
        <w:r>
          <w:tab/>
        </w:r>
        <w:r>
          <w:fldChar w:fldCharType="begin"/>
        </w:r>
        <w:r>
          <w:instrText xml:space="preserve"> PAGEREF _Toc18974 \h </w:instrText>
        </w:r>
        <w:r>
          <w:fldChar w:fldCharType="separate"/>
        </w:r>
        <w:r>
          <w:t>35</w:t>
        </w:r>
        <w:r>
          <w:fldChar w:fldCharType="end"/>
        </w:r>
      </w:hyperlink>
    </w:p>
    <w:p>
      <w:pPr>
        <w:pStyle w:val="TOC2"/>
        <w:tabs>
          <w:tab w:val="right" w:leader="dot" w:pos="8306"/>
        </w:tabs>
      </w:pPr>
      <w:hyperlink w:anchor="_Toc21973" w:history="1">
        <w:r>
          <w:rPr>
            <w:rFonts w:ascii="仿宋" w:eastAsia="仿宋" w:hAnsi="仿宋" w:cs="仿宋" w:hint="eastAsia"/>
            <w:lang w:eastAsia="zh-CN"/>
          </w:rPr>
          <w:t>(五)、客户信息系统项目选址综合评价</w:t>
        </w:r>
        <w:r>
          <w:tab/>
        </w:r>
        <w:r>
          <w:fldChar w:fldCharType="begin"/>
        </w:r>
        <w:r>
          <w:instrText xml:space="preserve"> PAGEREF _Toc21973 \h </w:instrText>
        </w:r>
        <w:r>
          <w:fldChar w:fldCharType="separate"/>
        </w:r>
        <w:r>
          <w:t>36</w:t>
        </w:r>
        <w:r>
          <w:fldChar w:fldCharType="end"/>
        </w:r>
      </w:hyperlink>
    </w:p>
    <w:p>
      <w:pPr>
        <w:pStyle w:val="TOC1"/>
        <w:tabs>
          <w:tab w:val="right" w:leader="dot" w:pos="8306"/>
        </w:tabs>
      </w:pPr>
      <w:hyperlink w:anchor="_Toc21211" w:history="1">
        <w:r>
          <w:rPr>
            <w:rFonts w:ascii="仿宋" w:eastAsia="仿宋" w:hAnsi="仿宋" w:cs="仿宋" w:hint="eastAsia"/>
            <w:lang w:eastAsia="zh-CN"/>
          </w:rPr>
          <w:t>六、SWOT分析</w:t>
        </w:r>
        <w:r>
          <w:tab/>
        </w:r>
        <w:r>
          <w:fldChar w:fldCharType="begin"/>
        </w:r>
        <w:r>
          <w:instrText xml:space="preserve"> PAGEREF _Toc21211 \h </w:instrText>
        </w:r>
        <w:r>
          <w:fldChar w:fldCharType="separate"/>
        </w:r>
        <w:r>
          <w:t>37</w:t>
        </w:r>
        <w:r>
          <w:fldChar w:fldCharType="end"/>
        </w:r>
      </w:hyperlink>
    </w:p>
    <w:p>
      <w:pPr>
        <w:pStyle w:val="TOC2"/>
        <w:tabs>
          <w:tab w:val="right" w:leader="dot" w:pos="8306"/>
        </w:tabs>
      </w:pPr>
      <w:hyperlink w:anchor="_Toc7677" w:history="1">
        <w:r>
          <w:rPr>
            <w:rFonts w:ascii="仿宋" w:eastAsia="仿宋" w:hAnsi="仿宋" w:cs="仿宋" w:hint="eastAsia"/>
            <w:lang w:eastAsia="zh-CN"/>
          </w:rPr>
          <w:t>(一)、优势分析(S)</w:t>
        </w:r>
        <w:r>
          <w:tab/>
        </w:r>
        <w:r>
          <w:fldChar w:fldCharType="begin"/>
        </w:r>
        <w:r>
          <w:instrText xml:space="preserve"> PAGEREF _Toc7677 \h </w:instrText>
        </w:r>
        <w:r>
          <w:fldChar w:fldCharType="separate"/>
        </w:r>
        <w:r>
          <w:t>37</w:t>
        </w:r>
        <w:r>
          <w:fldChar w:fldCharType="end"/>
        </w:r>
      </w:hyperlink>
    </w:p>
    <w:p>
      <w:pPr>
        <w:pStyle w:val="TOC2"/>
        <w:tabs>
          <w:tab w:val="right" w:leader="dot" w:pos="8306"/>
        </w:tabs>
      </w:pPr>
      <w:hyperlink w:anchor="_Toc19942" w:history="1">
        <w:r>
          <w:rPr>
            <w:rFonts w:ascii="仿宋" w:eastAsia="仿宋" w:hAnsi="仿宋" w:cs="仿宋" w:hint="eastAsia"/>
            <w:lang w:eastAsia="zh-CN"/>
          </w:rPr>
          <w:t>(二)、劣势分析(W)</w:t>
        </w:r>
        <w:r>
          <w:tab/>
        </w:r>
        <w:r>
          <w:fldChar w:fldCharType="begin"/>
        </w:r>
        <w:r>
          <w:instrText xml:space="preserve"> PAGEREF _Toc19942 \h </w:instrText>
        </w:r>
        <w:r>
          <w:fldChar w:fldCharType="separate"/>
        </w:r>
        <w:r>
          <w:t>38</w:t>
        </w:r>
        <w:r>
          <w:fldChar w:fldCharType="end"/>
        </w:r>
      </w:hyperlink>
    </w:p>
    <w:p>
      <w:pPr>
        <w:pStyle w:val="TOC2"/>
        <w:tabs>
          <w:tab w:val="right" w:leader="dot" w:pos="8306"/>
        </w:tabs>
      </w:pPr>
      <w:hyperlink w:anchor="_Toc17004" w:history="1">
        <w:r>
          <w:rPr>
            <w:rFonts w:ascii="仿宋" w:eastAsia="仿宋" w:hAnsi="仿宋" w:cs="仿宋" w:hint="eastAsia"/>
            <w:lang w:eastAsia="zh-CN"/>
          </w:rPr>
          <w:t>(三)、机会分析()</w:t>
        </w:r>
        <w:r>
          <w:tab/>
        </w:r>
        <w:r>
          <w:fldChar w:fldCharType="begin"/>
        </w:r>
        <w:r>
          <w:instrText xml:space="preserve"> PAGEREF _Toc17004 \h </w:instrText>
        </w:r>
        <w:r>
          <w:fldChar w:fldCharType="separate"/>
        </w:r>
        <w:r>
          <w:t>38</w:t>
        </w:r>
        <w:r>
          <w:fldChar w:fldCharType="end"/>
        </w:r>
      </w:hyperlink>
    </w:p>
    <w:p>
      <w:pPr>
        <w:pStyle w:val="TOC2"/>
        <w:tabs>
          <w:tab w:val="right" w:leader="dot" w:pos="8306"/>
        </w:tabs>
      </w:pPr>
      <w:hyperlink w:anchor="_Toc28557" w:history="1">
        <w:r>
          <w:rPr>
            <w:rFonts w:ascii="仿宋" w:eastAsia="仿宋" w:hAnsi="仿宋" w:cs="仿宋" w:hint="eastAsia"/>
            <w:lang w:eastAsia="zh-CN"/>
          </w:rPr>
          <w:t>(四)、威胁分析(T)</w:t>
        </w:r>
        <w:r>
          <w:tab/>
        </w:r>
        <w:r>
          <w:fldChar w:fldCharType="begin"/>
        </w:r>
        <w:r>
          <w:instrText xml:space="preserve"> PAGEREF _Toc28557 \h </w:instrText>
        </w:r>
        <w:r>
          <w:fldChar w:fldCharType="separate"/>
        </w:r>
        <w:r>
          <w:t>39</w:t>
        </w:r>
        <w:r>
          <w:fldChar w:fldCharType="end"/>
        </w:r>
      </w:hyperlink>
    </w:p>
    <w:p>
      <w:pPr>
        <w:pStyle w:val="TOC1"/>
        <w:tabs>
          <w:tab w:val="right" w:leader="dot" w:pos="8306"/>
        </w:tabs>
      </w:pPr>
      <w:hyperlink w:anchor="_Toc16833" w:history="1">
        <w:r>
          <w:rPr>
            <w:rFonts w:ascii="仿宋" w:eastAsia="仿宋" w:hAnsi="仿宋" w:cs="仿宋" w:hint="eastAsia"/>
            <w:lang w:eastAsia="zh-CN"/>
          </w:rPr>
          <w:t>七、投资方案分析</w:t>
        </w:r>
        <w:r>
          <w:tab/>
        </w:r>
        <w:r>
          <w:fldChar w:fldCharType="begin"/>
        </w:r>
        <w:r>
          <w:instrText xml:space="preserve"> PAGEREF _Toc16833 \h </w:instrText>
        </w:r>
        <w:r>
          <w:fldChar w:fldCharType="separate"/>
        </w:r>
        <w:r>
          <w:t>40</w:t>
        </w:r>
        <w:r>
          <w:fldChar w:fldCharType="end"/>
        </w:r>
      </w:hyperlink>
    </w:p>
    <w:p>
      <w:pPr>
        <w:pStyle w:val="TOC2"/>
        <w:tabs>
          <w:tab w:val="right" w:leader="dot" w:pos="8306"/>
        </w:tabs>
      </w:pPr>
      <w:hyperlink w:anchor="_Toc4428" w:history="1">
        <w:r>
          <w:rPr>
            <w:rFonts w:ascii="仿宋" w:eastAsia="仿宋" w:hAnsi="仿宋" w:cs="仿宋" w:hint="eastAsia"/>
            <w:lang w:eastAsia="zh-CN"/>
          </w:rPr>
          <w:t>(一)、编制说明</w:t>
        </w:r>
        <w:r>
          <w:tab/>
        </w:r>
        <w:r>
          <w:fldChar w:fldCharType="begin"/>
        </w:r>
        <w:r>
          <w:instrText xml:space="preserve"> PAGEREF _Toc4428 \h </w:instrText>
        </w:r>
        <w:r>
          <w:fldChar w:fldCharType="separate"/>
        </w:r>
        <w:r>
          <w:t>40</w:t>
        </w:r>
        <w:r>
          <w:fldChar w:fldCharType="end"/>
        </w:r>
      </w:hyperlink>
    </w:p>
    <w:p>
      <w:pPr>
        <w:pStyle w:val="TOC2"/>
        <w:tabs>
          <w:tab w:val="right" w:leader="dot" w:pos="8306"/>
        </w:tabs>
      </w:pPr>
      <w:hyperlink w:anchor="_Toc5988" w:history="1">
        <w:r>
          <w:rPr>
            <w:rFonts w:ascii="仿宋" w:eastAsia="仿宋" w:hAnsi="仿宋" w:cs="仿宋" w:hint="eastAsia"/>
            <w:lang w:eastAsia="zh-CN"/>
          </w:rPr>
          <w:t>(二)、建设投资</w:t>
        </w:r>
        <w:r>
          <w:tab/>
        </w:r>
        <w:r>
          <w:fldChar w:fldCharType="begin"/>
        </w:r>
        <w:r>
          <w:instrText xml:space="preserve"> PAGEREF _Toc5988 \h </w:instrText>
        </w:r>
        <w:r>
          <w:fldChar w:fldCharType="separate"/>
        </w:r>
        <w:r>
          <w:t>40</w:t>
        </w:r>
        <w:r>
          <w:fldChar w:fldCharType="end"/>
        </w:r>
      </w:hyperlink>
    </w:p>
    <w:p>
      <w:pPr>
        <w:pStyle w:val="TOC2"/>
        <w:tabs>
          <w:tab w:val="right" w:leader="dot" w:pos="8306"/>
        </w:tabs>
      </w:pPr>
      <w:hyperlink w:anchor="_Toc4453" w:history="1">
        <w:r>
          <w:rPr>
            <w:rFonts w:ascii="仿宋" w:eastAsia="仿宋" w:hAnsi="仿宋" w:cs="仿宋" w:hint="eastAsia"/>
            <w:lang w:eastAsia="zh-CN"/>
          </w:rPr>
          <w:t>(三)、建设期利息</w:t>
        </w:r>
        <w:r>
          <w:tab/>
        </w:r>
        <w:r>
          <w:fldChar w:fldCharType="begin"/>
        </w:r>
        <w:r>
          <w:instrText xml:space="preserve"> PAGEREF _Toc4453 \h </w:instrText>
        </w:r>
        <w:r>
          <w:fldChar w:fldCharType="separate"/>
        </w:r>
        <w:r>
          <w:t>41</w:t>
        </w:r>
        <w:r>
          <w:fldChar w:fldCharType="end"/>
        </w:r>
      </w:hyperlink>
    </w:p>
    <w:p>
      <w:pPr>
        <w:pStyle w:val="TOC2"/>
        <w:tabs>
          <w:tab w:val="right" w:leader="dot" w:pos="8306"/>
        </w:tabs>
      </w:pPr>
      <w:hyperlink w:anchor="_Toc32568" w:history="1">
        <w:r>
          <w:rPr>
            <w:rFonts w:ascii="仿宋" w:eastAsia="仿宋" w:hAnsi="仿宋" w:cs="仿宋" w:hint="eastAsia"/>
            <w:lang w:eastAsia="zh-CN"/>
          </w:rPr>
          <w:t>(四)、流动资金</w:t>
        </w:r>
        <w:r>
          <w:tab/>
        </w:r>
        <w:r>
          <w:fldChar w:fldCharType="begin"/>
        </w:r>
        <w:r>
          <w:instrText xml:space="preserve"> PAGEREF _Toc32568 \h </w:instrText>
        </w:r>
        <w:r>
          <w:fldChar w:fldCharType="separate"/>
        </w:r>
        <w:r>
          <w:t>41</w:t>
        </w:r>
        <w:r>
          <w:fldChar w:fldCharType="end"/>
        </w:r>
      </w:hyperlink>
    </w:p>
    <w:p>
      <w:pPr>
        <w:pStyle w:val="TOC2"/>
        <w:tabs>
          <w:tab w:val="right" w:leader="dot" w:pos="8306"/>
        </w:tabs>
      </w:pPr>
      <w:hyperlink w:anchor="_Toc24618" w:history="1">
        <w:r>
          <w:rPr>
            <w:rFonts w:ascii="仿宋" w:eastAsia="仿宋" w:hAnsi="仿宋" w:cs="仿宋" w:hint="eastAsia"/>
            <w:lang w:eastAsia="zh-CN"/>
          </w:rPr>
          <w:t>(五)、客户信息系统项目总投资</w:t>
        </w:r>
        <w:r>
          <w:tab/>
        </w:r>
        <w:r>
          <w:fldChar w:fldCharType="begin"/>
        </w:r>
        <w:r>
          <w:instrText xml:space="preserve"> PAGEREF _Toc24618 \h </w:instrText>
        </w:r>
        <w:r>
          <w:fldChar w:fldCharType="separate"/>
        </w:r>
        <w:r>
          <w:t>41</w:t>
        </w:r>
        <w:r>
          <w:fldChar w:fldCharType="end"/>
        </w:r>
      </w:hyperlink>
    </w:p>
    <w:p>
      <w:pPr>
        <w:pStyle w:val="TOC2"/>
        <w:tabs>
          <w:tab w:val="right" w:leader="dot" w:pos="8306"/>
        </w:tabs>
      </w:pPr>
      <w:hyperlink w:anchor="_Toc17472" w:history="1">
        <w:r>
          <w:rPr>
            <w:rFonts w:ascii="仿宋" w:eastAsia="仿宋" w:hAnsi="仿宋" w:cs="仿宋" w:hint="eastAsia"/>
            <w:lang w:eastAsia="zh-CN"/>
          </w:rPr>
          <w:t>(六)、资金筹措与投资计划</w:t>
        </w:r>
        <w:r>
          <w:tab/>
        </w:r>
        <w:r>
          <w:fldChar w:fldCharType="begin"/>
        </w:r>
        <w:r>
          <w:instrText xml:space="preserve"> PAGEREF _Toc17472 \h </w:instrText>
        </w:r>
        <w:r>
          <w:fldChar w:fldCharType="separate"/>
        </w:r>
        <w:r>
          <w:t>42</w:t>
        </w:r>
        <w:r>
          <w:fldChar w:fldCharType="end"/>
        </w:r>
      </w:hyperlink>
    </w:p>
    <w:p>
      <w:pPr>
        <w:pStyle w:val="TOC1"/>
        <w:tabs>
          <w:tab w:val="right" w:leader="dot" w:pos="8306"/>
        </w:tabs>
      </w:pPr>
      <w:hyperlink w:anchor="_Toc12457" w:history="1">
        <w:r>
          <w:rPr>
            <w:rFonts w:ascii="仿宋" w:eastAsia="仿宋" w:hAnsi="仿宋" w:cs="仿宋" w:hint="eastAsia"/>
            <w:lang w:eastAsia="zh-CN"/>
          </w:rPr>
          <w:t>八、环境保护分析</w:t>
        </w:r>
        <w:r>
          <w:tab/>
        </w:r>
        <w:r>
          <w:fldChar w:fldCharType="begin"/>
        </w:r>
        <w:r>
          <w:instrText xml:space="preserve"> PAGEREF _Toc12457 \h </w:instrText>
        </w:r>
        <w:r>
          <w:fldChar w:fldCharType="separate"/>
        </w:r>
        <w:r>
          <w:t>42</w:t>
        </w:r>
        <w:r>
          <w:fldChar w:fldCharType="end"/>
        </w:r>
      </w:hyperlink>
    </w:p>
    <w:p>
      <w:pPr>
        <w:pStyle w:val="TOC2"/>
        <w:tabs>
          <w:tab w:val="right" w:leader="dot" w:pos="8306"/>
        </w:tabs>
      </w:pPr>
      <w:hyperlink w:anchor="_Toc22817" w:history="1">
        <w:r>
          <w:rPr>
            <w:rFonts w:ascii="仿宋" w:eastAsia="仿宋" w:hAnsi="仿宋" w:cs="仿宋" w:hint="eastAsia"/>
            <w:lang w:eastAsia="zh-CN"/>
          </w:rPr>
          <w:t>(一)、编制依据</w:t>
        </w:r>
        <w:r>
          <w:tab/>
        </w:r>
        <w:r>
          <w:fldChar w:fldCharType="begin"/>
        </w:r>
        <w:r>
          <w:instrText xml:space="preserve"> PAGEREF _Toc22817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80" w:history="1">
        <w:r>
          <w:rPr>
            <w:rFonts w:ascii="仿宋" w:eastAsia="仿宋" w:hAnsi="仿宋" w:cs="仿宋" w:hint="eastAsia"/>
            <w:lang w:eastAsia="zh-CN"/>
          </w:rPr>
          <w:t>(二)、环境影响合理性分析</w:t>
        </w:r>
        <w:r>
          <w:tab/>
        </w:r>
        <w:r>
          <w:fldChar w:fldCharType="begin"/>
        </w:r>
        <w:r>
          <w:instrText xml:space="preserve"> PAGEREF _Toc12180 \h </w:instrText>
        </w:r>
        <w:r>
          <w:fldChar w:fldCharType="separate"/>
        </w:r>
        <w:r>
          <w:t>43</w:t>
        </w:r>
        <w:r>
          <w:fldChar w:fldCharType="end"/>
        </w:r>
      </w:hyperlink>
    </w:p>
    <w:p>
      <w:pPr>
        <w:pStyle w:val="TOC2"/>
        <w:tabs>
          <w:tab w:val="right" w:leader="dot" w:pos="8306"/>
        </w:tabs>
      </w:pPr>
      <w:hyperlink w:anchor="_Toc12761" w:history="1">
        <w:r>
          <w:rPr>
            <w:rFonts w:ascii="仿宋" w:eastAsia="仿宋" w:hAnsi="仿宋" w:cs="仿宋" w:hint="eastAsia"/>
            <w:lang w:eastAsia="zh-CN"/>
          </w:rPr>
          <w:t>(三)、建设期大气环境影响分析</w:t>
        </w:r>
        <w:r>
          <w:tab/>
        </w:r>
        <w:r>
          <w:fldChar w:fldCharType="begin"/>
        </w:r>
        <w:r>
          <w:instrText xml:space="preserve"> PAGEREF _Toc12761 \h </w:instrText>
        </w:r>
        <w:r>
          <w:fldChar w:fldCharType="separate"/>
        </w:r>
        <w:r>
          <w:t>43</w:t>
        </w:r>
        <w:r>
          <w:fldChar w:fldCharType="end"/>
        </w:r>
      </w:hyperlink>
    </w:p>
    <w:p>
      <w:pPr>
        <w:pStyle w:val="TOC2"/>
        <w:tabs>
          <w:tab w:val="right" w:leader="dot" w:pos="8306"/>
        </w:tabs>
      </w:pPr>
      <w:hyperlink w:anchor="_Toc31393" w:history="1">
        <w:r>
          <w:rPr>
            <w:rFonts w:ascii="仿宋" w:eastAsia="仿宋" w:hAnsi="仿宋" w:cs="仿宋" w:hint="eastAsia"/>
            <w:lang w:eastAsia="zh-CN"/>
          </w:rPr>
          <w:t>(四)、建设期水环境影响分析</w:t>
        </w:r>
        <w:r>
          <w:tab/>
        </w:r>
        <w:r>
          <w:fldChar w:fldCharType="begin"/>
        </w:r>
        <w:r>
          <w:instrText xml:space="preserve"> PAGEREF _Toc31393 \h </w:instrText>
        </w:r>
        <w:r>
          <w:fldChar w:fldCharType="separate"/>
        </w:r>
        <w:r>
          <w:t>44</w:t>
        </w:r>
        <w:r>
          <w:fldChar w:fldCharType="end"/>
        </w:r>
      </w:hyperlink>
    </w:p>
    <w:p>
      <w:pPr>
        <w:pStyle w:val="TOC2"/>
        <w:tabs>
          <w:tab w:val="right" w:leader="dot" w:pos="8306"/>
        </w:tabs>
      </w:pPr>
      <w:hyperlink w:anchor="_Toc20529" w:history="1">
        <w:r>
          <w:rPr>
            <w:rFonts w:ascii="仿宋" w:eastAsia="仿宋" w:hAnsi="仿宋" w:cs="仿宋" w:hint="eastAsia"/>
            <w:lang w:eastAsia="zh-CN"/>
          </w:rPr>
          <w:t>(五)、建设期固体废弃物环境影响分析</w:t>
        </w:r>
        <w:r>
          <w:tab/>
        </w:r>
        <w:r>
          <w:fldChar w:fldCharType="begin"/>
        </w:r>
        <w:r>
          <w:instrText xml:space="preserve"> PAGEREF _Toc20529 \h </w:instrText>
        </w:r>
        <w:r>
          <w:fldChar w:fldCharType="separate"/>
        </w:r>
        <w:r>
          <w:t>45</w:t>
        </w:r>
        <w:r>
          <w:fldChar w:fldCharType="end"/>
        </w:r>
      </w:hyperlink>
    </w:p>
    <w:p>
      <w:pPr>
        <w:pStyle w:val="TOC2"/>
        <w:tabs>
          <w:tab w:val="right" w:leader="dot" w:pos="8306"/>
        </w:tabs>
      </w:pPr>
      <w:hyperlink w:anchor="_Toc9144" w:history="1">
        <w:r>
          <w:rPr>
            <w:rFonts w:ascii="仿宋" w:eastAsia="仿宋" w:hAnsi="仿宋" w:cs="仿宋" w:hint="eastAsia"/>
            <w:lang w:eastAsia="zh-CN"/>
          </w:rPr>
          <w:t>(六)、建设期声环境影响分析</w:t>
        </w:r>
        <w:r>
          <w:tab/>
        </w:r>
        <w:r>
          <w:fldChar w:fldCharType="begin"/>
        </w:r>
        <w:r>
          <w:instrText xml:space="preserve"> PAGEREF _Toc9144 \h </w:instrText>
        </w:r>
        <w:r>
          <w:fldChar w:fldCharType="separate"/>
        </w:r>
        <w:r>
          <w:t>47</w:t>
        </w:r>
        <w:r>
          <w:fldChar w:fldCharType="end"/>
        </w:r>
      </w:hyperlink>
    </w:p>
    <w:p>
      <w:pPr>
        <w:pStyle w:val="TOC2"/>
        <w:tabs>
          <w:tab w:val="right" w:leader="dot" w:pos="8306"/>
        </w:tabs>
      </w:pPr>
      <w:hyperlink w:anchor="_Toc16558" w:history="1">
        <w:r>
          <w:rPr>
            <w:rFonts w:ascii="仿宋" w:eastAsia="仿宋" w:hAnsi="仿宋" w:cs="仿宋" w:hint="eastAsia"/>
            <w:lang w:eastAsia="zh-CN"/>
          </w:rPr>
          <w:t>(七)、营运期大气环境影响分析</w:t>
        </w:r>
        <w:r>
          <w:tab/>
        </w:r>
        <w:r>
          <w:fldChar w:fldCharType="begin"/>
        </w:r>
        <w:r>
          <w:instrText xml:space="preserve"> PAGEREF _Toc16558 \h </w:instrText>
        </w:r>
        <w:r>
          <w:fldChar w:fldCharType="separate"/>
        </w:r>
        <w:r>
          <w:t>48</w:t>
        </w:r>
        <w:r>
          <w:fldChar w:fldCharType="end"/>
        </w:r>
      </w:hyperlink>
    </w:p>
    <w:p>
      <w:pPr>
        <w:pStyle w:val="TOC2"/>
        <w:tabs>
          <w:tab w:val="right" w:leader="dot" w:pos="8306"/>
        </w:tabs>
      </w:pPr>
      <w:hyperlink w:anchor="_Toc9886" w:history="1">
        <w:r>
          <w:rPr>
            <w:rFonts w:ascii="仿宋" w:eastAsia="仿宋" w:hAnsi="仿宋" w:cs="仿宋" w:hint="eastAsia"/>
            <w:lang w:eastAsia="zh-CN"/>
          </w:rPr>
          <w:t>(八)、营运期水环境影响分析</w:t>
        </w:r>
        <w:r>
          <w:tab/>
        </w:r>
        <w:r>
          <w:fldChar w:fldCharType="begin"/>
        </w:r>
        <w:r>
          <w:instrText xml:space="preserve"> PAGEREF _Toc9886 \h </w:instrText>
        </w:r>
        <w:r>
          <w:fldChar w:fldCharType="separate"/>
        </w:r>
        <w:r>
          <w:t>49</w:t>
        </w:r>
        <w:r>
          <w:fldChar w:fldCharType="end"/>
        </w:r>
      </w:hyperlink>
    </w:p>
    <w:p>
      <w:pPr>
        <w:pStyle w:val="TOC2"/>
        <w:tabs>
          <w:tab w:val="right" w:leader="dot" w:pos="8306"/>
        </w:tabs>
      </w:pPr>
      <w:hyperlink w:anchor="_Toc29704" w:history="1">
        <w:r>
          <w:rPr>
            <w:rFonts w:ascii="仿宋" w:eastAsia="仿宋" w:hAnsi="仿宋" w:cs="仿宋" w:hint="eastAsia"/>
            <w:lang w:eastAsia="zh-CN"/>
          </w:rPr>
          <w:t>(九)、营运期固体废弃物环境影响分析</w:t>
        </w:r>
        <w:r>
          <w:tab/>
        </w:r>
        <w:r>
          <w:fldChar w:fldCharType="begin"/>
        </w:r>
        <w:r>
          <w:instrText xml:space="preserve"> PAGEREF _Toc29704 \h </w:instrText>
        </w:r>
        <w:r>
          <w:fldChar w:fldCharType="separate"/>
        </w:r>
        <w:r>
          <w:t>50</w:t>
        </w:r>
        <w:r>
          <w:fldChar w:fldCharType="end"/>
        </w:r>
      </w:hyperlink>
    </w:p>
    <w:p>
      <w:pPr>
        <w:pStyle w:val="TOC2"/>
        <w:tabs>
          <w:tab w:val="right" w:leader="dot" w:pos="8306"/>
        </w:tabs>
      </w:pPr>
      <w:hyperlink w:anchor="_Toc11528" w:history="1">
        <w:r>
          <w:rPr>
            <w:rFonts w:ascii="仿宋" w:eastAsia="仿宋" w:hAnsi="仿宋" w:cs="仿宋" w:hint="eastAsia"/>
            <w:lang w:eastAsia="zh-CN"/>
          </w:rPr>
          <w:t>(十)、营运期声环境影响分析</w:t>
        </w:r>
        <w:r>
          <w:tab/>
        </w:r>
        <w:r>
          <w:fldChar w:fldCharType="begin"/>
        </w:r>
        <w:r>
          <w:instrText xml:space="preserve"> PAGEREF _Toc11528 \h </w:instrText>
        </w:r>
        <w:r>
          <w:fldChar w:fldCharType="separate"/>
        </w:r>
        <w:r>
          <w:t>51</w:t>
        </w:r>
        <w:r>
          <w:fldChar w:fldCharType="end"/>
        </w:r>
      </w:hyperlink>
    </w:p>
    <w:p>
      <w:pPr>
        <w:pStyle w:val="TOC2"/>
        <w:tabs>
          <w:tab w:val="right" w:leader="dot" w:pos="8306"/>
        </w:tabs>
      </w:pPr>
      <w:hyperlink w:anchor="_Toc379" w:history="1">
        <w:r>
          <w:rPr>
            <w:rFonts w:ascii="仿宋" w:eastAsia="仿宋" w:hAnsi="仿宋" w:cs="仿宋" w:hint="eastAsia"/>
            <w:lang w:eastAsia="zh-CN"/>
          </w:rPr>
          <w:t>(十一)、清洁生产</w:t>
        </w:r>
        <w:r>
          <w:tab/>
        </w:r>
        <w:r>
          <w:fldChar w:fldCharType="begin"/>
        </w:r>
        <w:r>
          <w:instrText xml:space="preserve"> PAGEREF _Toc379 \h </w:instrText>
        </w:r>
        <w:r>
          <w:fldChar w:fldCharType="separate"/>
        </w:r>
        <w:r>
          <w:t>52</w:t>
        </w:r>
        <w:r>
          <w:fldChar w:fldCharType="end"/>
        </w:r>
      </w:hyperlink>
    </w:p>
    <w:p>
      <w:pPr>
        <w:pStyle w:val="TOC2"/>
        <w:tabs>
          <w:tab w:val="right" w:leader="dot" w:pos="8306"/>
        </w:tabs>
      </w:pPr>
      <w:hyperlink w:anchor="_Toc7227" w:history="1">
        <w:r>
          <w:rPr>
            <w:rFonts w:ascii="仿宋" w:eastAsia="仿宋" w:hAnsi="仿宋" w:cs="仿宋" w:hint="eastAsia"/>
            <w:lang w:eastAsia="zh-CN"/>
          </w:rPr>
          <w:t>(十二)、环境管理分析</w:t>
        </w:r>
        <w:r>
          <w:tab/>
        </w:r>
        <w:r>
          <w:fldChar w:fldCharType="begin"/>
        </w:r>
        <w:r>
          <w:instrText xml:space="preserve"> PAGEREF _Toc7227 \h </w:instrText>
        </w:r>
        <w:r>
          <w:fldChar w:fldCharType="separate"/>
        </w:r>
        <w:r>
          <w:t>53</w:t>
        </w:r>
        <w:r>
          <w:fldChar w:fldCharType="end"/>
        </w:r>
      </w:hyperlink>
    </w:p>
    <w:p>
      <w:pPr>
        <w:pStyle w:val="TOC2"/>
        <w:tabs>
          <w:tab w:val="right" w:leader="dot" w:pos="8306"/>
        </w:tabs>
      </w:pPr>
      <w:hyperlink w:anchor="_Toc100" w:history="1">
        <w:r>
          <w:rPr>
            <w:rFonts w:ascii="仿宋" w:eastAsia="仿宋" w:hAnsi="仿宋" w:cs="仿宋" w:hint="eastAsia"/>
            <w:lang w:eastAsia="zh-CN"/>
          </w:rPr>
          <w:t>(十三)、结论及建议</w:t>
        </w:r>
        <w:r>
          <w:tab/>
        </w:r>
        <w:r>
          <w:fldChar w:fldCharType="begin"/>
        </w:r>
        <w:r>
          <w:instrText xml:space="preserve"> PAGEREF _Toc100 \h </w:instrText>
        </w:r>
        <w:r>
          <w:fldChar w:fldCharType="separate"/>
        </w:r>
        <w:r>
          <w:t>55</w:t>
        </w:r>
        <w:r>
          <w:fldChar w:fldCharType="end"/>
        </w:r>
      </w:hyperlink>
    </w:p>
    <w:p>
      <w:pPr>
        <w:pStyle w:val="TOC1"/>
        <w:tabs>
          <w:tab w:val="right" w:leader="dot" w:pos="8306"/>
        </w:tabs>
      </w:pPr>
      <w:hyperlink w:anchor="_Toc156" w:history="1">
        <w:r>
          <w:rPr>
            <w:rFonts w:ascii="仿宋" w:eastAsia="仿宋" w:hAnsi="仿宋" w:cs="仿宋" w:hint="eastAsia"/>
            <w:lang w:eastAsia="zh-CN"/>
          </w:rPr>
          <w:t>九、建设进度分析</w:t>
        </w:r>
        <w:r>
          <w:tab/>
        </w:r>
        <w:r>
          <w:fldChar w:fldCharType="begin"/>
        </w:r>
        <w:r>
          <w:instrText xml:space="preserve"> PAGEREF _Toc156 \h </w:instrText>
        </w:r>
        <w:r>
          <w:fldChar w:fldCharType="separate"/>
        </w:r>
        <w:r>
          <w:t>56</w:t>
        </w:r>
        <w:r>
          <w:fldChar w:fldCharType="end"/>
        </w:r>
      </w:hyperlink>
    </w:p>
    <w:p>
      <w:pPr>
        <w:pStyle w:val="TOC2"/>
        <w:tabs>
          <w:tab w:val="right" w:leader="dot" w:pos="8306"/>
        </w:tabs>
      </w:pPr>
      <w:hyperlink w:anchor="_Toc23565" w:history="1">
        <w:r>
          <w:rPr>
            <w:rFonts w:ascii="仿宋" w:eastAsia="仿宋" w:hAnsi="仿宋" w:cs="仿宋" w:hint="eastAsia"/>
            <w:lang w:eastAsia="zh-CN"/>
          </w:rPr>
          <w:t>(一)、客户信息系统项目进度安排</w:t>
        </w:r>
        <w:r>
          <w:tab/>
        </w:r>
        <w:r>
          <w:fldChar w:fldCharType="begin"/>
        </w:r>
        <w:r>
          <w:instrText xml:space="preserve"> PAGEREF _Toc23565 \h </w:instrText>
        </w:r>
        <w:r>
          <w:fldChar w:fldCharType="separate"/>
        </w:r>
        <w:r>
          <w:t>56</w:t>
        </w:r>
        <w:r>
          <w:fldChar w:fldCharType="end"/>
        </w:r>
      </w:hyperlink>
    </w:p>
    <w:p>
      <w:pPr>
        <w:pStyle w:val="TOC2"/>
        <w:tabs>
          <w:tab w:val="right" w:leader="dot" w:pos="8306"/>
        </w:tabs>
      </w:pPr>
      <w:hyperlink w:anchor="_Toc20195" w:history="1">
        <w:r>
          <w:rPr>
            <w:rFonts w:ascii="仿宋" w:eastAsia="仿宋" w:hAnsi="仿宋" w:cs="仿宋" w:hint="eastAsia"/>
            <w:lang w:eastAsia="zh-CN"/>
          </w:rPr>
          <w:t>(二)、客户信息系统项目实施保障措施</w:t>
        </w:r>
        <w:r>
          <w:tab/>
        </w:r>
        <w:r>
          <w:fldChar w:fldCharType="begin"/>
        </w:r>
        <w:r>
          <w:instrText xml:space="preserve"> PAGEREF _Toc20195 \h </w:instrText>
        </w:r>
        <w:r>
          <w:fldChar w:fldCharType="separate"/>
        </w:r>
        <w:r>
          <w:t>57</w:t>
        </w:r>
        <w:r>
          <w:fldChar w:fldCharType="end"/>
        </w:r>
      </w:hyperlink>
    </w:p>
    <w:p>
      <w:pPr>
        <w:pStyle w:val="TOC1"/>
        <w:tabs>
          <w:tab w:val="right" w:leader="dot" w:pos="8306"/>
        </w:tabs>
      </w:pPr>
      <w:hyperlink w:anchor="_Toc23189" w:history="1">
        <w:r>
          <w:rPr>
            <w:rFonts w:ascii="仿宋" w:eastAsia="仿宋" w:hAnsi="仿宋" w:cs="仿宋" w:hint="eastAsia"/>
            <w:lang w:eastAsia="zh-CN"/>
          </w:rPr>
          <w:t>十、客户信息系统项目经济效益</w:t>
        </w:r>
        <w:r>
          <w:tab/>
        </w:r>
        <w:r>
          <w:fldChar w:fldCharType="begin"/>
        </w:r>
        <w:r>
          <w:instrText xml:space="preserve"> PAGEREF _Toc23189 \h </w:instrText>
        </w:r>
        <w:r>
          <w:fldChar w:fldCharType="separate"/>
        </w:r>
        <w:r>
          <w:t>58</w:t>
        </w:r>
        <w:r>
          <w:fldChar w:fldCharType="end"/>
        </w:r>
      </w:hyperlink>
    </w:p>
    <w:p>
      <w:pPr>
        <w:pStyle w:val="TOC2"/>
        <w:tabs>
          <w:tab w:val="right" w:leader="dot" w:pos="8306"/>
        </w:tabs>
      </w:pPr>
      <w:hyperlink w:anchor="_Toc28625" w:history="1">
        <w:r>
          <w:rPr>
            <w:rFonts w:ascii="仿宋" w:eastAsia="仿宋" w:hAnsi="仿宋" w:cs="仿宋" w:hint="eastAsia"/>
            <w:lang w:eastAsia="zh-CN"/>
          </w:rPr>
          <w:t>(一)、基本假设及基础参数选取</w:t>
        </w:r>
        <w:r>
          <w:tab/>
        </w:r>
        <w:r>
          <w:fldChar w:fldCharType="begin"/>
        </w:r>
        <w:r>
          <w:instrText xml:space="preserve"> PAGEREF _Toc28625 \h </w:instrText>
        </w:r>
        <w:r>
          <w:fldChar w:fldCharType="separate"/>
        </w:r>
        <w:r>
          <w:t>58</w:t>
        </w:r>
        <w:r>
          <w:fldChar w:fldCharType="end"/>
        </w:r>
      </w:hyperlink>
    </w:p>
    <w:p>
      <w:pPr>
        <w:pStyle w:val="TOC2"/>
        <w:tabs>
          <w:tab w:val="right" w:leader="dot" w:pos="8306"/>
        </w:tabs>
      </w:pPr>
      <w:hyperlink w:anchor="_Toc6228" w:history="1">
        <w:r>
          <w:rPr>
            <w:rFonts w:ascii="仿宋" w:eastAsia="仿宋" w:hAnsi="仿宋" w:cs="仿宋" w:hint="eastAsia"/>
            <w:lang w:eastAsia="zh-CN"/>
          </w:rPr>
          <w:t>(二)、经济评价财务测算</w:t>
        </w:r>
        <w:r>
          <w:tab/>
        </w:r>
        <w:r>
          <w:fldChar w:fldCharType="begin"/>
        </w:r>
        <w:r>
          <w:instrText xml:space="preserve"> PAGEREF _Toc6228 \h </w:instrText>
        </w:r>
        <w:r>
          <w:fldChar w:fldCharType="separate"/>
        </w:r>
        <w:r>
          <w:t>59</w:t>
        </w:r>
        <w:r>
          <w:fldChar w:fldCharType="end"/>
        </w:r>
      </w:hyperlink>
    </w:p>
    <w:p>
      <w:pPr>
        <w:pStyle w:val="TOC2"/>
        <w:tabs>
          <w:tab w:val="right" w:leader="dot" w:pos="8306"/>
        </w:tabs>
      </w:pPr>
      <w:hyperlink w:anchor="_Toc29331" w:history="1">
        <w:r>
          <w:rPr>
            <w:rFonts w:ascii="仿宋" w:eastAsia="仿宋" w:hAnsi="仿宋" w:cs="仿宋" w:hint="eastAsia"/>
            <w:lang w:eastAsia="zh-CN"/>
          </w:rPr>
          <w:t>(三)、客户信息系统项目盈利能力分析</w:t>
        </w:r>
        <w:r>
          <w:tab/>
        </w:r>
        <w:r>
          <w:fldChar w:fldCharType="begin"/>
        </w:r>
        <w:r>
          <w:instrText xml:space="preserve"> PAGEREF _Toc29331 \h </w:instrText>
        </w:r>
        <w:r>
          <w:fldChar w:fldCharType="separate"/>
        </w:r>
        <w:r>
          <w:t>60</w:t>
        </w:r>
        <w:r>
          <w:fldChar w:fldCharType="end"/>
        </w:r>
      </w:hyperlink>
    </w:p>
    <w:p>
      <w:pPr>
        <w:pStyle w:val="TOC2"/>
        <w:tabs>
          <w:tab w:val="right" w:leader="dot" w:pos="8306"/>
        </w:tabs>
      </w:pPr>
      <w:hyperlink w:anchor="_Toc817" w:history="1">
        <w:r>
          <w:rPr>
            <w:rFonts w:ascii="仿宋" w:eastAsia="仿宋" w:hAnsi="仿宋" w:cs="仿宋" w:hint="eastAsia"/>
            <w:lang w:eastAsia="zh-CN"/>
          </w:rPr>
          <w:t>(四)、财务生存能力分析</w:t>
        </w:r>
        <w:r>
          <w:tab/>
        </w:r>
        <w:r>
          <w:fldChar w:fldCharType="begin"/>
        </w:r>
        <w:r>
          <w:instrText xml:space="preserve"> PAGEREF _Toc817 \h </w:instrText>
        </w:r>
        <w:r>
          <w:fldChar w:fldCharType="separate"/>
        </w:r>
        <w:r>
          <w:t>61</w:t>
        </w:r>
        <w:r>
          <w:fldChar w:fldCharType="end"/>
        </w:r>
      </w:hyperlink>
    </w:p>
    <w:p>
      <w:pPr>
        <w:pStyle w:val="TOC2"/>
        <w:tabs>
          <w:tab w:val="right" w:leader="dot" w:pos="8306"/>
        </w:tabs>
      </w:pPr>
      <w:hyperlink w:anchor="_Toc25399" w:history="1">
        <w:r>
          <w:rPr>
            <w:rFonts w:ascii="仿宋" w:eastAsia="仿宋" w:hAnsi="仿宋" w:cs="仿宋" w:hint="eastAsia"/>
            <w:lang w:eastAsia="zh-CN"/>
          </w:rPr>
          <w:t>(五)、偿债能力分析</w:t>
        </w:r>
        <w:r>
          <w:tab/>
        </w:r>
        <w:r>
          <w:fldChar w:fldCharType="begin"/>
        </w:r>
        <w:r>
          <w:instrText xml:space="preserve"> PAGEREF _Toc25399 \h </w:instrText>
        </w:r>
        <w:r>
          <w:fldChar w:fldCharType="separate"/>
        </w:r>
        <w:r>
          <w:t>62</w:t>
        </w:r>
        <w:r>
          <w:fldChar w:fldCharType="end"/>
        </w:r>
      </w:hyperlink>
    </w:p>
    <w:p>
      <w:pPr>
        <w:pStyle w:val="TOC2"/>
        <w:tabs>
          <w:tab w:val="right" w:leader="dot" w:pos="8306"/>
        </w:tabs>
      </w:pPr>
      <w:hyperlink w:anchor="_Toc32186" w:history="1">
        <w:r>
          <w:rPr>
            <w:rFonts w:ascii="仿宋" w:eastAsia="仿宋" w:hAnsi="仿宋" w:cs="仿宋" w:hint="eastAsia"/>
            <w:lang w:eastAsia="zh-CN"/>
          </w:rPr>
          <w:t>(六)、经济评价结论</w:t>
        </w:r>
        <w:r>
          <w:tab/>
        </w:r>
        <w:r>
          <w:fldChar w:fldCharType="begin"/>
        </w:r>
        <w:r>
          <w:instrText xml:space="preserve"> PAGEREF _Toc32186 \h </w:instrText>
        </w:r>
        <w:r>
          <w:fldChar w:fldCharType="separate"/>
        </w:r>
        <w:r>
          <w:t>63</w:t>
        </w:r>
        <w:r>
          <w:fldChar w:fldCharType="end"/>
        </w:r>
      </w:hyperlink>
    </w:p>
    <w:p>
      <w:pPr>
        <w:pStyle w:val="TOC1"/>
        <w:tabs>
          <w:tab w:val="right" w:leader="dot" w:pos="8306"/>
        </w:tabs>
      </w:pPr>
      <w:hyperlink w:anchor="_Toc28129" w:history="1">
        <w:r>
          <w:rPr>
            <w:rFonts w:ascii="仿宋" w:eastAsia="仿宋" w:hAnsi="仿宋" w:cs="仿宋" w:hint="eastAsia"/>
            <w:lang w:eastAsia="zh-CN"/>
          </w:rPr>
          <w:t>十一、客户信息系统项目总结分析</w:t>
        </w:r>
        <w:r>
          <w:tab/>
        </w:r>
        <w:r>
          <w:fldChar w:fldCharType="begin"/>
        </w:r>
        <w:r>
          <w:instrText xml:space="preserve"> PAGEREF _Toc28129 \h </w:instrText>
        </w:r>
        <w:r>
          <w:fldChar w:fldCharType="separate"/>
        </w:r>
        <w:r>
          <w:t>64</w:t>
        </w:r>
        <w:r>
          <w:fldChar w:fldCharType="end"/>
        </w:r>
      </w:hyperlink>
    </w:p>
    <w:p>
      <w:pPr>
        <w:pStyle w:val="TOC1"/>
        <w:tabs>
          <w:tab w:val="right" w:leader="dot" w:pos="8306"/>
        </w:tabs>
      </w:pPr>
      <w:hyperlink w:anchor="_Toc20488" w:history="1">
        <w:r>
          <w:rPr>
            <w:rFonts w:ascii="仿宋" w:eastAsia="仿宋" w:hAnsi="仿宋" w:cs="仿宋" w:hint="eastAsia"/>
            <w:lang w:eastAsia="zh-CN"/>
          </w:rPr>
          <w:t>十二、风险分析</w:t>
        </w:r>
        <w:r>
          <w:tab/>
        </w:r>
        <w:r>
          <w:fldChar w:fldCharType="begin"/>
        </w:r>
        <w:r>
          <w:instrText xml:space="preserve"> PAGEREF _Toc20488 \h </w:instrText>
        </w:r>
        <w:r>
          <w:fldChar w:fldCharType="separate"/>
        </w:r>
        <w:r>
          <w:t>66</w:t>
        </w:r>
        <w:r>
          <w:fldChar w:fldCharType="end"/>
        </w:r>
      </w:hyperlink>
    </w:p>
    <w:p>
      <w:pPr>
        <w:pStyle w:val="TOC2"/>
        <w:tabs>
          <w:tab w:val="right" w:leader="dot" w:pos="8306"/>
        </w:tabs>
      </w:pPr>
      <w:hyperlink w:anchor="_Toc31914" w:history="1">
        <w:r>
          <w:rPr>
            <w:rFonts w:ascii="仿宋" w:eastAsia="仿宋" w:hAnsi="仿宋" w:cs="仿宋" w:hint="eastAsia"/>
            <w:lang w:eastAsia="zh-CN"/>
          </w:rPr>
          <w:t>(一)、内部风险</w:t>
        </w:r>
        <w:r>
          <w:tab/>
        </w:r>
        <w:r>
          <w:fldChar w:fldCharType="begin"/>
        </w:r>
        <w:r>
          <w:instrText xml:space="preserve"> PAGEREF _Toc31914 \h </w:instrText>
        </w:r>
        <w:r>
          <w:fldChar w:fldCharType="separate"/>
        </w:r>
        <w:r>
          <w:t>66</w:t>
        </w:r>
        <w:r>
          <w:fldChar w:fldCharType="end"/>
        </w:r>
      </w:hyperlink>
    </w:p>
    <w:p>
      <w:pPr>
        <w:pStyle w:val="TOC2"/>
        <w:tabs>
          <w:tab w:val="right" w:leader="dot" w:pos="8306"/>
        </w:tabs>
      </w:pPr>
      <w:hyperlink w:anchor="_Toc31923" w:history="1">
        <w:r>
          <w:rPr>
            <w:rFonts w:ascii="仿宋" w:eastAsia="仿宋" w:hAnsi="仿宋" w:cs="仿宋" w:hint="eastAsia"/>
            <w:lang w:eastAsia="zh-CN"/>
          </w:rPr>
          <w:t>(二)、外部风险</w:t>
        </w:r>
        <w:r>
          <w:tab/>
        </w:r>
        <w:r>
          <w:fldChar w:fldCharType="begin"/>
        </w:r>
        <w:r>
          <w:instrText xml:space="preserve"> PAGEREF _Toc31923 \h </w:instrText>
        </w:r>
        <w:r>
          <w:fldChar w:fldCharType="separate"/>
        </w:r>
        <w:r>
          <w:t>67</w:t>
        </w:r>
        <w:r>
          <w:fldChar w:fldCharType="end"/>
        </w:r>
      </w:hyperlink>
    </w:p>
    <w:p>
      <w:pPr>
        <w:pStyle w:val="TOC2"/>
        <w:tabs>
          <w:tab w:val="right" w:leader="dot" w:pos="8306"/>
        </w:tabs>
      </w:pPr>
      <w:hyperlink w:anchor="_Toc11582" w:history="1">
        <w:r>
          <w:rPr>
            <w:rFonts w:ascii="仿宋" w:eastAsia="仿宋" w:hAnsi="仿宋" w:cs="仿宋" w:hint="eastAsia"/>
            <w:lang w:eastAsia="zh-CN"/>
          </w:rPr>
          <w:t>(三)、风险管理策略</w:t>
        </w:r>
        <w:r>
          <w:tab/>
        </w:r>
        <w:r>
          <w:fldChar w:fldCharType="begin"/>
        </w:r>
        <w:r>
          <w:instrText xml:space="preserve"> PAGEREF _Toc11582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0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0014"/>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093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1450"/>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https://d.book118.com/436153043232010050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客户信息系统行业相关公司筹备报告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客户信息系统行业相关公司筹备报告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客户信息系统行业相关公司筹备报告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客户信息系统行业相关公司筹备报告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客户信息系统行业相关公司筹备报告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36153043232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2024-02-03T11:13:00Z</dcterms:created>
  <dcterms:modified xsi:type="dcterms:W3CDTF">2024-02-03T11:13:56Z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EB5A085A9BB1495D8467E198E4405325_11</vt:lpwstr>
  </property>
  <property fmtid="{D5CDD505-2E9C-101B-9397-08002B2CF9AE}" pid="3" name="KSOProductBuildVer">
    <vt:lpwstr>2052-12.1.0.16250</vt:lpwstr>
  </property>
</Properties>
</file>