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237C1" w:rsidP="00D237C1" w14:paraId="167D24A6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237C1">
        <w:rPr>
          <w:rFonts w:ascii="华文中宋" w:eastAsia="华文中宋" w:hAnsi="华文中宋"/>
          <w:b/>
          <w:sz w:val="30"/>
        </w:rPr>
        <w:t>2024</w:t>
      </w:r>
      <w:r w:rsidRPr="00D237C1">
        <w:rPr>
          <w:rFonts w:ascii="华文中宋" w:eastAsia="华文中宋" w:hAnsi="华文中宋"/>
          <w:b/>
          <w:sz w:val="30"/>
        </w:rPr>
        <w:t>年福建省林业工程公司人员招聘考试题库及答案解析</w:t>
      </w:r>
    </w:p>
    <w:p w:rsidR="00A77B3E" w14:paraId="59F3C32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7791A61F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299EEB0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依次填入下列句子中横线上的虚词，正确的一组是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50AA1CA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①国外有种说法，“人的一生中只有两件事逃不过去，即纳税和死亡。”</w:t>
      </w:r>
      <w:r w:rsidRPr="00E0697D">
        <w:rPr>
          <w:rFonts w:ascii="Times New Roman" w:eastAsia="微软雅黑" w:hAnsi="微软雅黑" w:cs="宋体" w:hint="eastAsia"/>
          <w:szCs w:val="18"/>
        </w:rPr>
        <w:t>______</w:t>
      </w:r>
      <w:r w:rsidRPr="00E0697D">
        <w:rPr>
          <w:rFonts w:ascii="Times New Roman" w:eastAsia="微软雅黑" w:hAnsi="微软雅黑" w:cs="宋体" w:hint="eastAsia"/>
          <w:szCs w:val="18"/>
        </w:rPr>
        <w:t>纳税是和生活消费密切相关的。</w:t>
      </w:r>
    </w:p>
    <w:p w:rsidR="00E0697D" w14:paraId="291A926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②</w:t>
      </w:r>
      <w:r w:rsidRPr="00E0697D">
        <w:rPr>
          <w:rFonts w:ascii="Times New Roman" w:eastAsia="微软雅黑" w:hAnsi="微软雅黑" w:cs="宋体" w:hint="eastAsia"/>
          <w:szCs w:val="18"/>
        </w:rPr>
        <w:t>当您依法交纳了税款后，您自然就会享受到应有的权利，</w:t>
      </w:r>
      <w:r w:rsidRPr="00E0697D">
        <w:rPr>
          <w:rFonts w:ascii="Times New Roman" w:eastAsia="微软雅黑" w:hAnsi="微软雅黑" w:cs="宋体" w:hint="eastAsia"/>
          <w:szCs w:val="18"/>
        </w:rPr>
        <w:t>______</w:t>
      </w:r>
      <w:r w:rsidRPr="00E0697D">
        <w:rPr>
          <w:rFonts w:ascii="Times New Roman" w:eastAsia="微软雅黑" w:hAnsi="微软雅黑" w:cs="宋体" w:hint="eastAsia"/>
          <w:szCs w:val="18"/>
        </w:rPr>
        <w:t>您在接受教育、乘车、去公园休闲等日常生活中，</w:t>
      </w:r>
      <w:r w:rsidRPr="00E0697D">
        <w:rPr>
          <w:rFonts w:ascii="Times New Roman" w:eastAsia="微软雅黑" w:hAnsi="微软雅黑" w:cs="宋体" w:hint="eastAsia"/>
          <w:szCs w:val="18"/>
        </w:rPr>
        <w:t>______</w:t>
      </w:r>
      <w:r w:rsidRPr="00E0697D">
        <w:rPr>
          <w:rFonts w:ascii="Times New Roman" w:eastAsia="微软雅黑" w:hAnsi="微软雅黑" w:cs="宋体" w:hint="eastAsia"/>
          <w:szCs w:val="18"/>
        </w:rPr>
        <w:t>已经享受了作为纳税人应该享受的权利了。</w:t>
      </w:r>
    </w:p>
    <w:p w:rsidR="00E0697D" w14:paraId="7B6F61C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③北京地方那么大，</w:t>
      </w:r>
      <w:r w:rsidRPr="00E0697D">
        <w:rPr>
          <w:rFonts w:ascii="Times New Roman" w:eastAsia="微软雅黑" w:hAnsi="微软雅黑" w:cs="宋体" w:hint="eastAsia"/>
          <w:szCs w:val="18"/>
        </w:rPr>
        <w:t>______</w:t>
      </w:r>
      <w:r w:rsidRPr="00E0697D">
        <w:rPr>
          <w:rFonts w:ascii="Times New Roman" w:eastAsia="微软雅黑" w:hAnsi="微软雅黑" w:cs="宋体" w:hint="eastAsia"/>
          <w:szCs w:val="18"/>
        </w:rPr>
        <w:t>你又不知道他的住址，一下子怎么能找到他呢</w:t>
      </w:r>
      <w:r w:rsidRPr="00E0697D">
        <w:rPr>
          <w:rFonts w:ascii="Times New Roman" w:eastAsia="微软雅黑" w:hAnsi="微软雅黑" w:cs="宋体" w:hint="eastAsia"/>
          <w:szCs w:val="18"/>
        </w:rPr>
        <w:t>?</w:t>
      </w:r>
    </w:p>
    <w:p w:rsidR="00E0697D" w14:paraId="7B07838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、因为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因为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同时</w:t>
      </w:r>
    </w:p>
    <w:p w:rsidR="00E0697D" w14:paraId="6A4EE47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、因而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其实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都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同时</w:t>
      </w:r>
    </w:p>
    <w:p w:rsidR="00E0697D" w14:paraId="6FA0334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、因而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因为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况且</w:t>
      </w:r>
    </w:p>
    <w:p w:rsidR="00E0697D" w14:paraId="6FDCEB0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、因为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其实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都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况且</w:t>
      </w:r>
    </w:p>
    <w:p w:rsidR="00E0697D" w14:paraId="09319F0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4FAD77A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BC</w:t>
      </w:r>
      <w:r w:rsidRPr="00E0697D">
        <w:rPr>
          <w:rFonts w:ascii="Times New Roman" w:eastAsia="微软雅黑" w:hAnsi="微软雅黑" w:cs="宋体" w:hint="eastAsia"/>
          <w:szCs w:val="18"/>
        </w:rPr>
        <w:t>两项错误，结合题意，①句前后两句具有因果关系，“因为”表原因。“因而”表结果，而①句中后一分句为原因。②句中，“其实”有揭示真相的作用，“就”表示两者连接较紧。③句“况且”表补充，“同时”只表并列，“你又不知道他的地址”只能是“北京地方那么大”的补充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4CD4F5E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秋天是九寨沟最为灿烂的季节，五彩斑斓的红叶，彩林倒映在</w:t>
      </w:r>
      <w:r w:rsidRPr="00E0697D">
        <w:rPr>
          <w:rFonts w:ascii="Times New Roman" w:eastAsia="微软雅黑" w:hAnsi="微软雅黑" w:cs="宋体" w:hint="eastAsia"/>
          <w:szCs w:val="18"/>
        </w:rPr>
        <w:t>____</w:t>
      </w:r>
      <w:r w:rsidRPr="00E0697D">
        <w:rPr>
          <w:rFonts w:ascii="Times New Roman" w:eastAsia="微软雅黑" w:hAnsi="微软雅黑" w:cs="宋体" w:hint="eastAsia"/>
          <w:szCs w:val="18"/>
        </w:rPr>
        <w:t>的湖水中，悠远的晴空湛蓝而碧净，字眼中最美丽的景致尽收眼底。</w:t>
      </w:r>
    </w:p>
    <w:p w:rsidR="00E0697D" w14:paraId="20EB42E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、寂静</w:t>
      </w:r>
    </w:p>
    <w:p w:rsidR="00E0697D" w14:paraId="7C72DF3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、明净</w:t>
      </w:r>
    </w:p>
    <w:p w:rsidR="00E0697D" w14:paraId="5DEA943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、干净</w:t>
      </w:r>
    </w:p>
    <w:p w:rsidR="00E0697D" w14:paraId="0B446A8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、恬静</w:t>
      </w:r>
    </w:p>
    <w:p w:rsidR="00E0697D" w14:paraId="5AB79C8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 w14:paraId="50FBC41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根据语境，与“湖水”搭配的只有“明静”。故选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659DE41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你肯定听过这种理论：左撇子的右脑运作比较活跃，因此更为感性，具有艺术天赋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右撇子则充分锻炼了左脑，因而擅长逻辑思维，性格更为理性。这个观念是如此深入人心，以至于有些父母或教育者煞费苦心地让孩子平衡左右手活动。</w:t>
      </w:r>
    </w:p>
    <w:p w:rsidR="00E0697D" w14:paraId="75453D3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接下来作者最有可能谈论的是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7C4A83E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、左右脑为何存在分工</w:t>
      </w:r>
    </w:p>
    <w:p w:rsidR="00E0697D" w14:paraId="51B2365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、左右脑如何协调工作</w:t>
      </w:r>
    </w:p>
    <w:p w:rsidR="00E0697D" w14:paraId="3CDC6FB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、左右脑分工不同的例子</w:t>
      </w:r>
    </w:p>
    <w:p w:rsidR="00E0697D" w14:paraId="6FB6A8D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、左右脑未必存在明确分工</w:t>
      </w:r>
    </w:p>
    <w:p w:rsidR="00E0697D" w14:paraId="4D77B5B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048217B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根据正确答案应该与文段的后半段话题一致的原则，可以发现该文段围绕“左右脑分工”</w:t>
      </w:r>
      <w:r w:rsidRPr="00E0697D">
        <w:rPr>
          <w:rFonts w:ascii="Times New Roman" w:eastAsia="微软雅黑" w:hAnsi="微软雅黑" w:cs="宋体" w:hint="eastAsia"/>
          <w:szCs w:val="18"/>
        </w:rPr>
        <w:t>理论展开，从尾句得作者对该理论的态度是不认同，不支持，因此接下来将证明左右脑分工理论不正确。故选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0DD4040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历史学家的工作对象是史料，这些史料主要是各种文献、遗存，它们可以归为广义上的文本，而且最终它们都要以语言形式进入史家的研究。就此而论，历史学家永远无法真正直接接触到过去本身，而只能借助于各种历史文本而对过去有所言说，因而</w:t>
      </w:r>
      <w:r w:rsidRPr="00E0697D">
        <w:rPr>
          <w:rFonts w:ascii="Times New Roman" w:eastAsia="微软雅黑" w:hAnsi="微软雅黑" w:cs="宋体" w:hint="eastAsia"/>
          <w:szCs w:val="18"/>
        </w:rPr>
        <w:t>__________________________________________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9AC07E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77B887C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、文本性就是历史学家的全部工作所无法脱离的樊篱</w:t>
      </w:r>
    </w:p>
    <w:p w:rsidR="00E0697D" w14:paraId="7D3CD89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、无法接触完整的史料对历史学家来说是一种遗憾</w:t>
      </w:r>
    </w:p>
    <w:p w:rsidR="00E0697D" w14:paraId="224E253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、对史料本身的收集和考证就成了史学客观性的保证</w:t>
      </w:r>
    </w:p>
    <w:p w:rsidR="00E0697D" w14:paraId="2AF5D13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、重建和还原历史的本来面目就成了历史学的根本目的</w:t>
      </w:r>
    </w:p>
    <w:p w:rsidR="00E0697D" w14:paraId="33692EC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</w:p>
    <w:p w:rsidR="00E0697D" w14:paraId="65359BA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文段由“就此而论”引导出重点，提出历史学家只能借助于历史文本对历史进行研究，此处强调的是“历史文本”的重要性，可见尾句由“因此”引导的结论句应对前文进行总结，主体与之保持一致。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项的“文本性”与前文主体话题连贯一致。故选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54A066E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5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https://d.book118.com/436214145052010035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paraId="431F3C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37C1" w14:paraId="05288C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paraId="206213B0" w14:textId="3CF519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237C1" w14:paraId="26D2B4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paraId="0CCAC44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37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textId="3CF519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237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37C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:rsidP="00E002BD" w14:textId="3CF519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237C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paraId="0B73CF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paraId="5D9221F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paraId="2A60FC7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7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7675BD"/>
    <w:rsid w:val="009C641C"/>
    <w:rsid w:val="00A77B3E"/>
    <w:rsid w:val="00CA2A55"/>
    <w:rsid w:val="00D237C1"/>
    <w:rsid w:val="00E002BD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FF29E3"/>
  <w15:docId w15:val="{2A5422DC-0A84-466C-A877-0052CBB7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Pr>
      <w:sz w:val="24"/>
      <w:szCs w:val="24"/>
    </w:rPr>
  </w:style>
  <w:style w:type="paragraph" w:styleId="Header">
    <w:name w:val="header"/>
    <w:basedOn w:val="Normal"/>
    <w:link w:val="a"/>
    <w:rsid w:val="00D237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237C1"/>
    <w:rPr>
      <w:sz w:val="18"/>
      <w:szCs w:val="18"/>
    </w:rPr>
  </w:style>
  <w:style w:type="paragraph" w:styleId="Footer">
    <w:name w:val="footer"/>
    <w:basedOn w:val="Normal"/>
    <w:link w:val="a0"/>
    <w:rsid w:val="00D237C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237C1"/>
    <w:rPr>
      <w:sz w:val="18"/>
      <w:szCs w:val="18"/>
    </w:rPr>
  </w:style>
  <w:style w:type="character" w:styleId="PageNumber">
    <w:name w:val="page number"/>
    <w:basedOn w:val="DefaultParagraphFont"/>
    <w:rsid w:val="00D2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36214145052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2024-01-17T07:20:00Z</dcterms:created>
  <dcterms:modified xsi:type="dcterms:W3CDTF">2024-01-17T07:20:00Z</dcterms:modified>
</cp:coreProperties>
</file>