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多功能呼吸机项目规划设计方案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6" w:history="1">
        <w:r>
          <w:rPr>
            <w:rFonts w:ascii="仿宋" w:eastAsia="仿宋" w:hAnsi="仿宋" w:cs="仿宋" w:hint="eastAsia"/>
            <w:lang w:eastAsia="zh-CN"/>
          </w:rPr>
          <w:t>前言</w:t>
        </w:r>
        <w:r>
          <w:tab/>
        </w:r>
        <w:r>
          <w:fldChar w:fldCharType="begin"/>
        </w:r>
        <w:r>
          <w:instrText xml:space="preserve"> PAGEREF _Toc13116 \h </w:instrText>
        </w:r>
        <w:r>
          <w:fldChar w:fldCharType="separate"/>
        </w:r>
        <w:r>
          <w:t>3</w:t>
        </w:r>
        <w:r>
          <w:fldChar w:fldCharType="end"/>
        </w:r>
      </w:hyperlink>
    </w:p>
    <w:p>
      <w:pPr>
        <w:pStyle w:val="TOC1"/>
        <w:tabs>
          <w:tab w:val="right" w:leader="dot" w:pos="8306"/>
        </w:tabs>
      </w:pPr>
      <w:hyperlink w:anchor="_Toc9711" w:history="1">
        <w:r>
          <w:rPr>
            <w:rFonts w:ascii="仿宋" w:eastAsia="仿宋" w:hAnsi="仿宋" w:cs="仿宋" w:hint="eastAsia"/>
            <w:lang w:eastAsia="zh-CN"/>
          </w:rPr>
          <w:t>一、多功能呼吸机项目建设背景及必要性分析</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12819" w:history="1">
        <w:r>
          <w:rPr>
            <w:rFonts w:ascii="仿宋" w:eastAsia="仿宋" w:hAnsi="仿宋" w:cs="仿宋" w:hint="eastAsia"/>
            <w:lang w:eastAsia="zh-CN"/>
          </w:rPr>
          <w:t>(一)、多功能呼吸机项目背景分析</w:t>
        </w:r>
        <w:r>
          <w:tab/>
        </w:r>
        <w:r>
          <w:fldChar w:fldCharType="begin"/>
        </w:r>
        <w:r>
          <w:instrText xml:space="preserve"> PAGEREF _Toc12819 \h </w:instrText>
        </w:r>
        <w:r>
          <w:fldChar w:fldCharType="separate"/>
        </w:r>
        <w:r>
          <w:t>3</w:t>
        </w:r>
        <w:r>
          <w:fldChar w:fldCharType="end"/>
        </w:r>
      </w:hyperlink>
    </w:p>
    <w:p>
      <w:pPr>
        <w:pStyle w:val="TOC2"/>
        <w:tabs>
          <w:tab w:val="right" w:leader="dot" w:pos="8306"/>
        </w:tabs>
      </w:pPr>
      <w:hyperlink w:anchor="_Toc15391" w:history="1">
        <w:r>
          <w:rPr>
            <w:rFonts w:ascii="仿宋" w:eastAsia="仿宋" w:hAnsi="仿宋" w:cs="仿宋" w:hint="eastAsia"/>
            <w:lang w:eastAsia="zh-CN"/>
          </w:rPr>
          <w:t>(二)、多功能呼吸机项目建设必要性分析</w:t>
        </w:r>
        <w:r>
          <w:tab/>
        </w:r>
        <w:r>
          <w:fldChar w:fldCharType="begin"/>
        </w:r>
        <w:r>
          <w:instrText xml:space="preserve"> PAGEREF _Toc15391 \h </w:instrText>
        </w:r>
        <w:r>
          <w:fldChar w:fldCharType="separate"/>
        </w:r>
        <w:r>
          <w:t>5</w:t>
        </w:r>
        <w:r>
          <w:fldChar w:fldCharType="end"/>
        </w:r>
      </w:hyperlink>
    </w:p>
    <w:p>
      <w:pPr>
        <w:pStyle w:val="TOC1"/>
        <w:tabs>
          <w:tab w:val="right" w:leader="dot" w:pos="8306"/>
        </w:tabs>
      </w:pPr>
      <w:hyperlink w:anchor="_Toc16640" w:history="1">
        <w:r>
          <w:rPr>
            <w:rFonts w:ascii="仿宋" w:eastAsia="仿宋" w:hAnsi="仿宋" w:cs="仿宋" w:hint="eastAsia"/>
            <w:lang w:eastAsia="zh-CN"/>
          </w:rPr>
          <w:t>二、多功能呼吸机项目绩效评估</w:t>
        </w:r>
        <w:r>
          <w:tab/>
        </w:r>
        <w:r>
          <w:fldChar w:fldCharType="begin"/>
        </w:r>
        <w:r>
          <w:instrText xml:space="preserve"> PAGEREF _Toc16640 \h </w:instrText>
        </w:r>
        <w:r>
          <w:fldChar w:fldCharType="separate"/>
        </w:r>
        <w:r>
          <w:t>6</w:t>
        </w:r>
        <w:r>
          <w:fldChar w:fldCharType="end"/>
        </w:r>
      </w:hyperlink>
    </w:p>
    <w:p>
      <w:pPr>
        <w:pStyle w:val="TOC2"/>
        <w:tabs>
          <w:tab w:val="right" w:leader="dot" w:pos="8306"/>
        </w:tabs>
      </w:pPr>
      <w:hyperlink w:anchor="_Toc32254" w:history="1">
        <w:r>
          <w:rPr>
            <w:rFonts w:ascii="仿宋" w:eastAsia="仿宋" w:hAnsi="仿宋" w:cs="仿宋" w:hint="eastAsia"/>
            <w:lang w:eastAsia="zh-CN"/>
          </w:rPr>
          <w:t>(一)、绩效评估指标</w:t>
        </w:r>
        <w:r>
          <w:tab/>
        </w:r>
        <w:r>
          <w:fldChar w:fldCharType="begin"/>
        </w:r>
        <w:r>
          <w:instrText xml:space="preserve"> PAGEREF _Toc32254 \h </w:instrText>
        </w:r>
        <w:r>
          <w:fldChar w:fldCharType="separate"/>
        </w:r>
        <w:r>
          <w:t>6</w:t>
        </w:r>
        <w:r>
          <w:fldChar w:fldCharType="end"/>
        </w:r>
      </w:hyperlink>
    </w:p>
    <w:p>
      <w:pPr>
        <w:pStyle w:val="TOC2"/>
        <w:tabs>
          <w:tab w:val="right" w:leader="dot" w:pos="8306"/>
        </w:tabs>
      </w:pPr>
      <w:hyperlink w:anchor="_Toc1557" w:history="1">
        <w:r>
          <w:rPr>
            <w:rFonts w:ascii="仿宋" w:eastAsia="仿宋" w:hAnsi="仿宋" w:cs="仿宋" w:hint="eastAsia"/>
            <w:lang w:eastAsia="zh-CN"/>
          </w:rPr>
          <w:t>(二)、绩效评估方法</w:t>
        </w:r>
        <w:r>
          <w:tab/>
        </w:r>
        <w:r>
          <w:fldChar w:fldCharType="begin"/>
        </w:r>
        <w:r>
          <w:instrText xml:space="preserve"> PAGEREF _Toc1557 \h </w:instrText>
        </w:r>
        <w:r>
          <w:fldChar w:fldCharType="separate"/>
        </w:r>
        <w:r>
          <w:t>7</w:t>
        </w:r>
        <w:r>
          <w:fldChar w:fldCharType="end"/>
        </w:r>
      </w:hyperlink>
    </w:p>
    <w:p>
      <w:pPr>
        <w:pStyle w:val="TOC2"/>
        <w:tabs>
          <w:tab w:val="right" w:leader="dot" w:pos="8306"/>
        </w:tabs>
      </w:pPr>
      <w:hyperlink w:anchor="_Toc2766" w:history="1">
        <w:r>
          <w:rPr>
            <w:rFonts w:ascii="仿宋" w:eastAsia="仿宋" w:hAnsi="仿宋" w:cs="仿宋" w:hint="eastAsia"/>
            <w:lang w:eastAsia="zh-CN"/>
          </w:rPr>
          <w:t>(三)、绩效评估周期</w:t>
        </w:r>
        <w:r>
          <w:tab/>
        </w:r>
        <w:r>
          <w:fldChar w:fldCharType="begin"/>
        </w:r>
        <w:r>
          <w:instrText xml:space="preserve"> PAGEREF _Toc2766 \h </w:instrText>
        </w:r>
        <w:r>
          <w:fldChar w:fldCharType="separate"/>
        </w:r>
        <w:r>
          <w:t>8</w:t>
        </w:r>
        <w:r>
          <w:fldChar w:fldCharType="end"/>
        </w:r>
      </w:hyperlink>
    </w:p>
    <w:p>
      <w:pPr>
        <w:pStyle w:val="TOC1"/>
        <w:tabs>
          <w:tab w:val="right" w:leader="dot" w:pos="8306"/>
        </w:tabs>
      </w:pPr>
      <w:hyperlink w:anchor="_Toc22296" w:history="1">
        <w:r>
          <w:rPr>
            <w:rFonts w:ascii="仿宋" w:eastAsia="仿宋" w:hAnsi="仿宋" w:cs="仿宋" w:hint="eastAsia"/>
            <w:lang w:eastAsia="zh-CN"/>
          </w:rPr>
          <w:t>三、市场分析、调研</w:t>
        </w:r>
        <w:r>
          <w:tab/>
        </w:r>
        <w:r>
          <w:fldChar w:fldCharType="begin"/>
        </w:r>
        <w:r>
          <w:instrText xml:space="preserve"> PAGEREF _Toc22296 \h </w:instrText>
        </w:r>
        <w:r>
          <w:fldChar w:fldCharType="separate"/>
        </w:r>
        <w:r>
          <w:t>9</w:t>
        </w:r>
        <w:r>
          <w:fldChar w:fldCharType="end"/>
        </w:r>
      </w:hyperlink>
    </w:p>
    <w:p>
      <w:pPr>
        <w:pStyle w:val="TOC2"/>
        <w:tabs>
          <w:tab w:val="right" w:leader="dot" w:pos="8306"/>
        </w:tabs>
      </w:pPr>
      <w:hyperlink w:anchor="_Toc3719" w:history="1">
        <w:r>
          <w:rPr>
            <w:rFonts w:ascii="仿宋" w:eastAsia="仿宋" w:hAnsi="仿宋" w:cs="仿宋" w:hint="eastAsia"/>
            <w:lang w:eastAsia="zh-CN"/>
          </w:rPr>
          <w:t>(一)、多功能呼吸机行业分析</w:t>
        </w:r>
        <w:r>
          <w:tab/>
        </w:r>
        <w:r>
          <w:fldChar w:fldCharType="begin"/>
        </w:r>
        <w:r>
          <w:instrText xml:space="preserve"> PAGEREF _Toc3719 \h </w:instrText>
        </w:r>
        <w:r>
          <w:fldChar w:fldCharType="separate"/>
        </w:r>
        <w:r>
          <w:t>9</w:t>
        </w:r>
        <w:r>
          <w:fldChar w:fldCharType="end"/>
        </w:r>
      </w:hyperlink>
    </w:p>
    <w:p>
      <w:pPr>
        <w:pStyle w:val="TOC2"/>
        <w:tabs>
          <w:tab w:val="right" w:leader="dot" w:pos="8306"/>
        </w:tabs>
      </w:pPr>
      <w:hyperlink w:anchor="_Toc20555" w:history="1">
        <w:r>
          <w:rPr>
            <w:rFonts w:ascii="仿宋" w:eastAsia="仿宋" w:hAnsi="仿宋" w:cs="仿宋" w:hint="eastAsia"/>
            <w:lang w:eastAsia="zh-CN"/>
          </w:rPr>
          <w:t>(二)、多功能呼吸机市场分析预测</w:t>
        </w:r>
        <w:r>
          <w:tab/>
        </w:r>
        <w:r>
          <w:fldChar w:fldCharType="begin"/>
        </w:r>
        <w:r>
          <w:instrText xml:space="preserve"> PAGEREF _Toc20555 \h </w:instrText>
        </w:r>
        <w:r>
          <w:fldChar w:fldCharType="separate"/>
        </w:r>
        <w:r>
          <w:t>10</w:t>
        </w:r>
        <w:r>
          <w:fldChar w:fldCharType="end"/>
        </w:r>
      </w:hyperlink>
    </w:p>
    <w:p>
      <w:pPr>
        <w:pStyle w:val="TOC1"/>
        <w:tabs>
          <w:tab w:val="right" w:leader="dot" w:pos="8306"/>
        </w:tabs>
      </w:pPr>
      <w:hyperlink w:anchor="_Toc23549" w:history="1">
        <w:r>
          <w:rPr>
            <w:rFonts w:ascii="仿宋" w:eastAsia="仿宋" w:hAnsi="仿宋" w:cs="仿宋" w:hint="eastAsia"/>
            <w:lang w:eastAsia="zh-CN"/>
          </w:rPr>
          <w:t>四、多功能呼吸机项目选址可行性分析</w:t>
        </w:r>
        <w:r>
          <w:tab/>
        </w:r>
        <w:r>
          <w:fldChar w:fldCharType="begin"/>
        </w:r>
        <w:r>
          <w:instrText xml:space="preserve"> PAGEREF _Toc23549 \h </w:instrText>
        </w:r>
        <w:r>
          <w:fldChar w:fldCharType="separate"/>
        </w:r>
        <w:r>
          <w:t>11</w:t>
        </w:r>
        <w:r>
          <w:fldChar w:fldCharType="end"/>
        </w:r>
      </w:hyperlink>
    </w:p>
    <w:p>
      <w:pPr>
        <w:pStyle w:val="TOC2"/>
        <w:tabs>
          <w:tab w:val="right" w:leader="dot" w:pos="8306"/>
        </w:tabs>
      </w:pPr>
      <w:hyperlink w:anchor="_Toc27227" w:history="1">
        <w:r>
          <w:rPr>
            <w:rFonts w:ascii="仿宋" w:eastAsia="仿宋" w:hAnsi="仿宋" w:cs="仿宋" w:hint="eastAsia"/>
            <w:lang w:eastAsia="zh-CN"/>
          </w:rPr>
          <w:t>(一)、多功能呼吸机项目选址</w:t>
        </w:r>
        <w:r>
          <w:tab/>
        </w:r>
        <w:r>
          <w:fldChar w:fldCharType="begin"/>
        </w:r>
        <w:r>
          <w:instrText xml:space="preserve"> PAGEREF _Toc27227 \h </w:instrText>
        </w:r>
        <w:r>
          <w:fldChar w:fldCharType="separate"/>
        </w:r>
        <w:r>
          <w:t>11</w:t>
        </w:r>
        <w:r>
          <w:fldChar w:fldCharType="end"/>
        </w:r>
      </w:hyperlink>
    </w:p>
    <w:p>
      <w:pPr>
        <w:pStyle w:val="TOC2"/>
        <w:tabs>
          <w:tab w:val="right" w:leader="dot" w:pos="8306"/>
        </w:tabs>
      </w:pPr>
      <w:hyperlink w:anchor="_Toc32145" w:history="1">
        <w:r>
          <w:rPr>
            <w:rFonts w:ascii="仿宋" w:eastAsia="仿宋" w:hAnsi="仿宋" w:cs="仿宋" w:hint="eastAsia"/>
            <w:lang w:eastAsia="zh-CN"/>
          </w:rPr>
          <w:t>(二)、用地控制指标</w:t>
        </w:r>
        <w:r>
          <w:tab/>
        </w:r>
        <w:r>
          <w:fldChar w:fldCharType="begin"/>
        </w:r>
        <w:r>
          <w:instrText xml:space="preserve"> PAGEREF _Toc32145 \h </w:instrText>
        </w:r>
        <w:r>
          <w:fldChar w:fldCharType="separate"/>
        </w:r>
        <w:r>
          <w:t>11</w:t>
        </w:r>
        <w:r>
          <w:fldChar w:fldCharType="end"/>
        </w:r>
      </w:hyperlink>
    </w:p>
    <w:p>
      <w:pPr>
        <w:pStyle w:val="TOC2"/>
        <w:tabs>
          <w:tab w:val="right" w:leader="dot" w:pos="8306"/>
        </w:tabs>
      </w:pPr>
      <w:hyperlink w:anchor="_Toc20716" w:history="1">
        <w:r>
          <w:rPr>
            <w:rFonts w:ascii="仿宋" w:eastAsia="仿宋" w:hAnsi="仿宋" w:cs="仿宋" w:hint="eastAsia"/>
            <w:lang w:eastAsia="zh-CN"/>
          </w:rPr>
          <w:t>(三)、节约用地措施</w:t>
        </w:r>
        <w:r>
          <w:tab/>
        </w:r>
        <w:r>
          <w:fldChar w:fldCharType="begin"/>
        </w:r>
        <w:r>
          <w:instrText xml:space="preserve"> PAGEREF _Toc20716 \h </w:instrText>
        </w:r>
        <w:r>
          <w:fldChar w:fldCharType="separate"/>
        </w:r>
        <w:r>
          <w:t>13</w:t>
        </w:r>
        <w:r>
          <w:fldChar w:fldCharType="end"/>
        </w:r>
      </w:hyperlink>
    </w:p>
    <w:p>
      <w:pPr>
        <w:pStyle w:val="TOC2"/>
        <w:tabs>
          <w:tab w:val="right" w:leader="dot" w:pos="8306"/>
        </w:tabs>
      </w:pPr>
      <w:hyperlink w:anchor="_Toc6165" w:history="1">
        <w:r>
          <w:rPr>
            <w:rFonts w:ascii="仿宋" w:eastAsia="仿宋" w:hAnsi="仿宋" w:cs="仿宋" w:hint="eastAsia"/>
            <w:lang w:eastAsia="zh-CN"/>
          </w:rPr>
          <w:t>(四)、总图布置方案</w:t>
        </w:r>
        <w:r>
          <w:tab/>
        </w:r>
        <w:r>
          <w:fldChar w:fldCharType="begin"/>
        </w:r>
        <w:r>
          <w:instrText xml:space="preserve"> PAGEREF _Toc6165 \h </w:instrText>
        </w:r>
        <w:r>
          <w:fldChar w:fldCharType="separate"/>
        </w:r>
        <w:r>
          <w:t>14</w:t>
        </w:r>
        <w:r>
          <w:fldChar w:fldCharType="end"/>
        </w:r>
      </w:hyperlink>
    </w:p>
    <w:p>
      <w:pPr>
        <w:pStyle w:val="TOC2"/>
        <w:tabs>
          <w:tab w:val="right" w:leader="dot" w:pos="8306"/>
        </w:tabs>
      </w:pPr>
      <w:hyperlink w:anchor="_Toc1626" w:history="1">
        <w:r>
          <w:rPr>
            <w:rFonts w:ascii="仿宋" w:eastAsia="仿宋" w:hAnsi="仿宋" w:cs="仿宋" w:hint="eastAsia"/>
            <w:lang w:eastAsia="zh-CN"/>
          </w:rPr>
          <w:t>(五)、选址综合评价</w:t>
        </w:r>
        <w:r>
          <w:tab/>
        </w:r>
        <w:r>
          <w:fldChar w:fldCharType="begin"/>
        </w:r>
        <w:r>
          <w:instrText xml:space="preserve"> PAGEREF _Toc1626 \h </w:instrText>
        </w:r>
        <w:r>
          <w:fldChar w:fldCharType="separate"/>
        </w:r>
        <w:r>
          <w:t>15</w:t>
        </w:r>
        <w:r>
          <w:fldChar w:fldCharType="end"/>
        </w:r>
      </w:hyperlink>
    </w:p>
    <w:p>
      <w:pPr>
        <w:pStyle w:val="TOC1"/>
        <w:tabs>
          <w:tab w:val="right" w:leader="dot" w:pos="8306"/>
        </w:tabs>
      </w:pPr>
      <w:hyperlink w:anchor="_Toc6656" w:history="1">
        <w:r>
          <w:rPr>
            <w:rFonts w:ascii="仿宋" w:eastAsia="仿宋" w:hAnsi="仿宋" w:cs="仿宋" w:hint="eastAsia"/>
            <w:lang w:eastAsia="zh-CN"/>
          </w:rPr>
          <w:t>五、产品规划分析</w:t>
        </w:r>
        <w:r>
          <w:tab/>
        </w:r>
        <w:r>
          <w:fldChar w:fldCharType="begin"/>
        </w:r>
        <w:r>
          <w:instrText xml:space="preserve"> PAGEREF _Toc6656 \h </w:instrText>
        </w:r>
        <w:r>
          <w:fldChar w:fldCharType="separate"/>
        </w:r>
        <w:r>
          <w:t>16</w:t>
        </w:r>
        <w:r>
          <w:fldChar w:fldCharType="end"/>
        </w:r>
      </w:hyperlink>
    </w:p>
    <w:p>
      <w:pPr>
        <w:pStyle w:val="TOC2"/>
        <w:tabs>
          <w:tab w:val="right" w:leader="dot" w:pos="8306"/>
        </w:tabs>
      </w:pPr>
      <w:hyperlink w:anchor="_Toc1698" w:history="1">
        <w:r>
          <w:rPr>
            <w:rFonts w:ascii="仿宋" w:eastAsia="仿宋" w:hAnsi="仿宋" w:cs="仿宋" w:hint="eastAsia"/>
            <w:lang w:eastAsia="zh-CN"/>
          </w:rPr>
          <w:t>(一)、产品规划</w:t>
        </w:r>
        <w:r>
          <w:tab/>
        </w:r>
        <w:r>
          <w:fldChar w:fldCharType="begin"/>
        </w:r>
        <w:r>
          <w:instrText xml:space="preserve"> PAGEREF _Toc1698 \h </w:instrText>
        </w:r>
        <w:r>
          <w:fldChar w:fldCharType="separate"/>
        </w:r>
        <w:r>
          <w:t>16</w:t>
        </w:r>
        <w:r>
          <w:fldChar w:fldCharType="end"/>
        </w:r>
      </w:hyperlink>
    </w:p>
    <w:p>
      <w:pPr>
        <w:pStyle w:val="TOC2"/>
        <w:tabs>
          <w:tab w:val="right" w:leader="dot" w:pos="8306"/>
        </w:tabs>
      </w:pPr>
      <w:hyperlink w:anchor="_Toc16687" w:history="1">
        <w:r>
          <w:rPr>
            <w:rFonts w:ascii="仿宋" w:eastAsia="仿宋" w:hAnsi="仿宋" w:cs="仿宋" w:hint="eastAsia"/>
            <w:lang w:eastAsia="zh-CN"/>
          </w:rPr>
          <w:t>(二)、建设规模</w:t>
        </w:r>
        <w:r>
          <w:tab/>
        </w:r>
        <w:r>
          <w:fldChar w:fldCharType="begin"/>
        </w:r>
        <w:r>
          <w:instrText xml:space="preserve"> PAGEREF _Toc16687 \h </w:instrText>
        </w:r>
        <w:r>
          <w:fldChar w:fldCharType="separate"/>
        </w:r>
        <w:r>
          <w:t>17</w:t>
        </w:r>
        <w:r>
          <w:fldChar w:fldCharType="end"/>
        </w:r>
      </w:hyperlink>
    </w:p>
    <w:p>
      <w:pPr>
        <w:pStyle w:val="TOC1"/>
        <w:tabs>
          <w:tab w:val="right" w:leader="dot" w:pos="8306"/>
        </w:tabs>
      </w:pPr>
      <w:hyperlink w:anchor="_Toc27293" w:history="1">
        <w:r>
          <w:rPr>
            <w:rFonts w:ascii="仿宋" w:eastAsia="仿宋" w:hAnsi="仿宋" w:cs="仿宋" w:hint="eastAsia"/>
            <w:lang w:eastAsia="zh-CN"/>
          </w:rPr>
          <w:t>六、多功能呼吸机项目文档管理</w:t>
        </w:r>
        <w:r>
          <w:tab/>
        </w:r>
        <w:r>
          <w:fldChar w:fldCharType="begin"/>
        </w:r>
        <w:r>
          <w:instrText xml:space="preserve"> PAGEREF _Toc27293 \h </w:instrText>
        </w:r>
        <w:r>
          <w:fldChar w:fldCharType="separate"/>
        </w:r>
        <w:r>
          <w:t>18</w:t>
        </w:r>
        <w:r>
          <w:fldChar w:fldCharType="end"/>
        </w:r>
      </w:hyperlink>
    </w:p>
    <w:p>
      <w:pPr>
        <w:pStyle w:val="TOC2"/>
        <w:tabs>
          <w:tab w:val="right" w:leader="dot" w:pos="8306"/>
        </w:tabs>
      </w:pPr>
      <w:hyperlink w:anchor="_Toc5060" w:history="1">
        <w:r>
          <w:rPr>
            <w:rFonts w:ascii="仿宋" w:eastAsia="仿宋" w:hAnsi="仿宋" w:cs="仿宋" w:hint="eastAsia"/>
            <w:lang w:eastAsia="zh-CN"/>
          </w:rPr>
          <w:t>(一)、文档编制与审查</w:t>
        </w:r>
        <w:r>
          <w:tab/>
        </w:r>
        <w:r>
          <w:fldChar w:fldCharType="begin"/>
        </w:r>
        <w:r>
          <w:instrText xml:space="preserve"> PAGEREF _Toc5060 \h </w:instrText>
        </w:r>
        <w:r>
          <w:fldChar w:fldCharType="separate"/>
        </w:r>
        <w:r>
          <w:t>18</w:t>
        </w:r>
        <w:r>
          <w:fldChar w:fldCharType="end"/>
        </w:r>
      </w:hyperlink>
    </w:p>
    <w:p>
      <w:pPr>
        <w:pStyle w:val="TOC2"/>
        <w:tabs>
          <w:tab w:val="right" w:leader="dot" w:pos="8306"/>
        </w:tabs>
      </w:pPr>
      <w:hyperlink w:anchor="_Toc21993" w:history="1">
        <w:r>
          <w:rPr>
            <w:rFonts w:ascii="仿宋" w:eastAsia="仿宋" w:hAnsi="仿宋" w:cs="仿宋" w:hint="eastAsia"/>
            <w:lang w:eastAsia="zh-CN"/>
          </w:rPr>
          <w:t>(二)、文档发布与分发</w:t>
        </w:r>
        <w:r>
          <w:tab/>
        </w:r>
        <w:r>
          <w:fldChar w:fldCharType="begin"/>
        </w:r>
        <w:r>
          <w:instrText xml:space="preserve"> PAGEREF _Toc21993 \h </w:instrText>
        </w:r>
        <w:r>
          <w:fldChar w:fldCharType="separate"/>
        </w:r>
        <w:r>
          <w:t>19</w:t>
        </w:r>
        <w:r>
          <w:fldChar w:fldCharType="end"/>
        </w:r>
      </w:hyperlink>
    </w:p>
    <w:p>
      <w:pPr>
        <w:pStyle w:val="TOC2"/>
        <w:tabs>
          <w:tab w:val="right" w:leader="dot" w:pos="8306"/>
        </w:tabs>
      </w:pPr>
      <w:hyperlink w:anchor="_Toc3297" w:history="1">
        <w:r>
          <w:rPr>
            <w:rFonts w:ascii="仿宋" w:eastAsia="仿宋" w:hAnsi="仿宋" w:cs="仿宋" w:hint="eastAsia"/>
            <w:lang w:eastAsia="zh-CN"/>
          </w:rPr>
          <w:t>(三)、文档存档与归档</w:t>
        </w:r>
        <w:r>
          <w:tab/>
        </w:r>
        <w:r>
          <w:fldChar w:fldCharType="begin"/>
        </w:r>
        <w:r>
          <w:instrText xml:space="preserve"> PAGEREF _Toc3297 \h </w:instrText>
        </w:r>
        <w:r>
          <w:fldChar w:fldCharType="separate"/>
        </w:r>
        <w:r>
          <w:t>20</w:t>
        </w:r>
        <w:r>
          <w:fldChar w:fldCharType="end"/>
        </w:r>
      </w:hyperlink>
    </w:p>
    <w:p>
      <w:pPr>
        <w:pStyle w:val="TOC1"/>
        <w:tabs>
          <w:tab w:val="right" w:leader="dot" w:pos="8306"/>
        </w:tabs>
      </w:pPr>
      <w:hyperlink w:anchor="_Toc3376" w:history="1">
        <w:r>
          <w:rPr>
            <w:rFonts w:ascii="仿宋" w:eastAsia="仿宋" w:hAnsi="仿宋" w:cs="仿宋" w:hint="eastAsia"/>
            <w:lang w:eastAsia="zh-CN"/>
          </w:rPr>
          <w:t>七、多功能呼吸机项目环境影响分析</w:t>
        </w:r>
        <w:r>
          <w:tab/>
        </w:r>
        <w:r>
          <w:fldChar w:fldCharType="begin"/>
        </w:r>
        <w:r>
          <w:instrText xml:space="preserve"> PAGEREF _Toc3376 \h </w:instrText>
        </w:r>
        <w:r>
          <w:fldChar w:fldCharType="separate"/>
        </w:r>
        <w:r>
          <w:t>22</w:t>
        </w:r>
        <w:r>
          <w:fldChar w:fldCharType="end"/>
        </w:r>
      </w:hyperlink>
    </w:p>
    <w:p>
      <w:pPr>
        <w:pStyle w:val="TOC2"/>
        <w:tabs>
          <w:tab w:val="right" w:leader="dot" w:pos="8306"/>
        </w:tabs>
      </w:pPr>
      <w:hyperlink w:anchor="_Toc1104" w:history="1">
        <w:r>
          <w:rPr>
            <w:rFonts w:ascii="仿宋" w:eastAsia="仿宋" w:hAnsi="仿宋" w:cs="仿宋" w:hint="eastAsia"/>
            <w:lang w:eastAsia="zh-CN"/>
          </w:rPr>
          <w:t>(一)、建设区域环境质量现状</w:t>
        </w:r>
        <w:r>
          <w:tab/>
        </w:r>
        <w:r>
          <w:fldChar w:fldCharType="begin"/>
        </w:r>
        <w:r>
          <w:instrText xml:space="preserve"> PAGEREF _Toc1104 \h </w:instrText>
        </w:r>
        <w:r>
          <w:fldChar w:fldCharType="separate"/>
        </w:r>
        <w:r>
          <w:t>22</w:t>
        </w:r>
        <w:r>
          <w:fldChar w:fldCharType="end"/>
        </w:r>
      </w:hyperlink>
    </w:p>
    <w:p>
      <w:pPr>
        <w:pStyle w:val="TOC2"/>
        <w:tabs>
          <w:tab w:val="right" w:leader="dot" w:pos="8306"/>
        </w:tabs>
      </w:pPr>
      <w:hyperlink w:anchor="_Toc16312" w:history="1">
        <w:r>
          <w:rPr>
            <w:rFonts w:ascii="仿宋" w:eastAsia="仿宋" w:hAnsi="仿宋" w:cs="仿宋" w:hint="eastAsia"/>
            <w:lang w:eastAsia="zh-CN"/>
          </w:rPr>
          <w:t>(二)、建设期环境保护</w:t>
        </w:r>
        <w:r>
          <w:tab/>
        </w:r>
        <w:r>
          <w:fldChar w:fldCharType="begin"/>
        </w:r>
        <w:r>
          <w:instrText xml:space="preserve"> PAGEREF _Toc16312 \h </w:instrText>
        </w:r>
        <w:r>
          <w:fldChar w:fldCharType="separate"/>
        </w:r>
        <w:r>
          <w:t>23</w:t>
        </w:r>
        <w:r>
          <w:fldChar w:fldCharType="end"/>
        </w:r>
      </w:hyperlink>
    </w:p>
    <w:p>
      <w:pPr>
        <w:pStyle w:val="TOC2"/>
        <w:tabs>
          <w:tab w:val="right" w:leader="dot" w:pos="8306"/>
        </w:tabs>
      </w:pPr>
      <w:hyperlink w:anchor="_Toc20567" w:history="1">
        <w:r>
          <w:rPr>
            <w:rFonts w:ascii="仿宋" w:eastAsia="仿宋" w:hAnsi="仿宋" w:cs="仿宋" w:hint="eastAsia"/>
            <w:lang w:eastAsia="zh-CN"/>
          </w:rPr>
          <w:t>(三)、运营期环境保护</w:t>
        </w:r>
        <w:r>
          <w:tab/>
        </w:r>
        <w:r>
          <w:fldChar w:fldCharType="begin"/>
        </w:r>
        <w:r>
          <w:instrText xml:space="preserve"> PAGEREF _Toc20567 \h </w:instrText>
        </w:r>
        <w:r>
          <w:fldChar w:fldCharType="separate"/>
        </w:r>
        <w:r>
          <w:t>24</w:t>
        </w:r>
        <w:r>
          <w:fldChar w:fldCharType="end"/>
        </w:r>
      </w:hyperlink>
    </w:p>
    <w:p>
      <w:pPr>
        <w:pStyle w:val="TOC2"/>
        <w:tabs>
          <w:tab w:val="right" w:leader="dot" w:pos="8306"/>
        </w:tabs>
      </w:pPr>
      <w:hyperlink w:anchor="_Toc9823" w:history="1">
        <w:r>
          <w:rPr>
            <w:rFonts w:ascii="仿宋" w:eastAsia="仿宋" w:hAnsi="仿宋" w:cs="仿宋" w:hint="eastAsia"/>
            <w:lang w:eastAsia="zh-CN"/>
          </w:rPr>
          <w:t>(四)、多功能呼吸机项目建设对区域经济的影响</w:t>
        </w:r>
        <w:r>
          <w:tab/>
        </w:r>
        <w:r>
          <w:fldChar w:fldCharType="begin"/>
        </w:r>
        <w:r>
          <w:instrText xml:space="preserve"> PAGEREF _Toc9823 \h </w:instrText>
        </w:r>
        <w:r>
          <w:fldChar w:fldCharType="separate"/>
        </w:r>
        <w:r>
          <w:t>26</w:t>
        </w:r>
        <w:r>
          <w:fldChar w:fldCharType="end"/>
        </w:r>
      </w:hyperlink>
    </w:p>
    <w:p>
      <w:pPr>
        <w:pStyle w:val="TOC2"/>
        <w:tabs>
          <w:tab w:val="right" w:leader="dot" w:pos="8306"/>
        </w:tabs>
      </w:pPr>
      <w:hyperlink w:anchor="_Toc23373" w:history="1">
        <w:r>
          <w:rPr>
            <w:rFonts w:ascii="仿宋" w:eastAsia="仿宋" w:hAnsi="仿宋" w:cs="仿宋" w:hint="eastAsia"/>
            <w:lang w:eastAsia="zh-CN"/>
          </w:rPr>
          <w:t>(五)、废弃物处理</w:t>
        </w:r>
        <w:r>
          <w:tab/>
        </w:r>
        <w:r>
          <w:fldChar w:fldCharType="begin"/>
        </w:r>
        <w:r>
          <w:instrText xml:space="preserve"> PAGEREF _Toc23373 \h </w:instrText>
        </w:r>
        <w:r>
          <w:fldChar w:fldCharType="separate"/>
        </w:r>
        <w:r>
          <w:t>28</w:t>
        </w:r>
        <w:r>
          <w:fldChar w:fldCharType="end"/>
        </w:r>
      </w:hyperlink>
    </w:p>
    <w:p>
      <w:pPr>
        <w:pStyle w:val="TOC2"/>
        <w:tabs>
          <w:tab w:val="right" w:leader="dot" w:pos="8306"/>
        </w:tabs>
      </w:pPr>
      <w:hyperlink w:anchor="_Toc27492" w:history="1">
        <w:r>
          <w:rPr>
            <w:rFonts w:ascii="仿宋" w:eastAsia="仿宋" w:hAnsi="仿宋" w:cs="仿宋" w:hint="eastAsia"/>
            <w:lang w:eastAsia="zh-CN"/>
          </w:rPr>
          <w:t>(六)、特殊环境影响分析</w:t>
        </w:r>
        <w:r>
          <w:tab/>
        </w:r>
        <w:r>
          <w:fldChar w:fldCharType="begin"/>
        </w:r>
        <w:r>
          <w:instrText xml:space="preserve"> PAGEREF _Toc27492 \h </w:instrText>
        </w:r>
        <w:r>
          <w:fldChar w:fldCharType="separate"/>
        </w:r>
        <w:r>
          <w:t>29</w:t>
        </w:r>
        <w:r>
          <w:fldChar w:fldCharType="end"/>
        </w:r>
      </w:hyperlink>
    </w:p>
    <w:p>
      <w:pPr>
        <w:pStyle w:val="TOC2"/>
        <w:tabs>
          <w:tab w:val="right" w:leader="dot" w:pos="8306"/>
        </w:tabs>
      </w:pPr>
      <w:hyperlink w:anchor="_Toc29350" w:history="1">
        <w:r>
          <w:rPr>
            <w:rFonts w:ascii="仿宋" w:eastAsia="仿宋" w:hAnsi="仿宋" w:cs="仿宋" w:hint="eastAsia"/>
            <w:lang w:eastAsia="zh-CN"/>
          </w:rPr>
          <w:t>(七)、清洁生产</w:t>
        </w:r>
        <w:r>
          <w:tab/>
        </w:r>
        <w:r>
          <w:fldChar w:fldCharType="begin"/>
        </w:r>
        <w:r>
          <w:instrText xml:space="preserve"> PAGEREF _Toc29350 \h </w:instrText>
        </w:r>
        <w:r>
          <w:fldChar w:fldCharType="separate"/>
        </w:r>
        <w:r>
          <w:t>30</w:t>
        </w:r>
        <w:r>
          <w:fldChar w:fldCharType="end"/>
        </w:r>
      </w:hyperlink>
    </w:p>
    <w:p>
      <w:pPr>
        <w:pStyle w:val="TOC2"/>
        <w:tabs>
          <w:tab w:val="right" w:leader="dot" w:pos="8306"/>
        </w:tabs>
      </w:pPr>
      <w:hyperlink w:anchor="_Toc10685" w:history="1">
        <w:r>
          <w:rPr>
            <w:rFonts w:ascii="仿宋" w:eastAsia="仿宋" w:hAnsi="仿宋" w:cs="仿宋" w:hint="eastAsia"/>
            <w:lang w:eastAsia="zh-CN"/>
          </w:rPr>
          <w:t>(八)、环境保护综合评价</w:t>
        </w:r>
        <w:r>
          <w:tab/>
        </w:r>
        <w:r>
          <w:fldChar w:fldCharType="begin"/>
        </w:r>
        <w:r>
          <w:instrText xml:space="preserve"> PAGEREF _Toc10685 \h </w:instrText>
        </w:r>
        <w:r>
          <w:fldChar w:fldCharType="separate"/>
        </w:r>
        <w:r>
          <w:t>31</w:t>
        </w:r>
        <w:r>
          <w:fldChar w:fldCharType="end"/>
        </w:r>
      </w:hyperlink>
    </w:p>
    <w:p>
      <w:pPr>
        <w:pStyle w:val="TOC1"/>
        <w:tabs>
          <w:tab w:val="right" w:leader="dot" w:pos="8306"/>
        </w:tabs>
      </w:pPr>
      <w:hyperlink w:anchor="_Toc912" w:history="1">
        <w:r>
          <w:rPr>
            <w:rFonts w:ascii="仿宋" w:eastAsia="仿宋" w:hAnsi="仿宋" w:cs="仿宋" w:hint="eastAsia"/>
            <w:lang w:eastAsia="zh-CN"/>
          </w:rPr>
          <w:t>八、多功能呼吸机项目人力资源管理</w:t>
        </w:r>
        <w:r>
          <w:tab/>
        </w:r>
        <w:r>
          <w:fldChar w:fldCharType="begin"/>
        </w:r>
        <w:r>
          <w:instrText xml:space="preserve"> PAGEREF _Toc912 \h </w:instrText>
        </w:r>
        <w:r>
          <w:fldChar w:fldCharType="separate"/>
        </w:r>
        <w:r>
          <w:t>32</w:t>
        </w:r>
        <w:r>
          <w:fldChar w:fldCharType="end"/>
        </w:r>
      </w:hyperlink>
    </w:p>
    <w:p>
      <w:pPr>
        <w:pStyle w:val="TOC2"/>
        <w:tabs>
          <w:tab w:val="right" w:leader="dot" w:pos="8306"/>
        </w:tabs>
      </w:pPr>
      <w:hyperlink w:anchor="_Toc1985" w:history="1">
        <w:r>
          <w:rPr>
            <w:rFonts w:ascii="仿宋" w:eastAsia="仿宋" w:hAnsi="仿宋" w:cs="仿宋" w:hint="eastAsia"/>
            <w:lang w:eastAsia="zh-CN"/>
          </w:rPr>
          <w:t>(一)、建立健全的预算管理制度</w:t>
        </w:r>
        <w:r>
          <w:tab/>
        </w:r>
        <w:r>
          <w:fldChar w:fldCharType="begin"/>
        </w:r>
        <w:r>
          <w:instrText xml:space="preserve"> PAGEREF _Toc1985 \h </w:instrText>
        </w:r>
        <w:r>
          <w:fldChar w:fldCharType="separate"/>
        </w:r>
        <w:r>
          <w:t>32</w:t>
        </w:r>
        <w:r>
          <w:fldChar w:fldCharType="end"/>
        </w:r>
      </w:hyperlink>
    </w:p>
    <w:p>
      <w:pPr>
        <w:pStyle w:val="TOC2"/>
        <w:tabs>
          <w:tab w:val="right" w:leader="dot" w:pos="8306"/>
        </w:tabs>
      </w:pPr>
      <w:hyperlink w:anchor="_Toc22878" w:history="1">
        <w:r>
          <w:rPr>
            <w:rFonts w:ascii="仿宋" w:eastAsia="仿宋" w:hAnsi="仿宋" w:cs="仿宋" w:hint="eastAsia"/>
            <w:lang w:eastAsia="zh-CN"/>
          </w:rPr>
          <w:t>(二)、加强资金流动监控</w:t>
        </w:r>
        <w:r>
          <w:tab/>
        </w:r>
        <w:r>
          <w:fldChar w:fldCharType="begin"/>
        </w:r>
        <w:r>
          <w:instrText xml:space="preserve"> PAGEREF _Toc22878 \h </w:instrText>
        </w:r>
        <w:r>
          <w:fldChar w:fldCharType="separate"/>
        </w:r>
        <w:r>
          <w:t>34</w:t>
        </w:r>
        <w:r>
          <w:fldChar w:fldCharType="end"/>
        </w:r>
      </w:hyperlink>
    </w:p>
    <w:p>
      <w:pPr>
        <w:pStyle w:val="TOC2"/>
        <w:tabs>
          <w:tab w:val="right" w:leader="dot" w:pos="8306"/>
        </w:tabs>
      </w:pPr>
      <w:hyperlink w:anchor="_Toc20587" w:history="1">
        <w:r>
          <w:rPr>
            <w:rFonts w:ascii="仿宋" w:eastAsia="仿宋" w:hAnsi="仿宋" w:cs="仿宋" w:hint="eastAsia"/>
            <w:lang w:eastAsia="zh-CN"/>
          </w:rPr>
          <w:t>(三)、制定完善的风险控制机制</w:t>
        </w:r>
        <w:r>
          <w:tab/>
        </w:r>
        <w:r>
          <w:fldChar w:fldCharType="begin"/>
        </w:r>
        <w:r>
          <w:instrText xml:space="preserve"> PAGEREF _Toc20587 \h </w:instrText>
        </w:r>
        <w:r>
          <w:fldChar w:fldCharType="separate"/>
        </w:r>
        <w:r>
          <w:t>35</w:t>
        </w:r>
        <w:r>
          <w:fldChar w:fldCharType="end"/>
        </w:r>
      </w:hyperlink>
    </w:p>
    <w:p>
      <w:pPr>
        <w:pStyle w:val="TOC2"/>
        <w:tabs>
          <w:tab w:val="right" w:leader="dot" w:pos="8306"/>
        </w:tabs>
      </w:pPr>
      <w:hyperlink w:anchor="_Toc21578" w:history="1">
        <w:r>
          <w:rPr>
            <w:rFonts w:ascii="仿宋" w:eastAsia="仿宋" w:hAnsi="仿宋" w:cs="仿宋" w:hint="eastAsia"/>
            <w:lang w:eastAsia="zh-CN"/>
          </w:rPr>
          <w:t>(四)、优化成本管理</w:t>
        </w:r>
        <w:r>
          <w:tab/>
        </w:r>
        <w:r>
          <w:fldChar w:fldCharType="begin"/>
        </w:r>
        <w:r>
          <w:instrText xml:space="preserve"> PAGEREF _Toc21578 \h </w:instrText>
        </w:r>
        <w:r>
          <w:fldChar w:fldCharType="separate"/>
        </w:r>
        <w:r>
          <w:t>37</w:t>
        </w:r>
        <w:r>
          <w:fldChar w:fldCharType="end"/>
        </w:r>
      </w:hyperlink>
    </w:p>
    <w:p>
      <w:pPr>
        <w:pStyle w:val="TOC1"/>
        <w:tabs>
          <w:tab w:val="right" w:leader="dot" w:pos="8306"/>
        </w:tabs>
      </w:pPr>
      <w:hyperlink w:anchor="_Toc18314" w:history="1">
        <w:r>
          <w:rPr>
            <w:rFonts w:ascii="仿宋" w:eastAsia="仿宋" w:hAnsi="仿宋" w:cs="仿宋" w:hint="eastAsia"/>
            <w:lang w:eastAsia="zh-CN"/>
          </w:rPr>
          <w:t>九、多功能呼吸机项目人力资源培养与发展</w:t>
        </w:r>
        <w:r>
          <w:tab/>
        </w:r>
        <w:r>
          <w:fldChar w:fldCharType="begin"/>
        </w:r>
        <w:r>
          <w:instrText xml:space="preserve"> PAGEREF _Toc18314 \h </w:instrText>
        </w:r>
        <w:r>
          <w:fldChar w:fldCharType="separate"/>
        </w:r>
        <w:r>
          <w:t>38</w:t>
        </w:r>
        <w:r>
          <w:fldChar w:fldCharType="end"/>
        </w:r>
      </w:hyperlink>
    </w:p>
    <w:p>
      <w:pPr>
        <w:pStyle w:val="TOC2"/>
        <w:tabs>
          <w:tab w:val="right" w:leader="dot" w:pos="8306"/>
        </w:tabs>
      </w:pPr>
      <w:hyperlink w:anchor="_Toc862" w:history="1">
        <w:r>
          <w:rPr>
            <w:rFonts w:ascii="仿宋" w:eastAsia="仿宋" w:hAnsi="仿宋" w:cs="仿宋" w:hint="eastAsia"/>
            <w:lang w:eastAsia="zh-CN"/>
          </w:rPr>
          <w:t>(一)、人才需求与规划</w:t>
        </w:r>
        <w:r>
          <w:tab/>
        </w:r>
        <w:r>
          <w:fldChar w:fldCharType="begin"/>
        </w:r>
        <w:r>
          <w:instrText xml:space="preserve"> PAGEREF _Toc862 \h </w:instrText>
        </w:r>
        <w:r>
          <w:fldChar w:fldCharType="separate"/>
        </w:r>
        <w:r>
          <w:t>38</w:t>
        </w:r>
        <w:r>
          <w:fldChar w:fldCharType="end"/>
        </w:r>
      </w:hyperlink>
    </w:p>
    <w:p>
      <w:pPr>
        <w:pStyle w:val="TOC2"/>
        <w:tabs>
          <w:tab w:val="right" w:leader="dot" w:pos="8306"/>
        </w:tabs>
      </w:pPr>
      <w:hyperlink w:anchor="_Toc6294" w:history="1">
        <w:r>
          <w:rPr>
            <w:rFonts w:ascii="仿宋" w:eastAsia="仿宋" w:hAnsi="仿宋" w:cs="仿宋" w:hint="eastAsia"/>
            <w:lang w:eastAsia="zh-CN"/>
          </w:rPr>
          <w:t>(二)、培训与发展计划</w:t>
        </w:r>
        <w:r>
          <w:tab/>
        </w:r>
        <w:r>
          <w:fldChar w:fldCharType="begin"/>
        </w:r>
        <w:r>
          <w:instrText xml:space="preserve"> PAGEREF _Toc6294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1" w:history="1">
        <w:r>
          <w:rPr>
            <w:rFonts w:ascii="仿宋" w:eastAsia="仿宋" w:hAnsi="仿宋" w:cs="仿宋" w:hint="eastAsia"/>
            <w:lang w:eastAsia="zh-CN"/>
          </w:rPr>
          <w:t>十、多功能呼吸机项目计划安排</w:t>
        </w:r>
        <w:r>
          <w:tab/>
        </w:r>
        <w:r>
          <w:fldChar w:fldCharType="begin"/>
        </w:r>
        <w:r>
          <w:instrText xml:space="preserve"> PAGEREF _Toc8831 \h </w:instrText>
        </w:r>
        <w:r>
          <w:fldChar w:fldCharType="separate"/>
        </w:r>
        <w:r>
          <w:t>39</w:t>
        </w:r>
        <w:r>
          <w:fldChar w:fldCharType="end"/>
        </w:r>
      </w:hyperlink>
    </w:p>
    <w:p>
      <w:pPr>
        <w:pStyle w:val="TOC2"/>
        <w:tabs>
          <w:tab w:val="right" w:leader="dot" w:pos="8306"/>
        </w:tabs>
      </w:pPr>
      <w:hyperlink w:anchor="_Toc32003" w:history="1">
        <w:r>
          <w:rPr>
            <w:rFonts w:ascii="仿宋" w:eastAsia="仿宋" w:hAnsi="仿宋" w:cs="仿宋" w:hint="eastAsia"/>
            <w:lang w:eastAsia="zh-CN"/>
          </w:rPr>
          <w:t>(一)、建设周期</w:t>
        </w:r>
        <w:r>
          <w:tab/>
        </w:r>
        <w:r>
          <w:fldChar w:fldCharType="begin"/>
        </w:r>
        <w:r>
          <w:instrText xml:space="preserve"> PAGEREF _Toc32003 \h </w:instrText>
        </w:r>
        <w:r>
          <w:fldChar w:fldCharType="separate"/>
        </w:r>
        <w:r>
          <w:t>39</w:t>
        </w:r>
        <w:r>
          <w:fldChar w:fldCharType="end"/>
        </w:r>
      </w:hyperlink>
    </w:p>
    <w:p>
      <w:pPr>
        <w:pStyle w:val="TOC2"/>
        <w:tabs>
          <w:tab w:val="right" w:leader="dot" w:pos="8306"/>
        </w:tabs>
      </w:pPr>
      <w:hyperlink w:anchor="_Toc17901" w:history="1">
        <w:r>
          <w:rPr>
            <w:rFonts w:ascii="仿宋" w:eastAsia="仿宋" w:hAnsi="仿宋" w:cs="仿宋" w:hint="eastAsia"/>
            <w:lang w:eastAsia="zh-CN"/>
          </w:rPr>
          <w:t>(二)、建设进度</w:t>
        </w:r>
        <w:r>
          <w:tab/>
        </w:r>
        <w:r>
          <w:fldChar w:fldCharType="begin"/>
        </w:r>
        <w:r>
          <w:instrText xml:space="preserve"> PAGEREF _Toc17901 \h </w:instrText>
        </w:r>
        <w:r>
          <w:fldChar w:fldCharType="separate"/>
        </w:r>
        <w:r>
          <w:t>40</w:t>
        </w:r>
        <w:r>
          <w:fldChar w:fldCharType="end"/>
        </w:r>
      </w:hyperlink>
    </w:p>
    <w:p>
      <w:pPr>
        <w:pStyle w:val="TOC2"/>
        <w:tabs>
          <w:tab w:val="right" w:leader="dot" w:pos="8306"/>
        </w:tabs>
      </w:pPr>
      <w:hyperlink w:anchor="_Toc24130" w:history="1">
        <w:r>
          <w:rPr>
            <w:rFonts w:ascii="仿宋" w:eastAsia="仿宋" w:hAnsi="仿宋" w:cs="仿宋" w:hint="eastAsia"/>
            <w:lang w:eastAsia="zh-CN"/>
          </w:rPr>
          <w:t>(三)、进度安排注意事项</w:t>
        </w:r>
        <w:r>
          <w:tab/>
        </w:r>
        <w:r>
          <w:fldChar w:fldCharType="begin"/>
        </w:r>
        <w:r>
          <w:instrText xml:space="preserve"> PAGEREF _Toc24130 \h </w:instrText>
        </w:r>
        <w:r>
          <w:fldChar w:fldCharType="separate"/>
        </w:r>
        <w:r>
          <w:t>41</w:t>
        </w:r>
        <w:r>
          <w:fldChar w:fldCharType="end"/>
        </w:r>
      </w:hyperlink>
    </w:p>
    <w:p>
      <w:pPr>
        <w:pStyle w:val="TOC2"/>
        <w:tabs>
          <w:tab w:val="right" w:leader="dot" w:pos="8306"/>
        </w:tabs>
      </w:pPr>
      <w:hyperlink w:anchor="_Toc1722" w:history="1">
        <w:r>
          <w:rPr>
            <w:rFonts w:ascii="仿宋" w:eastAsia="仿宋" w:hAnsi="仿宋" w:cs="仿宋" w:hint="eastAsia"/>
            <w:lang w:eastAsia="zh-CN"/>
          </w:rPr>
          <w:t>(四)、人力资源配置</w:t>
        </w:r>
        <w:r>
          <w:tab/>
        </w:r>
        <w:r>
          <w:fldChar w:fldCharType="begin"/>
        </w:r>
        <w:r>
          <w:instrText xml:space="preserve"> PAGEREF _Toc1722 \h </w:instrText>
        </w:r>
        <w:r>
          <w:fldChar w:fldCharType="separate"/>
        </w:r>
        <w:r>
          <w:t>42</w:t>
        </w:r>
        <w:r>
          <w:fldChar w:fldCharType="end"/>
        </w:r>
      </w:hyperlink>
    </w:p>
    <w:p>
      <w:pPr>
        <w:pStyle w:val="TOC1"/>
        <w:tabs>
          <w:tab w:val="right" w:leader="dot" w:pos="8306"/>
        </w:tabs>
      </w:pPr>
      <w:hyperlink w:anchor="_Toc6364" w:history="1">
        <w:r>
          <w:rPr>
            <w:rFonts w:ascii="仿宋" w:eastAsia="仿宋" w:hAnsi="仿宋" w:cs="仿宋" w:hint="eastAsia"/>
            <w:lang w:eastAsia="zh-CN"/>
          </w:rPr>
          <w:t>十一、多功能呼吸机项目财务管理</w:t>
        </w:r>
        <w:r>
          <w:tab/>
        </w:r>
        <w:r>
          <w:fldChar w:fldCharType="begin"/>
        </w:r>
        <w:r>
          <w:instrText xml:space="preserve"> PAGEREF _Toc6364 \h </w:instrText>
        </w:r>
        <w:r>
          <w:fldChar w:fldCharType="separate"/>
        </w:r>
        <w:r>
          <w:t>43</w:t>
        </w:r>
        <w:r>
          <w:fldChar w:fldCharType="end"/>
        </w:r>
      </w:hyperlink>
    </w:p>
    <w:p>
      <w:pPr>
        <w:pStyle w:val="TOC2"/>
        <w:tabs>
          <w:tab w:val="right" w:leader="dot" w:pos="8306"/>
        </w:tabs>
      </w:pPr>
      <w:hyperlink w:anchor="_Toc24582" w:history="1">
        <w:r>
          <w:rPr>
            <w:rFonts w:ascii="仿宋" w:eastAsia="仿宋" w:hAnsi="仿宋" w:cs="仿宋" w:hint="eastAsia"/>
            <w:lang w:eastAsia="zh-CN"/>
          </w:rPr>
          <w:t>(一)、资金需求大</w:t>
        </w:r>
        <w:r>
          <w:tab/>
        </w:r>
        <w:r>
          <w:fldChar w:fldCharType="begin"/>
        </w:r>
        <w:r>
          <w:instrText xml:space="preserve"> PAGEREF _Toc24582 \h </w:instrText>
        </w:r>
        <w:r>
          <w:fldChar w:fldCharType="separate"/>
        </w:r>
        <w:r>
          <w:t>43</w:t>
        </w:r>
        <w:r>
          <w:fldChar w:fldCharType="end"/>
        </w:r>
      </w:hyperlink>
    </w:p>
    <w:p>
      <w:pPr>
        <w:pStyle w:val="TOC2"/>
        <w:tabs>
          <w:tab w:val="right" w:leader="dot" w:pos="8306"/>
        </w:tabs>
      </w:pPr>
      <w:hyperlink w:anchor="_Toc28998" w:history="1">
        <w:r>
          <w:rPr>
            <w:rFonts w:ascii="仿宋" w:eastAsia="仿宋" w:hAnsi="仿宋" w:cs="仿宋" w:hint="eastAsia"/>
            <w:lang w:eastAsia="zh-CN"/>
          </w:rPr>
          <w:t>(二)、研发周期长</w:t>
        </w:r>
        <w:r>
          <w:tab/>
        </w:r>
        <w:r>
          <w:fldChar w:fldCharType="begin"/>
        </w:r>
        <w:r>
          <w:instrText xml:space="preserve"> PAGEREF _Toc28998 \h </w:instrText>
        </w:r>
        <w:r>
          <w:fldChar w:fldCharType="separate"/>
        </w:r>
        <w:r>
          <w:t>44</w:t>
        </w:r>
        <w:r>
          <w:fldChar w:fldCharType="end"/>
        </w:r>
      </w:hyperlink>
    </w:p>
    <w:p>
      <w:pPr>
        <w:pStyle w:val="TOC2"/>
        <w:tabs>
          <w:tab w:val="right" w:leader="dot" w:pos="8306"/>
        </w:tabs>
      </w:pPr>
      <w:hyperlink w:anchor="_Toc11006" w:history="1">
        <w:r>
          <w:rPr>
            <w:rFonts w:ascii="仿宋" w:eastAsia="仿宋" w:hAnsi="仿宋" w:cs="仿宋" w:hint="eastAsia"/>
            <w:lang w:eastAsia="zh-CN"/>
          </w:rPr>
          <w:t>(三)、市场风险大</w:t>
        </w:r>
        <w:r>
          <w:tab/>
        </w:r>
        <w:r>
          <w:fldChar w:fldCharType="begin"/>
        </w:r>
        <w:r>
          <w:instrText xml:space="preserve"> PAGEREF _Toc11006 \h </w:instrText>
        </w:r>
        <w:r>
          <w:fldChar w:fldCharType="separate"/>
        </w:r>
        <w:r>
          <w:t>46</w:t>
        </w:r>
        <w:r>
          <w:fldChar w:fldCharType="end"/>
        </w:r>
      </w:hyperlink>
    </w:p>
    <w:p>
      <w:pPr>
        <w:pStyle w:val="TOC2"/>
        <w:tabs>
          <w:tab w:val="right" w:leader="dot" w:pos="8306"/>
        </w:tabs>
      </w:pPr>
      <w:hyperlink w:anchor="_Toc4185" w:history="1">
        <w:r>
          <w:rPr>
            <w:rFonts w:ascii="仿宋" w:eastAsia="仿宋" w:hAnsi="仿宋" w:cs="仿宋" w:hint="eastAsia"/>
            <w:lang w:eastAsia="zh-CN"/>
          </w:rPr>
          <w:t>(四)、利润率高</w:t>
        </w:r>
        <w:r>
          <w:tab/>
        </w:r>
        <w:r>
          <w:fldChar w:fldCharType="begin"/>
        </w:r>
        <w:r>
          <w:instrText xml:space="preserve"> PAGEREF _Toc4185 \h </w:instrText>
        </w:r>
        <w:r>
          <w:fldChar w:fldCharType="separate"/>
        </w:r>
        <w:r>
          <w:t>48</w:t>
        </w:r>
        <w:r>
          <w:fldChar w:fldCharType="end"/>
        </w:r>
      </w:hyperlink>
    </w:p>
    <w:p>
      <w:pPr>
        <w:pStyle w:val="TOC1"/>
        <w:tabs>
          <w:tab w:val="right" w:leader="dot" w:pos="8306"/>
        </w:tabs>
      </w:pPr>
      <w:hyperlink w:anchor="_Toc22514" w:history="1">
        <w:r>
          <w:rPr>
            <w:rFonts w:ascii="仿宋" w:eastAsia="仿宋" w:hAnsi="仿宋" w:cs="仿宋" w:hint="eastAsia"/>
            <w:lang w:eastAsia="zh-CN"/>
          </w:rPr>
          <w:t>十二、多功能呼吸机项目创新与研发</w:t>
        </w:r>
        <w:r>
          <w:tab/>
        </w:r>
        <w:r>
          <w:fldChar w:fldCharType="begin"/>
        </w:r>
        <w:r>
          <w:instrText xml:space="preserve"> PAGEREF _Toc22514 \h </w:instrText>
        </w:r>
        <w:r>
          <w:fldChar w:fldCharType="separate"/>
        </w:r>
        <w:r>
          <w:t>50</w:t>
        </w:r>
        <w:r>
          <w:fldChar w:fldCharType="end"/>
        </w:r>
      </w:hyperlink>
    </w:p>
    <w:p>
      <w:pPr>
        <w:pStyle w:val="TOC2"/>
        <w:tabs>
          <w:tab w:val="right" w:leader="dot" w:pos="8306"/>
        </w:tabs>
      </w:pPr>
      <w:hyperlink w:anchor="_Toc19608" w:history="1">
        <w:r>
          <w:rPr>
            <w:rFonts w:ascii="仿宋" w:eastAsia="仿宋" w:hAnsi="仿宋" w:cs="仿宋" w:hint="eastAsia"/>
            <w:lang w:eastAsia="zh-CN"/>
          </w:rPr>
          <w:t>(一)、创新策略与方向</w:t>
        </w:r>
        <w:r>
          <w:tab/>
        </w:r>
        <w:r>
          <w:fldChar w:fldCharType="begin"/>
        </w:r>
        <w:r>
          <w:instrText xml:space="preserve"> PAGEREF _Toc19608 \h </w:instrText>
        </w:r>
        <w:r>
          <w:fldChar w:fldCharType="separate"/>
        </w:r>
        <w:r>
          <w:t>50</w:t>
        </w:r>
        <w:r>
          <w:fldChar w:fldCharType="end"/>
        </w:r>
      </w:hyperlink>
    </w:p>
    <w:p>
      <w:pPr>
        <w:pStyle w:val="TOC2"/>
        <w:tabs>
          <w:tab w:val="right" w:leader="dot" w:pos="8306"/>
        </w:tabs>
      </w:pPr>
      <w:hyperlink w:anchor="_Toc13567" w:history="1">
        <w:r>
          <w:rPr>
            <w:rFonts w:ascii="仿宋" w:eastAsia="仿宋" w:hAnsi="仿宋" w:cs="仿宋" w:hint="eastAsia"/>
            <w:lang w:eastAsia="zh-CN"/>
          </w:rPr>
          <w:t>(二)、研发规划与投入</w:t>
        </w:r>
        <w:r>
          <w:tab/>
        </w:r>
        <w:r>
          <w:fldChar w:fldCharType="begin"/>
        </w:r>
        <w:r>
          <w:instrText xml:space="preserve"> PAGEREF _Toc13567 \h </w:instrText>
        </w:r>
        <w:r>
          <w:fldChar w:fldCharType="separate"/>
        </w:r>
        <w:r>
          <w:t>52</w:t>
        </w:r>
        <w:r>
          <w:fldChar w:fldCharType="end"/>
        </w:r>
      </w:hyperlink>
    </w:p>
    <w:p>
      <w:pPr>
        <w:pStyle w:val="TOC1"/>
        <w:tabs>
          <w:tab w:val="right" w:leader="dot" w:pos="8306"/>
        </w:tabs>
      </w:pPr>
      <w:hyperlink w:anchor="_Toc28336" w:history="1">
        <w:r>
          <w:rPr>
            <w:rFonts w:ascii="仿宋" w:eastAsia="仿宋" w:hAnsi="仿宋" w:cs="仿宋" w:hint="eastAsia"/>
            <w:lang w:eastAsia="zh-CN"/>
          </w:rPr>
          <w:t>十三、利益相关者分析与沟通计划</w:t>
        </w:r>
        <w:r>
          <w:tab/>
        </w:r>
        <w:r>
          <w:fldChar w:fldCharType="begin"/>
        </w:r>
        <w:r>
          <w:instrText xml:space="preserve"> PAGEREF _Toc28336 \h </w:instrText>
        </w:r>
        <w:r>
          <w:fldChar w:fldCharType="separate"/>
        </w:r>
        <w:r>
          <w:t>54</w:t>
        </w:r>
        <w:r>
          <w:fldChar w:fldCharType="end"/>
        </w:r>
      </w:hyperlink>
    </w:p>
    <w:p>
      <w:pPr>
        <w:pStyle w:val="TOC2"/>
        <w:tabs>
          <w:tab w:val="right" w:leader="dot" w:pos="8306"/>
        </w:tabs>
      </w:pPr>
      <w:hyperlink w:anchor="_Toc22301" w:history="1">
        <w:r>
          <w:rPr>
            <w:rFonts w:ascii="仿宋" w:eastAsia="仿宋" w:hAnsi="仿宋" w:cs="仿宋" w:hint="eastAsia"/>
            <w:lang w:eastAsia="zh-CN"/>
          </w:rPr>
          <w:t>(一)、利益相关者分析</w:t>
        </w:r>
        <w:r>
          <w:tab/>
        </w:r>
        <w:r>
          <w:fldChar w:fldCharType="begin"/>
        </w:r>
        <w:r>
          <w:instrText xml:space="preserve"> PAGEREF _Toc22301 \h </w:instrText>
        </w:r>
        <w:r>
          <w:fldChar w:fldCharType="separate"/>
        </w:r>
        <w:r>
          <w:t>54</w:t>
        </w:r>
        <w:r>
          <w:fldChar w:fldCharType="end"/>
        </w:r>
      </w:hyperlink>
    </w:p>
    <w:p>
      <w:pPr>
        <w:pStyle w:val="TOC2"/>
        <w:tabs>
          <w:tab w:val="right" w:leader="dot" w:pos="8306"/>
        </w:tabs>
      </w:pPr>
      <w:hyperlink w:anchor="_Toc21195" w:history="1">
        <w:r>
          <w:rPr>
            <w:rFonts w:ascii="仿宋" w:eastAsia="仿宋" w:hAnsi="仿宋" w:cs="仿宋" w:hint="eastAsia"/>
            <w:lang w:eastAsia="zh-CN"/>
          </w:rPr>
          <w:t>(二)、沟通计划</w:t>
        </w:r>
        <w:r>
          <w:tab/>
        </w:r>
        <w:r>
          <w:fldChar w:fldCharType="begin"/>
        </w:r>
        <w:r>
          <w:instrText xml:space="preserve"> PAGEREF _Toc21195 \h </w:instrText>
        </w:r>
        <w:r>
          <w:fldChar w:fldCharType="separate"/>
        </w:r>
        <w:r>
          <w:t>55</w:t>
        </w:r>
        <w:r>
          <w:fldChar w:fldCharType="end"/>
        </w:r>
      </w:hyperlink>
    </w:p>
    <w:p>
      <w:pPr>
        <w:pStyle w:val="TOC1"/>
        <w:tabs>
          <w:tab w:val="right" w:leader="dot" w:pos="8306"/>
        </w:tabs>
      </w:pPr>
      <w:hyperlink w:anchor="_Toc8338" w:history="1">
        <w:r>
          <w:rPr>
            <w:rFonts w:ascii="仿宋" w:eastAsia="仿宋" w:hAnsi="仿宋" w:cs="仿宋" w:hint="eastAsia"/>
            <w:lang w:eastAsia="zh-CN"/>
          </w:rPr>
          <w:t>十四、多功能呼吸机项目实施保障措施</w:t>
        </w:r>
        <w:r>
          <w:tab/>
        </w:r>
        <w:r>
          <w:fldChar w:fldCharType="begin"/>
        </w:r>
        <w:r>
          <w:instrText xml:space="preserve"> PAGEREF _Toc8338 \h </w:instrText>
        </w:r>
        <w:r>
          <w:fldChar w:fldCharType="separate"/>
        </w:r>
        <w:r>
          <w:t>56</w:t>
        </w:r>
        <w:r>
          <w:fldChar w:fldCharType="end"/>
        </w:r>
      </w:hyperlink>
    </w:p>
    <w:p>
      <w:pPr>
        <w:pStyle w:val="TOC2"/>
        <w:tabs>
          <w:tab w:val="right" w:leader="dot" w:pos="8306"/>
        </w:tabs>
      </w:pPr>
      <w:hyperlink w:anchor="_Toc5555" w:history="1">
        <w:r>
          <w:rPr>
            <w:rFonts w:ascii="仿宋" w:eastAsia="仿宋" w:hAnsi="仿宋" w:cs="仿宋" w:hint="eastAsia"/>
            <w:lang w:eastAsia="zh-CN"/>
          </w:rPr>
          <w:t>(一)、多功能呼吸机项目实施保障机制</w:t>
        </w:r>
        <w:r>
          <w:tab/>
        </w:r>
        <w:r>
          <w:fldChar w:fldCharType="begin"/>
        </w:r>
        <w:r>
          <w:instrText xml:space="preserve"> PAGEREF _Toc5555 \h </w:instrText>
        </w:r>
        <w:r>
          <w:fldChar w:fldCharType="separate"/>
        </w:r>
        <w:r>
          <w:t>56</w:t>
        </w:r>
        <w:r>
          <w:fldChar w:fldCharType="end"/>
        </w:r>
      </w:hyperlink>
    </w:p>
    <w:p>
      <w:pPr>
        <w:pStyle w:val="TOC2"/>
        <w:tabs>
          <w:tab w:val="right" w:leader="dot" w:pos="8306"/>
        </w:tabs>
      </w:pPr>
      <w:hyperlink w:anchor="_Toc30754" w:history="1">
        <w:r>
          <w:rPr>
            <w:rFonts w:ascii="仿宋" w:eastAsia="仿宋" w:hAnsi="仿宋" w:cs="仿宋" w:hint="eastAsia"/>
            <w:lang w:eastAsia="zh-CN"/>
          </w:rPr>
          <w:t>(二)、多功能呼吸机项目法律合规要求</w:t>
        </w:r>
        <w:r>
          <w:tab/>
        </w:r>
        <w:r>
          <w:fldChar w:fldCharType="begin"/>
        </w:r>
        <w:r>
          <w:instrText xml:space="preserve"> PAGEREF _Toc30754 \h </w:instrText>
        </w:r>
        <w:r>
          <w:fldChar w:fldCharType="separate"/>
        </w:r>
        <w:r>
          <w:t>60</w:t>
        </w:r>
        <w:r>
          <w:fldChar w:fldCharType="end"/>
        </w:r>
      </w:hyperlink>
    </w:p>
    <w:p>
      <w:pPr>
        <w:pStyle w:val="TOC2"/>
        <w:tabs>
          <w:tab w:val="right" w:leader="dot" w:pos="8306"/>
        </w:tabs>
      </w:pPr>
      <w:hyperlink w:anchor="_Toc13270" w:history="1">
        <w:r>
          <w:rPr>
            <w:rFonts w:ascii="仿宋" w:eastAsia="仿宋" w:hAnsi="仿宋" w:cs="仿宋" w:hint="eastAsia"/>
            <w:lang w:eastAsia="zh-CN"/>
          </w:rPr>
          <w:t>(三)、多功能呼吸机项目合同管理与法律事务</w:t>
        </w:r>
        <w:r>
          <w:tab/>
        </w:r>
        <w:r>
          <w:fldChar w:fldCharType="begin"/>
        </w:r>
        <w:r>
          <w:instrText xml:space="preserve"> PAGEREF _Toc13270 \h </w:instrText>
        </w:r>
        <w:r>
          <w:fldChar w:fldCharType="separate"/>
        </w:r>
        <w:r>
          <w:t>64</w:t>
        </w:r>
        <w:r>
          <w:fldChar w:fldCharType="end"/>
        </w:r>
      </w:hyperlink>
    </w:p>
    <w:p>
      <w:pPr>
        <w:pStyle w:val="TOC2"/>
        <w:tabs>
          <w:tab w:val="right" w:leader="dot" w:pos="8306"/>
        </w:tabs>
      </w:pPr>
      <w:hyperlink w:anchor="_Toc7779" w:history="1">
        <w:r>
          <w:rPr>
            <w:rFonts w:ascii="仿宋" w:eastAsia="仿宋" w:hAnsi="仿宋" w:cs="仿宋" w:hint="eastAsia"/>
            <w:lang w:eastAsia="zh-CN"/>
          </w:rPr>
          <w:t>(四)、多功能呼吸机项目知识产权保护策略</w:t>
        </w:r>
        <w:r>
          <w:tab/>
        </w:r>
        <w:r>
          <w:fldChar w:fldCharType="begin"/>
        </w:r>
        <w:r>
          <w:instrText xml:space="preserve"> PAGEREF _Toc7779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11"/>
      <w:r>
        <w:rPr>
          <w:rFonts w:ascii="仿宋" w:eastAsia="仿宋" w:hAnsi="仿宋" w:cs="仿宋" w:hint="eastAsia"/>
          <w:sz w:val="28"/>
          <w:lang w:eastAsia="zh-CN"/>
        </w:rPr>
        <w:t>一、多功能呼吸机项目建设背景及必要性分析</w:t>
      </w:r>
      <w:bookmarkEnd w:id="2"/>
    </w:p>
    <w:p>
      <w:pPr>
        <w:pStyle w:val="Heading2"/>
        <w:rPr>
          <w:rFonts w:ascii="仿宋" w:eastAsia="仿宋" w:hAnsi="仿宋" w:cs="仿宋" w:hint="eastAsia"/>
          <w:lang w:eastAsia="zh-CN"/>
        </w:rPr>
      </w:pPr>
      <w:bookmarkStart w:id="3" w:name="_Toc12819"/>
      <w:r>
        <w:rPr>
          <w:rFonts w:ascii="仿宋" w:eastAsia="仿宋" w:hAnsi="仿宋" w:cs="仿宋" w:hint="eastAsia"/>
          <w:lang w:eastAsia="zh-CN"/>
        </w:rPr>
        <w:t>(一)、多功能呼吸机项目背景分析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功能呼吸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功能呼吸机项目在这个潮流中的定位。同时，我们将关注行业内涌现的新兴机遇，以便多功能呼吸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功能呼吸机项目提供了强大的发展动力。我们将聚焦于行业内最新的技术发展趋势，包括但不限于人工智能、大数据分析、物联网等领域。通过深度的技术研究，我们将确保多功能呼吸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功能呼吸机项目发展的源泉。我们将投入更多的精力对市场需求进行深入剖析，超越表面的需求，深入挖掘潜在的市场痛点和机遇。通过对市场需求的细致了解，多功能呼吸机项目将更有针对性地设计解决方案，满足市场的多样化需求，从而更好地促进多功能呼吸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功能呼吸机项目战略至关重要。我们将对竞争态势进行更为深入的分析，包括但不限于市场份额、产品特点、客户满意度等多个维度。通过深度的竞争分析，多功能呼吸机项目将能够更准确地把握市场脉搏，制定具有竞争力的多功能呼吸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多功能呼吸机项目的发展具有直接的影响。我们将进行更为全面的法规和政策分析，了解行业发展中的潜在法律风险和合规挑战。通过充分了解和遵守相关法规，多功能呼吸机项目将确保在法律框架内合法合规运营，为多功能呼吸机项目的稳健发展提供有力支持。</w:t>
      </w:r>
    </w:p>
    <w:p>
      <w:pPr>
        <w:pStyle w:val="Heading2"/>
        <w:ind w:firstLine="560" w:firstLineChars="200"/>
        <w:rPr>
          <w:rFonts w:ascii="仿宋" w:eastAsia="仿宋" w:hAnsi="仿宋" w:cs="仿宋" w:hint="eastAsia"/>
          <w:sz w:val="28"/>
          <w:lang w:eastAsia="zh-CN"/>
        </w:rPr>
      </w:pPr>
      <w:bookmarkStart w:id="4" w:name="_Toc15391"/>
      <w:r>
        <w:rPr>
          <w:rFonts w:ascii="仿宋" w:eastAsia="仿宋" w:hAnsi="仿宋" w:cs="仿宋" w:hint="eastAsia"/>
          <w:sz w:val="28"/>
          <w:lang w:eastAsia="zh-CN"/>
        </w:rPr>
        <w:t>(二)、多功能呼吸机项目建设必要性分析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建设的迫切性源于对行业发展趋势的深刻洞察。我们正处于一个行业变革的时代，科技创新、数字化转型成为企业发展的关键动力。多功能呼吸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建设不仅仅是为了跟上潮流，更是为了通过技术创新推动企业的持续发展。通过引入先进的技术和解决方案，多功能呼吸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功能呼吸机项目的建设成为必然选择，通过提高产品质量、拓展服务领域，从而在竞争中获得更多的机会。多功能呼吸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功能呼吸机项目建设的必要性体现在对客户需求更精准的满足。通过多功能呼吸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建设的背后是对企业持续创新的追求。只有通过不断创新，企业才能在竞争中立于不败之地。多功能呼吸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640"/>
      <w:r>
        <w:rPr>
          <w:rFonts w:ascii="仿宋" w:eastAsia="仿宋" w:hAnsi="仿宋" w:cs="仿宋" w:hint="eastAsia"/>
          <w:sz w:val="28"/>
          <w:lang w:eastAsia="zh-CN"/>
        </w:rPr>
        <w:t>二、多功能呼吸机项目绩效评估</w:t>
      </w:r>
      <w:bookmarkEnd w:id="5"/>
    </w:p>
    <w:p>
      <w:pPr>
        <w:pStyle w:val="Heading2"/>
        <w:rPr>
          <w:rFonts w:ascii="仿宋" w:eastAsia="仿宋" w:hAnsi="仿宋" w:cs="仿宋" w:hint="eastAsia"/>
          <w:lang w:eastAsia="zh-CN"/>
        </w:rPr>
      </w:pPr>
      <w:bookmarkStart w:id="6" w:name="_Toc322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呼吸机项目中，我们设计了一套全面的绩效评估指标，以确保多功能呼吸机项目的可控和成功交付。这些指标跨足多功能呼吸机项目目标、成本、进度和质量等多个维度，为我们提供了全面洞察多功能呼吸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目标达成率是我们关注的首要指标。我们设定了明确的目标，并通过定期监测和评估，迅速发现并应对潜在的目标偏差。这为多功能呼吸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成本绩效是另一个核心关注点。通过实际成本与预算成本的对比分析，我们深入了解成本差异的原因，及时调整资源分配，保持多功能呼吸机项目在经济效益方面的合理水平。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进度作为关键的绩效指标之一，得到了精心的关注。我们制定了详细的多功能呼吸机项目进度计划，并设立了进度符合度指标，确保实际进度与计划进度保持一致。这使我们能够快速发现和解决潜在的进度问题，保持多功能呼吸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功能呼吸机项目绩效的不可或缺的一环。我们引入了一系列的质量标准和客户满意度指标，以确保多功能呼吸机项目交付的成果在质量上达到或超越预期水平。通过持续监测这些指标，我们努力提升多功能呼吸机项目整体质量水平，为多功能呼吸机项目的成功交付提供有力保障。通过这些科学且全面的绩效评估，我们能够更好地引导多功能呼吸机项目的持续改进，确保多功能呼吸机项目目标的顺利达成。</w:t>
      </w:r>
    </w:p>
    <w:p>
      <w:pPr>
        <w:pStyle w:val="Heading2"/>
        <w:ind w:firstLine="560" w:firstLineChars="200"/>
        <w:rPr>
          <w:rFonts w:ascii="仿宋" w:eastAsia="仿宋" w:hAnsi="仿宋" w:cs="仿宋" w:hint="eastAsia"/>
          <w:sz w:val="28"/>
          <w:lang w:eastAsia="zh-CN"/>
        </w:rPr>
      </w:pPr>
      <w:bookmarkStart w:id="7" w:name="_Toc155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绩效评估是多功能呼吸机项目中的关键环节，为确保多功能呼吸机项目达到预期目标，我们采用了多层次、多维度的绩效评估方法。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功能呼吸机项目的战略目标对齐，确保每个决策和行动都与多功能呼吸机项目整体目标保持一致。团队会定期召开战略对齐会议，审视当前工作与多功能呼吸机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功能呼吸机项目进度、质量、成本和风险等方面。这些指标通过数据收集和分析，为多功能呼吸机项目管理团队提供了客观的评估依据。例如，我们通过多功能呼吸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绩效评估不仅仅停留在多功能呼吸机项目内部，还考虑了多功能呼吸机项目对外部环境的影响。我们定期进行干系人满意度调查，以了解各利益相关方对多功能呼吸机项目的期望和满意度，并及时做出调整。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这种多层次、多角度的绩效评估方法，使得我们能够全面了解多功能呼吸机项目的运行状态，及时做出调整，确保多功能呼吸机项目在不断变化的环境中保持稳健前行。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76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为了确保多功能呼吸机项目的有效管理和不断优化，我们采用了精心设计的绩效评估周期。这个周期旨在实现灵活、实时和全面的评估，以适应多功能呼吸机项目执行中的各种挑战。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功能呼吸机项目的不同需求，分为短期、中期和长期。短期评估关注每个迭代或工作周期，以及时发现和解决当前任务中的问题。中期评估涵盖几个迭代，深入了解整体多功能呼吸机项目的趋势和性能。长期评估则着眼于整个多功能呼吸机项目阶段，确保多功能呼吸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功能呼吸机项目管理工具和协作平台，团队成员能够随时更新和分享多功能呼吸机项目数据。这种实时性的反馈机制使我们能够及时察觉潜在问题，快速调整，保持多功能呼吸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功能呼吸机项目的决策制定密不可分。每个周期的多功能呼吸机项目回顾会议成为集体总结经验、识别问题深层次原因并找到创新解决方案的平台。这种定期的反思与调整机制使多功能呼吸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29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719"/>
      <w:r>
        <w:rPr>
          <w:rFonts w:ascii="仿宋" w:eastAsia="仿宋" w:hAnsi="仿宋" w:cs="仿宋" w:hint="eastAsia"/>
          <w:lang w:eastAsia="zh-CN"/>
        </w:rPr>
        <w:t>(一)、多功能呼吸机行业分析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行业一直以来都是市场的关注焦点。行业内的发展趋势、竞争态势以及潜在机会都对多功能呼吸机项目的推进产生深远的影响。通过深入研究行业的整体概貌，我们将更好地理解行业的核心特征，为多功能呼吸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呼吸机行业，技术一直是推动创新和发展的关键因素。我们将对当前技术趋势进行详尽分析，包括但不限于人工智能、大数据应用、先进制造技术等。这有助于多功能呼吸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功能呼吸机项目成功的基础。我们将对主要竞争对手进行深入研究，包括其市场份额、产品特点、市场定位等。通过全面了解竞争对手的优势和劣势，多功能呼吸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555"/>
      <w:r>
        <w:rPr>
          <w:rFonts w:ascii="仿宋" w:eastAsia="仿宋" w:hAnsi="仿宋" w:cs="仿宋" w:hint="eastAsia"/>
          <w:sz w:val="28"/>
          <w:lang w:eastAsia="zh-CN"/>
        </w:rPr>
        <w:t>(二)、多功能呼吸机市场分析预测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功能呼吸机市场未来的增长趋势。这包括市场的整体规模、各细分领域的发展趋势等。多功能呼吸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功能呼吸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功能呼吸机项目实施过程中需要充分考虑的因素。我们将对市场风险进行全面评估，包括但不限于政策法规风险、市场竞争风险、技术变革风险等。通过对潜在风险的深入分析，多功能呼吸机项目可以制定相应的风险缓解策略，降低不确定性对多功能呼吸机项目的影响。</w:t>
      </w:r>
    </w:p>
    <w:p>
      <w:pPr>
        <w:pStyle w:val="Heading1"/>
        <w:ind w:firstLine="560" w:firstLineChars="200"/>
        <w:rPr>
          <w:rFonts w:ascii="仿宋" w:eastAsia="仿宋" w:hAnsi="仿宋" w:cs="仿宋" w:hint="eastAsia"/>
          <w:sz w:val="28"/>
          <w:lang w:eastAsia="zh-CN"/>
        </w:rPr>
      </w:pPr>
      <w:bookmarkStart w:id="12" w:name="_Toc23549"/>
      <w:r>
        <w:rPr>
          <w:rFonts w:ascii="仿宋" w:eastAsia="仿宋" w:hAnsi="仿宋" w:cs="仿宋" w:hint="eastAsia"/>
          <w:sz w:val="28"/>
          <w:lang w:eastAsia="zh-CN"/>
        </w:rPr>
        <w:t>四、多功能呼吸机项目选址可行性分析</w:t>
      </w:r>
      <w:bookmarkEnd w:id="12"/>
    </w:p>
    <w:p>
      <w:pPr>
        <w:pStyle w:val="Heading2"/>
        <w:rPr>
          <w:rFonts w:ascii="仿宋" w:eastAsia="仿宋" w:hAnsi="仿宋" w:cs="仿宋" w:hint="eastAsia"/>
          <w:lang w:eastAsia="zh-CN"/>
        </w:rPr>
      </w:pPr>
      <w:bookmarkStart w:id="13" w:name="_Toc27227"/>
      <w:r>
        <w:rPr>
          <w:rFonts w:ascii="仿宋" w:eastAsia="仿宋" w:hAnsi="仿宋" w:cs="仿宋" w:hint="eastAsia"/>
          <w:lang w:eastAsia="zh-CN"/>
        </w:rPr>
        <w:t>(一)、多功能呼吸机项目选址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该多功能呼吸机项目选址位于XX省XX市XX区XXX街道</w:t>
      </w:r>
    </w:p>
    <w:p>
      <w:pPr>
        <w:pStyle w:val="Heading2"/>
        <w:ind w:firstLine="560" w:firstLineChars="200"/>
        <w:rPr>
          <w:rFonts w:ascii="仿宋" w:eastAsia="仿宋" w:hAnsi="仿宋" w:cs="仿宋" w:hint="eastAsia"/>
          <w:sz w:val="28"/>
          <w:lang w:eastAsia="zh-CN"/>
        </w:rPr>
      </w:pPr>
      <w:bookmarkStart w:id="14" w:name="_Toc3214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多功能呼吸机项目的征地面积将根据多功能呼吸机项目的实际规模和需求进行精确规划。具体面积XXX平方米，旨在确保多功能呼吸机项目不仅能够满足当前的发展需求，还能够预留空间以适应未来的扩展。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净用地面积是在征地面积基础上去除不可利用面积后的实际可开发用地。具体面积XXX平方米，考虑到环保、交通、安全等多方面因素，以确保多功能呼吸机项目在整体利用效率上达到最优。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多功能呼吸机项目计划建设的建筑总规模具体面积XXX平方米。这一规模的确定综合考虑了多功能呼吸机项目的性质、规模，以及城市规划的相关要求，确保建筑布局与周边环境协调一致。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绿地率是多功能呼吸机项目用地中被规划为绿地的比例。具体面积XXX平方米，旨在通过合理规划绿地，改善多功能呼吸机项目周边环境，提升居民生活质量，并符合城市整体绿化规划。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容积率是用地上可以建设的建筑总体积与用地面积之比。具体面积XXX，通过合理的容积率规划，确保多功能呼吸机项目建筑规模与周边环境和谐共生。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呼吸机项目选址与当地城市规划相一致，具体面积XXX平方米。通过与城市规划部门深入沟通，确保多功能呼吸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功能呼吸机项目选址符合当地产业政策，具体面积XXX平方米。这包括多功能呼吸机项目对当地经济的促进作用，以及对相关产业的带动效应，确保多功能呼吸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用地总体要求必须符合环保和可持续发展的原则，具体面积XXX平方米。通过采用绿色建筑设计、节能减排等措施，确保多功能呼吸机项目在建设和运营过程中对环境的影响最小化，达到可持续发展的要求。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确保多功能呼吸机项目选址具备必要的公共设施配套，具体面积XXX平方米。这包括交通便利性、教育、医疗等基础设施，以提高居民生活品质，使得多功能呼吸机项目选址更具吸引力。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考虑用地总体要求对当地社会稳定性的影响，具体面积XXX平方米。通过深入了解当地社区反馈，确保多功能呼吸机项目的选址和建设过程对当地社会和谐稳定产生积极作用。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呼吸机项目选址不仅符合法规和规划，还在实际操作中具有可行性。这一全面规划将为多功能呼吸机项目的成功实施提供坚实的基础，确保多功能呼吸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7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呼吸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功能呼吸机项目的设备规划和空间设计中，我们将采取灵活设备布局的措施。设备布局将根据实际需求进行灵活设计，避免不必要的浪费。通过合理规划设备摆放位置，我们将提高设备的利用率，减少设备间距，以确保多功能呼吸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功能呼吸机项目内部引入共享设施的概念，例如共享会议室、办公区等。通过这种方式，我们可以减少对资源的重复建设，提高资源共享效率，从而减小多功能呼吸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16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功能呼吸机项目的总图布置中，我们将不同功能区域进行明确的规划，以最大程度满足多功能呼吸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6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功能呼吸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多功能呼吸机项目对环境的影响是综合评价的重要因素之一。我们将详细考虑选址周边的自然环境、生态保护区、水源地等情况，确保多功能呼吸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对选址的评价还需充分考虑当地政府的产业政策和法规。我们将详细了解多功能呼吸机项目所在地的相关政策，确保多功能呼吸机项目的规划和运营与当地法规相符，降低不必要的法律风险。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考虑到社会稳定性对企业运营的重要性，我们将评估选址地区的社会安全情况、劳工关系、社区反馈等方面，以确保多功能呼吸机项目的建设和运营不会受到社会稳定性的负面影响。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最后，我们将综合考虑用地成本，包括土地购置费用、土地开发成本等。通过对用地成本的详细评估，我们能够做出更为精确的经济效益分析，为多功能呼吸机项目的投资决策提供有力支持。</w:t>
      </w:r>
    </w:p>
    <w:p>
      <w:pPr>
        <w:pStyle w:val="Heading1"/>
        <w:ind w:firstLine="560" w:firstLineChars="200"/>
        <w:rPr>
          <w:rFonts w:ascii="仿宋" w:eastAsia="仿宋" w:hAnsi="仿宋" w:cs="仿宋" w:hint="eastAsia"/>
          <w:sz w:val="28"/>
          <w:lang w:eastAsia="zh-CN"/>
        </w:rPr>
      </w:pPr>
      <w:bookmarkStart w:id="18" w:name="_Toc665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9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多功能呼吸机项目的主要产品是XXXX，预计年产值为XXX万元。这一产品在市场中占据着重要的地位，其广泛的应用范围使得该多功能呼吸机项目的市场前景非常广阔。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https://d.book118.com/436231005104010033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A59D8"/>
    <w:rsid w:val="07EA59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310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2024-01-09T09:15:00Z</dcterms:created>
  <dcterms:modified xsi:type="dcterms:W3CDTF">2024-01-09T09:15:42Z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B13AB865D123432991711B01AC11AAD1_11</vt:lpwstr>
  </property>
  <property fmtid="{D5CDD505-2E9C-101B-9397-08002B2CF9AE}" pid="3" name="KSOProductBuildVer">
    <vt:lpwstr>2052-12.1.0.16120</vt:lpwstr>
  </property>
</Properties>
</file>