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破碎机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2955314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破碎机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破碎机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产品将积极寻求与各行业合作伙伴的战略合作，共同开拓市场，实现资源共享和互利共赢。通过与合作伙伴的深度合作，我们不仅能够拓展销售渠道，还能够降低</w:t>
      </w:r>
      <w:r w:rsidR="0009575D">
        <w:rPr>
          <w:rFonts w:ascii="仿宋" w:eastAsia="仿宋" w:hAnsi="仿宋"/>
        </w:rPr>
        <w:t>破碎机</w:t>
      </w:r>
      <w:r w:rsidRPr="00175A60">
        <w:rPr>
          <w:rFonts w:ascii="仿宋" w:eastAsia="仿宋" w:hAnsi="仿宋"/>
        </w:rPr>
        <w:t>市场推广成本，提升</w:t>
      </w:r>
      <w:r w:rsidRPr="00175A60">
        <w:rPr>
          <w:rFonts w:ascii="仿宋" w:eastAsia="仿宋" w:hAnsi="仿宋" w:hint="eastAsia"/>
        </w:rPr>
        <w:t>企业</w:t>
      </w:r>
      <w:r w:rsidRPr="00175A60">
        <w:rPr>
          <w:rFonts w:ascii="仿宋" w:eastAsia="仿宋" w:hAnsi="仿宋"/>
        </w:rPr>
        <w:t>品牌影响力。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https://d.book118.com/436234144230010042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年破碎机项目商业发展计划书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年破碎机项目商业发展计划书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年破碎机项目商业发展计划书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年破碎机项目商业发展计划书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224E1F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265E5"/>
    <w:rsid w:val="00B829B6"/>
    <w:rsid w:val="00BA16E2"/>
    <w:rsid w:val="00C0517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436234144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3364</Words>
  <Characters>19177</Characters>
  <Application>Microsoft Office Word</Application>
  <DocSecurity>0</DocSecurity>
  <Lines>159</Lines>
  <Paragraphs>44</Paragraphs>
  <ScaleCrop>false</ScaleCrop>
  <Company>XXX公司</Company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2024-01-31T10:17:00Z</dcterms:modified>
  <cp:category>2024年X月X日</cp:category>
</cp:coreProperties>
</file>