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6" w:history="1">
        <w:r>
          <w:rPr>
            <w:rFonts w:ascii="仿宋" w:eastAsia="仿宋" w:hAnsi="仿宋" w:cs="仿宋" w:hint="eastAsia"/>
            <w:lang w:eastAsia="zh-CN"/>
          </w:rPr>
          <w:t>前言</w:t>
        </w:r>
        <w:r>
          <w:tab/>
        </w:r>
        <w:r>
          <w:fldChar w:fldCharType="begin"/>
        </w:r>
        <w:r>
          <w:instrText xml:space="preserve"> PAGEREF _Toc7066 \h </w:instrText>
        </w:r>
        <w:r>
          <w:fldChar w:fldCharType="separate"/>
        </w:r>
        <w:r>
          <w:t>3</w:t>
        </w:r>
        <w:r>
          <w:fldChar w:fldCharType="end"/>
        </w:r>
      </w:hyperlink>
    </w:p>
    <w:p>
      <w:pPr>
        <w:pStyle w:val="TOC1"/>
        <w:tabs>
          <w:tab w:val="right" w:leader="dot" w:pos="8306"/>
        </w:tabs>
      </w:pPr>
      <w:hyperlink w:anchor="_Toc8398" w:history="1">
        <w:r>
          <w:rPr>
            <w:rFonts w:ascii="仿宋" w:eastAsia="仿宋" w:hAnsi="仿宋" w:cs="仿宋" w:hint="eastAsia"/>
            <w:lang w:eastAsia="zh-CN"/>
          </w:rPr>
          <w:t>一、射灯项目概论</w:t>
        </w:r>
        <w:r>
          <w:tab/>
        </w:r>
        <w:r>
          <w:fldChar w:fldCharType="begin"/>
        </w:r>
        <w:r>
          <w:instrText xml:space="preserve"> PAGEREF _Toc8398 \h </w:instrText>
        </w:r>
        <w:r>
          <w:fldChar w:fldCharType="separate"/>
        </w:r>
        <w:r>
          <w:t>3</w:t>
        </w:r>
        <w:r>
          <w:fldChar w:fldCharType="end"/>
        </w:r>
      </w:hyperlink>
    </w:p>
    <w:p>
      <w:pPr>
        <w:pStyle w:val="TOC2"/>
        <w:tabs>
          <w:tab w:val="right" w:leader="dot" w:pos="8306"/>
        </w:tabs>
      </w:pPr>
      <w:hyperlink w:anchor="_Toc24198" w:history="1">
        <w:r>
          <w:rPr>
            <w:rFonts w:ascii="仿宋" w:eastAsia="仿宋" w:hAnsi="仿宋" w:cs="仿宋" w:hint="eastAsia"/>
            <w:lang w:eastAsia="zh-CN"/>
          </w:rPr>
          <w:t>(一)、项目申报单位概况</w:t>
        </w:r>
        <w:r>
          <w:tab/>
        </w:r>
        <w:r>
          <w:fldChar w:fldCharType="begin"/>
        </w:r>
        <w:r>
          <w:instrText xml:space="preserve"> PAGEREF _Toc24198 \h </w:instrText>
        </w:r>
        <w:r>
          <w:fldChar w:fldCharType="separate"/>
        </w:r>
        <w:r>
          <w:t>3</w:t>
        </w:r>
        <w:r>
          <w:fldChar w:fldCharType="end"/>
        </w:r>
      </w:hyperlink>
    </w:p>
    <w:p>
      <w:pPr>
        <w:pStyle w:val="TOC2"/>
        <w:tabs>
          <w:tab w:val="right" w:leader="dot" w:pos="8306"/>
        </w:tabs>
      </w:pPr>
      <w:hyperlink w:anchor="_Toc13460" w:history="1">
        <w:r>
          <w:rPr>
            <w:rFonts w:ascii="仿宋" w:eastAsia="仿宋" w:hAnsi="仿宋" w:cs="仿宋" w:hint="eastAsia"/>
            <w:lang w:eastAsia="zh-CN"/>
          </w:rPr>
          <w:t>(二)、项目概况</w:t>
        </w:r>
        <w:r>
          <w:tab/>
        </w:r>
        <w:r>
          <w:fldChar w:fldCharType="begin"/>
        </w:r>
        <w:r>
          <w:instrText xml:space="preserve"> PAGEREF _Toc13460 \h </w:instrText>
        </w:r>
        <w:r>
          <w:fldChar w:fldCharType="separate"/>
        </w:r>
        <w:r>
          <w:t>4</w:t>
        </w:r>
        <w:r>
          <w:fldChar w:fldCharType="end"/>
        </w:r>
      </w:hyperlink>
    </w:p>
    <w:p>
      <w:pPr>
        <w:pStyle w:val="TOC1"/>
        <w:tabs>
          <w:tab w:val="right" w:leader="dot" w:pos="8306"/>
        </w:tabs>
      </w:pPr>
      <w:hyperlink w:anchor="_Toc24381" w:history="1">
        <w:r>
          <w:rPr>
            <w:rFonts w:ascii="仿宋" w:eastAsia="仿宋" w:hAnsi="仿宋" w:cs="仿宋" w:hint="eastAsia"/>
            <w:lang w:eastAsia="zh-CN"/>
          </w:rPr>
          <w:t>二、建设风险评估分析</w:t>
        </w:r>
        <w:r>
          <w:tab/>
        </w:r>
        <w:r>
          <w:fldChar w:fldCharType="begin"/>
        </w:r>
        <w:r>
          <w:instrText xml:space="preserve"> PAGEREF _Toc24381 \h </w:instrText>
        </w:r>
        <w:r>
          <w:fldChar w:fldCharType="separate"/>
        </w:r>
        <w:r>
          <w:t>7</w:t>
        </w:r>
        <w:r>
          <w:fldChar w:fldCharType="end"/>
        </w:r>
      </w:hyperlink>
    </w:p>
    <w:p>
      <w:pPr>
        <w:pStyle w:val="TOC2"/>
        <w:tabs>
          <w:tab w:val="right" w:leader="dot" w:pos="8306"/>
        </w:tabs>
      </w:pPr>
      <w:hyperlink w:anchor="_Toc2421" w:history="1">
        <w:r>
          <w:rPr>
            <w:rFonts w:ascii="仿宋" w:eastAsia="仿宋" w:hAnsi="仿宋" w:cs="仿宋" w:hint="eastAsia"/>
            <w:lang w:eastAsia="zh-CN"/>
          </w:rPr>
          <w:t>(一)、政策风险分析</w:t>
        </w:r>
        <w:r>
          <w:tab/>
        </w:r>
        <w:r>
          <w:fldChar w:fldCharType="begin"/>
        </w:r>
        <w:r>
          <w:instrText xml:space="preserve"> PAGEREF _Toc2421 \h </w:instrText>
        </w:r>
        <w:r>
          <w:fldChar w:fldCharType="separate"/>
        </w:r>
        <w:r>
          <w:t>7</w:t>
        </w:r>
        <w:r>
          <w:fldChar w:fldCharType="end"/>
        </w:r>
      </w:hyperlink>
    </w:p>
    <w:p>
      <w:pPr>
        <w:pStyle w:val="TOC2"/>
        <w:tabs>
          <w:tab w:val="right" w:leader="dot" w:pos="8306"/>
        </w:tabs>
      </w:pPr>
      <w:hyperlink w:anchor="_Toc14886" w:history="1">
        <w:r>
          <w:rPr>
            <w:rFonts w:ascii="仿宋" w:eastAsia="仿宋" w:hAnsi="仿宋" w:cs="仿宋" w:hint="eastAsia"/>
            <w:lang w:eastAsia="zh-CN"/>
          </w:rPr>
          <w:t>(二)、社会风险分析</w:t>
        </w:r>
        <w:r>
          <w:tab/>
        </w:r>
        <w:r>
          <w:fldChar w:fldCharType="begin"/>
        </w:r>
        <w:r>
          <w:instrText xml:space="preserve"> PAGEREF _Toc14886 \h </w:instrText>
        </w:r>
        <w:r>
          <w:fldChar w:fldCharType="separate"/>
        </w:r>
        <w:r>
          <w:t>8</w:t>
        </w:r>
        <w:r>
          <w:fldChar w:fldCharType="end"/>
        </w:r>
      </w:hyperlink>
    </w:p>
    <w:p>
      <w:pPr>
        <w:pStyle w:val="TOC2"/>
        <w:tabs>
          <w:tab w:val="right" w:leader="dot" w:pos="8306"/>
        </w:tabs>
      </w:pPr>
      <w:hyperlink w:anchor="_Toc20538" w:history="1">
        <w:r>
          <w:rPr>
            <w:rFonts w:ascii="仿宋" w:eastAsia="仿宋" w:hAnsi="仿宋" w:cs="仿宋" w:hint="eastAsia"/>
            <w:lang w:eastAsia="zh-CN"/>
          </w:rPr>
          <w:t>(三)、市场风险分析</w:t>
        </w:r>
        <w:r>
          <w:tab/>
        </w:r>
        <w:r>
          <w:fldChar w:fldCharType="begin"/>
        </w:r>
        <w:r>
          <w:instrText xml:space="preserve"> PAGEREF _Toc20538 \h </w:instrText>
        </w:r>
        <w:r>
          <w:fldChar w:fldCharType="separate"/>
        </w:r>
        <w:r>
          <w:t>10</w:t>
        </w:r>
        <w:r>
          <w:fldChar w:fldCharType="end"/>
        </w:r>
      </w:hyperlink>
    </w:p>
    <w:p>
      <w:pPr>
        <w:pStyle w:val="TOC2"/>
        <w:tabs>
          <w:tab w:val="right" w:leader="dot" w:pos="8306"/>
        </w:tabs>
      </w:pPr>
      <w:hyperlink w:anchor="_Toc13043" w:history="1">
        <w:r>
          <w:rPr>
            <w:rFonts w:ascii="仿宋" w:eastAsia="仿宋" w:hAnsi="仿宋" w:cs="仿宋" w:hint="eastAsia"/>
            <w:lang w:eastAsia="zh-CN"/>
          </w:rPr>
          <w:t>(四)、资金风险分析</w:t>
        </w:r>
        <w:r>
          <w:tab/>
        </w:r>
        <w:r>
          <w:fldChar w:fldCharType="begin"/>
        </w:r>
        <w:r>
          <w:instrText xml:space="preserve"> PAGEREF _Toc13043 \h </w:instrText>
        </w:r>
        <w:r>
          <w:fldChar w:fldCharType="separate"/>
        </w:r>
        <w:r>
          <w:t>10</w:t>
        </w:r>
        <w:r>
          <w:fldChar w:fldCharType="end"/>
        </w:r>
      </w:hyperlink>
    </w:p>
    <w:p>
      <w:pPr>
        <w:pStyle w:val="TOC2"/>
        <w:tabs>
          <w:tab w:val="right" w:leader="dot" w:pos="8306"/>
        </w:tabs>
      </w:pPr>
      <w:hyperlink w:anchor="_Toc919" w:history="1">
        <w:r>
          <w:rPr>
            <w:rFonts w:ascii="仿宋" w:eastAsia="仿宋" w:hAnsi="仿宋" w:cs="仿宋" w:hint="eastAsia"/>
            <w:lang w:eastAsia="zh-CN"/>
          </w:rPr>
          <w:t>(五)、技术风险分析</w:t>
        </w:r>
        <w:r>
          <w:tab/>
        </w:r>
        <w:r>
          <w:fldChar w:fldCharType="begin"/>
        </w:r>
        <w:r>
          <w:instrText xml:space="preserve"> PAGEREF _Toc919 \h </w:instrText>
        </w:r>
        <w:r>
          <w:fldChar w:fldCharType="separate"/>
        </w:r>
        <w:r>
          <w:t>11</w:t>
        </w:r>
        <w:r>
          <w:fldChar w:fldCharType="end"/>
        </w:r>
      </w:hyperlink>
    </w:p>
    <w:p>
      <w:pPr>
        <w:pStyle w:val="TOC2"/>
        <w:tabs>
          <w:tab w:val="right" w:leader="dot" w:pos="8306"/>
        </w:tabs>
      </w:pPr>
      <w:hyperlink w:anchor="_Toc12338" w:history="1">
        <w:r>
          <w:rPr>
            <w:rFonts w:ascii="仿宋" w:eastAsia="仿宋" w:hAnsi="仿宋" w:cs="仿宋" w:hint="eastAsia"/>
            <w:lang w:eastAsia="zh-CN"/>
          </w:rPr>
          <w:t>(六)、财务风险分析</w:t>
        </w:r>
        <w:r>
          <w:tab/>
        </w:r>
        <w:r>
          <w:fldChar w:fldCharType="begin"/>
        </w:r>
        <w:r>
          <w:instrText xml:space="preserve"> PAGEREF _Toc12338 \h </w:instrText>
        </w:r>
        <w:r>
          <w:fldChar w:fldCharType="separate"/>
        </w:r>
        <w:r>
          <w:t>13</w:t>
        </w:r>
        <w:r>
          <w:fldChar w:fldCharType="end"/>
        </w:r>
      </w:hyperlink>
    </w:p>
    <w:p>
      <w:pPr>
        <w:pStyle w:val="TOC2"/>
        <w:tabs>
          <w:tab w:val="right" w:leader="dot" w:pos="8306"/>
        </w:tabs>
      </w:pPr>
      <w:hyperlink w:anchor="_Toc29689" w:history="1">
        <w:r>
          <w:rPr>
            <w:rFonts w:ascii="仿宋" w:eastAsia="仿宋" w:hAnsi="仿宋" w:cs="仿宋" w:hint="eastAsia"/>
            <w:lang w:eastAsia="zh-CN"/>
          </w:rPr>
          <w:t>(七)、管理风险分析</w:t>
        </w:r>
        <w:r>
          <w:tab/>
        </w:r>
        <w:r>
          <w:fldChar w:fldCharType="begin"/>
        </w:r>
        <w:r>
          <w:instrText xml:space="preserve"> PAGEREF _Toc29689 \h </w:instrText>
        </w:r>
        <w:r>
          <w:fldChar w:fldCharType="separate"/>
        </w:r>
        <w:r>
          <w:t>14</w:t>
        </w:r>
        <w:r>
          <w:fldChar w:fldCharType="end"/>
        </w:r>
      </w:hyperlink>
    </w:p>
    <w:p>
      <w:pPr>
        <w:pStyle w:val="TOC2"/>
        <w:tabs>
          <w:tab w:val="right" w:leader="dot" w:pos="8306"/>
        </w:tabs>
      </w:pPr>
      <w:hyperlink w:anchor="_Toc7241" w:history="1">
        <w:r>
          <w:rPr>
            <w:rFonts w:ascii="仿宋" w:eastAsia="仿宋" w:hAnsi="仿宋" w:cs="仿宋" w:hint="eastAsia"/>
            <w:lang w:eastAsia="zh-CN"/>
          </w:rPr>
          <w:t>(八)、其它风险分析</w:t>
        </w:r>
        <w:r>
          <w:tab/>
        </w:r>
        <w:r>
          <w:fldChar w:fldCharType="begin"/>
        </w:r>
        <w:r>
          <w:instrText xml:space="preserve"> PAGEREF _Toc7241 \h </w:instrText>
        </w:r>
        <w:r>
          <w:fldChar w:fldCharType="separate"/>
        </w:r>
        <w:r>
          <w:t>16</w:t>
        </w:r>
        <w:r>
          <w:fldChar w:fldCharType="end"/>
        </w:r>
      </w:hyperlink>
    </w:p>
    <w:p>
      <w:pPr>
        <w:pStyle w:val="TOC2"/>
        <w:tabs>
          <w:tab w:val="right" w:leader="dot" w:pos="8306"/>
        </w:tabs>
      </w:pPr>
      <w:hyperlink w:anchor="_Toc5919" w:history="1">
        <w:r>
          <w:rPr>
            <w:rFonts w:ascii="仿宋" w:eastAsia="仿宋" w:hAnsi="仿宋" w:cs="仿宋" w:hint="eastAsia"/>
            <w:lang w:eastAsia="zh-CN"/>
          </w:rPr>
          <w:t>(九)、社会影响评估</w:t>
        </w:r>
        <w:r>
          <w:tab/>
        </w:r>
        <w:r>
          <w:fldChar w:fldCharType="begin"/>
        </w:r>
        <w:r>
          <w:instrText xml:space="preserve"> PAGEREF _Toc5919 \h </w:instrText>
        </w:r>
        <w:r>
          <w:fldChar w:fldCharType="separate"/>
        </w:r>
        <w:r>
          <w:t>17</w:t>
        </w:r>
        <w:r>
          <w:fldChar w:fldCharType="end"/>
        </w:r>
      </w:hyperlink>
    </w:p>
    <w:p>
      <w:pPr>
        <w:pStyle w:val="TOC1"/>
        <w:tabs>
          <w:tab w:val="right" w:leader="dot" w:pos="8306"/>
        </w:tabs>
      </w:pPr>
      <w:hyperlink w:anchor="_Toc7999" w:history="1">
        <w:r>
          <w:rPr>
            <w:rFonts w:ascii="仿宋" w:eastAsia="仿宋" w:hAnsi="仿宋" w:cs="仿宋" w:hint="eastAsia"/>
            <w:lang w:eastAsia="zh-CN"/>
          </w:rPr>
          <w:t>三、财务管理与成本控制</w:t>
        </w:r>
        <w:r>
          <w:tab/>
        </w:r>
        <w:r>
          <w:fldChar w:fldCharType="begin"/>
        </w:r>
        <w:r>
          <w:instrText xml:space="preserve"> PAGEREF _Toc7999 \h </w:instrText>
        </w:r>
        <w:r>
          <w:fldChar w:fldCharType="separate"/>
        </w:r>
        <w:r>
          <w:t>19</w:t>
        </w:r>
        <w:r>
          <w:fldChar w:fldCharType="end"/>
        </w:r>
      </w:hyperlink>
    </w:p>
    <w:p>
      <w:pPr>
        <w:pStyle w:val="TOC2"/>
        <w:tabs>
          <w:tab w:val="right" w:leader="dot" w:pos="8306"/>
        </w:tabs>
      </w:pPr>
      <w:hyperlink w:anchor="_Toc24869" w:history="1">
        <w:r>
          <w:rPr>
            <w:rFonts w:ascii="仿宋" w:eastAsia="仿宋" w:hAnsi="仿宋" w:cs="仿宋" w:hint="eastAsia"/>
            <w:lang w:eastAsia="zh-CN"/>
          </w:rPr>
          <w:t>(一)、财务管理体系建设</w:t>
        </w:r>
        <w:r>
          <w:tab/>
        </w:r>
        <w:r>
          <w:fldChar w:fldCharType="begin"/>
        </w:r>
        <w:r>
          <w:instrText xml:space="preserve"> PAGEREF _Toc24869 \h </w:instrText>
        </w:r>
        <w:r>
          <w:fldChar w:fldCharType="separate"/>
        </w:r>
        <w:r>
          <w:t>19</w:t>
        </w:r>
        <w:r>
          <w:fldChar w:fldCharType="end"/>
        </w:r>
      </w:hyperlink>
    </w:p>
    <w:p>
      <w:pPr>
        <w:pStyle w:val="TOC2"/>
        <w:tabs>
          <w:tab w:val="right" w:leader="dot" w:pos="8306"/>
        </w:tabs>
      </w:pPr>
      <w:hyperlink w:anchor="_Toc18" w:history="1">
        <w:r>
          <w:rPr>
            <w:rFonts w:ascii="仿宋" w:eastAsia="仿宋" w:hAnsi="仿宋" w:cs="仿宋" w:hint="eastAsia"/>
            <w:lang w:eastAsia="zh-CN"/>
          </w:rPr>
          <w:t>(二)、成本控制措施</w:t>
        </w:r>
        <w:r>
          <w:tab/>
        </w:r>
        <w:r>
          <w:fldChar w:fldCharType="begin"/>
        </w:r>
        <w:r>
          <w:instrText xml:space="preserve"> PAGEREF _Toc18 \h </w:instrText>
        </w:r>
        <w:r>
          <w:fldChar w:fldCharType="separate"/>
        </w:r>
        <w:r>
          <w:t>20</w:t>
        </w:r>
        <w:r>
          <w:fldChar w:fldCharType="end"/>
        </w:r>
      </w:hyperlink>
    </w:p>
    <w:p>
      <w:pPr>
        <w:pStyle w:val="TOC1"/>
        <w:tabs>
          <w:tab w:val="right" w:leader="dot" w:pos="8306"/>
        </w:tabs>
      </w:pPr>
      <w:hyperlink w:anchor="_Toc23328" w:history="1">
        <w:r>
          <w:rPr>
            <w:rFonts w:ascii="仿宋" w:eastAsia="仿宋" w:hAnsi="仿宋" w:cs="仿宋" w:hint="eastAsia"/>
            <w:lang w:eastAsia="zh-CN"/>
          </w:rPr>
          <w:t>四、资源开发及综合利用分析</w:t>
        </w:r>
        <w:r>
          <w:tab/>
        </w:r>
        <w:r>
          <w:fldChar w:fldCharType="begin"/>
        </w:r>
        <w:r>
          <w:instrText xml:space="preserve"> PAGEREF _Toc23328 \h </w:instrText>
        </w:r>
        <w:r>
          <w:fldChar w:fldCharType="separate"/>
        </w:r>
        <w:r>
          <w:t>22</w:t>
        </w:r>
        <w:r>
          <w:fldChar w:fldCharType="end"/>
        </w:r>
      </w:hyperlink>
    </w:p>
    <w:p>
      <w:pPr>
        <w:pStyle w:val="TOC2"/>
        <w:tabs>
          <w:tab w:val="right" w:leader="dot" w:pos="8306"/>
        </w:tabs>
      </w:pPr>
      <w:hyperlink w:anchor="_Toc12642" w:history="1">
        <w:r>
          <w:rPr>
            <w:rFonts w:ascii="仿宋" w:eastAsia="仿宋" w:hAnsi="仿宋" w:cs="仿宋" w:hint="eastAsia"/>
            <w:lang w:eastAsia="zh-CN"/>
          </w:rPr>
          <w:t>(一)、资源开发方案</w:t>
        </w:r>
        <w:r>
          <w:tab/>
        </w:r>
        <w:r>
          <w:fldChar w:fldCharType="begin"/>
        </w:r>
        <w:r>
          <w:instrText xml:space="preserve"> PAGEREF _Toc12642 \h </w:instrText>
        </w:r>
        <w:r>
          <w:fldChar w:fldCharType="separate"/>
        </w:r>
        <w:r>
          <w:t>22</w:t>
        </w:r>
        <w:r>
          <w:fldChar w:fldCharType="end"/>
        </w:r>
      </w:hyperlink>
    </w:p>
    <w:p>
      <w:pPr>
        <w:pStyle w:val="TOC2"/>
        <w:tabs>
          <w:tab w:val="right" w:leader="dot" w:pos="8306"/>
        </w:tabs>
      </w:pPr>
      <w:hyperlink w:anchor="_Toc2956" w:history="1">
        <w:r>
          <w:rPr>
            <w:rFonts w:ascii="仿宋" w:eastAsia="仿宋" w:hAnsi="仿宋" w:cs="仿宋" w:hint="eastAsia"/>
            <w:lang w:eastAsia="zh-CN"/>
          </w:rPr>
          <w:t>(二)、资源利用方案</w:t>
        </w:r>
        <w:r>
          <w:tab/>
        </w:r>
        <w:r>
          <w:fldChar w:fldCharType="begin"/>
        </w:r>
        <w:r>
          <w:instrText xml:space="preserve"> PAGEREF _Toc2956 \h </w:instrText>
        </w:r>
        <w:r>
          <w:fldChar w:fldCharType="separate"/>
        </w:r>
        <w:r>
          <w:t>23</w:t>
        </w:r>
        <w:r>
          <w:fldChar w:fldCharType="end"/>
        </w:r>
      </w:hyperlink>
    </w:p>
    <w:p>
      <w:pPr>
        <w:pStyle w:val="TOC2"/>
        <w:tabs>
          <w:tab w:val="right" w:leader="dot" w:pos="8306"/>
        </w:tabs>
      </w:pPr>
      <w:hyperlink w:anchor="_Toc27823" w:history="1">
        <w:r>
          <w:rPr>
            <w:rFonts w:ascii="仿宋" w:eastAsia="仿宋" w:hAnsi="仿宋" w:cs="仿宋" w:hint="eastAsia"/>
            <w:lang w:eastAsia="zh-CN"/>
          </w:rPr>
          <w:t>(三)、资源节约措施</w:t>
        </w:r>
        <w:r>
          <w:tab/>
        </w:r>
        <w:r>
          <w:fldChar w:fldCharType="begin"/>
        </w:r>
        <w:r>
          <w:instrText xml:space="preserve"> PAGEREF _Toc27823 \h </w:instrText>
        </w:r>
        <w:r>
          <w:fldChar w:fldCharType="separate"/>
        </w:r>
        <w:r>
          <w:t>24</w:t>
        </w:r>
        <w:r>
          <w:fldChar w:fldCharType="end"/>
        </w:r>
      </w:hyperlink>
    </w:p>
    <w:p>
      <w:pPr>
        <w:pStyle w:val="TOC1"/>
        <w:tabs>
          <w:tab w:val="right" w:leader="dot" w:pos="8306"/>
        </w:tabs>
      </w:pPr>
      <w:hyperlink w:anchor="_Toc9996" w:history="1">
        <w:r>
          <w:rPr>
            <w:rFonts w:ascii="仿宋" w:eastAsia="仿宋" w:hAnsi="仿宋" w:cs="仿宋" w:hint="eastAsia"/>
            <w:lang w:eastAsia="zh-CN"/>
          </w:rPr>
          <w:t>五、发展规划、产业政策和行业准入分析</w:t>
        </w:r>
        <w:r>
          <w:tab/>
        </w:r>
        <w:r>
          <w:fldChar w:fldCharType="begin"/>
        </w:r>
        <w:r>
          <w:instrText xml:space="preserve"> PAGEREF _Toc9996 \h </w:instrText>
        </w:r>
        <w:r>
          <w:fldChar w:fldCharType="separate"/>
        </w:r>
        <w:r>
          <w:t>25</w:t>
        </w:r>
        <w:r>
          <w:fldChar w:fldCharType="end"/>
        </w:r>
      </w:hyperlink>
    </w:p>
    <w:p>
      <w:pPr>
        <w:pStyle w:val="TOC2"/>
        <w:tabs>
          <w:tab w:val="right" w:leader="dot" w:pos="8306"/>
        </w:tabs>
      </w:pPr>
      <w:hyperlink w:anchor="_Toc6292" w:history="1">
        <w:r>
          <w:rPr>
            <w:rFonts w:ascii="仿宋" w:eastAsia="仿宋" w:hAnsi="仿宋" w:cs="仿宋" w:hint="eastAsia"/>
            <w:lang w:eastAsia="zh-CN"/>
          </w:rPr>
          <w:t>(一)、发展规划分析</w:t>
        </w:r>
        <w:r>
          <w:tab/>
        </w:r>
        <w:r>
          <w:fldChar w:fldCharType="begin"/>
        </w:r>
        <w:r>
          <w:instrText xml:space="preserve"> PAGEREF _Toc6292 \h </w:instrText>
        </w:r>
        <w:r>
          <w:fldChar w:fldCharType="separate"/>
        </w:r>
        <w:r>
          <w:t>25</w:t>
        </w:r>
        <w:r>
          <w:fldChar w:fldCharType="end"/>
        </w:r>
      </w:hyperlink>
    </w:p>
    <w:p>
      <w:pPr>
        <w:pStyle w:val="TOC2"/>
        <w:tabs>
          <w:tab w:val="right" w:leader="dot" w:pos="8306"/>
        </w:tabs>
      </w:pPr>
      <w:hyperlink w:anchor="_Toc29777" w:history="1">
        <w:r>
          <w:rPr>
            <w:rFonts w:ascii="仿宋" w:eastAsia="仿宋" w:hAnsi="仿宋" w:cs="仿宋" w:hint="eastAsia"/>
            <w:lang w:eastAsia="zh-CN"/>
          </w:rPr>
          <w:t>(二)、产业政策分析</w:t>
        </w:r>
        <w:r>
          <w:tab/>
        </w:r>
        <w:r>
          <w:fldChar w:fldCharType="begin"/>
        </w:r>
        <w:r>
          <w:instrText xml:space="preserve"> PAGEREF _Toc29777 \h </w:instrText>
        </w:r>
        <w:r>
          <w:fldChar w:fldCharType="separate"/>
        </w:r>
        <w:r>
          <w:t>27</w:t>
        </w:r>
        <w:r>
          <w:fldChar w:fldCharType="end"/>
        </w:r>
      </w:hyperlink>
    </w:p>
    <w:p>
      <w:pPr>
        <w:pStyle w:val="TOC2"/>
        <w:tabs>
          <w:tab w:val="right" w:leader="dot" w:pos="8306"/>
        </w:tabs>
      </w:pPr>
      <w:hyperlink w:anchor="_Toc22926" w:history="1">
        <w:r>
          <w:rPr>
            <w:rFonts w:ascii="仿宋" w:eastAsia="仿宋" w:hAnsi="仿宋" w:cs="仿宋" w:hint="eastAsia"/>
            <w:lang w:eastAsia="zh-CN"/>
          </w:rPr>
          <w:t>(三)、行业准入分析</w:t>
        </w:r>
        <w:r>
          <w:tab/>
        </w:r>
        <w:r>
          <w:fldChar w:fldCharType="begin"/>
        </w:r>
        <w:r>
          <w:instrText xml:space="preserve"> PAGEREF _Toc22926 \h </w:instrText>
        </w:r>
        <w:r>
          <w:fldChar w:fldCharType="separate"/>
        </w:r>
        <w:r>
          <w:t>28</w:t>
        </w:r>
        <w:r>
          <w:fldChar w:fldCharType="end"/>
        </w:r>
      </w:hyperlink>
    </w:p>
    <w:p>
      <w:pPr>
        <w:pStyle w:val="TOC1"/>
        <w:tabs>
          <w:tab w:val="right" w:leader="dot" w:pos="8306"/>
        </w:tabs>
      </w:pPr>
      <w:hyperlink w:anchor="_Toc25640" w:history="1">
        <w:r>
          <w:rPr>
            <w:rFonts w:ascii="仿宋" w:eastAsia="仿宋" w:hAnsi="仿宋" w:cs="仿宋" w:hint="eastAsia"/>
            <w:lang w:eastAsia="zh-CN"/>
          </w:rPr>
          <w:t>六、社会影响分析</w:t>
        </w:r>
        <w:r>
          <w:tab/>
        </w:r>
        <w:r>
          <w:fldChar w:fldCharType="begin"/>
        </w:r>
        <w:r>
          <w:instrText xml:space="preserve"> PAGEREF _Toc25640 \h </w:instrText>
        </w:r>
        <w:r>
          <w:fldChar w:fldCharType="separate"/>
        </w:r>
        <w:r>
          <w:t>30</w:t>
        </w:r>
        <w:r>
          <w:fldChar w:fldCharType="end"/>
        </w:r>
      </w:hyperlink>
    </w:p>
    <w:p>
      <w:pPr>
        <w:pStyle w:val="TOC2"/>
        <w:tabs>
          <w:tab w:val="right" w:leader="dot" w:pos="8306"/>
        </w:tabs>
      </w:pPr>
      <w:hyperlink w:anchor="_Toc27226" w:history="1">
        <w:r>
          <w:rPr>
            <w:rFonts w:ascii="仿宋" w:eastAsia="仿宋" w:hAnsi="仿宋" w:cs="仿宋" w:hint="eastAsia"/>
            <w:lang w:eastAsia="zh-CN"/>
          </w:rPr>
          <w:t>(一)、社会影响效果分析</w:t>
        </w:r>
        <w:r>
          <w:tab/>
        </w:r>
        <w:r>
          <w:fldChar w:fldCharType="begin"/>
        </w:r>
        <w:r>
          <w:instrText xml:space="preserve"> PAGEREF _Toc27226 \h </w:instrText>
        </w:r>
        <w:r>
          <w:fldChar w:fldCharType="separate"/>
        </w:r>
        <w:r>
          <w:t>30</w:t>
        </w:r>
        <w:r>
          <w:fldChar w:fldCharType="end"/>
        </w:r>
      </w:hyperlink>
    </w:p>
    <w:p>
      <w:pPr>
        <w:pStyle w:val="TOC2"/>
        <w:tabs>
          <w:tab w:val="right" w:leader="dot" w:pos="8306"/>
        </w:tabs>
      </w:pPr>
      <w:hyperlink w:anchor="_Toc9976" w:history="1">
        <w:r>
          <w:rPr>
            <w:rFonts w:ascii="仿宋" w:eastAsia="仿宋" w:hAnsi="仿宋" w:cs="仿宋" w:hint="eastAsia"/>
            <w:lang w:eastAsia="zh-CN"/>
          </w:rPr>
          <w:t>(二)、社会适应性分析</w:t>
        </w:r>
        <w:r>
          <w:tab/>
        </w:r>
        <w:r>
          <w:fldChar w:fldCharType="begin"/>
        </w:r>
        <w:r>
          <w:instrText xml:space="preserve"> PAGEREF _Toc9976 \h </w:instrText>
        </w:r>
        <w:r>
          <w:fldChar w:fldCharType="separate"/>
        </w:r>
        <w:r>
          <w:t>32</w:t>
        </w:r>
        <w:r>
          <w:fldChar w:fldCharType="end"/>
        </w:r>
      </w:hyperlink>
    </w:p>
    <w:p>
      <w:pPr>
        <w:pStyle w:val="TOC2"/>
        <w:tabs>
          <w:tab w:val="right" w:leader="dot" w:pos="8306"/>
        </w:tabs>
      </w:pPr>
      <w:hyperlink w:anchor="_Toc32753" w:history="1">
        <w:r>
          <w:rPr>
            <w:rFonts w:ascii="仿宋" w:eastAsia="仿宋" w:hAnsi="仿宋" w:cs="仿宋" w:hint="eastAsia"/>
            <w:lang w:eastAsia="zh-CN"/>
          </w:rPr>
          <w:t>(三)、社会风险及对策分析</w:t>
        </w:r>
        <w:r>
          <w:tab/>
        </w:r>
        <w:r>
          <w:fldChar w:fldCharType="begin"/>
        </w:r>
        <w:r>
          <w:instrText xml:space="preserve"> PAGEREF _Toc32753 \h </w:instrText>
        </w:r>
        <w:r>
          <w:fldChar w:fldCharType="separate"/>
        </w:r>
        <w:r>
          <w:t>33</w:t>
        </w:r>
        <w:r>
          <w:fldChar w:fldCharType="end"/>
        </w:r>
      </w:hyperlink>
    </w:p>
    <w:p>
      <w:pPr>
        <w:pStyle w:val="TOC1"/>
        <w:tabs>
          <w:tab w:val="right" w:leader="dot" w:pos="8306"/>
        </w:tabs>
      </w:pPr>
      <w:hyperlink w:anchor="_Toc4924" w:history="1">
        <w:r>
          <w:rPr>
            <w:rFonts w:ascii="仿宋" w:eastAsia="仿宋" w:hAnsi="仿宋" w:cs="仿宋" w:hint="eastAsia"/>
            <w:lang w:eastAsia="zh-CN"/>
          </w:rPr>
          <w:t>七、客户关系管理与市场拓展</w:t>
        </w:r>
        <w:r>
          <w:tab/>
        </w:r>
        <w:r>
          <w:fldChar w:fldCharType="begin"/>
        </w:r>
        <w:r>
          <w:instrText xml:space="preserve"> PAGEREF _Toc4924 \h </w:instrText>
        </w:r>
        <w:r>
          <w:fldChar w:fldCharType="separate"/>
        </w:r>
        <w:r>
          <w:t>37</w:t>
        </w:r>
        <w:r>
          <w:fldChar w:fldCharType="end"/>
        </w:r>
      </w:hyperlink>
    </w:p>
    <w:p>
      <w:pPr>
        <w:pStyle w:val="TOC2"/>
        <w:tabs>
          <w:tab w:val="right" w:leader="dot" w:pos="8306"/>
        </w:tabs>
      </w:pPr>
      <w:hyperlink w:anchor="_Toc24229" w:history="1">
        <w:r>
          <w:rPr>
            <w:rFonts w:ascii="仿宋" w:eastAsia="仿宋" w:hAnsi="仿宋" w:cs="仿宋" w:hint="eastAsia"/>
            <w:lang w:eastAsia="zh-CN"/>
          </w:rPr>
          <w:t>(一)、客户关系管理策略</w:t>
        </w:r>
        <w:r>
          <w:tab/>
        </w:r>
        <w:r>
          <w:fldChar w:fldCharType="begin"/>
        </w:r>
        <w:r>
          <w:instrText xml:space="preserve"> PAGEREF _Toc24229 \h </w:instrText>
        </w:r>
        <w:r>
          <w:fldChar w:fldCharType="separate"/>
        </w:r>
        <w:r>
          <w:t>37</w:t>
        </w:r>
        <w:r>
          <w:fldChar w:fldCharType="end"/>
        </w:r>
      </w:hyperlink>
    </w:p>
    <w:p>
      <w:pPr>
        <w:pStyle w:val="TOC2"/>
        <w:tabs>
          <w:tab w:val="right" w:leader="dot" w:pos="8306"/>
        </w:tabs>
      </w:pPr>
      <w:hyperlink w:anchor="_Toc3261" w:history="1">
        <w:r>
          <w:rPr>
            <w:rFonts w:ascii="仿宋" w:eastAsia="仿宋" w:hAnsi="仿宋" w:cs="仿宋" w:hint="eastAsia"/>
            <w:lang w:eastAsia="zh-CN"/>
          </w:rPr>
          <w:t>(二)、市场拓展方案</w:t>
        </w:r>
        <w:r>
          <w:tab/>
        </w:r>
        <w:r>
          <w:fldChar w:fldCharType="begin"/>
        </w:r>
        <w:r>
          <w:instrText xml:space="preserve"> PAGEREF _Toc3261 \h </w:instrText>
        </w:r>
        <w:r>
          <w:fldChar w:fldCharType="separate"/>
        </w:r>
        <w:r>
          <w:t>38</w:t>
        </w:r>
        <w:r>
          <w:fldChar w:fldCharType="end"/>
        </w:r>
      </w:hyperlink>
    </w:p>
    <w:p>
      <w:pPr>
        <w:pStyle w:val="TOC1"/>
        <w:tabs>
          <w:tab w:val="right" w:leader="dot" w:pos="8306"/>
        </w:tabs>
      </w:pPr>
      <w:hyperlink w:anchor="_Toc12529" w:history="1">
        <w:r>
          <w:rPr>
            <w:rFonts w:ascii="仿宋" w:eastAsia="仿宋" w:hAnsi="仿宋" w:cs="仿宋" w:hint="eastAsia"/>
            <w:lang w:eastAsia="zh-CN"/>
          </w:rPr>
          <w:t>八、环境保护与治理方案</w:t>
        </w:r>
        <w:r>
          <w:tab/>
        </w:r>
        <w:r>
          <w:fldChar w:fldCharType="begin"/>
        </w:r>
        <w:r>
          <w:instrText xml:space="preserve"> PAGEREF _Toc12529 \h </w:instrText>
        </w:r>
        <w:r>
          <w:fldChar w:fldCharType="separate"/>
        </w:r>
        <w:r>
          <w:t>39</w:t>
        </w:r>
        <w:r>
          <w:fldChar w:fldCharType="end"/>
        </w:r>
      </w:hyperlink>
    </w:p>
    <w:p>
      <w:pPr>
        <w:pStyle w:val="TOC2"/>
        <w:tabs>
          <w:tab w:val="right" w:leader="dot" w:pos="8306"/>
        </w:tabs>
      </w:pPr>
      <w:hyperlink w:anchor="_Toc23183" w:history="1">
        <w:r>
          <w:rPr>
            <w:rFonts w:ascii="仿宋" w:eastAsia="仿宋" w:hAnsi="仿宋" w:cs="仿宋" w:hint="eastAsia"/>
            <w:lang w:eastAsia="zh-CN"/>
          </w:rPr>
          <w:t>(一)、项目环境影响评估</w:t>
        </w:r>
        <w:r>
          <w:tab/>
        </w:r>
        <w:r>
          <w:fldChar w:fldCharType="begin"/>
        </w:r>
        <w:r>
          <w:instrText xml:space="preserve"> PAGEREF _Toc23183 \h </w:instrText>
        </w:r>
        <w:r>
          <w:fldChar w:fldCharType="separate"/>
        </w:r>
        <w:r>
          <w:t>39</w:t>
        </w:r>
        <w:r>
          <w:fldChar w:fldCharType="end"/>
        </w:r>
      </w:hyperlink>
    </w:p>
    <w:p>
      <w:pPr>
        <w:pStyle w:val="TOC2"/>
        <w:tabs>
          <w:tab w:val="right" w:leader="dot" w:pos="8306"/>
        </w:tabs>
      </w:pPr>
      <w:hyperlink w:anchor="_Toc30198" w:history="1">
        <w:r>
          <w:rPr>
            <w:rFonts w:ascii="仿宋" w:eastAsia="仿宋" w:hAnsi="仿宋" w:cs="仿宋" w:hint="eastAsia"/>
            <w:lang w:eastAsia="zh-CN"/>
          </w:rPr>
          <w:t>(二)、环境保护措施与治理方案</w:t>
        </w:r>
        <w:r>
          <w:tab/>
        </w:r>
        <w:r>
          <w:fldChar w:fldCharType="begin"/>
        </w:r>
        <w:r>
          <w:instrText xml:space="preserve"> PAGEREF _Toc30198 \h </w:instrText>
        </w:r>
        <w:r>
          <w:fldChar w:fldCharType="separate"/>
        </w:r>
        <w:r>
          <w:t>40</w:t>
        </w:r>
        <w:r>
          <w:fldChar w:fldCharType="end"/>
        </w:r>
      </w:hyperlink>
    </w:p>
    <w:p>
      <w:pPr>
        <w:pStyle w:val="TOC1"/>
        <w:tabs>
          <w:tab w:val="right" w:leader="dot" w:pos="8306"/>
        </w:tabs>
      </w:pPr>
      <w:hyperlink w:anchor="_Toc2602" w:history="1">
        <w:r>
          <w:rPr>
            <w:rFonts w:ascii="仿宋" w:eastAsia="仿宋" w:hAnsi="仿宋" w:cs="仿宋" w:hint="eastAsia"/>
            <w:lang w:eastAsia="zh-CN"/>
          </w:rPr>
          <w:t>九、安全与应急管理</w:t>
        </w:r>
        <w:r>
          <w:tab/>
        </w:r>
        <w:r>
          <w:fldChar w:fldCharType="begin"/>
        </w:r>
        <w:r>
          <w:instrText xml:space="preserve"> PAGEREF _Toc2602 \h </w:instrText>
        </w:r>
        <w:r>
          <w:fldChar w:fldCharType="separate"/>
        </w:r>
        <w:r>
          <w:t>40</w:t>
        </w:r>
        <w:r>
          <w:fldChar w:fldCharType="end"/>
        </w:r>
      </w:hyperlink>
    </w:p>
    <w:p>
      <w:pPr>
        <w:pStyle w:val="TOC2"/>
        <w:tabs>
          <w:tab w:val="right" w:leader="dot" w:pos="8306"/>
        </w:tabs>
      </w:pPr>
      <w:hyperlink w:anchor="_Toc19650" w:history="1">
        <w:r>
          <w:rPr>
            <w:rFonts w:ascii="仿宋" w:eastAsia="仿宋" w:hAnsi="仿宋" w:cs="仿宋" w:hint="eastAsia"/>
            <w:lang w:eastAsia="zh-CN"/>
          </w:rPr>
          <w:t>(一)、安全生产管理</w:t>
        </w:r>
        <w:r>
          <w:tab/>
        </w:r>
        <w:r>
          <w:fldChar w:fldCharType="begin"/>
        </w:r>
        <w:r>
          <w:instrText xml:space="preserve"> PAGEREF _Toc19650 \h </w:instrText>
        </w:r>
        <w:r>
          <w:fldChar w:fldCharType="separate"/>
        </w:r>
        <w:r>
          <w:t>40</w:t>
        </w:r>
        <w:r>
          <w:fldChar w:fldCharType="end"/>
        </w:r>
      </w:hyperlink>
    </w:p>
    <w:p>
      <w:pPr>
        <w:pStyle w:val="TOC2"/>
        <w:tabs>
          <w:tab w:val="right" w:leader="dot" w:pos="8306"/>
        </w:tabs>
      </w:pPr>
      <w:hyperlink w:anchor="_Toc12306" w:history="1">
        <w:r>
          <w:rPr>
            <w:rFonts w:ascii="仿宋" w:eastAsia="仿宋" w:hAnsi="仿宋" w:cs="仿宋" w:hint="eastAsia"/>
            <w:lang w:eastAsia="zh-CN"/>
          </w:rPr>
          <w:t>(二)、应急预案与响应</w:t>
        </w:r>
        <w:r>
          <w:tab/>
        </w:r>
        <w:r>
          <w:fldChar w:fldCharType="begin"/>
        </w:r>
        <w:r>
          <w:instrText xml:space="preserve"> PAGEREF _Toc12306 \h </w:instrText>
        </w:r>
        <w:r>
          <w:fldChar w:fldCharType="separate"/>
        </w:r>
        <w:r>
          <w:t>42</w:t>
        </w:r>
        <w:r>
          <w:fldChar w:fldCharType="end"/>
        </w:r>
      </w:hyperlink>
    </w:p>
    <w:p>
      <w:pPr>
        <w:pStyle w:val="TOC1"/>
        <w:tabs>
          <w:tab w:val="right" w:leader="dot" w:pos="8306"/>
        </w:tabs>
      </w:pPr>
      <w:hyperlink w:anchor="_Toc19143" w:history="1">
        <w:r>
          <w:rPr>
            <w:rFonts w:ascii="仿宋" w:eastAsia="仿宋" w:hAnsi="仿宋" w:cs="仿宋" w:hint="eastAsia"/>
            <w:lang w:eastAsia="zh-CN"/>
          </w:rPr>
          <w:t>十、环境保护与绿色发展</w:t>
        </w:r>
        <w:r>
          <w:tab/>
        </w:r>
        <w:r>
          <w:fldChar w:fldCharType="begin"/>
        </w:r>
        <w:r>
          <w:instrText xml:space="preserve"> PAGEREF _Toc19143 \h </w:instrText>
        </w:r>
        <w:r>
          <w:fldChar w:fldCharType="separate"/>
        </w:r>
        <w:r>
          <w:t>43</w:t>
        </w:r>
        <w:r>
          <w:fldChar w:fldCharType="end"/>
        </w:r>
      </w:hyperlink>
    </w:p>
    <w:p>
      <w:pPr>
        <w:pStyle w:val="TOC2"/>
        <w:tabs>
          <w:tab w:val="right" w:leader="dot" w:pos="8306"/>
        </w:tabs>
      </w:pPr>
      <w:hyperlink w:anchor="_Toc6888" w:history="1">
        <w:r>
          <w:rPr>
            <w:rFonts w:ascii="仿宋" w:eastAsia="仿宋" w:hAnsi="仿宋" w:cs="仿宋" w:hint="eastAsia"/>
            <w:lang w:eastAsia="zh-CN"/>
          </w:rPr>
          <w:t>(一)、环境保护措施</w:t>
        </w:r>
        <w:r>
          <w:tab/>
        </w:r>
        <w:r>
          <w:fldChar w:fldCharType="begin"/>
        </w:r>
        <w:r>
          <w:instrText xml:space="preserve"> PAGEREF _Toc6888 \h </w:instrText>
        </w:r>
        <w:r>
          <w:fldChar w:fldCharType="separate"/>
        </w:r>
        <w:r>
          <w:t>43</w:t>
        </w:r>
        <w:r>
          <w:fldChar w:fldCharType="end"/>
        </w:r>
      </w:hyperlink>
    </w:p>
    <w:p>
      <w:pPr>
        <w:pStyle w:val="TOC2"/>
        <w:tabs>
          <w:tab w:val="right" w:leader="dot" w:pos="8306"/>
        </w:tabs>
      </w:pPr>
      <w:hyperlink w:anchor="_Toc16184" w:history="1">
        <w:r>
          <w:rPr>
            <w:rFonts w:ascii="仿宋" w:eastAsia="仿宋" w:hAnsi="仿宋" w:cs="仿宋" w:hint="eastAsia"/>
            <w:lang w:eastAsia="zh-CN"/>
          </w:rPr>
          <w:t>(二)、绿色发展与可持续发展策略</w:t>
        </w:r>
        <w:r>
          <w:tab/>
        </w:r>
        <w:r>
          <w:fldChar w:fldCharType="begin"/>
        </w:r>
        <w:r>
          <w:instrText xml:space="preserve"> PAGEREF _Toc16184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60" w:history="1">
        <w:r>
          <w:rPr>
            <w:rFonts w:ascii="仿宋" w:eastAsia="仿宋" w:hAnsi="仿宋" w:cs="仿宋" w:hint="eastAsia"/>
            <w:lang w:eastAsia="zh-CN"/>
          </w:rPr>
          <w:t>十一、技术创新与产业升级</w:t>
        </w:r>
        <w:r>
          <w:tab/>
        </w:r>
        <w:r>
          <w:fldChar w:fldCharType="begin"/>
        </w:r>
        <w:r>
          <w:instrText xml:space="preserve"> PAGEREF _Toc29660 \h </w:instrText>
        </w:r>
        <w:r>
          <w:fldChar w:fldCharType="separate"/>
        </w:r>
        <w:r>
          <w:t>47</w:t>
        </w:r>
        <w:r>
          <w:fldChar w:fldCharType="end"/>
        </w:r>
      </w:hyperlink>
    </w:p>
    <w:p>
      <w:pPr>
        <w:pStyle w:val="TOC2"/>
        <w:tabs>
          <w:tab w:val="right" w:leader="dot" w:pos="8306"/>
        </w:tabs>
      </w:pPr>
      <w:hyperlink w:anchor="_Toc4647" w:history="1">
        <w:r>
          <w:rPr>
            <w:rFonts w:ascii="仿宋" w:eastAsia="仿宋" w:hAnsi="仿宋" w:cs="仿宋" w:hint="eastAsia"/>
            <w:lang w:eastAsia="zh-CN"/>
          </w:rPr>
          <w:t>(一)、技术创新方向与目标</w:t>
        </w:r>
        <w:r>
          <w:tab/>
        </w:r>
        <w:r>
          <w:fldChar w:fldCharType="begin"/>
        </w:r>
        <w:r>
          <w:instrText xml:space="preserve"> PAGEREF _Toc4647 \h </w:instrText>
        </w:r>
        <w:r>
          <w:fldChar w:fldCharType="separate"/>
        </w:r>
        <w:r>
          <w:t>47</w:t>
        </w:r>
        <w:r>
          <w:fldChar w:fldCharType="end"/>
        </w:r>
      </w:hyperlink>
    </w:p>
    <w:p>
      <w:pPr>
        <w:pStyle w:val="TOC2"/>
        <w:tabs>
          <w:tab w:val="right" w:leader="dot" w:pos="8306"/>
        </w:tabs>
      </w:pPr>
      <w:hyperlink w:anchor="_Toc24534" w:history="1">
        <w:r>
          <w:rPr>
            <w:rFonts w:ascii="仿宋" w:eastAsia="仿宋" w:hAnsi="仿宋" w:cs="仿宋" w:hint="eastAsia"/>
            <w:lang w:eastAsia="zh-CN"/>
          </w:rPr>
          <w:t>(二)、产业升级路径与措施</w:t>
        </w:r>
        <w:r>
          <w:tab/>
        </w:r>
        <w:r>
          <w:fldChar w:fldCharType="begin"/>
        </w:r>
        <w:r>
          <w:instrText xml:space="preserve"> PAGEREF _Toc24534 \h </w:instrText>
        </w:r>
        <w:r>
          <w:fldChar w:fldCharType="separate"/>
        </w:r>
        <w:r>
          <w:t>48</w:t>
        </w:r>
        <w:r>
          <w:fldChar w:fldCharType="end"/>
        </w:r>
      </w:hyperlink>
    </w:p>
    <w:p>
      <w:pPr>
        <w:pStyle w:val="TOC1"/>
        <w:tabs>
          <w:tab w:val="right" w:leader="dot" w:pos="8306"/>
        </w:tabs>
      </w:pPr>
      <w:hyperlink w:anchor="_Toc9610" w:history="1">
        <w:r>
          <w:rPr>
            <w:rFonts w:ascii="仿宋" w:eastAsia="仿宋" w:hAnsi="仿宋" w:cs="仿宋" w:hint="eastAsia"/>
            <w:lang w:eastAsia="zh-CN"/>
          </w:rPr>
          <w:t>十二、资金管理与财务规划</w:t>
        </w:r>
        <w:r>
          <w:tab/>
        </w:r>
        <w:r>
          <w:fldChar w:fldCharType="begin"/>
        </w:r>
        <w:r>
          <w:instrText xml:space="preserve"> PAGEREF _Toc9610 \h </w:instrText>
        </w:r>
        <w:r>
          <w:fldChar w:fldCharType="separate"/>
        </w:r>
        <w:r>
          <w:t>49</w:t>
        </w:r>
        <w:r>
          <w:fldChar w:fldCharType="end"/>
        </w:r>
      </w:hyperlink>
    </w:p>
    <w:p>
      <w:pPr>
        <w:pStyle w:val="TOC2"/>
        <w:tabs>
          <w:tab w:val="right" w:leader="dot" w:pos="8306"/>
        </w:tabs>
      </w:pPr>
      <w:hyperlink w:anchor="_Toc3798" w:history="1">
        <w:r>
          <w:rPr>
            <w:rFonts w:ascii="仿宋" w:eastAsia="仿宋" w:hAnsi="仿宋" w:cs="仿宋" w:hint="eastAsia"/>
            <w:lang w:eastAsia="zh-CN"/>
          </w:rPr>
          <w:t>(一)、项目资金来源与筹措</w:t>
        </w:r>
        <w:r>
          <w:tab/>
        </w:r>
        <w:r>
          <w:fldChar w:fldCharType="begin"/>
        </w:r>
        <w:r>
          <w:instrText xml:space="preserve"> PAGEREF _Toc3798 \h </w:instrText>
        </w:r>
        <w:r>
          <w:fldChar w:fldCharType="separate"/>
        </w:r>
        <w:r>
          <w:t>49</w:t>
        </w:r>
        <w:r>
          <w:fldChar w:fldCharType="end"/>
        </w:r>
      </w:hyperlink>
    </w:p>
    <w:p>
      <w:pPr>
        <w:pStyle w:val="TOC2"/>
        <w:tabs>
          <w:tab w:val="right" w:leader="dot" w:pos="8306"/>
        </w:tabs>
      </w:pPr>
      <w:hyperlink w:anchor="_Toc4004" w:history="1">
        <w:r>
          <w:rPr>
            <w:rFonts w:ascii="仿宋" w:eastAsia="仿宋" w:hAnsi="仿宋" w:cs="仿宋" w:hint="eastAsia"/>
            <w:lang w:eastAsia="zh-CN"/>
          </w:rPr>
          <w:t>(二)、资金使用与监管</w:t>
        </w:r>
        <w:r>
          <w:tab/>
        </w:r>
        <w:r>
          <w:fldChar w:fldCharType="begin"/>
        </w:r>
        <w:r>
          <w:instrText xml:space="preserve"> PAGEREF _Toc4004 \h </w:instrText>
        </w:r>
        <w:r>
          <w:fldChar w:fldCharType="separate"/>
        </w:r>
        <w:r>
          <w:t>51</w:t>
        </w:r>
        <w:r>
          <w:fldChar w:fldCharType="end"/>
        </w:r>
      </w:hyperlink>
    </w:p>
    <w:p>
      <w:pPr>
        <w:pStyle w:val="TOC2"/>
        <w:tabs>
          <w:tab w:val="right" w:leader="dot" w:pos="8306"/>
        </w:tabs>
      </w:pPr>
      <w:hyperlink w:anchor="_Toc21336" w:history="1">
        <w:r>
          <w:rPr>
            <w:rFonts w:ascii="仿宋" w:eastAsia="仿宋" w:hAnsi="仿宋" w:cs="仿宋" w:hint="eastAsia"/>
            <w:lang w:eastAsia="zh-CN"/>
          </w:rPr>
          <w:t>(三)、财务规划与预测</w:t>
        </w:r>
        <w:r>
          <w:tab/>
        </w:r>
        <w:r>
          <w:fldChar w:fldCharType="begin"/>
        </w:r>
        <w:r>
          <w:instrText xml:space="preserve"> PAGEREF _Toc21336 \h </w:instrText>
        </w:r>
        <w:r>
          <w:fldChar w:fldCharType="separate"/>
        </w:r>
        <w:r>
          <w:t>52</w:t>
        </w:r>
        <w:r>
          <w:fldChar w:fldCharType="end"/>
        </w:r>
      </w:hyperlink>
    </w:p>
    <w:p>
      <w:pPr>
        <w:pStyle w:val="TOC1"/>
        <w:tabs>
          <w:tab w:val="right" w:leader="dot" w:pos="8306"/>
        </w:tabs>
      </w:pPr>
      <w:hyperlink w:anchor="_Toc343" w:history="1">
        <w:r>
          <w:rPr>
            <w:rFonts w:ascii="仿宋" w:eastAsia="仿宋" w:hAnsi="仿宋" w:cs="仿宋" w:hint="eastAsia"/>
            <w:lang w:eastAsia="zh-CN"/>
          </w:rPr>
          <w:t>十三、人力资源管理与开发</w:t>
        </w:r>
        <w:r>
          <w:tab/>
        </w:r>
        <w:r>
          <w:fldChar w:fldCharType="begin"/>
        </w:r>
        <w:r>
          <w:instrText xml:space="preserve"> PAGEREF _Toc343 \h </w:instrText>
        </w:r>
        <w:r>
          <w:fldChar w:fldCharType="separate"/>
        </w:r>
        <w:r>
          <w:t>53</w:t>
        </w:r>
        <w:r>
          <w:fldChar w:fldCharType="end"/>
        </w:r>
      </w:hyperlink>
    </w:p>
    <w:p>
      <w:pPr>
        <w:pStyle w:val="TOC2"/>
        <w:tabs>
          <w:tab w:val="right" w:leader="dot" w:pos="8306"/>
        </w:tabs>
      </w:pPr>
      <w:hyperlink w:anchor="_Toc27064" w:history="1">
        <w:r>
          <w:rPr>
            <w:rFonts w:ascii="仿宋" w:eastAsia="仿宋" w:hAnsi="仿宋" w:cs="仿宋" w:hint="eastAsia"/>
            <w:lang w:eastAsia="zh-CN"/>
          </w:rPr>
          <w:t>(一)、人力资源规划</w:t>
        </w:r>
        <w:r>
          <w:tab/>
        </w:r>
        <w:r>
          <w:fldChar w:fldCharType="begin"/>
        </w:r>
        <w:r>
          <w:instrText xml:space="preserve"> PAGEREF _Toc27064 \h </w:instrText>
        </w:r>
        <w:r>
          <w:fldChar w:fldCharType="separate"/>
        </w:r>
        <w:r>
          <w:t>53</w:t>
        </w:r>
        <w:r>
          <w:fldChar w:fldCharType="end"/>
        </w:r>
      </w:hyperlink>
    </w:p>
    <w:p>
      <w:pPr>
        <w:pStyle w:val="TOC2"/>
        <w:tabs>
          <w:tab w:val="right" w:leader="dot" w:pos="8306"/>
        </w:tabs>
      </w:pPr>
      <w:hyperlink w:anchor="_Toc109" w:history="1">
        <w:r>
          <w:rPr>
            <w:rFonts w:ascii="仿宋" w:eastAsia="仿宋" w:hAnsi="仿宋" w:cs="仿宋" w:hint="eastAsia"/>
            <w:lang w:eastAsia="zh-CN"/>
          </w:rPr>
          <w:t>(二)、人力资源开发与培训</w:t>
        </w:r>
        <w:r>
          <w:tab/>
        </w:r>
        <w:r>
          <w:fldChar w:fldCharType="begin"/>
        </w:r>
        <w:r>
          <w:instrText xml:space="preserve"> PAGEREF _Toc109 \h </w:instrText>
        </w:r>
        <w:r>
          <w:fldChar w:fldCharType="separate"/>
        </w:r>
        <w:r>
          <w:t>55</w:t>
        </w:r>
        <w:r>
          <w:fldChar w:fldCharType="end"/>
        </w:r>
      </w:hyperlink>
    </w:p>
    <w:p>
      <w:pPr>
        <w:pStyle w:val="TOC1"/>
        <w:tabs>
          <w:tab w:val="right" w:leader="dot" w:pos="8306"/>
        </w:tabs>
      </w:pPr>
      <w:hyperlink w:anchor="_Toc6130" w:history="1">
        <w:r>
          <w:rPr>
            <w:rFonts w:ascii="仿宋" w:eastAsia="仿宋" w:hAnsi="仿宋" w:cs="仿宋" w:hint="eastAsia"/>
            <w:lang w:eastAsia="zh-CN"/>
          </w:rPr>
          <w:t>十四、设施与设备管理</w:t>
        </w:r>
        <w:r>
          <w:tab/>
        </w:r>
        <w:r>
          <w:fldChar w:fldCharType="begin"/>
        </w:r>
        <w:r>
          <w:instrText xml:space="preserve"> PAGEREF _Toc6130 \h </w:instrText>
        </w:r>
        <w:r>
          <w:fldChar w:fldCharType="separate"/>
        </w:r>
        <w:r>
          <w:t>57</w:t>
        </w:r>
        <w:r>
          <w:fldChar w:fldCharType="end"/>
        </w:r>
      </w:hyperlink>
    </w:p>
    <w:p>
      <w:pPr>
        <w:pStyle w:val="TOC2"/>
        <w:tabs>
          <w:tab w:val="right" w:leader="dot" w:pos="8306"/>
        </w:tabs>
      </w:pPr>
      <w:hyperlink w:anchor="_Toc7398" w:history="1">
        <w:r>
          <w:rPr>
            <w:rFonts w:ascii="仿宋" w:eastAsia="仿宋" w:hAnsi="仿宋" w:cs="仿宋" w:hint="eastAsia"/>
            <w:lang w:eastAsia="zh-CN"/>
          </w:rPr>
          <w:t>(一)、设施规划与配置</w:t>
        </w:r>
        <w:r>
          <w:tab/>
        </w:r>
        <w:r>
          <w:fldChar w:fldCharType="begin"/>
        </w:r>
        <w:r>
          <w:instrText xml:space="preserve"> PAGEREF _Toc7398 \h </w:instrText>
        </w:r>
        <w:r>
          <w:fldChar w:fldCharType="separate"/>
        </w:r>
        <w:r>
          <w:t>57</w:t>
        </w:r>
        <w:r>
          <w:fldChar w:fldCharType="end"/>
        </w:r>
      </w:hyperlink>
    </w:p>
    <w:p>
      <w:pPr>
        <w:pStyle w:val="TOC2"/>
        <w:tabs>
          <w:tab w:val="right" w:leader="dot" w:pos="8306"/>
        </w:tabs>
      </w:pPr>
      <w:hyperlink w:anchor="_Toc20532" w:history="1">
        <w:r>
          <w:rPr>
            <w:rFonts w:ascii="仿宋" w:eastAsia="仿宋" w:hAnsi="仿宋" w:cs="仿宋" w:hint="eastAsia"/>
            <w:lang w:eastAsia="zh-CN"/>
          </w:rPr>
          <w:t>(二)、设备采购与维护管理</w:t>
        </w:r>
        <w:r>
          <w:tab/>
        </w:r>
        <w:r>
          <w:fldChar w:fldCharType="begin"/>
        </w:r>
        <w:r>
          <w:instrText xml:space="preserve"> PAGEREF _Toc20532 \h </w:instrText>
        </w:r>
        <w:r>
          <w:fldChar w:fldCharType="separate"/>
        </w:r>
        <w:r>
          <w:t>58</w:t>
        </w:r>
        <w:r>
          <w:fldChar w:fldCharType="end"/>
        </w:r>
      </w:hyperlink>
    </w:p>
    <w:p>
      <w:pPr>
        <w:pStyle w:val="TOC2"/>
        <w:tabs>
          <w:tab w:val="right" w:leader="dot" w:pos="8306"/>
        </w:tabs>
      </w:pPr>
      <w:hyperlink w:anchor="_Toc16824" w:history="1">
        <w:r>
          <w:rPr>
            <w:rFonts w:ascii="仿宋" w:eastAsia="仿宋" w:hAnsi="仿宋" w:cs="仿宋" w:hint="eastAsia"/>
            <w:lang w:eastAsia="zh-CN"/>
          </w:rPr>
          <w:t>(三)、设施设备升级策略</w:t>
        </w:r>
        <w:r>
          <w:tab/>
        </w:r>
        <w:r>
          <w:fldChar w:fldCharType="begin"/>
        </w:r>
        <w:r>
          <w:instrText xml:space="preserve"> PAGEREF _Toc16824 \h </w:instrText>
        </w:r>
        <w:r>
          <w:fldChar w:fldCharType="separate"/>
        </w:r>
        <w:r>
          <w:t>58</w:t>
        </w:r>
        <w:r>
          <w:fldChar w:fldCharType="end"/>
        </w:r>
      </w:hyperlink>
    </w:p>
    <w:p>
      <w:pPr>
        <w:pStyle w:val="TOC1"/>
        <w:tabs>
          <w:tab w:val="right" w:leader="dot" w:pos="8306"/>
        </w:tabs>
      </w:pPr>
      <w:hyperlink w:anchor="_Toc5397" w:history="1">
        <w:r>
          <w:rPr>
            <w:rFonts w:ascii="仿宋" w:eastAsia="仿宋" w:hAnsi="仿宋" w:cs="仿宋" w:hint="eastAsia"/>
            <w:lang w:eastAsia="zh-CN"/>
          </w:rPr>
          <w:t>十五、法律法规与政策遵循</w:t>
        </w:r>
        <w:r>
          <w:tab/>
        </w:r>
        <w:r>
          <w:fldChar w:fldCharType="begin"/>
        </w:r>
        <w:r>
          <w:instrText xml:space="preserve"> PAGEREF _Toc5397 \h </w:instrText>
        </w:r>
        <w:r>
          <w:fldChar w:fldCharType="separate"/>
        </w:r>
        <w:r>
          <w:t>59</w:t>
        </w:r>
        <w:r>
          <w:fldChar w:fldCharType="end"/>
        </w:r>
      </w:hyperlink>
    </w:p>
    <w:p>
      <w:pPr>
        <w:pStyle w:val="TOC2"/>
        <w:tabs>
          <w:tab w:val="right" w:leader="dot" w:pos="8306"/>
        </w:tabs>
      </w:pPr>
      <w:hyperlink w:anchor="_Toc1202" w:history="1">
        <w:r>
          <w:rPr>
            <w:rFonts w:ascii="仿宋" w:eastAsia="仿宋" w:hAnsi="仿宋" w:cs="仿宋" w:hint="eastAsia"/>
            <w:lang w:eastAsia="zh-CN"/>
          </w:rPr>
          <w:t>(一)、法律法规遵守</w:t>
        </w:r>
        <w:r>
          <w:tab/>
        </w:r>
        <w:r>
          <w:fldChar w:fldCharType="begin"/>
        </w:r>
        <w:r>
          <w:instrText xml:space="preserve"> PAGEREF _Toc1202 \h </w:instrText>
        </w:r>
        <w:r>
          <w:fldChar w:fldCharType="separate"/>
        </w:r>
        <w:r>
          <w:t>59</w:t>
        </w:r>
        <w:r>
          <w:fldChar w:fldCharType="end"/>
        </w:r>
      </w:hyperlink>
    </w:p>
    <w:p>
      <w:pPr>
        <w:pStyle w:val="TOC2"/>
        <w:tabs>
          <w:tab w:val="right" w:leader="dot" w:pos="8306"/>
        </w:tabs>
      </w:pPr>
      <w:hyperlink w:anchor="_Toc5232" w:history="1">
        <w:r>
          <w:rPr>
            <w:rFonts w:ascii="仿宋" w:eastAsia="仿宋" w:hAnsi="仿宋" w:cs="仿宋" w:hint="eastAsia"/>
            <w:lang w:eastAsia="zh-CN"/>
          </w:rPr>
          <w:t>(二)、政策导向与利用</w:t>
        </w:r>
        <w:r>
          <w:tab/>
        </w:r>
        <w:r>
          <w:fldChar w:fldCharType="begin"/>
        </w:r>
        <w:r>
          <w:instrText xml:space="preserve"> PAGEREF _Toc5232 \h </w:instrText>
        </w:r>
        <w:r>
          <w:fldChar w:fldCharType="separate"/>
        </w:r>
        <w:r>
          <w:t>60</w:t>
        </w:r>
        <w:r>
          <w:fldChar w:fldCharType="end"/>
        </w:r>
      </w:hyperlink>
    </w:p>
    <w:p>
      <w:pPr>
        <w:pStyle w:val="TOC1"/>
        <w:tabs>
          <w:tab w:val="right" w:leader="dot" w:pos="8306"/>
        </w:tabs>
      </w:pPr>
      <w:hyperlink w:anchor="_Toc13922" w:history="1">
        <w:r>
          <w:rPr>
            <w:rFonts w:ascii="仿宋" w:eastAsia="仿宋" w:hAnsi="仿宋" w:cs="仿宋" w:hint="eastAsia"/>
            <w:lang w:eastAsia="zh-CN"/>
          </w:rPr>
          <w:t>十六、成果转化与推广应用</w:t>
        </w:r>
        <w:r>
          <w:tab/>
        </w:r>
        <w:r>
          <w:fldChar w:fldCharType="begin"/>
        </w:r>
        <w:r>
          <w:instrText xml:space="preserve"> PAGEREF _Toc13922 \h </w:instrText>
        </w:r>
        <w:r>
          <w:fldChar w:fldCharType="separate"/>
        </w:r>
        <w:r>
          <w:t>61</w:t>
        </w:r>
        <w:r>
          <w:fldChar w:fldCharType="end"/>
        </w:r>
      </w:hyperlink>
    </w:p>
    <w:p>
      <w:pPr>
        <w:pStyle w:val="TOC2"/>
        <w:tabs>
          <w:tab w:val="right" w:leader="dot" w:pos="8306"/>
        </w:tabs>
      </w:pPr>
      <w:hyperlink w:anchor="_Toc22072" w:history="1">
        <w:r>
          <w:rPr>
            <w:rFonts w:ascii="仿宋" w:eastAsia="仿宋" w:hAnsi="仿宋" w:cs="仿宋" w:hint="eastAsia"/>
            <w:lang w:eastAsia="zh-CN"/>
          </w:rPr>
          <w:t>(一)、成果转化策略制定</w:t>
        </w:r>
        <w:r>
          <w:tab/>
        </w:r>
        <w:r>
          <w:fldChar w:fldCharType="begin"/>
        </w:r>
        <w:r>
          <w:instrText xml:space="preserve"> PAGEREF _Toc22072 \h </w:instrText>
        </w:r>
        <w:r>
          <w:fldChar w:fldCharType="separate"/>
        </w:r>
        <w:r>
          <w:t>61</w:t>
        </w:r>
        <w:r>
          <w:fldChar w:fldCharType="end"/>
        </w:r>
      </w:hyperlink>
    </w:p>
    <w:p>
      <w:pPr>
        <w:pStyle w:val="TOC2"/>
        <w:tabs>
          <w:tab w:val="right" w:leader="dot" w:pos="8306"/>
        </w:tabs>
      </w:pPr>
      <w:hyperlink w:anchor="_Toc1722" w:history="1">
        <w:r>
          <w:rPr>
            <w:rFonts w:ascii="仿宋" w:eastAsia="仿宋" w:hAnsi="仿宋" w:cs="仿宋" w:hint="eastAsia"/>
            <w:lang w:eastAsia="zh-CN"/>
          </w:rPr>
          <w:t>(二)、成果推广应用方案</w:t>
        </w:r>
        <w:r>
          <w:tab/>
        </w:r>
        <w:r>
          <w:fldChar w:fldCharType="begin"/>
        </w:r>
        <w:r>
          <w:instrText xml:space="preserve"> PAGEREF _Toc1722 \h </w:instrText>
        </w:r>
        <w:r>
          <w:fldChar w:fldCharType="separate"/>
        </w:r>
        <w:r>
          <w:t>62</w:t>
        </w:r>
        <w:r>
          <w:fldChar w:fldCharType="end"/>
        </w:r>
      </w:hyperlink>
    </w:p>
    <w:p>
      <w:pPr>
        <w:pStyle w:val="TOC1"/>
        <w:tabs>
          <w:tab w:val="right" w:leader="dot" w:pos="8306"/>
        </w:tabs>
      </w:pPr>
      <w:hyperlink w:anchor="_Toc12245" w:history="1">
        <w:r>
          <w:rPr>
            <w:rFonts w:ascii="仿宋" w:eastAsia="仿宋" w:hAnsi="仿宋" w:cs="仿宋" w:hint="eastAsia"/>
            <w:lang w:eastAsia="zh-CN"/>
          </w:rPr>
          <w:t>十七、项目施工方案</w:t>
        </w:r>
        <w:r>
          <w:tab/>
        </w:r>
        <w:r>
          <w:fldChar w:fldCharType="begin"/>
        </w:r>
        <w:r>
          <w:instrText xml:space="preserve"> PAGEREF _Toc12245 \h </w:instrText>
        </w:r>
        <w:r>
          <w:fldChar w:fldCharType="separate"/>
        </w:r>
        <w:r>
          <w:t>64</w:t>
        </w:r>
        <w:r>
          <w:fldChar w:fldCharType="end"/>
        </w:r>
      </w:hyperlink>
    </w:p>
    <w:p>
      <w:pPr>
        <w:pStyle w:val="TOC2"/>
        <w:tabs>
          <w:tab w:val="right" w:leader="dot" w:pos="8306"/>
        </w:tabs>
      </w:pPr>
      <w:hyperlink w:anchor="_Toc24619" w:history="1">
        <w:r>
          <w:rPr>
            <w:rFonts w:ascii="仿宋" w:eastAsia="仿宋" w:hAnsi="仿宋" w:cs="仿宋" w:hint="eastAsia"/>
            <w:lang w:eastAsia="zh-CN"/>
          </w:rPr>
          <w:t>(一)、施工组织设计</w:t>
        </w:r>
        <w:r>
          <w:tab/>
        </w:r>
        <w:r>
          <w:fldChar w:fldCharType="begin"/>
        </w:r>
        <w:r>
          <w:instrText xml:space="preserve"> PAGEREF _Toc24619 \h </w:instrText>
        </w:r>
        <w:r>
          <w:fldChar w:fldCharType="separate"/>
        </w:r>
        <w:r>
          <w:t>64</w:t>
        </w:r>
        <w:r>
          <w:fldChar w:fldCharType="end"/>
        </w:r>
      </w:hyperlink>
    </w:p>
    <w:p>
      <w:pPr>
        <w:pStyle w:val="TOC2"/>
        <w:tabs>
          <w:tab w:val="right" w:leader="dot" w:pos="8306"/>
        </w:tabs>
      </w:pPr>
      <w:hyperlink w:anchor="_Toc933" w:history="1">
        <w:r>
          <w:rPr>
            <w:rFonts w:ascii="仿宋" w:eastAsia="仿宋" w:hAnsi="仿宋" w:cs="仿宋" w:hint="eastAsia"/>
            <w:lang w:eastAsia="zh-CN"/>
          </w:rPr>
          <w:t>(二)、施工工艺与技术路线</w:t>
        </w:r>
        <w:r>
          <w:tab/>
        </w:r>
        <w:r>
          <w:fldChar w:fldCharType="begin"/>
        </w:r>
        <w:r>
          <w:instrText xml:space="preserve"> PAGEREF _Toc933 \h </w:instrText>
        </w:r>
        <w:r>
          <w:fldChar w:fldCharType="separate"/>
        </w:r>
        <w:r>
          <w:t>66</w:t>
        </w:r>
        <w:r>
          <w:fldChar w:fldCharType="end"/>
        </w:r>
      </w:hyperlink>
    </w:p>
    <w:p>
      <w:pPr>
        <w:pStyle w:val="TOC2"/>
        <w:tabs>
          <w:tab w:val="right" w:leader="dot" w:pos="8306"/>
        </w:tabs>
      </w:pPr>
      <w:hyperlink w:anchor="_Toc5496" w:history="1">
        <w:r>
          <w:rPr>
            <w:rFonts w:ascii="仿宋" w:eastAsia="仿宋" w:hAnsi="仿宋" w:cs="仿宋" w:hint="eastAsia"/>
            <w:lang w:eastAsia="zh-CN"/>
          </w:rPr>
          <w:t>(三)、关键节点施工计划</w:t>
        </w:r>
        <w:r>
          <w:tab/>
        </w:r>
        <w:r>
          <w:fldChar w:fldCharType="begin"/>
        </w:r>
        <w:r>
          <w:instrText xml:space="preserve"> PAGEREF _Toc5496 \h </w:instrText>
        </w:r>
        <w:r>
          <w:fldChar w:fldCharType="separate"/>
        </w:r>
        <w:r>
          <w:t>67</w:t>
        </w:r>
        <w:r>
          <w:fldChar w:fldCharType="end"/>
        </w:r>
      </w:hyperlink>
    </w:p>
    <w:p>
      <w:pPr>
        <w:pStyle w:val="TOC2"/>
        <w:tabs>
          <w:tab w:val="right" w:leader="dot" w:pos="8306"/>
        </w:tabs>
      </w:pPr>
      <w:hyperlink w:anchor="_Toc24111" w:history="1">
        <w:r>
          <w:rPr>
            <w:rFonts w:ascii="仿宋" w:eastAsia="仿宋" w:hAnsi="仿宋" w:cs="仿宋" w:hint="eastAsia"/>
            <w:lang w:eastAsia="zh-CN"/>
          </w:rPr>
          <w:t>(四)、施工现场管理</w:t>
        </w:r>
        <w:r>
          <w:tab/>
        </w:r>
        <w:r>
          <w:fldChar w:fldCharType="begin"/>
        </w:r>
        <w:r>
          <w:instrText xml:space="preserve"> PAGEREF _Toc24111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98"/>
      <w:r>
        <w:rPr>
          <w:rFonts w:ascii="仿宋" w:eastAsia="仿宋" w:hAnsi="仿宋" w:cs="仿宋" w:hint="eastAsia"/>
          <w:sz w:val="28"/>
          <w:lang w:eastAsia="zh-CN"/>
        </w:rPr>
        <w:t>一、射灯项目概论</w:t>
      </w:r>
      <w:bookmarkEnd w:id="2"/>
    </w:p>
    <w:p>
      <w:pPr>
        <w:pStyle w:val="Heading2"/>
        <w:rPr>
          <w:rFonts w:ascii="仿宋" w:eastAsia="仿宋" w:hAnsi="仿宋" w:cs="仿宋" w:hint="eastAsia"/>
          <w:lang w:eastAsia="zh-CN"/>
        </w:rPr>
      </w:pPr>
      <w:bookmarkStart w:id="3" w:name="_Toc241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射灯项目的申报单位是“XXX实业发展公司”，这是一家在其所处行业内备受尊敬的企业。公司自成立以来，通过其在射灯项目中表现出的创新精神和卓越执行力，在市场上赢得了显著的地位。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该公司的法定代表人秦XX，在射灯项目及其他多个行业领域中都有着显著的贡献。秦XX以其出色的领导才能和敏锐的商业洞察力，带领公司在射灯项目等多个领域实现了持续的成长和成功。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射灯项目的重要合作伙伴。公司专注于[行业名称]领域，以创新作为驱动力，不断推动技术进步和市场扩张。在射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射灯项目中展现了强劲的增长和稳定的财务表现。公司通过有效的策略，在射灯项目中扩大了其市场份额并增强了盈利能力。同时，公司积极承担社会责任，参与各类社会公益项目，增强了其在射灯项目中的品牌形象和社会影响力。</w:t>
      </w:r>
    </w:p>
    <w:p>
      <w:pPr>
        <w:pStyle w:val="Heading2"/>
        <w:ind w:firstLine="560" w:firstLineChars="200"/>
        <w:rPr>
          <w:rFonts w:ascii="仿宋" w:eastAsia="仿宋" w:hAnsi="仿宋" w:cs="仿宋" w:hint="eastAsia"/>
          <w:sz w:val="28"/>
          <w:lang w:eastAsia="zh-CN"/>
        </w:rPr>
      </w:pPr>
      <w:bookmarkStart w:id="4" w:name="_Toc134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射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38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42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488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053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304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1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https://d.book118.com/437064031153006031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F47C3"/>
    <w:rsid w:val="511F4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6403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2024-01-07T14:55:00Z</dcterms:created>
  <dcterms:modified xsi:type="dcterms:W3CDTF">2024-01-07T14:56:22Z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56840D8EC6E54A35AB0440BE9B6F5D4C_11</vt:lpwstr>
  </property>
  <property fmtid="{D5CDD505-2E9C-101B-9397-08002B2CF9AE}" pid="3" name="KSOProductBuildVer">
    <vt:lpwstr>2052-12.1.0.16120</vt:lpwstr>
  </property>
</Properties>
</file>