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D62E1" w14:paraId="301EAF6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D62E1" w14:paraId="54731BD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D62E1" w14:paraId="076884C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D62E1" w:rsidRPr="00BD62E1" w14:paraId="30EBF9B0" w14:textId="6F78952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D62E1">
        <w:rPr>
          <w:rFonts w:ascii="宋体" w:eastAsia="宋体" w:hAnsi="宋体"/>
          <w:b/>
          <w:sz w:val="60"/>
        </w:rPr>
        <w:t>COSPLAY服装项目风险分析和评估报告</w:t>
      </w:r>
    </w:p>
    <w:p w:rsidR="00BD62E1" w:rsidP="00BD62E1" w14:paraId="579B5890" w14:textId="116A2A7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D62E1">
        <w:rPr>
          <w:rFonts w:ascii="仿宋" w:eastAsia="仿宋" w:hAnsi="仿宋" w:hint="eastAsia"/>
          <w:b/>
          <w:sz w:val="40"/>
        </w:rPr>
        <w:t>目录</w:t>
      </w:r>
    </w:p>
    <w:p w:rsidR="00BD62E1" w14:paraId="49B8DBF5" w14:textId="216A958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D62E1" w14:paraId="53DB1A5F" w14:textId="255064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一、评价COSPLAY服装项目概述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_Toc161659622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D62E1" w14:paraId="178F9C96" w14:textId="7DA541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_Toc161659623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D62E1" w14:paraId="7B76D372" w14:textId="2533A0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(二)、COSPLAY服装行业企业所在地的自然条件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_Toc161659624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D62E1" w14:paraId="189ABC05" w14:textId="675691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_Toc161659625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D62E1" w14:paraId="032BCC2F" w14:textId="632658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_Toc161659626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D62E1" w14:paraId="4244DBAD" w14:textId="6F6583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_Toc161659627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D62E1" w14:paraId="66AC42F4" w14:textId="3F9C0C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_Toc161659628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D62E1" w14:paraId="799189F1" w14:textId="50246A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_Toc161659629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D62E1" w14:paraId="5F65D3B1" w14:textId="744A20E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D62E1" w14:paraId="607711EE" w14:textId="3C2C3C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D62E1" w14:paraId="52F7AF20" w14:textId="4E948B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D62E1" w14:paraId="03064C66" w14:textId="412D89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D62E1" w14:paraId="23AD9C81" w14:textId="794D7C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BD62E1" w14:paraId="5659C43A" w14:textId="7D083C5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D62E1" w14:paraId="4CC9BADD" w14:textId="28F400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D62E1" w14:paraId="7212894C" w14:textId="3B244D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BD62E1" w14:paraId="4C2A20B8" w14:textId="2C25CD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D62E1" w14:paraId="07361348" w14:textId="1A063A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_Toc161659639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D62E1" w14:paraId="408E5BDE" w14:textId="53A166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D62E1" w14:paraId="30671BA8" w14:textId="03B13BDC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BD62E1" w14:paraId="7E9CC4DC" w14:textId="33A9D0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BD62E1" w14:paraId="5F391B0A" w14:textId="39733E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BD62E1" w14:paraId="2CCF36DC" w14:textId="1E8C30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D62E1" w14:paraId="247862CD" w14:textId="065F76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BD62E1" w14:paraId="397313E3" w14:textId="4674ED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BD62E1" w14:paraId="0ECEB4E6" w14:textId="427B53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BD62E1" w14:paraId="2AFE8F55" w14:textId="0EA9DF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BD62E1" w14:paraId="02CD7711" w14:textId="05EBFB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_Toc161659649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BD62E1" w14:paraId="1F5D69B8" w14:textId="1D48A2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BD62E1" w14:paraId="5DAD8791" w14:textId="0F11F6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BD62E1" w14:paraId="6536C0B5" w14:textId="32010B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BD62E1" w14:paraId="008BC356" w14:textId="39455B6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BD62E1" w14:paraId="0CD17D15" w14:textId="74CEF4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BD62E1" w14:paraId="5BB84301" w14:textId="049878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(二)、评价COSPLAY服装项目风险分析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BD62E1" w14:paraId="46EF616E" w14:textId="282C41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BD62E1" w14:paraId="687995DF" w14:textId="1B41BF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BD62E1" w14:paraId="1B776ED8" w14:textId="779D6A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BD62E1" w14:paraId="4FE41E59" w14:textId="14964B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_Toc161659659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BD62E1" w14:paraId="7D6D19EA" w14:textId="208E02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_Toc161659660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BD62E1" w14:paraId="5D882130" w14:textId="793F2F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BD62E1" w14:paraId="4A6E1FF4" w14:textId="56F112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BD62E1" w14:paraId="7DCCB498" w14:textId="736EC2C5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BD62E1" w14:paraId="31392D12" w14:textId="78D17D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_Toc161659664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BD62E1" w14:paraId="7982DD22" w14:textId="1943E5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BD62E1" w14:paraId="2C6A5A23" w14:textId="2DFE13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BD62E1" w14:paraId="0710C311" w14:textId="610BDC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BD62E1" w14:paraId="29180831" w14:textId="3DB094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BD62E1" w14:paraId="19FF0F4D" w14:textId="10EFB7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_Toc161659669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BD62E1" w14:paraId="68FACC18" w14:textId="4662AC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_Toc161659670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BD62E1" w14:paraId="7874ADBA" w14:textId="360D19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BD62E1" w14:paraId="2F399FD3" w14:textId="69EA20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_Toc161659672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BD62E1" w14:paraId="50B520D1" w14:textId="24C8AB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BD62E1" w14:paraId="4FB8D07C" w14:textId="47ECF1A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十一、COSPLAY服装项目安全现状评价报告的审核与批准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D62E1" w14:paraId="002307BB" w14:textId="04B7AD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D62E1" w14:paraId="5AEC4CE0" w14:textId="785546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BD62E1" w14:paraId="364E1334" w14:textId="38E555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BD62E1" w14:paraId="6C439458" w14:textId="7FE7B9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BD62E1" w14:paraId="779EE7BB" w14:textId="1421F4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_Toc161659679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BD62E1" w14:paraId="262CE333" w14:textId="751E9A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BD62E1" w14:paraId="2314F585" w14:textId="5EFA5C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BD62E1" w14:paraId="761BA88F" w14:textId="6A6D6D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BD62E1" w14:paraId="1E1E6D76" w14:textId="25F862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BD62E1" w14:paraId="105A16EB" w14:textId="13675F6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_Toc161659684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BD62E1" w14:paraId="6B2E010C" w14:textId="259CDCE0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BD62E1" w14:paraId="5EEB14BB" w14:textId="60994E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_Toc161659686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BD62E1" w14:paraId="7B872F02" w14:textId="32C7D1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_Toc161659687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BD62E1" w14:paraId="0C236135" w14:textId="6EB0CC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_Toc161659688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BD62E1" w14:paraId="4454DCEF" w14:textId="5E4D1F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_Toc161659689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BD62E1" w14:paraId="06AC9CE3" w14:textId="1B4DFD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_Toc161659690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BD62E1" w14:paraId="270B5EB3" w14:textId="0D9C06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_Toc161659691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BD62E1" w14:paraId="7A3CAF46" w14:textId="573B1A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_Toc161659692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BD62E1" w:rsidP="00BD62E1" w14:paraId="53F1DB51" w14:textId="051CFDC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https://d.book118.com/437100134060006054</w:t>
        </w:r>
      </w:hyperlink>
    </w:p>
    <w:p w:rsidR="00BD62E1" w:rsidP="00BD62E1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paraId="675703D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D62E1" w14:paraId="7890925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paraId="103B433F" w14:textId="3A9B8C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D62E1" w14:paraId="0FC00A2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paraId="324BD19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D62E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textId="3A9B8C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D62E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D62E1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textId="3A9B8C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D62E1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D62E1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textId="3A9B8C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D62E1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D62E1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P="00521151" w14:textId="3A9B8C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D62E1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paraId="749F843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RPr="00BD62E1" w:rsidP="00BD62E1" w14:paraId="4BE5497D" w14:textId="21B3CD58">
    <w:pPr>
      <w:pStyle w:val="Header"/>
      <w:rPr>
        <w:rFonts w:ascii="仿宋" w:eastAsia="仿宋" w:hAnsi="仿宋"/>
      </w:rPr>
    </w:pPr>
    <w:r w:rsidRPr="00BD62E1">
      <w:rPr>
        <w:rFonts w:ascii="仿宋" w:eastAsia="仿宋" w:hAnsi="仿宋"/>
      </w:rPr>
      <w:t>COSPLAY服装项目风险分析和评估报告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paraId="4E1AF43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RPr="00BD62E1" w:rsidP="00BD62E1" w14:textId="21B3CD58">
    <w:pPr>
      <w:pStyle w:val="Header"/>
      <w:rPr>
        <w:rFonts w:ascii="仿宋" w:eastAsia="仿宋" w:hAnsi="仿宋"/>
      </w:rPr>
    </w:pPr>
    <w:r w:rsidRPr="00BD62E1">
      <w:rPr>
        <w:rFonts w:ascii="仿宋" w:eastAsia="仿宋" w:hAnsi="仿宋"/>
      </w:rPr>
      <w:t>COSPLAY服装项目风险分析和评估报告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RPr="00BD62E1" w:rsidP="00BD62E1" w14:textId="21B3CD58">
    <w:pPr>
      <w:pStyle w:val="Header"/>
      <w:rPr>
        <w:rFonts w:ascii="仿宋" w:eastAsia="仿宋" w:hAnsi="仿宋"/>
      </w:rPr>
    </w:pPr>
    <w:r w:rsidRPr="00BD62E1">
      <w:rPr>
        <w:rFonts w:ascii="仿宋" w:eastAsia="仿宋" w:hAnsi="仿宋"/>
      </w:rPr>
      <w:t>COSPLAY服装项目风险分析和评估报告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RPr="00BD62E1" w:rsidP="00BD62E1" w14:textId="21B3CD58">
    <w:pPr>
      <w:pStyle w:val="Header"/>
      <w:rPr>
        <w:rFonts w:ascii="仿宋" w:eastAsia="仿宋" w:hAnsi="仿宋"/>
      </w:rPr>
    </w:pPr>
    <w:r w:rsidRPr="00BD62E1">
      <w:rPr>
        <w:rFonts w:ascii="仿宋" w:eastAsia="仿宋" w:hAnsi="仿宋"/>
      </w:rPr>
      <w:t>COSPLAY服装项目风险分析和评估报告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:rsidRPr="00BD62E1" w:rsidP="00BD62E1" w14:textId="21B3CD58">
    <w:pPr>
      <w:pStyle w:val="Header"/>
      <w:rPr>
        <w:rFonts w:ascii="仿宋" w:eastAsia="仿宋" w:hAnsi="仿宋"/>
      </w:rPr>
    </w:pPr>
    <w:r w:rsidRPr="00BD62E1">
      <w:rPr>
        <w:rFonts w:ascii="仿宋" w:eastAsia="仿宋" w:hAnsi="仿宋"/>
      </w:rPr>
      <w:t>COSPLAY服装项目风险分析和评估报告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62E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2E1"/>
    <w:rsid w:val="00521151"/>
    <w:rsid w:val="00BD62E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815C86A"/>
  <w15:chartTrackingRefBased/>
  <w15:docId w15:val="{AEEA5356-23F5-489A-B367-34D2AD1A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D62E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D62E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D62E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D62E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D62E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D62E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D62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D62E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D62E1"/>
  </w:style>
  <w:style w:type="paragraph" w:styleId="TOC1">
    <w:name w:val="toc 1"/>
    <w:basedOn w:val="Normal"/>
    <w:next w:val="Normal"/>
    <w:autoRedefine/>
    <w:uiPriority w:val="39"/>
    <w:unhideWhenUsed/>
    <w:rsid w:val="00BD62E1"/>
  </w:style>
  <w:style w:type="paragraph" w:styleId="TOC2">
    <w:name w:val="toc 2"/>
    <w:basedOn w:val="Normal"/>
    <w:next w:val="Normal"/>
    <w:autoRedefine/>
    <w:uiPriority w:val="39"/>
    <w:unhideWhenUsed/>
    <w:rsid w:val="00BD62E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437100134060006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7637</Words>
  <Characters>43535</Characters>
  <Application>Microsoft Office Word</Application>
  <DocSecurity>0</DocSecurity>
  <Lines>362</Lines>
  <Paragraphs>102</Paragraphs>
  <ScaleCrop>false</ScaleCrop>
  <Company/>
  <LinksUpToDate>false</LinksUpToDate>
  <CharactersWithSpaces>51070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2024-03-18T05:06:00Z</dcterms:created>
  <dcterms:modified xsi:type="dcterms:W3CDTF">2024-03-18T05:06:00Z</dcterms:modified>
</cp:coreProperties>
</file>