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全脑开发项目规划设计蓝图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55" w:history="1">
        <w:r>
          <w:rPr>
            <w:rFonts w:ascii="仿宋" w:eastAsia="仿宋" w:hAnsi="仿宋" w:cs="仿宋" w:hint="eastAsia"/>
            <w:lang w:eastAsia="zh-CN"/>
          </w:rPr>
          <w:t>概论</w:t>
        </w:r>
        <w:r>
          <w:tab/>
        </w:r>
        <w:r>
          <w:fldChar w:fldCharType="begin"/>
        </w:r>
        <w:r>
          <w:instrText xml:space="preserve"> PAGEREF _Toc20255 \h </w:instrText>
        </w:r>
        <w:r>
          <w:fldChar w:fldCharType="separate"/>
        </w:r>
        <w:r>
          <w:t>3</w:t>
        </w:r>
        <w:r>
          <w:fldChar w:fldCharType="end"/>
        </w:r>
      </w:hyperlink>
    </w:p>
    <w:p>
      <w:pPr>
        <w:pStyle w:val="TOC1"/>
        <w:tabs>
          <w:tab w:val="right" w:leader="dot" w:pos="8306"/>
        </w:tabs>
      </w:pPr>
      <w:hyperlink w:anchor="_Toc31885" w:history="1">
        <w:r>
          <w:rPr>
            <w:rFonts w:ascii="仿宋" w:eastAsia="仿宋" w:hAnsi="仿宋" w:cs="仿宋" w:hint="eastAsia"/>
            <w:lang w:eastAsia="zh-CN"/>
          </w:rPr>
          <w:t>一、全脑开发项目文档管理</w:t>
        </w:r>
        <w:r>
          <w:tab/>
        </w:r>
        <w:r>
          <w:fldChar w:fldCharType="begin"/>
        </w:r>
        <w:r>
          <w:instrText xml:space="preserve"> PAGEREF _Toc31885 \h </w:instrText>
        </w:r>
        <w:r>
          <w:fldChar w:fldCharType="separate"/>
        </w:r>
        <w:r>
          <w:t>3</w:t>
        </w:r>
        <w:r>
          <w:fldChar w:fldCharType="end"/>
        </w:r>
      </w:hyperlink>
    </w:p>
    <w:p>
      <w:pPr>
        <w:pStyle w:val="TOC2"/>
        <w:tabs>
          <w:tab w:val="right" w:leader="dot" w:pos="8306"/>
        </w:tabs>
      </w:pPr>
      <w:hyperlink w:anchor="_Toc12987" w:history="1">
        <w:r>
          <w:rPr>
            <w:rFonts w:ascii="仿宋" w:eastAsia="仿宋" w:hAnsi="仿宋" w:cs="仿宋" w:hint="eastAsia"/>
            <w:lang w:eastAsia="zh-CN"/>
          </w:rPr>
          <w:t>(一)、文档编制与审查</w:t>
        </w:r>
        <w:r>
          <w:tab/>
        </w:r>
        <w:r>
          <w:fldChar w:fldCharType="begin"/>
        </w:r>
        <w:r>
          <w:instrText xml:space="preserve"> PAGEREF _Toc12987 \h </w:instrText>
        </w:r>
        <w:r>
          <w:fldChar w:fldCharType="separate"/>
        </w:r>
        <w:r>
          <w:t>3</w:t>
        </w:r>
        <w:r>
          <w:fldChar w:fldCharType="end"/>
        </w:r>
      </w:hyperlink>
    </w:p>
    <w:p>
      <w:pPr>
        <w:pStyle w:val="TOC2"/>
        <w:tabs>
          <w:tab w:val="right" w:leader="dot" w:pos="8306"/>
        </w:tabs>
      </w:pPr>
      <w:hyperlink w:anchor="_Toc8827" w:history="1">
        <w:r>
          <w:rPr>
            <w:rFonts w:ascii="仿宋" w:eastAsia="仿宋" w:hAnsi="仿宋" w:cs="仿宋" w:hint="eastAsia"/>
            <w:lang w:eastAsia="zh-CN"/>
          </w:rPr>
          <w:t>(二)、文档发布与分发</w:t>
        </w:r>
        <w:r>
          <w:tab/>
        </w:r>
        <w:r>
          <w:fldChar w:fldCharType="begin"/>
        </w:r>
        <w:r>
          <w:instrText xml:space="preserve"> PAGEREF _Toc8827 \h </w:instrText>
        </w:r>
        <w:r>
          <w:fldChar w:fldCharType="separate"/>
        </w:r>
        <w:r>
          <w:t>4</w:t>
        </w:r>
        <w:r>
          <w:fldChar w:fldCharType="end"/>
        </w:r>
      </w:hyperlink>
    </w:p>
    <w:p>
      <w:pPr>
        <w:pStyle w:val="TOC2"/>
        <w:tabs>
          <w:tab w:val="right" w:leader="dot" w:pos="8306"/>
        </w:tabs>
      </w:pPr>
      <w:hyperlink w:anchor="_Toc29520" w:history="1">
        <w:r>
          <w:rPr>
            <w:rFonts w:ascii="仿宋" w:eastAsia="仿宋" w:hAnsi="仿宋" w:cs="仿宋" w:hint="eastAsia"/>
            <w:lang w:eastAsia="zh-CN"/>
          </w:rPr>
          <w:t>(三)、文档存档与归档</w:t>
        </w:r>
        <w:r>
          <w:tab/>
        </w:r>
        <w:r>
          <w:fldChar w:fldCharType="begin"/>
        </w:r>
        <w:r>
          <w:instrText xml:space="preserve"> PAGEREF _Toc29520 \h </w:instrText>
        </w:r>
        <w:r>
          <w:fldChar w:fldCharType="separate"/>
        </w:r>
        <w:r>
          <w:t>5</w:t>
        </w:r>
        <w:r>
          <w:fldChar w:fldCharType="end"/>
        </w:r>
      </w:hyperlink>
    </w:p>
    <w:p>
      <w:pPr>
        <w:pStyle w:val="TOC1"/>
        <w:tabs>
          <w:tab w:val="right" w:leader="dot" w:pos="8306"/>
        </w:tabs>
      </w:pPr>
      <w:hyperlink w:anchor="_Toc23490" w:history="1">
        <w:r>
          <w:rPr>
            <w:rFonts w:ascii="仿宋" w:eastAsia="仿宋" w:hAnsi="仿宋" w:cs="仿宋" w:hint="eastAsia"/>
            <w:lang w:eastAsia="zh-CN"/>
          </w:rPr>
          <w:t>二、工艺说明</w:t>
        </w:r>
        <w:r>
          <w:tab/>
        </w:r>
        <w:r>
          <w:fldChar w:fldCharType="begin"/>
        </w:r>
        <w:r>
          <w:instrText xml:space="preserve"> PAGEREF _Toc23490 \h </w:instrText>
        </w:r>
        <w:r>
          <w:fldChar w:fldCharType="separate"/>
        </w:r>
        <w:r>
          <w:t>6</w:t>
        </w:r>
        <w:r>
          <w:fldChar w:fldCharType="end"/>
        </w:r>
      </w:hyperlink>
    </w:p>
    <w:p>
      <w:pPr>
        <w:pStyle w:val="TOC2"/>
        <w:tabs>
          <w:tab w:val="right" w:leader="dot" w:pos="8306"/>
        </w:tabs>
      </w:pPr>
      <w:hyperlink w:anchor="_Toc8201" w:history="1">
        <w:r>
          <w:rPr>
            <w:rFonts w:ascii="仿宋" w:eastAsia="仿宋" w:hAnsi="仿宋" w:cs="仿宋" w:hint="eastAsia"/>
            <w:lang w:eastAsia="zh-CN"/>
          </w:rPr>
          <w:t>(一)、技术管理特点</w:t>
        </w:r>
        <w:r>
          <w:tab/>
        </w:r>
        <w:r>
          <w:fldChar w:fldCharType="begin"/>
        </w:r>
        <w:r>
          <w:instrText xml:space="preserve"> PAGEREF _Toc8201 \h </w:instrText>
        </w:r>
        <w:r>
          <w:fldChar w:fldCharType="separate"/>
        </w:r>
        <w:r>
          <w:t>6</w:t>
        </w:r>
        <w:r>
          <w:fldChar w:fldCharType="end"/>
        </w:r>
      </w:hyperlink>
    </w:p>
    <w:p>
      <w:pPr>
        <w:pStyle w:val="TOC2"/>
        <w:tabs>
          <w:tab w:val="right" w:leader="dot" w:pos="8306"/>
        </w:tabs>
      </w:pPr>
      <w:hyperlink w:anchor="_Toc28427" w:history="1">
        <w:r>
          <w:rPr>
            <w:rFonts w:ascii="仿宋" w:eastAsia="仿宋" w:hAnsi="仿宋" w:cs="仿宋" w:hint="eastAsia"/>
            <w:lang w:eastAsia="zh-CN"/>
          </w:rPr>
          <w:t>(二)、全脑开发项目工艺技术设计方案</w:t>
        </w:r>
        <w:r>
          <w:tab/>
        </w:r>
        <w:r>
          <w:fldChar w:fldCharType="begin"/>
        </w:r>
        <w:r>
          <w:instrText xml:space="preserve"> PAGEREF _Toc28427 \h </w:instrText>
        </w:r>
        <w:r>
          <w:fldChar w:fldCharType="separate"/>
        </w:r>
        <w:r>
          <w:t>7</w:t>
        </w:r>
        <w:r>
          <w:fldChar w:fldCharType="end"/>
        </w:r>
      </w:hyperlink>
    </w:p>
    <w:p>
      <w:pPr>
        <w:pStyle w:val="TOC2"/>
        <w:tabs>
          <w:tab w:val="right" w:leader="dot" w:pos="8306"/>
        </w:tabs>
      </w:pPr>
      <w:hyperlink w:anchor="_Toc12398" w:history="1">
        <w:r>
          <w:rPr>
            <w:rFonts w:ascii="仿宋" w:eastAsia="仿宋" w:hAnsi="仿宋" w:cs="仿宋" w:hint="eastAsia"/>
            <w:lang w:eastAsia="zh-CN"/>
          </w:rPr>
          <w:t>(三)、设备选型方案</w:t>
        </w:r>
        <w:r>
          <w:tab/>
        </w:r>
        <w:r>
          <w:fldChar w:fldCharType="begin"/>
        </w:r>
        <w:r>
          <w:instrText xml:space="preserve"> PAGEREF _Toc12398 \h </w:instrText>
        </w:r>
        <w:r>
          <w:fldChar w:fldCharType="separate"/>
        </w:r>
        <w:r>
          <w:t>9</w:t>
        </w:r>
        <w:r>
          <w:fldChar w:fldCharType="end"/>
        </w:r>
      </w:hyperlink>
    </w:p>
    <w:p>
      <w:pPr>
        <w:pStyle w:val="TOC1"/>
        <w:tabs>
          <w:tab w:val="right" w:leader="dot" w:pos="8306"/>
        </w:tabs>
      </w:pPr>
      <w:hyperlink w:anchor="_Toc6972" w:history="1">
        <w:r>
          <w:rPr>
            <w:rFonts w:ascii="仿宋" w:eastAsia="仿宋" w:hAnsi="仿宋" w:cs="仿宋" w:hint="eastAsia"/>
            <w:lang w:eastAsia="zh-CN"/>
          </w:rPr>
          <w:t>三、市场分析、调研</w:t>
        </w:r>
        <w:r>
          <w:tab/>
        </w:r>
        <w:r>
          <w:fldChar w:fldCharType="begin"/>
        </w:r>
        <w:r>
          <w:instrText xml:space="preserve"> PAGEREF _Toc6972 \h </w:instrText>
        </w:r>
        <w:r>
          <w:fldChar w:fldCharType="separate"/>
        </w:r>
        <w:r>
          <w:t>10</w:t>
        </w:r>
        <w:r>
          <w:fldChar w:fldCharType="end"/>
        </w:r>
      </w:hyperlink>
    </w:p>
    <w:p>
      <w:pPr>
        <w:pStyle w:val="TOC2"/>
        <w:tabs>
          <w:tab w:val="right" w:leader="dot" w:pos="8306"/>
        </w:tabs>
      </w:pPr>
      <w:hyperlink w:anchor="_Toc24418" w:history="1">
        <w:r>
          <w:rPr>
            <w:rFonts w:ascii="仿宋" w:eastAsia="仿宋" w:hAnsi="仿宋" w:cs="仿宋" w:hint="eastAsia"/>
            <w:lang w:eastAsia="zh-CN"/>
          </w:rPr>
          <w:t>(一)、全脑开发行业分析</w:t>
        </w:r>
        <w:r>
          <w:tab/>
        </w:r>
        <w:r>
          <w:fldChar w:fldCharType="begin"/>
        </w:r>
        <w:r>
          <w:instrText xml:space="preserve"> PAGEREF _Toc24418 \h </w:instrText>
        </w:r>
        <w:r>
          <w:fldChar w:fldCharType="separate"/>
        </w:r>
        <w:r>
          <w:t>10</w:t>
        </w:r>
        <w:r>
          <w:fldChar w:fldCharType="end"/>
        </w:r>
      </w:hyperlink>
    </w:p>
    <w:p>
      <w:pPr>
        <w:pStyle w:val="TOC2"/>
        <w:tabs>
          <w:tab w:val="right" w:leader="dot" w:pos="8306"/>
        </w:tabs>
      </w:pPr>
      <w:hyperlink w:anchor="_Toc4338" w:history="1">
        <w:r>
          <w:rPr>
            <w:rFonts w:ascii="仿宋" w:eastAsia="仿宋" w:hAnsi="仿宋" w:cs="仿宋" w:hint="eastAsia"/>
            <w:lang w:eastAsia="zh-CN"/>
          </w:rPr>
          <w:t>(二)、全脑开发市场分析预测</w:t>
        </w:r>
        <w:r>
          <w:tab/>
        </w:r>
        <w:r>
          <w:fldChar w:fldCharType="begin"/>
        </w:r>
        <w:r>
          <w:instrText xml:space="preserve"> PAGEREF _Toc4338 \h </w:instrText>
        </w:r>
        <w:r>
          <w:fldChar w:fldCharType="separate"/>
        </w:r>
        <w:r>
          <w:t>11</w:t>
        </w:r>
        <w:r>
          <w:fldChar w:fldCharType="end"/>
        </w:r>
      </w:hyperlink>
    </w:p>
    <w:p>
      <w:pPr>
        <w:pStyle w:val="TOC1"/>
        <w:tabs>
          <w:tab w:val="right" w:leader="dot" w:pos="8306"/>
        </w:tabs>
      </w:pPr>
      <w:hyperlink w:anchor="_Toc7979" w:history="1">
        <w:r>
          <w:rPr>
            <w:rFonts w:ascii="仿宋" w:eastAsia="仿宋" w:hAnsi="仿宋" w:cs="仿宋" w:hint="eastAsia"/>
            <w:lang w:eastAsia="zh-CN"/>
          </w:rPr>
          <w:t>四、全脑开发项目绩效评估</w:t>
        </w:r>
        <w:r>
          <w:tab/>
        </w:r>
        <w:r>
          <w:fldChar w:fldCharType="begin"/>
        </w:r>
        <w:r>
          <w:instrText xml:space="preserve"> PAGEREF _Toc7979 \h </w:instrText>
        </w:r>
        <w:r>
          <w:fldChar w:fldCharType="separate"/>
        </w:r>
        <w:r>
          <w:t>12</w:t>
        </w:r>
        <w:r>
          <w:fldChar w:fldCharType="end"/>
        </w:r>
      </w:hyperlink>
    </w:p>
    <w:p>
      <w:pPr>
        <w:pStyle w:val="TOC2"/>
        <w:tabs>
          <w:tab w:val="right" w:leader="dot" w:pos="8306"/>
        </w:tabs>
      </w:pPr>
      <w:hyperlink w:anchor="_Toc29941" w:history="1">
        <w:r>
          <w:rPr>
            <w:rFonts w:ascii="仿宋" w:eastAsia="仿宋" w:hAnsi="仿宋" w:cs="仿宋" w:hint="eastAsia"/>
            <w:lang w:eastAsia="zh-CN"/>
          </w:rPr>
          <w:t>(一)、绩效评估指标</w:t>
        </w:r>
        <w:r>
          <w:tab/>
        </w:r>
        <w:r>
          <w:fldChar w:fldCharType="begin"/>
        </w:r>
        <w:r>
          <w:instrText xml:space="preserve"> PAGEREF _Toc29941 \h </w:instrText>
        </w:r>
        <w:r>
          <w:fldChar w:fldCharType="separate"/>
        </w:r>
        <w:r>
          <w:t>12</w:t>
        </w:r>
        <w:r>
          <w:fldChar w:fldCharType="end"/>
        </w:r>
      </w:hyperlink>
    </w:p>
    <w:p>
      <w:pPr>
        <w:pStyle w:val="TOC2"/>
        <w:tabs>
          <w:tab w:val="right" w:leader="dot" w:pos="8306"/>
        </w:tabs>
      </w:pPr>
      <w:hyperlink w:anchor="_Toc30373" w:history="1">
        <w:r>
          <w:rPr>
            <w:rFonts w:ascii="仿宋" w:eastAsia="仿宋" w:hAnsi="仿宋" w:cs="仿宋" w:hint="eastAsia"/>
            <w:lang w:eastAsia="zh-CN"/>
          </w:rPr>
          <w:t>(二)、绩效评估方法</w:t>
        </w:r>
        <w:r>
          <w:tab/>
        </w:r>
        <w:r>
          <w:fldChar w:fldCharType="begin"/>
        </w:r>
        <w:r>
          <w:instrText xml:space="preserve"> PAGEREF _Toc30373 \h </w:instrText>
        </w:r>
        <w:r>
          <w:fldChar w:fldCharType="separate"/>
        </w:r>
        <w:r>
          <w:t>13</w:t>
        </w:r>
        <w:r>
          <w:fldChar w:fldCharType="end"/>
        </w:r>
      </w:hyperlink>
    </w:p>
    <w:p>
      <w:pPr>
        <w:pStyle w:val="TOC2"/>
        <w:tabs>
          <w:tab w:val="right" w:leader="dot" w:pos="8306"/>
        </w:tabs>
      </w:pPr>
      <w:hyperlink w:anchor="_Toc6942" w:history="1">
        <w:r>
          <w:rPr>
            <w:rFonts w:ascii="仿宋" w:eastAsia="仿宋" w:hAnsi="仿宋" w:cs="仿宋" w:hint="eastAsia"/>
            <w:lang w:eastAsia="zh-CN"/>
          </w:rPr>
          <w:t>(三)、绩效评估周期</w:t>
        </w:r>
        <w:r>
          <w:tab/>
        </w:r>
        <w:r>
          <w:fldChar w:fldCharType="begin"/>
        </w:r>
        <w:r>
          <w:instrText xml:space="preserve"> PAGEREF _Toc6942 \h </w:instrText>
        </w:r>
        <w:r>
          <w:fldChar w:fldCharType="separate"/>
        </w:r>
        <w:r>
          <w:t>14</w:t>
        </w:r>
        <w:r>
          <w:fldChar w:fldCharType="end"/>
        </w:r>
      </w:hyperlink>
    </w:p>
    <w:p>
      <w:pPr>
        <w:pStyle w:val="TOC1"/>
        <w:tabs>
          <w:tab w:val="right" w:leader="dot" w:pos="8306"/>
        </w:tabs>
      </w:pPr>
      <w:hyperlink w:anchor="_Toc22791" w:history="1">
        <w:r>
          <w:rPr>
            <w:rFonts w:ascii="仿宋" w:eastAsia="仿宋" w:hAnsi="仿宋" w:cs="仿宋" w:hint="eastAsia"/>
            <w:lang w:eastAsia="zh-CN"/>
          </w:rPr>
          <w:t>五、全脑开发项目建设背景及必要性分析</w:t>
        </w:r>
        <w:r>
          <w:tab/>
        </w:r>
        <w:r>
          <w:fldChar w:fldCharType="begin"/>
        </w:r>
        <w:r>
          <w:instrText xml:space="preserve"> PAGEREF _Toc22791 \h </w:instrText>
        </w:r>
        <w:r>
          <w:fldChar w:fldCharType="separate"/>
        </w:r>
        <w:r>
          <w:t>15</w:t>
        </w:r>
        <w:r>
          <w:fldChar w:fldCharType="end"/>
        </w:r>
      </w:hyperlink>
    </w:p>
    <w:p>
      <w:pPr>
        <w:pStyle w:val="TOC2"/>
        <w:tabs>
          <w:tab w:val="right" w:leader="dot" w:pos="8306"/>
        </w:tabs>
      </w:pPr>
      <w:hyperlink w:anchor="_Toc25985" w:history="1">
        <w:r>
          <w:rPr>
            <w:rFonts w:ascii="仿宋" w:eastAsia="仿宋" w:hAnsi="仿宋" w:cs="仿宋" w:hint="eastAsia"/>
            <w:lang w:eastAsia="zh-CN"/>
          </w:rPr>
          <w:t>(一)、全脑开发项目背景分析</w:t>
        </w:r>
        <w:r>
          <w:tab/>
        </w:r>
        <w:r>
          <w:fldChar w:fldCharType="begin"/>
        </w:r>
        <w:r>
          <w:instrText xml:space="preserve"> PAGEREF _Toc25985 \h </w:instrText>
        </w:r>
        <w:r>
          <w:fldChar w:fldCharType="separate"/>
        </w:r>
        <w:r>
          <w:t>15</w:t>
        </w:r>
        <w:r>
          <w:fldChar w:fldCharType="end"/>
        </w:r>
      </w:hyperlink>
    </w:p>
    <w:p>
      <w:pPr>
        <w:pStyle w:val="TOC2"/>
        <w:tabs>
          <w:tab w:val="right" w:leader="dot" w:pos="8306"/>
        </w:tabs>
      </w:pPr>
      <w:hyperlink w:anchor="_Toc21737" w:history="1">
        <w:r>
          <w:rPr>
            <w:rFonts w:ascii="仿宋" w:eastAsia="仿宋" w:hAnsi="仿宋" w:cs="仿宋" w:hint="eastAsia"/>
            <w:lang w:eastAsia="zh-CN"/>
          </w:rPr>
          <w:t>(二)、全脑开发项目建设必要性分析</w:t>
        </w:r>
        <w:r>
          <w:tab/>
        </w:r>
        <w:r>
          <w:fldChar w:fldCharType="begin"/>
        </w:r>
        <w:r>
          <w:instrText xml:space="preserve"> PAGEREF _Toc21737 \h </w:instrText>
        </w:r>
        <w:r>
          <w:fldChar w:fldCharType="separate"/>
        </w:r>
        <w:r>
          <w:t>16</w:t>
        </w:r>
        <w:r>
          <w:fldChar w:fldCharType="end"/>
        </w:r>
      </w:hyperlink>
    </w:p>
    <w:p>
      <w:pPr>
        <w:pStyle w:val="TOC1"/>
        <w:tabs>
          <w:tab w:val="right" w:leader="dot" w:pos="8306"/>
        </w:tabs>
      </w:pPr>
      <w:hyperlink w:anchor="_Toc20956" w:history="1">
        <w:r>
          <w:rPr>
            <w:rFonts w:ascii="仿宋" w:eastAsia="仿宋" w:hAnsi="仿宋" w:cs="仿宋" w:hint="eastAsia"/>
            <w:lang w:eastAsia="zh-CN"/>
          </w:rPr>
          <w:t>六、全脑开发项目可持续发展</w:t>
        </w:r>
        <w:r>
          <w:tab/>
        </w:r>
        <w:r>
          <w:fldChar w:fldCharType="begin"/>
        </w:r>
        <w:r>
          <w:instrText xml:space="preserve"> PAGEREF _Toc20956 \h </w:instrText>
        </w:r>
        <w:r>
          <w:fldChar w:fldCharType="separate"/>
        </w:r>
        <w:r>
          <w:t>18</w:t>
        </w:r>
        <w:r>
          <w:fldChar w:fldCharType="end"/>
        </w:r>
      </w:hyperlink>
    </w:p>
    <w:p>
      <w:pPr>
        <w:pStyle w:val="TOC2"/>
        <w:tabs>
          <w:tab w:val="right" w:leader="dot" w:pos="8306"/>
        </w:tabs>
      </w:pPr>
      <w:hyperlink w:anchor="_Toc7280" w:history="1">
        <w:r>
          <w:rPr>
            <w:rFonts w:ascii="仿宋" w:eastAsia="仿宋" w:hAnsi="仿宋" w:cs="仿宋" w:hint="eastAsia"/>
            <w:lang w:eastAsia="zh-CN"/>
          </w:rPr>
          <w:t>(一)、可持续战略与实践</w:t>
        </w:r>
        <w:r>
          <w:tab/>
        </w:r>
        <w:r>
          <w:fldChar w:fldCharType="begin"/>
        </w:r>
        <w:r>
          <w:instrText xml:space="preserve"> PAGEREF _Toc7280 \h </w:instrText>
        </w:r>
        <w:r>
          <w:fldChar w:fldCharType="separate"/>
        </w:r>
        <w:r>
          <w:t>18</w:t>
        </w:r>
        <w:r>
          <w:fldChar w:fldCharType="end"/>
        </w:r>
      </w:hyperlink>
    </w:p>
    <w:p>
      <w:pPr>
        <w:pStyle w:val="TOC2"/>
        <w:tabs>
          <w:tab w:val="right" w:leader="dot" w:pos="8306"/>
        </w:tabs>
      </w:pPr>
      <w:hyperlink w:anchor="_Toc20382" w:history="1">
        <w:r>
          <w:rPr>
            <w:rFonts w:ascii="仿宋" w:eastAsia="仿宋" w:hAnsi="仿宋" w:cs="仿宋" w:hint="eastAsia"/>
            <w:lang w:eastAsia="zh-CN"/>
          </w:rPr>
          <w:t>(二)、环保与社会责任</w:t>
        </w:r>
        <w:r>
          <w:tab/>
        </w:r>
        <w:r>
          <w:fldChar w:fldCharType="begin"/>
        </w:r>
        <w:r>
          <w:instrText xml:space="preserve"> PAGEREF _Toc20382 \h </w:instrText>
        </w:r>
        <w:r>
          <w:fldChar w:fldCharType="separate"/>
        </w:r>
        <w:r>
          <w:t>18</w:t>
        </w:r>
        <w:r>
          <w:fldChar w:fldCharType="end"/>
        </w:r>
      </w:hyperlink>
    </w:p>
    <w:p>
      <w:pPr>
        <w:pStyle w:val="TOC1"/>
        <w:tabs>
          <w:tab w:val="right" w:leader="dot" w:pos="8306"/>
        </w:tabs>
      </w:pPr>
      <w:hyperlink w:anchor="_Toc14273" w:history="1">
        <w:r>
          <w:rPr>
            <w:rFonts w:ascii="仿宋" w:eastAsia="仿宋" w:hAnsi="仿宋" w:cs="仿宋" w:hint="eastAsia"/>
            <w:lang w:eastAsia="zh-CN"/>
          </w:rPr>
          <w:t>七、全脑开发项目经营效益</w:t>
        </w:r>
        <w:r>
          <w:tab/>
        </w:r>
        <w:r>
          <w:fldChar w:fldCharType="begin"/>
        </w:r>
        <w:r>
          <w:instrText xml:space="preserve"> PAGEREF _Toc14273 \h </w:instrText>
        </w:r>
        <w:r>
          <w:fldChar w:fldCharType="separate"/>
        </w:r>
        <w:r>
          <w:t>19</w:t>
        </w:r>
        <w:r>
          <w:fldChar w:fldCharType="end"/>
        </w:r>
      </w:hyperlink>
    </w:p>
    <w:p>
      <w:pPr>
        <w:pStyle w:val="TOC2"/>
        <w:tabs>
          <w:tab w:val="right" w:leader="dot" w:pos="8306"/>
        </w:tabs>
      </w:pPr>
      <w:hyperlink w:anchor="_Toc2819" w:history="1">
        <w:r>
          <w:rPr>
            <w:rFonts w:ascii="仿宋" w:eastAsia="仿宋" w:hAnsi="仿宋" w:cs="仿宋" w:hint="eastAsia"/>
            <w:lang w:eastAsia="zh-CN"/>
          </w:rPr>
          <w:t>(一)、经济评价财务测算</w:t>
        </w:r>
        <w:r>
          <w:tab/>
        </w:r>
        <w:r>
          <w:fldChar w:fldCharType="begin"/>
        </w:r>
        <w:r>
          <w:instrText xml:space="preserve"> PAGEREF _Toc2819 \h </w:instrText>
        </w:r>
        <w:r>
          <w:fldChar w:fldCharType="separate"/>
        </w:r>
        <w:r>
          <w:t>19</w:t>
        </w:r>
        <w:r>
          <w:fldChar w:fldCharType="end"/>
        </w:r>
      </w:hyperlink>
    </w:p>
    <w:p>
      <w:pPr>
        <w:pStyle w:val="TOC2"/>
        <w:tabs>
          <w:tab w:val="right" w:leader="dot" w:pos="8306"/>
        </w:tabs>
      </w:pPr>
      <w:hyperlink w:anchor="_Toc31790" w:history="1">
        <w:r>
          <w:rPr>
            <w:rFonts w:ascii="仿宋" w:eastAsia="仿宋" w:hAnsi="仿宋" w:cs="仿宋" w:hint="eastAsia"/>
            <w:lang w:eastAsia="zh-CN"/>
          </w:rPr>
          <w:t>(二)、全脑开发项目盈利能力分析</w:t>
        </w:r>
        <w:r>
          <w:tab/>
        </w:r>
        <w:r>
          <w:fldChar w:fldCharType="begin"/>
        </w:r>
        <w:r>
          <w:instrText xml:space="preserve"> PAGEREF _Toc31790 \h </w:instrText>
        </w:r>
        <w:r>
          <w:fldChar w:fldCharType="separate"/>
        </w:r>
        <w:r>
          <w:t>21</w:t>
        </w:r>
        <w:r>
          <w:fldChar w:fldCharType="end"/>
        </w:r>
      </w:hyperlink>
    </w:p>
    <w:p>
      <w:pPr>
        <w:pStyle w:val="TOC1"/>
        <w:tabs>
          <w:tab w:val="right" w:leader="dot" w:pos="8306"/>
        </w:tabs>
      </w:pPr>
      <w:hyperlink w:anchor="_Toc32269" w:history="1">
        <w:r>
          <w:rPr>
            <w:rFonts w:ascii="仿宋" w:eastAsia="仿宋" w:hAnsi="仿宋" w:cs="仿宋" w:hint="eastAsia"/>
            <w:lang w:eastAsia="zh-CN"/>
          </w:rPr>
          <w:t>八、全脑开发项目人力资源培养与发展</w:t>
        </w:r>
        <w:r>
          <w:tab/>
        </w:r>
        <w:r>
          <w:fldChar w:fldCharType="begin"/>
        </w:r>
        <w:r>
          <w:instrText xml:space="preserve"> PAGEREF _Toc32269 \h </w:instrText>
        </w:r>
        <w:r>
          <w:fldChar w:fldCharType="separate"/>
        </w:r>
        <w:r>
          <w:t>21</w:t>
        </w:r>
        <w:r>
          <w:fldChar w:fldCharType="end"/>
        </w:r>
      </w:hyperlink>
    </w:p>
    <w:p>
      <w:pPr>
        <w:pStyle w:val="TOC2"/>
        <w:tabs>
          <w:tab w:val="right" w:leader="dot" w:pos="8306"/>
        </w:tabs>
      </w:pPr>
      <w:hyperlink w:anchor="_Toc30143" w:history="1">
        <w:r>
          <w:rPr>
            <w:rFonts w:ascii="仿宋" w:eastAsia="仿宋" w:hAnsi="仿宋" w:cs="仿宋" w:hint="eastAsia"/>
            <w:lang w:eastAsia="zh-CN"/>
          </w:rPr>
          <w:t>(一)、人才需求与规划</w:t>
        </w:r>
        <w:r>
          <w:tab/>
        </w:r>
        <w:r>
          <w:fldChar w:fldCharType="begin"/>
        </w:r>
        <w:r>
          <w:instrText xml:space="preserve"> PAGEREF _Toc30143 \h </w:instrText>
        </w:r>
        <w:r>
          <w:fldChar w:fldCharType="separate"/>
        </w:r>
        <w:r>
          <w:t>21</w:t>
        </w:r>
        <w:r>
          <w:fldChar w:fldCharType="end"/>
        </w:r>
      </w:hyperlink>
    </w:p>
    <w:p>
      <w:pPr>
        <w:pStyle w:val="TOC2"/>
        <w:tabs>
          <w:tab w:val="right" w:leader="dot" w:pos="8306"/>
        </w:tabs>
      </w:pPr>
      <w:hyperlink w:anchor="_Toc24174" w:history="1">
        <w:r>
          <w:rPr>
            <w:rFonts w:ascii="仿宋" w:eastAsia="仿宋" w:hAnsi="仿宋" w:cs="仿宋" w:hint="eastAsia"/>
            <w:lang w:eastAsia="zh-CN"/>
          </w:rPr>
          <w:t>(二)、培训与发展计划</w:t>
        </w:r>
        <w:r>
          <w:tab/>
        </w:r>
        <w:r>
          <w:fldChar w:fldCharType="begin"/>
        </w:r>
        <w:r>
          <w:instrText xml:space="preserve"> PAGEREF _Toc24174 \h </w:instrText>
        </w:r>
        <w:r>
          <w:fldChar w:fldCharType="separate"/>
        </w:r>
        <w:r>
          <w:t>22</w:t>
        </w:r>
        <w:r>
          <w:fldChar w:fldCharType="end"/>
        </w:r>
      </w:hyperlink>
    </w:p>
    <w:p>
      <w:pPr>
        <w:pStyle w:val="TOC1"/>
        <w:tabs>
          <w:tab w:val="right" w:leader="dot" w:pos="8306"/>
        </w:tabs>
      </w:pPr>
      <w:hyperlink w:anchor="_Toc7678" w:history="1">
        <w:r>
          <w:rPr>
            <w:rFonts w:ascii="仿宋" w:eastAsia="仿宋" w:hAnsi="仿宋" w:cs="仿宋" w:hint="eastAsia"/>
            <w:lang w:eastAsia="zh-CN"/>
          </w:rPr>
          <w:t>九、全脑开发项目社会影响</w:t>
        </w:r>
        <w:r>
          <w:tab/>
        </w:r>
        <w:r>
          <w:fldChar w:fldCharType="begin"/>
        </w:r>
        <w:r>
          <w:instrText xml:space="preserve"> PAGEREF _Toc7678 \h </w:instrText>
        </w:r>
        <w:r>
          <w:fldChar w:fldCharType="separate"/>
        </w:r>
        <w:r>
          <w:t>22</w:t>
        </w:r>
        <w:r>
          <w:fldChar w:fldCharType="end"/>
        </w:r>
      </w:hyperlink>
    </w:p>
    <w:p>
      <w:pPr>
        <w:pStyle w:val="TOC2"/>
        <w:tabs>
          <w:tab w:val="right" w:leader="dot" w:pos="8306"/>
        </w:tabs>
      </w:pPr>
      <w:hyperlink w:anchor="_Toc30624" w:history="1">
        <w:r>
          <w:rPr>
            <w:rFonts w:ascii="仿宋" w:eastAsia="仿宋" w:hAnsi="仿宋" w:cs="仿宋" w:hint="eastAsia"/>
            <w:lang w:eastAsia="zh-CN"/>
          </w:rPr>
          <w:t>(一)、社会责任与义务</w:t>
        </w:r>
        <w:r>
          <w:tab/>
        </w:r>
        <w:r>
          <w:fldChar w:fldCharType="begin"/>
        </w:r>
        <w:r>
          <w:instrText xml:space="preserve"> PAGEREF _Toc30624 \h </w:instrText>
        </w:r>
        <w:r>
          <w:fldChar w:fldCharType="separate"/>
        </w:r>
        <w:r>
          <w:t>22</w:t>
        </w:r>
        <w:r>
          <w:fldChar w:fldCharType="end"/>
        </w:r>
      </w:hyperlink>
    </w:p>
    <w:p>
      <w:pPr>
        <w:pStyle w:val="TOC2"/>
        <w:tabs>
          <w:tab w:val="right" w:leader="dot" w:pos="8306"/>
        </w:tabs>
      </w:pPr>
      <w:hyperlink w:anchor="_Toc21046" w:history="1">
        <w:r>
          <w:rPr>
            <w:rFonts w:ascii="仿宋" w:eastAsia="仿宋" w:hAnsi="仿宋" w:cs="仿宋" w:hint="eastAsia"/>
            <w:lang w:eastAsia="zh-CN"/>
          </w:rPr>
          <w:t>(二)、社会参与与沟通</w:t>
        </w:r>
        <w:r>
          <w:tab/>
        </w:r>
        <w:r>
          <w:fldChar w:fldCharType="begin"/>
        </w:r>
        <w:r>
          <w:instrText xml:space="preserve"> PAGEREF _Toc21046 \h </w:instrText>
        </w:r>
        <w:r>
          <w:fldChar w:fldCharType="separate"/>
        </w:r>
        <w:r>
          <w:t>23</w:t>
        </w:r>
        <w:r>
          <w:fldChar w:fldCharType="end"/>
        </w:r>
      </w:hyperlink>
    </w:p>
    <w:p>
      <w:pPr>
        <w:pStyle w:val="TOC1"/>
        <w:tabs>
          <w:tab w:val="right" w:leader="dot" w:pos="8306"/>
        </w:tabs>
      </w:pPr>
      <w:hyperlink w:anchor="_Toc15024" w:history="1">
        <w:r>
          <w:rPr>
            <w:rFonts w:ascii="仿宋" w:eastAsia="仿宋" w:hAnsi="仿宋" w:cs="仿宋" w:hint="eastAsia"/>
            <w:lang w:eastAsia="zh-CN"/>
          </w:rPr>
          <w:t>十、生产安全保护</w:t>
        </w:r>
        <w:r>
          <w:tab/>
        </w:r>
        <w:r>
          <w:fldChar w:fldCharType="begin"/>
        </w:r>
        <w:r>
          <w:instrText xml:space="preserve"> PAGEREF _Toc15024 \h </w:instrText>
        </w:r>
        <w:r>
          <w:fldChar w:fldCharType="separate"/>
        </w:r>
        <w:r>
          <w:t>24</w:t>
        </w:r>
        <w:r>
          <w:fldChar w:fldCharType="end"/>
        </w:r>
      </w:hyperlink>
    </w:p>
    <w:p>
      <w:pPr>
        <w:pStyle w:val="TOC2"/>
        <w:tabs>
          <w:tab w:val="right" w:leader="dot" w:pos="8306"/>
        </w:tabs>
      </w:pPr>
      <w:hyperlink w:anchor="_Toc19581" w:history="1">
        <w:r>
          <w:rPr>
            <w:rFonts w:ascii="仿宋" w:eastAsia="仿宋" w:hAnsi="仿宋" w:cs="仿宋" w:hint="eastAsia"/>
            <w:lang w:eastAsia="zh-CN"/>
          </w:rPr>
          <w:t>(一)、消防安全</w:t>
        </w:r>
        <w:r>
          <w:tab/>
        </w:r>
        <w:r>
          <w:fldChar w:fldCharType="begin"/>
        </w:r>
        <w:r>
          <w:instrText xml:space="preserve"> PAGEREF _Toc19581 \h </w:instrText>
        </w:r>
        <w:r>
          <w:fldChar w:fldCharType="separate"/>
        </w:r>
        <w:r>
          <w:t>24</w:t>
        </w:r>
        <w:r>
          <w:fldChar w:fldCharType="end"/>
        </w:r>
      </w:hyperlink>
    </w:p>
    <w:p>
      <w:pPr>
        <w:pStyle w:val="TOC2"/>
        <w:tabs>
          <w:tab w:val="right" w:leader="dot" w:pos="8306"/>
        </w:tabs>
      </w:pPr>
      <w:hyperlink w:anchor="_Toc22933" w:history="1">
        <w:r>
          <w:rPr>
            <w:rFonts w:ascii="仿宋" w:eastAsia="仿宋" w:hAnsi="仿宋" w:cs="仿宋" w:hint="eastAsia"/>
            <w:lang w:eastAsia="zh-CN"/>
          </w:rPr>
          <w:t>(二)、防火防爆总图布置措施</w:t>
        </w:r>
        <w:r>
          <w:tab/>
        </w:r>
        <w:r>
          <w:fldChar w:fldCharType="begin"/>
        </w:r>
        <w:r>
          <w:instrText xml:space="preserve"> PAGEREF _Toc22933 \h </w:instrText>
        </w:r>
        <w:r>
          <w:fldChar w:fldCharType="separate"/>
        </w:r>
        <w:r>
          <w:t>25</w:t>
        </w:r>
        <w:r>
          <w:fldChar w:fldCharType="end"/>
        </w:r>
      </w:hyperlink>
    </w:p>
    <w:p>
      <w:pPr>
        <w:pStyle w:val="TOC2"/>
        <w:tabs>
          <w:tab w:val="right" w:leader="dot" w:pos="8306"/>
        </w:tabs>
      </w:pPr>
      <w:hyperlink w:anchor="_Toc15940" w:history="1">
        <w:r>
          <w:rPr>
            <w:rFonts w:ascii="仿宋" w:eastAsia="仿宋" w:hAnsi="仿宋" w:cs="仿宋" w:hint="eastAsia"/>
            <w:lang w:eastAsia="zh-CN"/>
          </w:rPr>
          <w:t>(三)、自然灾害防范措施</w:t>
        </w:r>
        <w:r>
          <w:tab/>
        </w:r>
        <w:r>
          <w:fldChar w:fldCharType="begin"/>
        </w:r>
        <w:r>
          <w:instrText xml:space="preserve"> PAGEREF _Toc15940 \h </w:instrText>
        </w:r>
        <w:r>
          <w:fldChar w:fldCharType="separate"/>
        </w:r>
        <w:r>
          <w:t>26</w:t>
        </w:r>
        <w:r>
          <w:fldChar w:fldCharType="end"/>
        </w:r>
      </w:hyperlink>
    </w:p>
    <w:p>
      <w:pPr>
        <w:pStyle w:val="TOC2"/>
        <w:tabs>
          <w:tab w:val="right" w:leader="dot" w:pos="8306"/>
        </w:tabs>
      </w:pPr>
      <w:hyperlink w:anchor="_Toc12804" w:history="1">
        <w:r>
          <w:rPr>
            <w:rFonts w:ascii="仿宋" w:eastAsia="仿宋" w:hAnsi="仿宋" w:cs="仿宋" w:hint="eastAsia"/>
            <w:lang w:eastAsia="zh-CN"/>
          </w:rPr>
          <w:t>(四)、安全色及安全标志使用要求</w:t>
        </w:r>
        <w:r>
          <w:tab/>
        </w:r>
        <w:r>
          <w:fldChar w:fldCharType="begin"/>
        </w:r>
        <w:r>
          <w:instrText xml:space="preserve"> PAGEREF _Toc12804 \h </w:instrText>
        </w:r>
        <w:r>
          <w:fldChar w:fldCharType="separate"/>
        </w:r>
        <w:r>
          <w:t>27</w:t>
        </w:r>
        <w:r>
          <w:fldChar w:fldCharType="end"/>
        </w:r>
      </w:hyperlink>
    </w:p>
    <w:p>
      <w:pPr>
        <w:pStyle w:val="TOC2"/>
        <w:tabs>
          <w:tab w:val="right" w:leader="dot" w:pos="8306"/>
        </w:tabs>
      </w:pPr>
      <w:hyperlink w:anchor="_Toc24648" w:history="1">
        <w:r>
          <w:rPr>
            <w:rFonts w:ascii="仿宋" w:eastAsia="仿宋" w:hAnsi="仿宋" w:cs="仿宋" w:hint="eastAsia"/>
            <w:lang w:eastAsia="zh-CN"/>
          </w:rPr>
          <w:t>(五)、防尘防毒措施</w:t>
        </w:r>
        <w:r>
          <w:tab/>
        </w:r>
        <w:r>
          <w:fldChar w:fldCharType="begin"/>
        </w:r>
        <w:r>
          <w:instrText xml:space="preserve"> PAGEREF _Toc24648 \h </w:instrText>
        </w:r>
        <w:r>
          <w:fldChar w:fldCharType="separate"/>
        </w:r>
        <w:r>
          <w:t>28</w:t>
        </w:r>
        <w:r>
          <w:fldChar w:fldCharType="end"/>
        </w:r>
      </w:hyperlink>
    </w:p>
    <w:p>
      <w:pPr>
        <w:pStyle w:val="TOC2"/>
        <w:tabs>
          <w:tab w:val="right" w:leader="dot" w:pos="8306"/>
        </w:tabs>
      </w:pPr>
      <w:hyperlink w:anchor="_Toc11298" w:history="1">
        <w:r>
          <w:rPr>
            <w:rFonts w:ascii="仿宋" w:eastAsia="仿宋" w:hAnsi="仿宋" w:cs="仿宋" w:hint="eastAsia"/>
            <w:lang w:eastAsia="zh-CN"/>
          </w:rPr>
          <w:t>(六)、防静电、触电防护及防雷措施</w:t>
        </w:r>
        <w:r>
          <w:tab/>
        </w:r>
        <w:r>
          <w:fldChar w:fldCharType="begin"/>
        </w:r>
        <w:r>
          <w:instrText xml:space="preserve"> PAGEREF _Toc11298 \h </w:instrText>
        </w:r>
        <w:r>
          <w:fldChar w:fldCharType="separate"/>
        </w:r>
        <w:r>
          <w:t>29</w:t>
        </w:r>
        <w:r>
          <w:fldChar w:fldCharType="end"/>
        </w:r>
      </w:hyperlink>
    </w:p>
    <w:p>
      <w:pPr>
        <w:pStyle w:val="TOC2"/>
        <w:tabs>
          <w:tab w:val="right" w:leader="dot" w:pos="8306"/>
        </w:tabs>
      </w:pPr>
      <w:hyperlink w:anchor="_Toc11024" w:history="1">
        <w:r>
          <w:rPr>
            <w:rFonts w:ascii="仿宋" w:eastAsia="仿宋" w:hAnsi="仿宋" w:cs="仿宋" w:hint="eastAsia"/>
            <w:lang w:eastAsia="zh-CN"/>
          </w:rPr>
          <w:t>(七)、机械设备安全保障措施</w:t>
        </w:r>
        <w:r>
          <w:tab/>
        </w:r>
        <w:r>
          <w:fldChar w:fldCharType="begin"/>
        </w:r>
        <w:r>
          <w:instrText xml:space="preserve"> PAGEREF _Toc11024 \h </w:instrText>
        </w:r>
        <w:r>
          <w:fldChar w:fldCharType="separate"/>
        </w:r>
        <w:r>
          <w:t>30</w:t>
        </w:r>
        <w:r>
          <w:fldChar w:fldCharType="end"/>
        </w:r>
      </w:hyperlink>
    </w:p>
    <w:p>
      <w:pPr>
        <w:pStyle w:val="TOC1"/>
        <w:tabs>
          <w:tab w:val="right" w:leader="dot" w:pos="8306"/>
        </w:tabs>
      </w:pPr>
      <w:hyperlink w:anchor="_Toc4995" w:history="1">
        <w:r>
          <w:rPr>
            <w:rFonts w:ascii="仿宋" w:eastAsia="仿宋" w:hAnsi="仿宋" w:cs="仿宋" w:hint="eastAsia"/>
            <w:lang w:eastAsia="zh-CN"/>
          </w:rPr>
          <w:t>十一、全脑开发项目风险管理</w:t>
        </w:r>
        <w:r>
          <w:tab/>
        </w:r>
        <w:r>
          <w:fldChar w:fldCharType="begin"/>
        </w:r>
        <w:r>
          <w:instrText xml:space="preserve"> PAGEREF _Toc4995 \h </w:instrText>
        </w:r>
        <w:r>
          <w:fldChar w:fldCharType="separate"/>
        </w:r>
        <w:r>
          <w:t>32</w:t>
        </w:r>
        <w:r>
          <w:fldChar w:fldCharType="end"/>
        </w:r>
      </w:hyperlink>
    </w:p>
    <w:p>
      <w:pPr>
        <w:pStyle w:val="TOC2"/>
        <w:tabs>
          <w:tab w:val="right" w:leader="dot" w:pos="8306"/>
        </w:tabs>
      </w:pPr>
      <w:hyperlink w:anchor="_Toc17506" w:history="1">
        <w:r>
          <w:rPr>
            <w:rFonts w:ascii="仿宋" w:eastAsia="仿宋" w:hAnsi="仿宋" w:cs="仿宋" w:hint="eastAsia"/>
            <w:lang w:eastAsia="zh-CN"/>
          </w:rPr>
          <w:t>(一)、风险识别与评估</w:t>
        </w:r>
        <w:r>
          <w:tab/>
        </w:r>
        <w:r>
          <w:fldChar w:fldCharType="begin"/>
        </w:r>
        <w:r>
          <w:instrText xml:space="preserve"> PAGEREF _Toc17506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37" w:history="1">
        <w:r>
          <w:rPr>
            <w:rFonts w:ascii="仿宋" w:eastAsia="仿宋" w:hAnsi="仿宋" w:cs="仿宋" w:hint="eastAsia"/>
            <w:lang w:eastAsia="zh-CN"/>
          </w:rPr>
          <w:t>(二)、风险应对策略</w:t>
        </w:r>
        <w:r>
          <w:tab/>
        </w:r>
        <w:r>
          <w:fldChar w:fldCharType="begin"/>
        </w:r>
        <w:r>
          <w:instrText xml:space="preserve"> PAGEREF _Toc25937 \h </w:instrText>
        </w:r>
        <w:r>
          <w:fldChar w:fldCharType="separate"/>
        </w:r>
        <w:r>
          <w:t>33</w:t>
        </w:r>
        <w:r>
          <w:fldChar w:fldCharType="end"/>
        </w:r>
      </w:hyperlink>
    </w:p>
    <w:p>
      <w:pPr>
        <w:pStyle w:val="TOC2"/>
        <w:tabs>
          <w:tab w:val="right" w:leader="dot" w:pos="8306"/>
        </w:tabs>
      </w:pPr>
      <w:hyperlink w:anchor="_Toc20817" w:history="1">
        <w:r>
          <w:rPr>
            <w:rFonts w:ascii="仿宋" w:eastAsia="仿宋" w:hAnsi="仿宋" w:cs="仿宋" w:hint="eastAsia"/>
            <w:lang w:eastAsia="zh-CN"/>
          </w:rPr>
          <w:t>(三)、风险监控与控制</w:t>
        </w:r>
        <w:r>
          <w:tab/>
        </w:r>
        <w:r>
          <w:fldChar w:fldCharType="begin"/>
        </w:r>
        <w:r>
          <w:instrText xml:space="preserve"> PAGEREF _Toc20817 \h </w:instrText>
        </w:r>
        <w:r>
          <w:fldChar w:fldCharType="separate"/>
        </w:r>
        <w:r>
          <w:t>35</w:t>
        </w:r>
        <w:r>
          <w:fldChar w:fldCharType="end"/>
        </w:r>
      </w:hyperlink>
    </w:p>
    <w:p>
      <w:pPr>
        <w:pStyle w:val="TOC1"/>
        <w:tabs>
          <w:tab w:val="right" w:leader="dot" w:pos="8306"/>
        </w:tabs>
      </w:pPr>
      <w:hyperlink w:anchor="_Toc9370" w:history="1">
        <w:r>
          <w:rPr>
            <w:rFonts w:ascii="仿宋" w:eastAsia="仿宋" w:hAnsi="仿宋" w:cs="仿宋" w:hint="eastAsia"/>
            <w:lang w:eastAsia="zh-CN"/>
          </w:rPr>
          <w:t>十二、全脑开发项目投资规划</w:t>
        </w:r>
        <w:r>
          <w:tab/>
        </w:r>
        <w:r>
          <w:fldChar w:fldCharType="begin"/>
        </w:r>
        <w:r>
          <w:instrText xml:space="preserve"> PAGEREF _Toc9370 \h </w:instrText>
        </w:r>
        <w:r>
          <w:fldChar w:fldCharType="separate"/>
        </w:r>
        <w:r>
          <w:t>36</w:t>
        </w:r>
        <w:r>
          <w:fldChar w:fldCharType="end"/>
        </w:r>
      </w:hyperlink>
    </w:p>
    <w:p>
      <w:pPr>
        <w:pStyle w:val="TOC2"/>
        <w:tabs>
          <w:tab w:val="right" w:leader="dot" w:pos="8306"/>
        </w:tabs>
      </w:pPr>
      <w:hyperlink w:anchor="_Toc6614" w:history="1">
        <w:r>
          <w:rPr>
            <w:rFonts w:ascii="仿宋" w:eastAsia="仿宋" w:hAnsi="仿宋" w:cs="仿宋" w:hint="eastAsia"/>
            <w:lang w:eastAsia="zh-CN"/>
          </w:rPr>
          <w:t>(一)、全脑开发项目总投资估算</w:t>
        </w:r>
        <w:r>
          <w:tab/>
        </w:r>
        <w:r>
          <w:fldChar w:fldCharType="begin"/>
        </w:r>
        <w:r>
          <w:instrText xml:space="preserve"> PAGEREF _Toc6614 \h </w:instrText>
        </w:r>
        <w:r>
          <w:fldChar w:fldCharType="separate"/>
        </w:r>
        <w:r>
          <w:t>36</w:t>
        </w:r>
        <w:r>
          <w:fldChar w:fldCharType="end"/>
        </w:r>
      </w:hyperlink>
    </w:p>
    <w:p>
      <w:pPr>
        <w:pStyle w:val="TOC2"/>
        <w:tabs>
          <w:tab w:val="right" w:leader="dot" w:pos="8306"/>
        </w:tabs>
      </w:pPr>
      <w:hyperlink w:anchor="_Toc3598" w:history="1">
        <w:r>
          <w:rPr>
            <w:rFonts w:ascii="仿宋" w:eastAsia="仿宋" w:hAnsi="仿宋" w:cs="仿宋" w:hint="eastAsia"/>
            <w:lang w:eastAsia="zh-CN"/>
          </w:rPr>
          <w:t>(二)、资金筹措</w:t>
        </w:r>
        <w:r>
          <w:tab/>
        </w:r>
        <w:r>
          <w:fldChar w:fldCharType="begin"/>
        </w:r>
        <w:r>
          <w:instrText xml:space="preserve"> PAGEREF _Toc3598 \h </w:instrText>
        </w:r>
        <w:r>
          <w:fldChar w:fldCharType="separate"/>
        </w:r>
        <w:r>
          <w:t>37</w:t>
        </w:r>
        <w:r>
          <w:fldChar w:fldCharType="end"/>
        </w:r>
      </w:hyperlink>
    </w:p>
    <w:p>
      <w:pPr>
        <w:pStyle w:val="TOC1"/>
        <w:tabs>
          <w:tab w:val="right" w:leader="dot" w:pos="8306"/>
        </w:tabs>
      </w:pPr>
      <w:hyperlink w:anchor="_Toc4624" w:history="1">
        <w:r>
          <w:rPr>
            <w:rFonts w:ascii="仿宋" w:eastAsia="仿宋" w:hAnsi="仿宋" w:cs="仿宋" w:hint="eastAsia"/>
            <w:lang w:eastAsia="zh-CN"/>
          </w:rPr>
          <w:t>十三、利益相关者分析与沟通计划</w:t>
        </w:r>
        <w:r>
          <w:tab/>
        </w:r>
        <w:r>
          <w:fldChar w:fldCharType="begin"/>
        </w:r>
        <w:r>
          <w:instrText xml:space="preserve"> PAGEREF _Toc4624 \h </w:instrText>
        </w:r>
        <w:r>
          <w:fldChar w:fldCharType="separate"/>
        </w:r>
        <w:r>
          <w:t>38</w:t>
        </w:r>
        <w:r>
          <w:fldChar w:fldCharType="end"/>
        </w:r>
      </w:hyperlink>
    </w:p>
    <w:p>
      <w:pPr>
        <w:pStyle w:val="TOC2"/>
        <w:tabs>
          <w:tab w:val="right" w:leader="dot" w:pos="8306"/>
        </w:tabs>
      </w:pPr>
      <w:hyperlink w:anchor="_Toc3770" w:history="1">
        <w:r>
          <w:rPr>
            <w:rFonts w:ascii="仿宋" w:eastAsia="仿宋" w:hAnsi="仿宋" w:cs="仿宋" w:hint="eastAsia"/>
            <w:lang w:eastAsia="zh-CN"/>
          </w:rPr>
          <w:t>(一)、利益相关者分析</w:t>
        </w:r>
        <w:r>
          <w:tab/>
        </w:r>
        <w:r>
          <w:fldChar w:fldCharType="begin"/>
        </w:r>
        <w:r>
          <w:instrText xml:space="preserve"> PAGEREF _Toc3770 \h </w:instrText>
        </w:r>
        <w:r>
          <w:fldChar w:fldCharType="separate"/>
        </w:r>
        <w:r>
          <w:t>38</w:t>
        </w:r>
        <w:r>
          <w:fldChar w:fldCharType="end"/>
        </w:r>
      </w:hyperlink>
    </w:p>
    <w:p>
      <w:pPr>
        <w:pStyle w:val="TOC2"/>
        <w:tabs>
          <w:tab w:val="right" w:leader="dot" w:pos="8306"/>
        </w:tabs>
      </w:pPr>
      <w:hyperlink w:anchor="_Toc16029" w:history="1">
        <w:r>
          <w:rPr>
            <w:rFonts w:ascii="仿宋" w:eastAsia="仿宋" w:hAnsi="仿宋" w:cs="仿宋" w:hint="eastAsia"/>
            <w:lang w:eastAsia="zh-CN"/>
          </w:rPr>
          <w:t>(二)、沟通计划</w:t>
        </w:r>
        <w:r>
          <w:tab/>
        </w:r>
        <w:r>
          <w:fldChar w:fldCharType="begin"/>
        </w:r>
        <w:r>
          <w:instrText xml:space="preserve"> PAGEREF _Toc16029 \h </w:instrText>
        </w:r>
        <w:r>
          <w:fldChar w:fldCharType="separate"/>
        </w:r>
        <w:r>
          <w:t>39</w:t>
        </w:r>
        <w:r>
          <w:fldChar w:fldCharType="end"/>
        </w:r>
      </w:hyperlink>
    </w:p>
    <w:p>
      <w:pPr>
        <w:pStyle w:val="TOC1"/>
        <w:tabs>
          <w:tab w:val="right" w:leader="dot" w:pos="8306"/>
        </w:tabs>
      </w:pPr>
      <w:hyperlink w:anchor="_Toc15742" w:history="1">
        <w:r>
          <w:rPr>
            <w:rFonts w:ascii="仿宋" w:eastAsia="仿宋" w:hAnsi="仿宋" w:cs="仿宋" w:hint="eastAsia"/>
            <w:lang w:eastAsia="zh-CN"/>
          </w:rPr>
          <w:t>十四、质量管理体系</w:t>
        </w:r>
        <w:r>
          <w:tab/>
        </w:r>
        <w:r>
          <w:fldChar w:fldCharType="begin"/>
        </w:r>
        <w:r>
          <w:instrText xml:space="preserve"> PAGEREF _Toc15742 \h </w:instrText>
        </w:r>
        <w:r>
          <w:fldChar w:fldCharType="separate"/>
        </w:r>
        <w:r>
          <w:t>40</w:t>
        </w:r>
        <w:r>
          <w:fldChar w:fldCharType="end"/>
        </w:r>
      </w:hyperlink>
    </w:p>
    <w:p>
      <w:pPr>
        <w:pStyle w:val="TOC2"/>
        <w:tabs>
          <w:tab w:val="right" w:leader="dot" w:pos="8306"/>
        </w:tabs>
      </w:pPr>
      <w:hyperlink w:anchor="_Toc21678" w:history="1">
        <w:r>
          <w:rPr>
            <w:rFonts w:ascii="仿宋" w:eastAsia="仿宋" w:hAnsi="仿宋" w:cs="仿宋" w:hint="eastAsia"/>
            <w:lang w:eastAsia="zh-CN"/>
          </w:rPr>
          <w:t>(一)、质量目标与方针</w:t>
        </w:r>
        <w:r>
          <w:tab/>
        </w:r>
        <w:r>
          <w:fldChar w:fldCharType="begin"/>
        </w:r>
        <w:r>
          <w:instrText xml:space="preserve"> PAGEREF _Toc21678 \h </w:instrText>
        </w:r>
        <w:r>
          <w:fldChar w:fldCharType="separate"/>
        </w:r>
        <w:r>
          <w:t>40</w:t>
        </w:r>
        <w:r>
          <w:fldChar w:fldCharType="end"/>
        </w:r>
      </w:hyperlink>
    </w:p>
    <w:p>
      <w:pPr>
        <w:pStyle w:val="TOC2"/>
        <w:tabs>
          <w:tab w:val="right" w:leader="dot" w:pos="8306"/>
        </w:tabs>
      </w:pPr>
      <w:hyperlink w:anchor="_Toc21841" w:history="1">
        <w:r>
          <w:rPr>
            <w:rFonts w:ascii="仿宋" w:eastAsia="仿宋" w:hAnsi="仿宋" w:cs="仿宋" w:hint="eastAsia"/>
            <w:lang w:eastAsia="zh-CN"/>
          </w:rPr>
          <w:t>(二)、质量管理责任</w:t>
        </w:r>
        <w:r>
          <w:tab/>
        </w:r>
        <w:r>
          <w:fldChar w:fldCharType="begin"/>
        </w:r>
        <w:r>
          <w:instrText xml:space="preserve"> PAGEREF _Toc21841 \h </w:instrText>
        </w:r>
        <w:r>
          <w:fldChar w:fldCharType="separate"/>
        </w:r>
        <w:r>
          <w:t>41</w:t>
        </w:r>
        <w:r>
          <w:fldChar w:fldCharType="end"/>
        </w:r>
      </w:hyperlink>
    </w:p>
    <w:p>
      <w:pPr>
        <w:pStyle w:val="TOC2"/>
        <w:tabs>
          <w:tab w:val="right" w:leader="dot" w:pos="8306"/>
        </w:tabs>
      </w:pPr>
      <w:hyperlink w:anchor="_Toc15297" w:history="1">
        <w:r>
          <w:rPr>
            <w:rFonts w:ascii="仿宋" w:eastAsia="仿宋" w:hAnsi="仿宋" w:cs="仿宋" w:hint="eastAsia"/>
            <w:lang w:eastAsia="zh-CN"/>
          </w:rPr>
          <w:t>(三)、质量管理体系文件</w:t>
        </w:r>
        <w:r>
          <w:tab/>
        </w:r>
        <w:r>
          <w:fldChar w:fldCharType="begin"/>
        </w:r>
        <w:r>
          <w:instrText xml:space="preserve"> PAGEREF _Toc15297 \h </w:instrText>
        </w:r>
        <w:r>
          <w:fldChar w:fldCharType="separate"/>
        </w:r>
        <w:r>
          <w:t>42</w:t>
        </w:r>
        <w:r>
          <w:fldChar w:fldCharType="end"/>
        </w:r>
      </w:hyperlink>
    </w:p>
    <w:p>
      <w:pPr>
        <w:pStyle w:val="TOC2"/>
        <w:tabs>
          <w:tab w:val="right" w:leader="dot" w:pos="8306"/>
        </w:tabs>
      </w:pPr>
      <w:hyperlink w:anchor="_Toc24211" w:history="1">
        <w:r>
          <w:rPr>
            <w:rFonts w:ascii="仿宋" w:eastAsia="仿宋" w:hAnsi="仿宋" w:cs="仿宋" w:hint="eastAsia"/>
            <w:lang w:eastAsia="zh-CN"/>
          </w:rPr>
          <w:t>(四)、质量培训与教育</w:t>
        </w:r>
        <w:r>
          <w:tab/>
        </w:r>
        <w:r>
          <w:fldChar w:fldCharType="begin"/>
        </w:r>
        <w:r>
          <w:instrText xml:space="preserve"> PAGEREF _Toc24211 \h </w:instrText>
        </w:r>
        <w:r>
          <w:fldChar w:fldCharType="separate"/>
        </w:r>
        <w:r>
          <w:t>45</w:t>
        </w:r>
        <w:r>
          <w:fldChar w:fldCharType="end"/>
        </w:r>
      </w:hyperlink>
    </w:p>
    <w:p>
      <w:pPr>
        <w:pStyle w:val="TOC2"/>
        <w:tabs>
          <w:tab w:val="right" w:leader="dot" w:pos="8306"/>
        </w:tabs>
      </w:pPr>
      <w:hyperlink w:anchor="_Toc1576" w:history="1">
        <w:r>
          <w:rPr>
            <w:rFonts w:ascii="仿宋" w:eastAsia="仿宋" w:hAnsi="仿宋" w:cs="仿宋" w:hint="eastAsia"/>
            <w:lang w:eastAsia="zh-CN"/>
          </w:rPr>
          <w:t>(五)、质量审核与评价</w:t>
        </w:r>
        <w:r>
          <w:tab/>
        </w:r>
        <w:r>
          <w:fldChar w:fldCharType="begin"/>
        </w:r>
        <w:r>
          <w:instrText xml:space="preserve"> PAGEREF _Toc1576 \h </w:instrText>
        </w:r>
        <w:r>
          <w:fldChar w:fldCharType="separate"/>
        </w:r>
        <w:r>
          <w:t>46</w:t>
        </w:r>
        <w:r>
          <w:fldChar w:fldCharType="end"/>
        </w:r>
      </w:hyperlink>
    </w:p>
    <w:p>
      <w:pPr>
        <w:pStyle w:val="TOC2"/>
        <w:tabs>
          <w:tab w:val="right" w:leader="dot" w:pos="8306"/>
        </w:tabs>
      </w:pPr>
      <w:hyperlink w:anchor="_Toc26618" w:history="1">
        <w:r>
          <w:rPr>
            <w:rFonts w:ascii="仿宋" w:eastAsia="仿宋" w:hAnsi="仿宋" w:cs="仿宋" w:hint="eastAsia"/>
            <w:lang w:eastAsia="zh-CN"/>
          </w:rPr>
          <w:t>(六)、不符合与纠正措施</w:t>
        </w:r>
        <w:r>
          <w:tab/>
        </w:r>
        <w:r>
          <w:fldChar w:fldCharType="begin"/>
        </w:r>
        <w:r>
          <w:instrText xml:space="preserve"> PAGEREF _Toc26618 \h </w:instrText>
        </w:r>
        <w:r>
          <w:fldChar w:fldCharType="separate"/>
        </w:r>
        <w:r>
          <w:t>47</w:t>
        </w:r>
        <w:r>
          <w:fldChar w:fldCharType="end"/>
        </w:r>
      </w:hyperlink>
    </w:p>
    <w:p>
      <w:pPr>
        <w:pStyle w:val="TOC1"/>
        <w:tabs>
          <w:tab w:val="right" w:leader="dot" w:pos="8306"/>
        </w:tabs>
      </w:pPr>
      <w:hyperlink w:anchor="_Toc24259" w:history="1">
        <w:r>
          <w:rPr>
            <w:rFonts w:ascii="仿宋" w:eastAsia="仿宋" w:hAnsi="仿宋" w:cs="仿宋" w:hint="eastAsia"/>
            <w:lang w:eastAsia="zh-CN"/>
          </w:rPr>
          <w:t>十五、全脑开发项目工程方案分析</w:t>
        </w:r>
        <w:r>
          <w:tab/>
        </w:r>
        <w:r>
          <w:fldChar w:fldCharType="begin"/>
        </w:r>
        <w:r>
          <w:instrText xml:space="preserve"> PAGEREF _Toc24259 \h </w:instrText>
        </w:r>
        <w:r>
          <w:fldChar w:fldCharType="separate"/>
        </w:r>
        <w:r>
          <w:t>48</w:t>
        </w:r>
        <w:r>
          <w:fldChar w:fldCharType="end"/>
        </w:r>
      </w:hyperlink>
    </w:p>
    <w:p>
      <w:pPr>
        <w:pStyle w:val="TOC2"/>
        <w:tabs>
          <w:tab w:val="right" w:leader="dot" w:pos="8306"/>
        </w:tabs>
      </w:pPr>
      <w:hyperlink w:anchor="_Toc29662" w:history="1">
        <w:r>
          <w:rPr>
            <w:rFonts w:ascii="仿宋" w:eastAsia="仿宋" w:hAnsi="仿宋" w:cs="仿宋" w:hint="eastAsia"/>
            <w:lang w:eastAsia="zh-CN"/>
          </w:rPr>
          <w:t>(一)、建筑工程设计原则</w:t>
        </w:r>
        <w:r>
          <w:tab/>
        </w:r>
        <w:r>
          <w:fldChar w:fldCharType="begin"/>
        </w:r>
        <w:r>
          <w:instrText xml:space="preserve"> PAGEREF _Toc29662 \h </w:instrText>
        </w:r>
        <w:r>
          <w:fldChar w:fldCharType="separate"/>
        </w:r>
        <w:r>
          <w:t>48</w:t>
        </w:r>
        <w:r>
          <w:fldChar w:fldCharType="end"/>
        </w:r>
      </w:hyperlink>
    </w:p>
    <w:p>
      <w:pPr>
        <w:pStyle w:val="TOC2"/>
        <w:tabs>
          <w:tab w:val="right" w:leader="dot" w:pos="8306"/>
        </w:tabs>
      </w:pPr>
      <w:hyperlink w:anchor="_Toc7578" w:history="1">
        <w:r>
          <w:rPr>
            <w:rFonts w:ascii="仿宋" w:eastAsia="仿宋" w:hAnsi="仿宋" w:cs="仿宋" w:hint="eastAsia"/>
            <w:lang w:eastAsia="zh-CN"/>
          </w:rPr>
          <w:t>(二)、土建工程建设指标</w:t>
        </w:r>
        <w:r>
          <w:tab/>
        </w:r>
        <w:r>
          <w:fldChar w:fldCharType="begin"/>
        </w:r>
        <w:r>
          <w:instrText xml:space="preserve"> PAGEREF _Toc7578 \h </w:instrText>
        </w:r>
        <w:r>
          <w:fldChar w:fldCharType="separate"/>
        </w:r>
        <w:r>
          <w:t>51</w:t>
        </w:r>
        <w:r>
          <w:fldChar w:fldCharType="end"/>
        </w:r>
      </w:hyperlink>
    </w:p>
    <w:p>
      <w:pPr>
        <w:pStyle w:val="TOC1"/>
        <w:tabs>
          <w:tab w:val="right" w:leader="dot" w:pos="8306"/>
        </w:tabs>
      </w:pPr>
      <w:hyperlink w:anchor="_Toc9456" w:history="1">
        <w:r>
          <w:rPr>
            <w:rFonts w:ascii="仿宋" w:eastAsia="仿宋" w:hAnsi="仿宋" w:cs="仿宋" w:hint="eastAsia"/>
            <w:lang w:eastAsia="zh-CN"/>
          </w:rPr>
          <w:t>十六、供应链管理</w:t>
        </w:r>
        <w:r>
          <w:tab/>
        </w:r>
        <w:r>
          <w:fldChar w:fldCharType="begin"/>
        </w:r>
        <w:r>
          <w:instrText xml:space="preserve"> PAGEREF _Toc9456 \h </w:instrText>
        </w:r>
        <w:r>
          <w:fldChar w:fldCharType="separate"/>
        </w:r>
        <w:r>
          <w:t>53</w:t>
        </w:r>
        <w:r>
          <w:fldChar w:fldCharType="end"/>
        </w:r>
      </w:hyperlink>
    </w:p>
    <w:p>
      <w:pPr>
        <w:pStyle w:val="TOC2"/>
        <w:tabs>
          <w:tab w:val="right" w:leader="dot" w:pos="8306"/>
        </w:tabs>
      </w:pPr>
      <w:hyperlink w:anchor="_Toc571" w:history="1">
        <w:r>
          <w:rPr>
            <w:rFonts w:ascii="仿宋" w:eastAsia="仿宋" w:hAnsi="仿宋" w:cs="仿宋" w:hint="eastAsia"/>
            <w:lang w:eastAsia="zh-CN"/>
          </w:rPr>
          <w:t>(一)、供应链战略规划</w:t>
        </w:r>
        <w:r>
          <w:tab/>
        </w:r>
        <w:r>
          <w:fldChar w:fldCharType="begin"/>
        </w:r>
        <w:r>
          <w:instrText xml:space="preserve"> PAGEREF _Toc571 \h </w:instrText>
        </w:r>
        <w:r>
          <w:fldChar w:fldCharType="separate"/>
        </w:r>
        <w:r>
          <w:t>53</w:t>
        </w:r>
        <w:r>
          <w:fldChar w:fldCharType="end"/>
        </w:r>
      </w:hyperlink>
    </w:p>
    <w:p>
      <w:pPr>
        <w:pStyle w:val="TOC2"/>
        <w:tabs>
          <w:tab w:val="right" w:leader="dot" w:pos="8306"/>
        </w:tabs>
      </w:pPr>
      <w:hyperlink w:anchor="_Toc19876" w:history="1">
        <w:r>
          <w:rPr>
            <w:rFonts w:ascii="仿宋" w:eastAsia="仿宋" w:hAnsi="仿宋" w:cs="仿宋" w:hint="eastAsia"/>
            <w:lang w:eastAsia="zh-CN"/>
          </w:rPr>
          <w:t>(二)、供应商选择与合作</w:t>
        </w:r>
        <w:r>
          <w:tab/>
        </w:r>
        <w:r>
          <w:fldChar w:fldCharType="begin"/>
        </w:r>
        <w:r>
          <w:instrText xml:space="preserve"> PAGEREF _Toc19876 \h </w:instrText>
        </w:r>
        <w:r>
          <w:fldChar w:fldCharType="separate"/>
        </w:r>
        <w:r>
          <w:t>54</w:t>
        </w:r>
        <w:r>
          <w:fldChar w:fldCharType="end"/>
        </w:r>
      </w:hyperlink>
    </w:p>
    <w:p>
      <w:pPr>
        <w:pStyle w:val="TOC2"/>
        <w:tabs>
          <w:tab w:val="right" w:leader="dot" w:pos="8306"/>
        </w:tabs>
      </w:pPr>
      <w:hyperlink w:anchor="_Toc18946" w:history="1">
        <w:r>
          <w:rPr>
            <w:rFonts w:ascii="仿宋" w:eastAsia="仿宋" w:hAnsi="仿宋" w:cs="仿宋" w:hint="eastAsia"/>
            <w:lang w:eastAsia="zh-CN"/>
          </w:rPr>
          <w:t>(三)、物流与库存管理</w:t>
        </w:r>
        <w:r>
          <w:tab/>
        </w:r>
        <w:r>
          <w:fldChar w:fldCharType="begin"/>
        </w:r>
        <w:r>
          <w:instrText xml:space="preserve"> PAGEREF _Toc18946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885"/>
      <w:r>
        <w:rPr>
          <w:rFonts w:ascii="仿宋" w:eastAsia="仿宋" w:hAnsi="仿宋" w:cs="仿宋" w:hint="eastAsia"/>
          <w:sz w:val="28"/>
          <w:lang w:eastAsia="zh-CN"/>
        </w:rPr>
        <w:t>一、全脑开发项目文档管理</w:t>
      </w:r>
      <w:bookmarkEnd w:id="2"/>
    </w:p>
    <w:p>
      <w:pPr>
        <w:pStyle w:val="Heading2"/>
        <w:rPr>
          <w:rFonts w:ascii="仿宋" w:eastAsia="仿宋" w:hAnsi="仿宋" w:cs="仿宋" w:hint="eastAsia"/>
          <w:lang w:eastAsia="zh-CN"/>
        </w:rPr>
      </w:pPr>
      <w:bookmarkStart w:id="3" w:name="_Toc1298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全脑开发项目高度重视文档的质量和准确性，以支持全脑开发项目的各项活动和决策。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全脑开发项目文档的编制始于全脑开发项目计划的初期，我们制定了详细的文档编制计划，明确了每个文档的内容、格式和编写责任人。在全脑开发项目启动阶段，我们首先编制了全脑开发项目章程，明确定义了全脑开发项目的目标、范围、风险等关键要素。随后，全脑开发项目团队根据计划陆续编制了需求文档、设计文档、测试文档等各类文档，确保全脑开发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全脑开发项目管理中的重要环节，旨在确保全脑开发项目文档符合质量标准和全脑开发项目需求。在全脑开发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除了内部审查，我们还进行了外部审查，邀请全脑开发项目相关利益方和专业领域的专家对文档进行独立审查。这有助于获取更全面、客观的反馈，确保全脑开发项目文档不仅符合内部标准，也满足外部需求。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全脑开发项目在文档编制与审查方面建立了严格的管理机制，通过规范的流程和多维度的审查，确保全脑开发项目文档的质量、准确性和可靠性，为全脑开发项目的顺利推进提供了有力支持。</w:t>
      </w:r>
    </w:p>
    <w:p>
      <w:pPr>
        <w:pStyle w:val="Heading2"/>
        <w:ind w:firstLine="560" w:firstLineChars="200"/>
        <w:rPr>
          <w:rFonts w:ascii="仿宋" w:eastAsia="仿宋" w:hAnsi="仿宋" w:cs="仿宋" w:hint="eastAsia"/>
          <w:sz w:val="28"/>
          <w:lang w:eastAsia="zh-CN"/>
        </w:rPr>
      </w:pPr>
      <w:bookmarkStart w:id="4" w:name="_Toc882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在全脑开发项目中，我们致力于优化文档发布与分发过程，以确保信息的高效传递和团队间协作的顺畅进行。以下是我们采取的关键优化策略：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我们通过多渠道发布文档，包括电子邮件、全脑开发项目管理平台、内部网站等，以满足不同团队成员的偏好和需求。多渠道发布确保了信息的全面覆盖。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我们采用了精细的权限控制，确保只有授权人员可以访问敏感信息。这种安全措施保护了全脑开发项目文档的机密性，防止了未经授权的信息泄露。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952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文档存档与归档是全脑开发项目生命周期中一个至关重要的环节，直接关系到全脑开发项目信息的长期保存和历史记录的完整性。在全脑开发项目中，我们实施了一系列有效的文档存档与归档管理策略：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3490"/>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8201"/>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脑开发项目的技术管理特点体现在其创新导向。通过引入最先进的技术趋势和解决方案，全脑开发项目致力于提升科技含量、提高质量和效率水平。这意味着我们将采用最新的工具和方法，确保全脑开发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全脑开发项目技术管理的显著特征。通过整合不同领域的技术资源，我们实现了跨学科的协同工作。这有助于优化技术架构，提高整体效能。此外，整合性策略还促进了不同技术团队之间的紧密沟通和高效合作，确保全脑开发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全脑开发项目所采用的技术。通过不断优化技术方案，全脑开发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全脑开发项目团队将在全脑开发项目初期识别可能的技术风险，并采取相应的预防和应对措施。通过建立健全的风险评估机制，全脑开发项目能够在实施过程中及时发现并解决潜在的技术问题，保障全脑开发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全脑开发项目中，技术将成为全脑开发项目成功的有力支持。这一深度剖析揭示了技术管理在全脑开发项目实施中的关键作用，为全脑开发项目的技术基础奠定了坚实的基础。</w:t>
      </w:r>
    </w:p>
    <w:p>
      <w:pPr>
        <w:pStyle w:val="Heading2"/>
        <w:ind w:firstLine="560" w:firstLineChars="200"/>
        <w:rPr>
          <w:rFonts w:ascii="仿宋" w:eastAsia="仿宋" w:hAnsi="仿宋" w:cs="仿宋" w:hint="eastAsia"/>
          <w:sz w:val="28"/>
          <w:lang w:eastAsia="zh-CN"/>
        </w:rPr>
      </w:pPr>
      <w:bookmarkStart w:id="8" w:name="_Toc28427"/>
      <w:r>
        <w:rPr>
          <w:rFonts w:ascii="仿宋" w:eastAsia="仿宋" w:hAnsi="仿宋" w:cs="仿宋" w:hint="eastAsia"/>
          <w:sz w:val="28"/>
          <w:lang w:eastAsia="zh-CN"/>
        </w:rPr>
        <w:t>(二)、全脑开发项目工艺技术设计方案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全脑开发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全脑开发项目将严格按照相关行业规范要求进行组织。通过有效控制产品质量，全脑开发项目将致力于为顾客提供优质的全脑开发项目产品和良好的服务。这体现了全脑开发项目对于生产活动合规性和质量标准的高度重视，为全脑开发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全脑开发项目注重生态效益和清洁生产原则。全脑开发项目建设将紧密结合地方特色经济发展，与社会经济发展规划和区域环境保护规划方案相协调一致。通过与当地区域自然生态系统的结合，全脑开发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全脑开发项目产品具有多样化的客户需求和个性化的特点。因此，全脑开发项目产品规格品种多样，且单批生产数量较小。为满足这一特点，全脑开发项目承办单位将建设先进的柔性制造生产线。通过广泛应用柔性制造技术，全脑开发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全脑开发项目采用的技术具有较高的技术含量和自动化水平，处于国内先进水平。这一技术选用不仅体现了对生产效率、质量和环境友好性的高标准要求，同时为全脑开发项目的可持续发展奠定了坚实的基础。</w:t>
      </w:r>
    </w:p>
    <w:p>
      <w:pPr>
        <w:pStyle w:val="Heading2"/>
        <w:ind w:firstLine="560" w:firstLineChars="200"/>
        <w:rPr>
          <w:rFonts w:ascii="仿宋" w:eastAsia="仿宋" w:hAnsi="仿宋" w:cs="仿宋" w:hint="eastAsia"/>
          <w:sz w:val="28"/>
          <w:lang w:eastAsia="zh-CN"/>
        </w:rPr>
      </w:pPr>
      <w:bookmarkStart w:id="9" w:name="_Toc12398"/>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为确保全脑开发项目的高效生产和技术实施，我们制定了一套精心设计的设备选型方案，以满足全脑开发项目生产、质量和环保的要求。该方案的主要特点如下：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全脑开发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针对全脑开发项目产品的多样性和小批量生产的特点，我们将建设柔性制造生产线。通过在设备选型中考虑柔性制造技术，可以灵活应对不同产品规格和生产需求，实现生产线的高度灵活性和适应性。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6972"/>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24418"/>
      <w:r>
        <w:rPr>
          <w:rFonts w:ascii="仿宋" w:eastAsia="仿宋" w:hAnsi="仿宋" w:cs="仿宋" w:hint="eastAsia"/>
          <w:lang w:eastAsia="zh-CN"/>
        </w:rPr>
        <w:t>(一)、全脑开发行业分析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全脑开发行业一直以来都是市场的关注焦点。行业内的发展趋势、竞争态势以及潜在机会都对全脑开发项目的推进产生深远的影响。通过深入研究行业的整体概貌，我们将更好地理解行业的核心特征，为全脑开发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脑开发行业，技术一直是推动创新和发展的关键因素。我们将对当前技术趋势进行详尽分析，包括但不限于人工智能、大数据应用、先进制造技术等。这有助于全脑开发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全脑开发项目成功的基础。我们将对主要竞争对手进行深入研究，包括其市场份额、产品特点、市场定位等。通过全面了解竞争对手的优势和劣势，全脑开发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4338"/>
      <w:r>
        <w:rPr>
          <w:rFonts w:ascii="仿宋" w:eastAsia="仿宋" w:hAnsi="仿宋" w:cs="仿宋" w:hint="eastAsia"/>
          <w:sz w:val="28"/>
          <w:lang w:eastAsia="zh-CN"/>
        </w:rPr>
        <w:t>(二)、全脑开发市场分析预测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通过对市场规模的深入调研，我们将预测全脑开发市场未来的增长趋势。这包括市场的整体规模、各细分领域的发展趋势等。全脑开发项目可以根据市场的扩张速度和潜在机会，制定更符合市场需求的发展策略。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全脑开发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风险是全脑开发项目实施过程中需要充分考虑的因素。我们将对市场风险进行全面评估，包括但不限于政策法规风险、市场竞争风险、技术变革风险等。通过对潜在风险的深入分析，全脑开发项目可以制定相应的风险缓解策略，降低不确定性对全脑开发项目的影响。</w:t>
      </w:r>
    </w:p>
    <w:p>
      <w:pPr>
        <w:pStyle w:val="Heading1"/>
        <w:ind w:firstLine="560" w:firstLineChars="200"/>
        <w:rPr>
          <w:rFonts w:ascii="仿宋" w:eastAsia="仿宋" w:hAnsi="仿宋" w:cs="仿宋" w:hint="eastAsia"/>
          <w:sz w:val="28"/>
          <w:lang w:eastAsia="zh-CN"/>
        </w:rPr>
      </w:pPr>
      <w:bookmarkStart w:id="13" w:name="_Toc7979"/>
      <w:r>
        <w:rPr>
          <w:rFonts w:ascii="仿宋" w:eastAsia="仿宋" w:hAnsi="仿宋" w:cs="仿宋" w:hint="eastAsia"/>
          <w:sz w:val="28"/>
          <w:lang w:eastAsia="zh-CN"/>
        </w:rPr>
        <w:t>四、全脑开发项目绩效评估</w:t>
      </w:r>
      <w:bookmarkEnd w:id="13"/>
    </w:p>
    <w:p>
      <w:pPr>
        <w:pStyle w:val="Heading2"/>
        <w:rPr>
          <w:rFonts w:ascii="仿宋" w:eastAsia="仿宋" w:hAnsi="仿宋" w:cs="仿宋" w:hint="eastAsia"/>
          <w:lang w:eastAsia="zh-CN"/>
        </w:rPr>
      </w:pPr>
      <w:bookmarkStart w:id="14" w:name="_Toc29941"/>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全脑开发项目中，我们设计了一套全面的绩效评估指标，以确保全脑开发项目的可控和成功交付。这些指标跨足全脑开发项目目标、成本、进度和质量等多个维度，为我们提供了全面洞察全脑开发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全脑开发项目目标达成率是我们关注的首要指标。我们设定了明确的目标，并通过定期监测和评估，迅速发现并应对潜在的目标偏差。这为全脑开发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成本绩效是另一个核心关注点。通过实际成本与预算成本的对比分析，我们深入了解成本差异的原因，及时调整资源分配，保持全脑开发项目在经济效益方面的合理水平。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全脑开发项目进度作为关键的绩效指标之一，得到了精心的关注。我们制定了详细的全脑开发项目进度计划，并设立了进度符合度指标，确保实际进度与计划进度保持一致。这使我们能够快速发现和解决潜在的进度问题，保持全脑开发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全脑开发项目绩效的不可或缺的一环。我们引入了一系列的质量标准和客户满意度指标，以确保全脑开发项目交付的成果在质量上达到或超越预期水平。通过持续监测这些指标，我们努力提升全脑开发项目整体质量水平，为全脑开发项目的成功交付提供有力保障。通过这些科学且全面的绩效评估，我们能够更好地引导全脑开发项目的持续改进，确保全脑开发项目目标的顺利达成。</w:t>
      </w:r>
    </w:p>
    <w:p>
      <w:pPr>
        <w:pStyle w:val="Heading2"/>
        <w:ind w:firstLine="560" w:firstLineChars="200"/>
        <w:rPr>
          <w:rFonts w:ascii="仿宋" w:eastAsia="仿宋" w:hAnsi="仿宋" w:cs="仿宋" w:hint="eastAsia"/>
          <w:sz w:val="28"/>
          <w:lang w:eastAsia="zh-CN"/>
        </w:rPr>
      </w:pPr>
      <w:bookmarkStart w:id="15" w:name="_Toc30373"/>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绩效评估是全脑开发项目中的关键环节，为确保全脑开发项目达到预期目标，我们采用了多层次、多维度的绩效评估方法。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全脑开发项目的战略目标对齐，确保每个决策和行动都与全脑开发项目整体目标保持一致。团队会定期召开战略对齐会议，审视当前工作与全脑开发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全脑开发项目进度、质量、成本和风险等方面。这些指标通过数据收集和分析，为全脑开发项目管理团队提供了客观的评估依据。例如，我们通过全脑开发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绩效评估不仅仅停留在全脑开发项目内部，还考虑了全脑开发项目对外部环境的影响。我们定期进行干系人满意度调查，以了解各利益相关方对全脑开发项目的期望和满意度，并及时做出调整。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这种多层次、多角度的绩效评估方法，使得我们能够全面了解全脑开发项目的运行状态，及时做出调整，确保全脑开发项目在不断变化的环境中保持稳健前行。</w:t>
      </w:r>
    </w:p>
    <w:p>
      <w:pPr>
        <w:pStyle w:val="Heading2"/>
        <w:ind w:firstLine="560" w:firstLineChars="200"/>
        <w:rPr>
          <w:rFonts w:ascii="仿宋" w:eastAsia="仿宋" w:hAnsi="仿宋" w:cs="仿宋" w:hint="eastAsia"/>
          <w:sz w:val="28"/>
          <w:lang w:eastAsia="zh-CN"/>
        </w:rPr>
      </w:pPr>
      <w:bookmarkStart w:id="16" w:name="_Toc6942"/>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为了确保全脑开发项目的有效管理和不断优化，我们采用了精心设计的绩效评估周期。这个周期旨在实现灵活、实时和全面的评估，以适应全脑开发项目执行中的各种挑战。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全脑开发项目的不同需求，分为短期、中期和长期。短期评估关注每个迭代或工作周期，以及时发现和解决当前任务中的问题。中期评估涵盖几个迭代，深入了解整体全脑开发项目的趋势和性能。长期评估则着眼于整个全脑开发项目阶段，确保全脑开发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全脑开发项目管理工具和协作平台，团队成员能够随时更新和分享全脑开发项目数据。这种实时性的反馈机制使我们能够及时察觉潜在问题，快速调整，保持全脑开发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全脑开发项目的决策制定密不可分。每个周期的全脑开发项目回顾会议成为集体总结经验、识别问题深层次原因并找到创新解决方案的平台。这种定期的反思与调整机制使全脑开发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22791"/>
      <w:r>
        <w:rPr>
          <w:rFonts w:ascii="仿宋" w:eastAsia="仿宋" w:hAnsi="仿宋" w:cs="仿宋" w:hint="eastAsia"/>
          <w:sz w:val="28"/>
          <w:lang w:eastAsia="zh-CN"/>
        </w:rPr>
        <w:t>五、全脑开发项目建设背景及必要性分析</w:t>
      </w:r>
      <w:bookmarkEnd w:id="17"/>
    </w:p>
    <w:p>
      <w:pPr>
        <w:pStyle w:val="Heading2"/>
        <w:rPr>
          <w:rFonts w:ascii="仿宋" w:eastAsia="仿宋" w:hAnsi="仿宋" w:cs="仿宋" w:hint="eastAsia"/>
          <w:lang w:eastAsia="zh-CN"/>
        </w:rPr>
      </w:pPr>
      <w:bookmarkStart w:id="18" w:name="_Toc25985"/>
      <w:r>
        <w:rPr>
          <w:rFonts w:ascii="仿宋" w:eastAsia="仿宋" w:hAnsi="仿宋" w:cs="仿宋" w:hint="eastAsia"/>
          <w:lang w:eastAsia="zh-CN"/>
        </w:rPr>
        <w:t>(一)、全脑开发项目背景分析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全脑开发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全脑开发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全脑开发项目在这个潮流中的定位。同时，我们将关注行业内涌现的新兴机遇，以便全脑开发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全脑开发项目提供了强大的发展动力。我们将聚焦于行业内最新的技术发展趋势，包括但不限于人工智能、大数据分析、物联网等领域。通过深度的技术研究，我们将确保全脑开发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全脑开发项目发展的源泉。我们将投入更多的精力对市场需求进行深入剖析，超越表面的需求，深入挖掘潜在的市场痛点和机遇。通过对市场需求的细致了解，全脑开发项目将更有针对性地设计解决方案，满足市场的多样化需求，从而更好地促进全脑开发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全脑开发项目战略至关重要。我们将对竞争态势进行更为深入的分析，包括但不限于市场份额、产品特点、客户满意度等多个维度。通过深度的竞争分析，全脑开发项目将能够更准确地把握市场脉搏，制定具有竞争力的全脑开发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全脑开发项目的发展具有直接的影响。我们将进行更为全面的法规和政策分析，了解行业发展中的潜在法律风险和合规挑战。通过充分了解和遵守相关法规，全脑开发项目将确保在法律框架内合法合规运营，为全脑开发项目的稳健发展提供有力支持。</w:t>
      </w:r>
    </w:p>
    <w:p>
      <w:pPr>
        <w:pStyle w:val="Heading2"/>
        <w:ind w:firstLine="560" w:firstLineChars="200"/>
        <w:rPr>
          <w:rFonts w:ascii="仿宋" w:eastAsia="仿宋" w:hAnsi="仿宋" w:cs="仿宋" w:hint="eastAsia"/>
          <w:sz w:val="28"/>
          <w:lang w:eastAsia="zh-CN"/>
        </w:rPr>
      </w:pPr>
      <w:bookmarkStart w:id="19" w:name="_Toc21737"/>
      <w:r>
        <w:rPr>
          <w:rFonts w:ascii="仿宋" w:eastAsia="仿宋" w:hAnsi="仿宋" w:cs="仿宋" w:hint="eastAsia"/>
          <w:sz w:val="28"/>
          <w:lang w:eastAsia="zh-CN"/>
        </w:rPr>
        <w:t>(二)、全脑开发项目建设必要性分析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https://d.book118.com/437104062063006035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全脑开发项目规划设计蓝图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全脑开发项目规划设计蓝图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全脑开发项目规划设计蓝图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全脑开发项目规划设计蓝图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全脑开发项目规划设计蓝图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全脑开发项目规划设计蓝图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全脑开发项目规划设计蓝图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全脑开发项目规划设计蓝图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全脑开发项目规划设计蓝图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全脑开发项目规划设计蓝图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全脑开发项目规划设计蓝图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全脑开发项目规划设计蓝图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全脑开发项目规划设计蓝图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全脑开发项目规划设计蓝图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全脑开发项目规划设计蓝图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全脑开发项目规划设计蓝图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全脑开发项目规划设计蓝图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ED0495"/>
    <w:rsid w:val="34ED04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7104062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2024-01-29T06:29:00Z</dcterms:created>
  <dcterms:modified xsi:type="dcterms:W3CDTF">2024-01-29T06:30:00Z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7C65798658EE4DAE9F77232B56F7A618_11</vt:lpwstr>
  </property>
  <property fmtid="{D5CDD505-2E9C-101B-9397-08002B2CF9AE}" pid="3" name="KSOProductBuildVer">
    <vt:lpwstr>2052-12.1.0.16250</vt:lpwstr>
  </property>
</Properties>
</file>