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PET胶水项目计划设计方案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08" w:history="1">
        <w:r>
          <w:rPr>
            <w:rFonts w:ascii="仿宋" w:eastAsia="仿宋" w:hAnsi="仿宋" w:cs="仿宋" w:hint="eastAsia"/>
            <w:lang w:eastAsia="zh-CN"/>
          </w:rPr>
          <w:t>概论</w:t>
        </w:r>
        <w:r>
          <w:tab/>
        </w:r>
        <w:r>
          <w:fldChar w:fldCharType="begin"/>
        </w:r>
        <w:r>
          <w:instrText xml:space="preserve"> PAGEREF _Toc5908 \h </w:instrText>
        </w:r>
        <w:r>
          <w:fldChar w:fldCharType="separate"/>
        </w:r>
        <w:r>
          <w:t>3</w:t>
        </w:r>
        <w:r>
          <w:fldChar w:fldCharType="end"/>
        </w:r>
      </w:hyperlink>
    </w:p>
    <w:p>
      <w:pPr>
        <w:pStyle w:val="TOC1"/>
        <w:tabs>
          <w:tab w:val="right" w:leader="dot" w:pos="8306"/>
        </w:tabs>
      </w:pPr>
      <w:hyperlink w:anchor="_Toc7831" w:history="1">
        <w:r>
          <w:rPr>
            <w:rFonts w:ascii="仿宋" w:eastAsia="仿宋" w:hAnsi="仿宋" w:cs="仿宋" w:hint="eastAsia"/>
            <w:lang w:eastAsia="zh-CN"/>
          </w:rPr>
          <w:t>一、PET胶水项目可持续发展</w:t>
        </w:r>
        <w:r>
          <w:tab/>
        </w:r>
        <w:r>
          <w:fldChar w:fldCharType="begin"/>
        </w:r>
        <w:r>
          <w:instrText xml:space="preserve"> PAGEREF _Toc7831 \h </w:instrText>
        </w:r>
        <w:r>
          <w:fldChar w:fldCharType="separate"/>
        </w:r>
        <w:r>
          <w:t>3</w:t>
        </w:r>
        <w:r>
          <w:fldChar w:fldCharType="end"/>
        </w:r>
      </w:hyperlink>
    </w:p>
    <w:p>
      <w:pPr>
        <w:pStyle w:val="TOC2"/>
        <w:tabs>
          <w:tab w:val="right" w:leader="dot" w:pos="8306"/>
        </w:tabs>
      </w:pPr>
      <w:hyperlink w:anchor="_Toc25797" w:history="1">
        <w:r>
          <w:rPr>
            <w:rFonts w:ascii="仿宋" w:eastAsia="仿宋" w:hAnsi="仿宋" w:cs="仿宋" w:hint="eastAsia"/>
            <w:lang w:eastAsia="zh-CN"/>
          </w:rPr>
          <w:t>(一)、可持续战略与实践</w:t>
        </w:r>
        <w:r>
          <w:tab/>
        </w:r>
        <w:r>
          <w:fldChar w:fldCharType="begin"/>
        </w:r>
        <w:r>
          <w:instrText xml:space="preserve"> PAGEREF _Toc25797 \h </w:instrText>
        </w:r>
        <w:r>
          <w:fldChar w:fldCharType="separate"/>
        </w:r>
        <w:r>
          <w:t>3</w:t>
        </w:r>
        <w:r>
          <w:fldChar w:fldCharType="end"/>
        </w:r>
      </w:hyperlink>
    </w:p>
    <w:p>
      <w:pPr>
        <w:pStyle w:val="TOC2"/>
        <w:tabs>
          <w:tab w:val="right" w:leader="dot" w:pos="8306"/>
        </w:tabs>
      </w:pPr>
      <w:hyperlink w:anchor="_Toc12868" w:history="1">
        <w:r>
          <w:rPr>
            <w:rFonts w:ascii="仿宋" w:eastAsia="仿宋" w:hAnsi="仿宋" w:cs="仿宋" w:hint="eastAsia"/>
            <w:lang w:eastAsia="zh-CN"/>
          </w:rPr>
          <w:t>(二)、环保与社会责任</w:t>
        </w:r>
        <w:r>
          <w:tab/>
        </w:r>
        <w:r>
          <w:fldChar w:fldCharType="begin"/>
        </w:r>
        <w:r>
          <w:instrText xml:space="preserve"> PAGEREF _Toc12868 \h </w:instrText>
        </w:r>
        <w:r>
          <w:fldChar w:fldCharType="separate"/>
        </w:r>
        <w:r>
          <w:t>4</w:t>
        </w:r>
        <w:r>
          <w:fldChar w:fldCharType="end"/>
        </w:r>
      </w:hyperlink>
    </w:p>
    <w:p>
      <w:pPr>
        <w:pStyle w:val="TOC1"/>
        <w:tabs>
          <w:tab w:val="right" w:leader="dot" w:pos="8306"/>
        </w:tabs>
      </w:pPr>
      <w:hyperlink w:anchor="_Toc1821" w:history="1">
        <w:r>
          <w:rPr>
            <w:rFonts w:ascii="仿宋" w:eastAsia="仿宋" w:hAnsi="仿宋" w:cs="仿宋" w:hint="eastAsia"/>
            <w:lang w:eastAsia="zh-CN"/>
          </w:rPr>
          <w:t>二、PET胶水项目概论</w:t>
        </w:r>
        <w:r>
          <w:tab/>
        </w:r>
        <w:r>
          <w:fldChar w:fldCharType="begin"/>
        </w:r>
        <w:r>
          <w:instrText xml:space="preserve"> PAGEREF _Toc1821 \h </w:instrText>
        </w:r>
        <w:r>
          <w:fldChar w:fldCharType="separate"/>
        </w:r>
        <w:r>
          <w:t>5</w:t>
        </w:r>
        <w:r>
          <w:fldChar w:fldCharType="end"/>
        </w:r>
      </w:hyperlink>
    </w:p>
    <w:p>
      <w:pPr>
        <w:pStyle w:val="TOC2"/>
        <w:tabs>
          <w:tab w:val="right" w:leader="dot" w:pos="8306"/>
        </w:tabs>
      </w:pPr>
      <w:hyperlink w:anchor="_Toc14401" w:history="1">
        <w:r>
          <w:rPr>
            <w:rFonts w:ascii="仿宋" w:eastAsia="仿宋" w:hAnsi="仿宋" w:cs="仿宋" w:hint="eastAsia"/>
            <w:lang w:eastAsia="zh-CN"/>
          </w:rPr>
          <w:t>(一)、PET胶水项目概况</w:t>
        </w:r>
        <w:r>
          <w:tab/>
        </w:r>
        <w:r>
          <w:fldChar w:fldCharType="begin"/>
        </w:r>
        <w:r>
          <w:instrText xml:space="preserve"> PAGEREF _Toc14401 \h </w:instrText>
        </w:r>
        <w:r>
          <w:fldChar w:fldCharType="separate"/>
        </w:r>
        <w:r>
          <w:t>5</w:t>
        </w:r>
        <w:r>
          <w:fldChar w:fldCharType="end"/>
        </w:r>
      </w:hyperlink>
    </w:p>
    <w:p>
      <w:pPr>
        <w:pStyle w:val="TOC2"/>
        <w:tabs>
          <w:tab w:val="right" w:leader="dot" w:pos="8306"/>
        </w:tabs>
      </w:pPr>
      <w:hyperlink w:anchor="_Toc7870" w:history="1">
        <w:r>
          <w:rPr>
            <w:rFonts w:ascii="仿宋" w:eastAsia="仿宋" w:hAnsi="仿宋" w:cs="仿宋" w:hint="eastAsia"/>
            <w:lang w:eastAsia="zh-CN"/>
          </w:rPr>
          <w:t>(二)、PET胶水项目目标</w:t>
        </w:r>
        <w:r>
          <w:tab/>
        </w:r>
        <w:r>
          <w:fldChar w:fldCharType="begin"/>
        </w:r>
        <w:r>
          <w:instrText xml:space="preserve"> PAGEREF _Toc7870 \h </w:instrText>
        </w:r>
        <w:r>
          <w:fldChar w:fldCharType="separate"/>
        </w:r>
        <w:r>
          <w:t>7</w:t>
        </w:r>
        <w:r>
          <w:fldChar w:fldCharType="end"/>
        </w:r>
      </w:hyperlink>
    </w:p>
    <w:p>
      <w:pPr>
        <w:pStyle w:val="TOC2"/>
        <w:tabs>
          <w:tab w:val="right" w:leader="dot" w:pos="8306"/>
        </w:tabs>
      </w:pPr>
      <w:hyperlink w:anchor="_Toc8895" w:history="1">
        <w:r>
          <w:rPr>
            <w:rFonts w:ascii="仿宋" w:eastAsia="仿宋" w:hAnsi="仿宋" w:cs="仿宋" w:hint="eastAsia"/>
            <w:lang w:eastAsia="zh-CN"/>
          </w:rPr>
          <w:t>(三)、PET胶水项目提出的理由</w:t>
        </w:r>
        <w:r>
          <w:tab/>
        </w:r>
        <w:r>
          <w:fldChar w:fldCharType="begin"/>
        </w:r>
        <w:r>
          <w:instrText xml:space="preserve"> PAGEREF _Toc8895 \h </w:instrText>
        </w:r>
        <w:r>
          <w:fldChar w:fldCharType="separate"/>
        </w:r>
        <w:r>
          <w:t>8</w:t>
        </w:r>
        <w:r>
          <w:fldChar w:fldCharType="end"/>
        </w:r>
      </w:hyperlink>
    </w:p>
    <w:p>
      <w:pPr>
        <w:pStyle w:val="TOC2"/>
        <w:tabs>
          <w:tab w:val="right" w:leader="dot" w:pos="8306"/>
        </w:tabs>
      </w:pPr>
      <w:hyperlink w:anchor="_Toc16576" w:history="1">
        <w:r>
          <w:rPr>
            <w:rFonts w:ascii="仿宋" w:eastAsia="仿宋" w:hAnsi="仿宋" w:cs="仿宋" w:hint="eastAsia"/>
            <w:lang w:eastAsia="zh-CN"/>
          </w:rPr>
          <w:t>(四)、PET胶水项目意义</w:t>
        </w:r>
        <w:r>
          <w:tab/>
        </w:r>
        <w:r>
          <w:fldChar w:fldCharType="begin"/>
        </w:r>
        <w:r>
          <w:instrText xml:space="preserve"> PAGEREF _Toc16576 \h </w:instrText>
        </w:r>
        <w:r>
          <w:fldChar w:fldCharType="separate"/>
        </w:r>
        <w:r>
          <w:t>9</w:t>
        </w:r>
        <w:r>
          <w:fldChar w:fldCharType="end"/>
        </w:r>
      </w:hyperlink>
    </w:p>
    <w:p>
      <w:pPr>
        <w:pStyle w:val="TOC2"/>
        <w:tabs>
          <w:tab w:val="right" w:leader="dot" w:pos="8306"/>
        </w:tabs>
      </w:pPr>
      <w:hyperlink w:anchor="_Toc14177" w:history="1">
        <w:r>
          <w:rPr>
            <w:rFonts w:ascii="仿宋" w:eastAsia="仿宋" w:hAnsi="仿宋" w:cs="仿宋" w:hint="eastAsia"/>
            <w:lang w:eastAsia="zh-CN"/>
          </w:rPr>
          <w:t>(五)、PET胶水项目背景</w:t>
        </w:r>
        <w:r>
          <w:tab/>
        </w:r>
        <w:r>
          <w:fldChar w:fldCharType="begin"/>
        </w:r>
        <w:r>
          <w:instrText xml:space="preserve"> PAGEREF _Toc14177 \h </w:instrText>
        </w:r>
        <w:r>
          <w:fldChar w:fldCharType="separate"/>
        </w:r>
        <w:r>
          <w:t>10</w:t>
        </w:r>
        <w:r>
          <w:fldChar w:fldCharType="end"/>
        </w:r>
      </w:hyperlink>
    </w:p>
    <w:p>
      <w:pPr>
        <w:pStyle w:val="TOC1"/>
        <w:tabs>
          <w:tab w:val="right" w:leader="dot" w:pos="8306"/>
        </w:tabs>
      </w:pPr>
      <w:hyperlink w:anchor="_Toc13697" w:history="1">
        <w:r>
          <w:rPr>
            <w:rFonts w:ascii="仿宋" w:eastAsia="仿宋" w:hAnsi="仿宋" w:cs="仿宋" w:hint="eastAsia"/>
            <w:lang w:eastAsia="zh-CN"/>
          </w:rPr>
          <w:t>三、PET胶水项目土建工程</w:t>
        </w:r>
        <w:r>
          <w:tab/>
        </w:r>
        <w:r>
          <w:fldChar w:fldCharType="begin"/>
        </w:r>
        <w:r>
          <w:instrText xml:space="preserve"> PAGEREF _Toc13697 \h </w:instrText>
        </w:r>
        <w:r>
          <w:fldChar w:fldCharType="separate"/>
        </w:r>
        <w:r>
          <w:t>11</w:t>
        </w:r>
        <w:r>
          <w:fldChar w:fldCharType="end"/>
        </w:r>
      </w:hyperlink>
    </w:p>
    <w:p>
      <w:pPr>
        <w:pStyle w:val="TOC2"/>
        <w:tabs>
          <w:tab w:val="right" w:leader="dot" w:pos="8306"/>
        </w:tabs>
      </w:pPr>
      <w:hyperlink w:anchor="_Toc22856" w:history="1">
        <w:r>
          <w:rPr>
            <w:rFonts w:ascii="仿宋" w:eastAsia="仿宋" w:hAnsi="仿宋" w:cs="仿宋" w:hint="eastAsia"/>
            <w:lang w:eastAsia="zh-CN"/>
          </w:rPr>
          <w:t>(一)、建筑工程设计原则</w:t>
        </w:r>
        <w:r>
          <w:tab/>
        </w:r>
        <w:r>
          <w:fldChar w:fldCharType="begin"/>
        </w:r>
        <w:r>
          <w:instrText xml:space="preserve"> PAGEREF _Toc22856 \h </w:instrText>
        </w:r>
        <w:r>
          <w:fldChar w:fldCharType="separate"/>
        </w:r>
        <w:r>
          <w:t>11</w:t>
        </w:r>
        <w:r>
          <w:fldChar w:fldCharType="end"/>
        </w:r>
      </w:hyperlink>
    </w:p>
    <w:p>
      <w:pPr>
        <w:pStyle w:val="TOC2"/>
        <w:tabs>
          <w:tab w:val="right" w:leader="dot" w:pos="8306"/>
        </w:tabs>
      </w:pPr>
      <w:hyperlink w:anchor="_Toc1777" w:history="1">
        <w:r>
          <w:rPr>
            <w:rFonts w:ascii="仿宋" w:eastAsia="仿宋" w:hAnsi="仿宋" w:cs="仿宋" w:hint="eastAsia"/>
            <w:lang w:eastAsia="zh-CN"/>
          </w:rPr>
          <w:t>(二)、土建工程设计年限及安全等级</w:t>
        </w:r>
        <w:r>
          <w:tab/>
        </w:r>
        <w:r>
          <w:fldChar w:fldCharType="begin"/>
        </w:r>
        <w:r>
          <w:instrText xml:space="preserve"> PAGEREF _Toc1777 \h </w:instrText>
        </w:r>
        <w:r>
          <w:fldChar w:fldCharType="separate"/>
        </w:r>
        <w:r>
          <w:t>12</w:t>
        </w:r>
        <w:r>
          <w:fldChar w:fldCharType="end"/>
        </w:r>
      </w:hyperlink>
    </w:p>
    <w:p>
      <w:pPr>
        <w:pStyle w:val="TOC2"/>
        <w:tabs>
          <w:tab w:val="right" w:leader="dot" w:pos="8306"/>
        </w:tabs>
      </w:pPr>
      <w:hyperlink w:anchor="_Toc6317" w:history="1">
        <w:r>
          <w:rPr>
            <w:rFonts w:ascii="仿宋" w:eastAsia="仿宋" w:hAnsi="仿宋" w:cs="仿宋" w:hint="eastAsia"/>
            <w:lang w:eastAsia="zh-CN"/>
          </w:rPr>
          <w:t>(三)、建筑工程设计总体要求</w:t>
        </w:r>
        <w:r>
          <w:tab/>
        </w:r>
        <w:r>
          <w:fldChar w:fldCharType="begin"/>
        </w:r>
        <w:r>
          <w:instrText xml:space="preserve"> PAGEREF _Toc6317 \h </w:instrText>
        </w:r>
        <w:r>
          <w:fldChar w:fldCharType="separate"/>
        </w:r>
        <w:r>
          <w:t>14</w:t>
        </w:r>
        <w:r>
          <w:fldChar w:fldCharType="end"/>
        </w:r>
      </w:hyperlink>
    </w:p>
    <w:p>
      <w:pPr>
        <w:pStyle w:val="TOC2"/>
        <w:tabs>
          <w:tab w:val="right" w:leader="dot" w:pos="8306"/>
        </w:tabs>
      </w:pPr>
      <w:hyperlink w:anchor="_Toc8771" w:history="1">
        <w:r>
          <w:rPr>
            <w:rFonts w:ascii="仿宋" w:eastAsia="仿宋" w:hAnsi="仿宋" w:cs="仿宋" w:hint="eastAsia"/>
            <w:lang w:eastAsia="zh-CN"/>
          </w:rPr>
          <w:t>(四)、土建工程建设指标</w:t>
        </w:r>
        <w:r>
          <w:tab/>
        </w:r>
        <w:r>
          <w:fldChar w:fldCharType="begin"/>
        </w:r>
        <w:r>
          <w:instrText xml:space="preserve"> PAGEREF _Toc8771 \h </w:instrText>
        </w:r>
        <w:r>
          <w:fldChar w:fldCharType="separate"/>
        </w:r>
        <w:r>
          <w:t>14</w:t>
        </w:r>
        <w:r>
          <w:fldChar w:fldCharType="end"/>
        </w:r>
      </w:hyperlink>
    </w:p>
    <w:p>
      <w:pPr>
        <w:pStyle w:val="TOC1"/>
        <w:tabs>
          <w:tab w:val="right" w:leader="dot" w:pos="8306"/>
        </w:tabs>
      </w:pPr>
      <w:hyperlink w:anchor="_Toc23631" w:history="1">
        <w:r>
          <w:rPr>
            <w:rFonts w:ascii="仿宋" w:eastAsia="仿宋" w:hAnsi="仿宋" w:cs="仿宋" w:hint="eastAsia"/>
            <w:lang w:eastAsia="zh-CN"/>
          </w:rPr>
          <w:t>四、PET胶水项目绩效评估</w:t>
        </w:r>
        <w:r>
          <w:tab/>
        </w:r>
        <w:r>
          <w:fldChar w:fldCharType="begin"/>
        </w:r>
        <w:r>
          <w:instrText xml:space="preserve"> PAGEREF _Toc23631 \h </w:instrText>
        </w:r>
        <w:r>
          <w:fldChar w:fldCharType="separate"/>
        </w:r>
        <w:r>
          <w:t>14</w:t>
        </w:r>
        <w:r>
          <w:fldChar w:fldCharType="end"/>
        </w:r>
      </w:hyperlink>
    </w:p>
    <w:p>
      <w:pPr>
        <w:pStyle w:val="TOC2"/>
        <w:tabs>
          <w:tab w:val="right" w:leader="dot" w:pos="8306"/>
        </w:tabs>
      </w:pPr>
      <w:hyperlink w:anchor="_Toc12335" w:history="1">
        <w:r>
          <w:rPr>
            <w:rFonts w:ascii="仿宋" w:eastAsia="仿宋" w:hAnsi="仿宋" w:cs="仿宋" w:hint="eastAsia"/>
            <w:lang w:eastAsia="zh-CN"/>
          </w:rPr>
          <w:t>(一)、绩效评估指标</w:t>
        </w:r>
        <w:r>
          <w:tab/>
        </w:r>
        <w:r>
          <w:fldChar w:fldCharType="begin"/>
        </w:r>
        <w:r>
          <w:instrText xml:space="preserve"> PAGEREF _Toc12335 \h </w:instrText>
        </w:r>
        <w:r>
          <w:fldChar w:fldCharType="separate"/>
        </w:r>
        <w:r>
          <w:t>14</w:t>
        </w:r>
        <w:r>
          <w:fldChar w:fldCharType="end"/>
        </w:r>
      </w:hyperlink>
    </w:p>
    <w:p>
      <w:pPr>
        <w:pStyle w:val="TOC2"/>
        <w:tabs>
          <w:tab w:val="right" w:leader="dot" w:pos="8306"/>
        </w:tabs>
      </w:pPr>
      <w:hyperlink w:anchor="_Toc23350" w:history="1">
        <w:r>
          <w:rPr>
            <w:rFonts w:ascii="仿宋" w:eastAsia="仿宋" w:hAnsi="仿宋" w:cs="仿宋" w:hint="eastAsia"/>
            <w:lang w:eastAsia="zh-CN"/>
          </w:rPr>
          <w:t>(二)、绩效评估方法</w:t>
        </w:r>
        <w:r>
          <w:tab/>
        </w:r>
        <w:r>
          <w:fldChar w:fldCharType="begin"/>
        </w:r>
        <w:r>
          <w:instrText xml:space="preserve"> PAGEREF _Toc23350 \h </w:instrText>
        </w:r>
        <w:r>
          <w:fldChar w:fldCharType="separate"/>
        </w:r>
        <w:r>
          <w:t>16</w:t>
        </w:r>
        <w:r>
          <w:fldChar w:fldCharType="end"/>
        </w:r>
      </w:hyperlink>
    </w:p>
    <w:p>
      <w:pPr>
        <w:pStyle w:val="TOC2"/>
        <w:tabs>
          <w:tab w:val="right" w:leader="dot" w:pos="8306"/>
        </w:tabs>
      </w:pPr>
      <w:hyperlink w:anchor="_Toc8224" w:history="1">
        <w:r>
          <w:rPr>
            <w:rFonts w:ascii="仿宋" w:eastAsia="仿宋" w:hAnsi="仿宋" w:cs="仿宋" w:hint="eastAsia"/>
            <w:lang w:eastAsia="zh-CN"/>
          </w:rPr>
          <w:t>(三)、绩效评估周期</w:t>
        </w:r>
        <w:r>
          <w:tab/>
        </w:r>
        <w:r>
          <w:fldChar w:fldCharType="begin"/>
        </w:r>
        <w:r>
          <w:instrText xml:space="preserve"> PAGEREF _Toc8224 \h </w:instrText>
        </w:r>
        <w:r>
          <w:fldChar w:fldCharType="separate"/>
        </w:r>
        <w:r>
          <w:t>17</w:t>
        </w:r>
        <w:r>
          <w:fldChar w:fldCharType="end"/>
        </w:r>
      </w:hyperlink>
    </w:p>
    <w:p>
      <w:pPr>
        <w:pStyle w:val="TOC1"/>
        <w:tabs>
          <w:tab w:val="right" w:leader="dot" w:pos="8306"/>
        </w:tabs>
      </w:pPr>
      <w:hyperlink w:anchor="_Toc4502" w:history="1">
        <w:r>
          <w:rPr>
            <w:rFonts w:ascii="仿宋" w:eastAsia="仿宋" w:hAnsi="仿宋" w:cs="仿宋" w:hint="eastAsia"/>
            <w:lang w:eastAsia="zh-CN"/>
          </w:rPr>
          <w:t>五、PET胶水项目建设背景及必要性分析</w:t>
        </w:r>
        <w:r>
          <w:tab/>
        </w:r>
        <w:r>
          <w:fldChar w:fldCharType="begin"/>
        </w:r>
        <w:r>
          <w:instrText xml:space="preserve"> PAGEREF _Toc4502 \h </w:instrText>
        </w:r>
        <w:r>
          <w:fldChar w:fldCharType="separate"/>
        </w:r>
        <w:r>
          <w:t>18</w:t>
        </w:r>
        <w:r>
          <w:fldChar w:fldCharType="end"/>
        </w:r>
      </w:hyperlink>
    </w:p>
    <w:p>
      <w:pPr>
        <w:pStyle w:val="TOC2"/>
        <w:tabs>
          <w:tab w:val="right" w:leader="dot" w:pos="8306"/>
        </w:tabs>
      </w:pPr>
      <w:hyperlink w:anchor="_Toc1545" w:history="1">
        <w:r>
          <w:rPr>
            <w:rFonts w:ascii="仿宋" w:eastAsia="仿宋" w:hAnsi="仿宋" w:cs="仿宋" w:hint="eastAsia"/>
            <w:lang w:eastAsia="zh-CN"/>
          </w:rPr>
          <w:t>(一)、PET胶水项目背景分析</w:t>
        </w:r>
        <w:r>
          <w:tab/>
        </w:r>
        <w:r>
          <w:fldChar w:fldCharType="begin"/>
        </w:r>
        <w:r>
          <w:instrText xml:space="preserve"> PAGEREF _Toc1545 \h </w:instrText>
        </w:r>
        <w:r>
          <w:fldChar w:fldCharType="separate"/>
        </w:r>
        <w:r>
          <w:t>18</w:t>
        </w:r>
        <w:r>
          <w:fldChar w:fldCharType="end"/>
        </w:r>
      </w:hyperlink>
    </w:p>
    <w:p>
      <w:pPr>
        <w:pStyle w:val="TOC2"/>
        <w:tabs>
          <w:tab w:val="right" w:leader="dot" w:pos="8306"/>
        </w:tabs>
      </w:pPr>
      <w:hyperlink w:anchor="_Toc29152" w:history="1">
        <w:r>
          <w:rPr>
            <w:rFonts w:ascii="仿宋" w:eastAsia="仿宋" w:hAnsi="仿宋" w:cs="仿宋" w:hint="eastAsia"/>
            <w:lang w:eastAsia="zh-CN"/>
          </w:rPr>
          <w:t>(二)、PET胶水项目建设必要性分析</w:t>
        </w:r>
        <w:r>
          <w:tab/>
        </w:r>
        <w:r>
          <w:fldChar w:fldCharType="begin"/>
        </w:r>
        <w:r>
          <w:instrText xml:space="preserve"> PAGEREF _Toc29152 \h </w:instrText>
        </w:r>
        <w:r>
          <w:fldChar w:fldCharType="separate"/>
        </w:r>
        <w:r>
          <w:t>19</w:t>
        </w:r>
        <w:r>
          <w:fldChar w:fldCharType="end"/>
        </w:r>
      </w:hyperlink>
    </w:p>
    <w:p>
      <w:pPr>
        <w:pStyle w:val="TOC1"/>
        <w:tabs>
          <w:tab w:val="right" w:leader="dot" w:pos="8306"/>
        </w:tabs>
      </w:pPr>
      <w:hyperlink w:anchor="_Toc10170" w:history="1">
        <w:r>
          <w:rPr>
            <w:rFonts w:ascii="仿宋" w:eastAsia="仿宋" w:hAnsi="仿宋" w:cs="仿宋" w:hint="eastAsia"/>
            <w:lang w:eastAsia="zh-CN"/>
          </w:rPr>
          <w:t>六、工艺说明</w:t>
        </w:r>
        <w:r>
          <w:tab/>
        </w:r>
        <w:r>
          <w:fldChar w:fldCharType="begin"/>
        </w:r>
        <w:r>
          <w:instrText xml:space="preserve"> PAGEREF _Toc10170 \h </w:instrText>
        </w:r>
        <w:r>
          <w:fldChar w:fldCharType="separate"/>
        </w:r>
        <w:r>
          <w:t>21</w:t>
        </w:r>
        <w:r>
          <w:fldChar w:fldCharType="end"/>
        </w:r>
      </w:hyperlink>
    </w:p>
    <w:p>
      <w:pPr>
        <w:pStyle w:val="TOC2"/>
        <w:tabs>
          <w:tab w:val="right" w:leader="dot" w:pos="8306"/>
        </w:tabs>
      </w:pPr>
      <w:hyperlink w:anchor="_Toc23360" w:history="1">
        <w:r>
          <w:rPr>
            <w:rFonts w:ascii="仿宋" w:eastAsia="仿宋" w:hAnsi="仿宋" w:cs="仿宋" w:hint="eastAsia"/>
            <w:lang w:eastAsia="zh-CN"/>
          </w:rPr>
          <w:t>(一)、技术管理特点</w:t>
        </w:r>
        <w:r>
          <w:tab/>
        </w:r>
        <w:r>
          <w:fldChar w:fldCharType="begin"/>
        </w:r>
        <w:r>
          <w:instrText xml:space="preserve"> PAGEREF _Toc23360 \h </w:instrText>
        </w:r>
        <w:r>
          <w:fldChar w:fldCharType="separate"/>
        </w:r>
        <w:r>
          <w:t>21</w:t>
        </w:r>
        <w:r>
          <w:fldChar w:fldCharType="end"/>
        </w:r>
      </w:hyperlink>
    </w:p>
    <w:p>
      <w:pPr>
        <w:pStyle w:val="TOC2"/>
        <w:tabs>
          <w:tab w:val="right" w:leader="dot" w:pos="8306"/>
        </w:tabs>
      </w:pPr>
      <w:hyperlink w:anchor="_Toc15841" w:history="1">
        <w:r>
          <w:rPr>
            <w:rFonts w:ascii="仿宋" w:eastAsia="仿宋" w:hAnsi="仿宋" w:cs="仿宋" w:hint="eastAsia"/>
            <w:lang w:eastAsia="zh-CN"/>
          </w:rPr>
          <w:t>(二)、PET胶水项目工艺技术设计方案</w:t>
        </w:r>
        <w:r>
          <w:tab/>
        </w:r>
        <w:r>
          <w:fldChar w:fldCharType="begin"/>
        </w:r>
        <w:r>
          <w:instrText xml:space="preserve"> PAGEREF _Toc15841 \h </w:instrText>
        </w:r>
        <w:r>
          <w:fldChar w:fldCharType="separate"/>
        </w:r>
        <w:r>
          <w:t>22</w:t>
        </w:r>
        <w:r>
          <w:fldChar w:fldCharType="end"/>
        </w:r>
      </w:hyperlink>
    </w:p>
    <w:p>
      <w:pPr>
        <w:pStyle w:val="TOC2"/>
        <w:tabs>
          <w:tab w:val="right" w:leader="dot" w:pos="8306"/>
        </w:tabs>
      </w:pPr>
      <w:hyperlink w:anchor="_Toc26901" w:history="1">
        <w:r>
          <w:rPr>
            <w:rFonts w:ascii="仿宋" w:eastAsia="仿宋" w:hAnsi="仿宋" w:cs="仿宋" w:hint="eastAsia"/>
            <w:lang w:eastAsia="zh-CN"/>
          </w:rPr>
          <w:t>(三)、设备选型方案</w:t>
        </w:r>
        <w:r>
          <w:tab/>
        </w:r>
        <w:r>
          <w:fldChar w:fldCharType="begin"/>
        </w:r>
        <w:r>
          <w:instrText xml:space="preserve"> PAGEREF _Toc26901 \h </w:instrText>
        </w:r>
        <w:r>
          <w:fldChar w:fldCharType="separate"/>
        </w:r>
        <w:r>
          <w:t>23</w:t>
        </w:r>
        <w:r>
          <w:fldChar w:fldCharType="end"/>
        </w:r>
      </w:hyperlink>
    </w:p>
    <w:p>
      <w:pPr>
        <w:pStyle w:val="TOC1"/>
        <w:tabs>
          <w:tab w:val="right" w:leader="dot" w:pos="8306"/>
        </w:tabs>
      </w:pPr>
      <w:hyperlink w:anchor="_Toc20003" w:history="1">
        <w:r>
          <w:rPr>
            <w:rFonts w:ascii="仿宋" w:eastAsia="仿宋" w:hAnsi="仿宋" w:cs="仿宋" w:hint="eastAsia"/>
            <w:lang w:eastAsia="zh-CN"/>
          </w:rPr>
          <w:t>七、PET胶水项目人力资源管理</w:t>
        </w:r>
        <w:r>
          <w:tab/>
        </w:r>
        <w:r>
          <w:fldChar w:fldCharType="begin"/>
        </w:r>
        <w:r>
          <w:instrText xml:space="preserve"> PAGEREF _Toc20003 \h </w:instrText>
        </w:r>
        <w:r>
          <w:fldChar w:fldCharType="separate"/>
        </w:r>
        <w:r>
          <w:t>24</w:t>
        </w:r>
        <w:r>
          <w:fldChar w:fldCharType="end"/>
        </w:r>
      </w:hyperlink>
    </w:p>
    <w:p>
      <w:pPr>
        <w:pStyle w:val="TOC2"/>
        <w:tabs>
          <w:tab w:val="right" w:leader="dot" w:pos="8306"/>
        </w:tabs>
      </w:pPr>
      <w:hyperlink w:anchor="_Toc2859" w:history="1">
        <w:r>
          <w:rPr>
            <w:rFonts w:ascii="仿宋" w:eastAsia="仿宋" w:hAnsi="仿宋" w:cs="仿宋" w:hint="eastAsia"/>
            <w:lang w:eastAsia="zh-CN"/>
          </w:rPr>
          <w:t>(一)、建立健全的预算管理制度</w:t>
        </w:r>
        <w:r>
          <w:tab/>
        </w:r>
        <w:r>
          <w:fldChar w:fldCharType="begin"/>
        </w:r>
        <w:r>
          <w:instrText xml:space="preserve"> PAGEREF _Toc2859 \h </w:instrText>
        </w:r>
        <w:r>
          <w:fldChar w:fldCharType="separate"/>
        </w:r>
        <w:r>
          <w:t>24</w:t>
        </w:r>
        <w:r>
          <w:fldChar w:fldCharType="end"/>
        </w:r>
      </w:hyperlink>
    </w:p>
    <w:p>
      <w:pPr>
        <w:pStyle w:val="TOC2"/>
        <w:tabs>
          <w:tab w:val="right" w:leader="dot" w:pos="8306"/>
        </w:tabs>
      </w:pPr>
      <w:hyperlink w:anchor="_Toc28400" w:history="1">
        <w:r>
          <w:rPr>
            <w:rFonts w:ascii="仿宋" w:eastAsia="仿宋" w:hAnsi="仿宋" w:cs="仿宋" w:hint="eastAsia"/>
            <w:lang w:eastAsia="zh-CN"/>
          </w:rPr>
          <w:t>(二)、加强资金流动监控</w:t>
        </w:r>
        <w:r>
          <w:tab/>
        </w:r>
        <w:r>
          <w:fldChar w:fldCharType="begin"/>
        </w:r>
        <w:r>
          <w:instrText xml:space="preserve"> PAGEREF _Toc28400 \h </w:instrText>
        </w:r>
        <w:r>
          <w:fldChar w:fldCharType="separate"/>
        </w:r>
        <w:r>
          <w:t>26</w:t>
        </w:r>
        <w:r>
          <w:fldChar w:fldCharType="end"/>
        </w:r>
      </w:hyperlink>
    </w:p>
    <w:p>
      <w:pPr>
        <w:pStyle w:val="TOC2"/>
        <w:tabs>
          <w:tab w:val="right" w:leader="dot" w:pos="8306"/>
        </w:tabs>
      </w:pPr>
      <w:hyperlink w:anchor="_Toc5306" w:history="1">
        <w:r>
          <w:rPr>
            <w:rFonts w:ascii="仿宋" w:eastAsia="仿宋" w:hAnsi="仿宋" w:cs="仿宋" w:hint="eastAsia"/>
            <w:lang w:eastAsia="zh-CN"/>
          </w:rPr>
          <w:t>(三)、制定完善的风险控制机制</w:t>
        </w:r>
        <w:r>
          <w:tab/>
        </w:r>
        <w:r>
          <w:fldChar w:fldCharType="begin"/>
        </w:r>
        <w:r>
          <w:instrText xml:space="preserve"> PAGEREF _Toc5306 \h </w:instrText>
        </w:r>
        <w:r>
          <w:fldChar w:fldCharType="separate"/>
        </w:r>
        <w:r>
          <w:t>27</w:t>
        </w:r>
        <w:r>
          <w:fldChar w:fldCharType="end"/>
        </w:r>
      </w:hyperlink>
    </w:p>
    <w:p>
      <w:pPr>
        <w:pStyle w:val="TOC2"/>
        <w:tabs>
          <w:tab w:val="right" w:leader="dot" w:pos="8306"/>
        </w:tabs>
      </w:pPr>
      <w:hyperlink w:anchor="_Toc2813" w:history="1">
        <w:r>
          <w:rPr>
            <w:rFonts w:ascii="仿宋" w:eastAsia="仿宋" w:hAnsi="仿宋" w:cs="仿宋" w:hint="eastAsia"/>
            <w:lang w:eastAsia="zh-CN"/>
          </w:rPr>
          <w:t>(四)、优化成本管理</w:t>
        </w:r>
        <w:r>
          <w:tab/>
        </w:r>
        <w:r>
          <w:fldChar w:fldCharType="begin"/>
        </w:r>
        <w:r>
          <w:instrText xml:space="preserve"> PAGEREF _Toc2813 \h </w:instrText>
        </w:r>
        <w:r>
          <w:fldChar w:fldCharType="separate"/>
        </w:r>
        <w:r>
          <w:t>28</w:t>
        </w:r>
        <w:r>
          <w:fldChar w:fldCharType="end"/>
        </w:r>
      </w:hyperlink>
    </w:p>
    <w:p>
      <w:pPr>
        <w:pStyle w:val="TOC1"/>
        <w:tabs>
          <w:tab w:val="right" w:leader="dot" w:pos="8306"/>
        </w:tabs>
      </w:pPr>
      <w:hyperlink w:anchor="_Toc8319" w:history="1">
        <w:r>
          <w:rPr>
            <w:rFonts w:ascii="仿宋" w:eastAsia="仿宋" w:hAnsi="仿宋" w:cs="仿宋" w:hint="eastAsia"/>
            <w:lang w:eastAsia="zh-CN"/>
          </w:rPr>
          <w:t>八、PET胶水项目投资规划</w:t>
        </w:r>
        <w:r>
          <w:tab/>
        </w:r>
        <w:r>
          <w:fldChar w:fldCharType="begin"/>
        </w:r>
        <w:r>
          <w:instrText xml:space="preserve"> PAGEREF _Toc8319 \h </w:instrText>
        </w:r>
        <w:r>
          <w:fldChar w:fldCharType="separate"/>
        </w:r>
        <w:r>
          <w:t>30</w:t>
        </w:r>
        <w:r>
          <w:fldChar w:fldCharType="end"/>
        </w:r>
      </w:hyperlink>
    </w:p>
    <w:p>
      <w:pPr>
        <w:pStyle w:val="TOC2"/>
        <w:tabs>
          <w:tab w:val="right" w:leader="dot" w:pos="8306"/>
        </w:tabs>
      </w:pPr>
      <w:hyperlink w:anchor="_Toc10634" w:history="1">
        <w:r>
          <w:rPr>
            <w:rFonts w:ascii="仿宋" w:eastAsia="仿宋" w:hAnsi="仿宋" w:cs="仿宋" w:hint="eastAsia"/>
            <w:lang w:eastAsia="zh-CN"/>
          </w:rPr>
          <w:t>(一)、PET胶水项目总投资估算</w:t>
        </w:r>
        <w:r>
          <w:tab/>
        </w:r>
        <w:r>
          <w:fldChar w:fldCharType="begin"/>
        </w:r>
        <w:r>
          <w:instrText xml:space="preserve"> PAGEREF _Toc10634 \h </w:instrText>
        </w:r>
        <w:r>
          <w:fldChar w:fldCharType="separate"/>
        </w:r>
        <w:r>
          <w:t>30</w:t>
        </w:r>
        <w:r>
          <w:fldChar w:fldCharType="end"/>
        </w:r>
      </w:hyperlink>
    </w:p>
    <w:p>
      <w:pPr>
        <w:pStyle w:val="TOC2"/>
        <w:tabs>
          <w:tab w:val="right" w:leader="dot" w:pos="8306"/>
        </w:tabs>
      </w:pPr>
      <w:hyperlink w:anchor="_Toc23138" w:history="1">
        <w:r>
          <w:rPr>
            <w:rFonts w:ascii="仿宋" w:eastAsia="仿宋" w:hAnsi="仿宋" w:cs="仿宋" w:hint="eastAsia"/>
            <w:lang w:eastAsia="zh-CN"/>
          </w:rPr>
          <w:t>(二)、资金筹措</w:t>
        </w:r>
        <w:r>
          <w:tab/>
        </w:r>
        <w:r>
          <w:fldChar w:fldCharType="begin"/>
        </w:r>
        <w:r>
          <w:instrText xml:space="preserve"> PAGEREF _Toc23138 \h </w:instrText>
        </w:r>
        <w:r>
          <w:fldChar w:fldCharType="separate"/>
        </w:r>
        <w:r>
          <w:t>31</w:t>
        </w:r>
        <w:r>
          <w:fldChar w:fldCharType="end"/>
        </w:r>
      </w:hyperlink>
    </w:p>
    <w:p>
      <w:pPr>
        <w:pStyle w:val="TOC1"/>
        <w:tabs>
          <w:tab w:val="right" w:leader="dot" w:pos="8306"/>
        </w:tabs>
      </w:pPr>
      <w:hyperlink w:anchor="_Toc10719" w:history="1">
        <w:r>
          <w:rPr>
            <w:rFonts w:ascii="仿宋" w:eastAsia="仿宋" w:hAnsi="仿宋" w:cs="仿宋" w:hint="eastAsia"/>
            <w:lang w:eastAsia="zh-CN"/>
          </w:rPr>
          <w:t>九、PET胶水项目环境影响分析</w:t>
        </w:r>
        <w:r>
          <w:tab/>
        </w:r>
        <w:r>
          <w:fldChar w:fldCharType="begin"/>
        </w:r>
        <w:r>
          <w:instrText xml:space="preserve"> PAGEREF _Toc10719 \h </w:instrText>
        </w:r>
        <w:r>
          <w:fldChar w:fldCharType="separate"/>
        </w:r>
        <w:r>
          <w:t>32</w:t>
        </w:r>
        <w:r>
          <w:fldChar w:fldCharType="end"/>
        </w:r>
      </w:hyperlink>
    </w:p>
    <w:p>
      <w:pPr>
        <w:pStyle w:val="TOC2"/>
        <w:tabs>
          <w:tab w:val="right" w:leader="dot" w:pos="8306"/>
        </w:tabs>
      </w:pPr>
      <w:hyperlink w:anchor="_Toc903" w:history="1">
        <w:r>
          <w:rPr>
            <w:rFonts w:ascii="仿宋" w:eastAsia="仿宋" w:hAnsi="仿宋" w:cs="仿宋" w:hint="eastAsia"/>
            <w:lang w:eastAsia="zh-CN"/>
          </w:rPr>
          <w:t>(一)、建设区域环境质量现状</w:t>
        </w:r>
        <w:r>
          <w:tab/>
        </w:r>
        <w:r>
          <w:fldChar w:fldCharType="begin"/>
        </w:r>
        <w:r>
          <w:instrText xml:space="preserve"> PAGEREF _Toc903 \h </w:instrText>
        </w:r>
        <w:r>
          <w:fldChar w:fldCharType="separate"/>
        </w:r>
        <w:r>
          <w:t>32</w:t>
        </w:r>
        <w:r>
          <w:fldChar w:fldCharType="end"/>
        </w:r>
      </w:hyperlink>
    </w:p>
    <w:p>
      <w:pPr>
        <w:pStyle w:val="TOC2"/>
        <w:tabs>
          <w:tab w:val="right" w:leader="dot" w:pos="8306"/>
        </w:tabs>
      </w:pPr>
      <w:hyperlink w:anchor="_Toc5027" w:history="1">
        <w:r>
          <w:rPr>
            <w:rFonts w:ascii="仿宋" w:eastAsia="仿宋" w:hAnsi="仿宋" w:cs="仿宋" w:hint="eastAsia"/>
            <w:lang w:eastAsia="zh-CN"/>
          </w:rPr>
          <w:t>(二)、建设期环境保护</w:t>
        </w:r>
        <w:r>
          <w:tab/>
        </w:r>
        <w:r>
          <w:fldChar w:fldCharType="begin"/>
        </w:r>
        <w:r>
          <w:instrText xml:space="preserve"> PAGEREF _Toc5027 \h </w:instrText>
        </w:r>
        <w:r>
          <w:fldChar w:fldCharType="separate"/>
        </w:r>
        <w:r>
          <w:t>33</w:t>
        </w:r>
        <w:r>
          <w:fldChar w:fldCharType="end"/>
        </w:r>
      </w:hyperlink>
    </w:p>
    <w:p>
      <w:pPr>
        <w:pStyle w:val="TOC2"/>
        <w:tabs>
          <w:tab w:val="right" w:leader="dot" w:pos="8306"/>
        </w:tabs>
      </w:pPr>
      <w:hyperlink w:anchor="_Toc27586" w:history="1">
        <w:r>
          <w:rPr>
            <w:rFonts w:ascii="仿宋" w:eastAsia="仿宋" w:hAnsi="仿宋" w:cs="仿宋" w:hint="eastAsia"/>
            <w:lang w:eastAsia="zh-CN"/>
          </w:rPr>
          <w:t>(三)、运营期环境保护</w:t>
        </w:r>
        <w:r>
          <w:tab/>
        </w:r>
        <w:r>
          <w:fldChar w:fldCharType="begin"/>
        </w:r>
        <w:r>
          <w:instrText xml:space="preserve"> PAGEREF _Toc27586 \h </w:instrText>
        </w:r>
        <w:r>
          <w:fldChar w:fldCharType="separate"/>
        </w:r>
        <w:r>
          <w:t>34</w:t>
        </w:r>
        <w:r>
          <w:fldChar w:fldCharType="end"/>
        </w:r>
      </w:hyperlink>
    </w:p>
    <w:p>
      <w:pPr>
        <w:pStyle w:val="TOC2"/>
        <w:tabs>
          <w:tab w:val="right" w:leader="dot" w:pos="8306"/>
        </w:tabs>
      </w:pPr>
      <w:hyperlink w:anchor="_Toc27387" w:history="1">
        <w:r>
          <w:rPr>
            <w:rFonts w:ascii="仿宋" w:eastAsia="仿宋" w:hAnsi="仿宋" w:cs="仿宋" w:hint="eastAsia"/>
            <w:lang w:eastAsia="zh-CN"/>
          </w:rPr>
          <w:t>(四)、PET胶水项目建设对区域经济的影响</w:t>
        </w:r>
        <w:r>
          <w:tab/>
        </w:r>
        <w:r>
          <w:fldChar w:fldCharType="begin"/>
        </w:r>
        <w:r>
          <w:instrText xml:space="preserve"> PAGEREF _Toc27387 \h </w:instrText>
        </w:r>
        <w:r>
          <w:fldChar w:fldCharType="separate"/>
        </w:r>
        <w:r>
          <w:t>36</w:t>
        </w:r>
        <w:r>
          <w:fldChar w:fldCharType="end"/>
        </w:r>
      </w:hyperlink>
    </w:p>
    <w:p>
      <w:pPr>
        <w:pStyle w:val="TOC2"/>
        <w:tabs>
          <w:tab w:val="right" w:leader="dot" w:pos="8306"/>
        </w:tabs>
      </w:pPr>
      <w:hyperlink w:anchor="_Toc13248" w:history="1">
        <w:r>
          <w:rPr>
            <w:rFonts w:ascii="仿宋" w:eastAsia="仿宋" w:hAnsi="仿宋" w:cs="仿宋" w:hint="eastAsia"/>
            <w:lang w:eastAsia="zh-CN"/>
          </w:rPr>
          <w:t>(五)、废弃物处理</w:t>
        </w:r>
        <w:r>
          <w:tab/>
        </w:r>
        <w:r>
          <w:fldChar w:fldCharType="begin"/>
        </w:r>
        <w:r>
          <w:instrText xml:space="preserve"> PAGEREF _Toc13248 \h </w:instrText>
        </w:r>
        <w:r>
          <w:fldChar w:fldCharType="separate"/>
        </w:r>
        <w:r>
          <w:t>37</w:t>
        </w:r>
        <w:r>
          <w:fldChar w:fldCharType="end"/>
        </w:r>
      </w:hyperlink>
    </w:p>
    <w:p>
      <w:pPr>
        <w:pStyle w:val="TOC2"/>
        <w:tabs>
          <w:tab w:val="right" w:leader="dot" w:pos="8306"/>
        </w:tabs>
      </w:pPr>
      <w:hyperlink w:anchor="_Toc11923" w:history="1">
        <w:r>
          <w:rPr>
            <w:rFonts w:ascii="仿宋" w:eastAsia="仿宋" w:hAnsi="仿宋" w:cs="仿宋" w:hint="eastAsia"/>
            <w:lang w:eastAsia="zh-CN"/>
          </w:rPr>
          <w:t>(六)、特殊环境影响分析</w:t>
        </w:r>
        <w:r>
          <w:tab/>
        </w:r>
        <w:r>
          <w:fldChar w:fldCharType="begin"/>
        </w:r>
        <w:r>
          <w:instrText xml:space="preserve"> PAGEREF _Toc11923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2" w:history="1">
        <w:r>
          <w:rPr>
            <w:rFonts w:ascii="仿宋" w:eastAsia="仿宋" w:hAnsi="仿宋" w:cs="仿宋" w:hint="eastAsia"/>
            <w:lang w:eastAsia="zh-CN"/>
          </w:rPr>
          <w:t>(七)、清洁生产</w:t>
        </w:r>
        <w:r>
          <w:tab/>
        </w:r>
        <w:r>
          <w:fldChar w:fldCharType="begin"/>
        </w:r>
        <w:r>
          <w:instrText xml:space="preserve"> PAGEREF _Toc1382 \h </w:instrText>
        </w:r>
        <w:r>
          <w:fldChar w:fldCharType="separate"/>
        </w:r>
        <w:r>
          <w:t>40</w:t>
        </w:r>
        <w:r>
          <w:fldChar w:fldCharType="end"/>
        </w:r>
      </w:hyperlink>
    </w:p>
    <w:p>
      <w:pPr>
        <w:pStyle w:val="TOC2"/>
        <w:tabs>
          <w:tab w:val="right" w:leader="dot" w:pos="8306"/>
        </w:tabs>
      </w:pPr>
      <w:hyperlink w:anchor="_Toc5886" w:history="1">
        <w:r>
          <w:rPr>
            <w:rFonts w:ascii="仿宋" w:eastAsia="仿宋" w:hAnsi="仿宋" w:cs="仿宋" w:hint="eastAsia"/>
            <w:lang w:eastAsia="zh-CN"/>
          </w:rPr>
          <w:t>(八)、环境保护综合评价</w:t>
        </w:r>
        <w:r>
          <w:tab/>
        </w:r>
        <w:r>
          <w:fldChar w:fldCharType="begin"/>
        </w:r>
        <w:r>
          <w:instrText xml:space="preserve"> PAGEREF _Toc5886 \h </w:instrText>
        </w:r>
        <w:r>
          <w:fldChar w:fldCharType="separate"/>
        </w:r>
        <w:r>
          <w:t>41</w:t>
        </w:r>
        <w:r>
          <w:fldChar w:fldCharType="end"/>
        </w:r>
      </w:hyperlink>
    </w:p>
    <w:p>
      <w:pPr>
        <w:pStyle w:val="TOC1"/>
        <w:tabs>
          <w:tab w:val="right" w:leader="dot" w:pos="8306"/>
        </w:tabs>
      </w:pPr>
      <w:hyperlink w:anchor="_Toc7216" w:history="1">
        <w:r>
          <w:rPr>
            <w:rFonts w:ascii="仿宋" w:eastAsia="仿宋" w:hAnsi="仿宋" w:cs="仿宋" w:hint="eastAsia"/>
            <w:lang w:eastAsia="zh-CN"/>
          </w:rPr>
          <w:t>十、PET胶水项目社会影响</w:t>
        </w:r>
        <w:r>
          <w:tab/>
        </w:r>
        <w:r>
          <w:fldChar w:fldCharType="begin"/>
        </w:r>
        <w:r>
          <w:instrText xml:space="preserve"> PAGEREF _Toc7216 \h </w:instrText>
        </w:r>
        <w:r>
          <w:fldChar w:fldCharType="separate"/>
        </w:r>
        <w:r>
          <w:t>42</w:t>
        </w:r>
        <w:r>
          <w:fldChar w:fldCharType="end"/>
        </w:r>
      </w:hyperlink>
    </w:p>
    <w:p>
      <w:pPr>
        <w:pStyle w:val="TOC2"/>
        <w:tabs>
          <w:tab w:val="right" w:leader="dot" w:pos="8306"/>
        </w:tabs>
      </w:pPr>
      <w:hyperlink w:anchor="_Toc10774" w:history="1">
        <w:r>
          <w:rPr>
            <w:rFonts w:ascii="仿宋" w:eastAsia="仿宋" w:hAnsi="仿宋" w:cs="仿宋" w:hint="eastAsia"/>
            <w:lang w:eastAsia="zh-CN"/>
          </w:rPr>
          <w:t>(一)、社会责任与义务</w:t>
        </w:r>
        <w:r>
          <w:tab/>
        </w:r>
        <w:r>
          <w:fldChar w:fldCharType="begin"/>
        </w:r>
        <w:r>
          <w:instrText xml:space="preserve"> PAGEREF _Toc10774 \h </w:instrText>
        </w:r>
        <w:r>
          <w:fldChar w:fldCharType="separate"/>
        </w:r>
        <w:r>
          <w:t>42</w:t>
        </w:r>
        <w:r>
          <w:fldChar w:fldCharType="end"/>
        </w:r>
      </w:hyperlink>
    </w:p>
    <w:p>
      <w:pPr>
        <w:pStyle w:val="TOC2"/>
        <w:tabs>
          <w:tab w:val="right" w:leader="dot" w:pos="8306"/>
        </w:tabs>
      </w:pPr>
      <w:hyperlink w:anchor="_Toc1442" w:history="1">
        <w:r>
          <w:rPr>
            <w:rFonts w:ascii="仿宋" w:eastAsia="仿宋" w:hAnsi="仿宋" w:cs="仿宋" w:hint="eastAsia"/>
            <w:lang w:eastAsia="zh-CN"/>
          </w:rPr>
          <w:t>(二)、社会参与与沟通</w:t>
        </w:r>
        <w:r>
          <w:tab/>
        </w:r>
        <w:r>
          <w:fldChar w:fldCharType="begin"/>
        </w:r>
        <w:r>
          <w:instrText xml:space="preserve"> PAGEREF _Toc1442 \h </w:instrText>
        </w:r>
        <w:r>
          <w:fldChar w:fldCharType="separate"/>
        </w:r>
        <w:r>
          <w:t>43</w:t>
        </w:r>
        <w:r>
          <w:fldChar w:fldCharType="end"/>
        </w:r>
      </w:hyperlink>
    </w:p>
    <w:p>
      <w:pPr>
        <w:pStyle w:val="TOC1"/>
        <w:tabs>
          <w:tab w:val="right" w:leader="dot" w:pos="8306"/>
        </w:tabs>
      </w:pPr>
      <w:hyperlink w:anchor="_Toc2616" w:history="1">
        <w:r>
          <w:rPr>
            <w:rFonts w:ascii="仿宋" w:eastAsia="仿宋" w:hAnsi="仿宋" w:cs="仿宋" w:hint="eastAsia"/>
            <w:lang w:eastAsia="zh-CN"/>
          </w:rPr>
          <w:t>十一、PET胶水项目财务管理</w:t>
        </w:r>
        <w:r>
          <w:tab/>
        </w:r>
        <w:r>
          <w:fldChar w:fldCharType="begin"/>
        </w:r>
        <w:r>
          <w:instrText xml:space="preserve"> PAGEREF _Toc2616 \h </w:instrText>
        </w:r>
        <w:r>
          <w:fldChar w:fldCharType="separate"/>
        </w:r>
        <w:r>
          <w:t>44</w:t>
        </w:r>
        <w:r>
          <w:fldChar w:fldCharType="end"/>
        </w:r>
      </w:hyperlink>
    </w:p>
    <w:p>
      <w:pPr>
        <w:pStyle w:val="TOC2"/>
        <w:tabs>
          <w:tab w:val="right" w:leader="dot" w:pos="8306"/>
        </w:tabs>
      </w:pPr>
      <w:hyperlink w:anchor="_Toc505" w:history="1">
        <w:r>
          <w:rPr>
            <w:rFonts w:ascii="仿宋" w:eastAsia="仿宋" w:hAnsi="仿宋" w:cs="仿宋" w:hint="eastAsia"/>
            <w:lang w:eastAsia="zh-CN"/>
          </w:rPr>
          <w:t>(一)、资金需求大</w:t>
        </w:r>
        <w:r>
          <w:tab/>
        </w:r>
        <w:r>
          <w:fldChar w:fldCharType="begin"/>
        </w:r>
        <w:r>
          <w:instrText xml:space="preserve"> PAGEREF _Toc505 \h </w:instrText>
        </w:r>
        <w:r>
          <w:fldChar w:fldCharType="separate"/>
        </w:r>
        <w:r>
          <w:t>44</w:t>
        </w:r>
        <w:r>
          <w:fldChar w:fldCharType="end"/>
        </w:r>
      </w:hyperlink>
    </w:p>
    <w:p>
      <w:pPr>
        <w:pStyle w:val="TOC2"/>
        <w:tabs>
          <w:tab w:val="right" w:leader="dot" w:pos="8306"/>
        </w:tabs>
      </w:pPr>
      <w:hyperlink w:anchor="_Toc26775" w:history="1">
        <w:r>
          <w:rPr>
            <w:rFonts w:ascii="仿宋" w:eastAsia="仿宋" w:hAnsi="仿宋" w:cs="仿宋" w:hint="eastAsia"/>
            <w:lang w:eastAsia="zh-CN"/>
          </w:rPr>
          <w:t>(二)、研发周期长</w:t>
        </w:r>
        <w:r>
          <w:tab/>
        </w:r>
        <w:r>
          <w:fldChar w:fldCharType="begin"/>
        </w:r>
        <w:r>
          <w:instrText xml:space="preserve"> PAGEREF _Toc26775 \h </w:instrText>
        </w:r>
        <w:r>
          <w:fldChar w:fldCharType="separate"/>
        </w:r>
        <w:r>
          <w:t>45</w:t>
        </w:r>
        <w:r>
          <w:fldChar w:fldCharType="end"/>
        </w:r>
      </w:hyperlink>
    </w:p>
    <w:p>
      <w:pPr>
        <w:pStyle w:val="TOC2"/>
        <w:tabs>
          <w:tab w:val="right" w:leader="dot" w:pos="8306"/>
        </w:tabs>
      </w:pPr>
      <w:hyperlink w:anchor="_Toc28618" w:history="1">
        <w:r>
          <w:rPr>
            <w:rFonts w:ascii="仿宋" w:eastAsia="仿宋" w:hAnsi="仿宋" w:cs="仿宋" w:hint="eastAsia"/>
            <w:lang w:eastAsia="zh-CN"/>
          </w:rPr>
          <w:t>(三)、市场风险大</w:t>
        </w:r>
        <w:r>
          <w:tab/>
        </w:r>
        <w:r>
          <w:fldChar w:fldCharType="begin"/>
        </w:r>
        <w:r>
          <w:instrText xml:space="preserve"> PAGEREF _Toc28618 \h </w:instrText>
        </w:r>
        <w:r>
          <w:fldChar w:fldCharType="separate"/>
        </w:r>
        <w:r>
          <w:t>46</w:t>
        </w:r>
        <w:r>
          <w:fldChar w:fldCharType="end"/>
        </w:r>
      </w:hyperlink>
    </w:p>
    <w:p>
      <w:pPr>
        <w:pStyle w:val="TOC2"/>
        <w:tabs>
          <w:tab w:val="right" w:leader="dot" w:pos="8306"/>
        </w:tabs>
      </w:pPr>
      <w:hyperlink w:anchor="_Toc31485" w:history="1">
        <w:r>
          <w:rPr>
            <w:rFonts w:ascii="仿宋" w:eastAsia="仿宋" w:hAnsi="仿宋" w:cs="仿宋" w:hint="eastAsia"/>
            <w:lang w:eastAsia="zh-CN"/>
          </w:rPr>
          <w:t>(四)、利润率高</w:t>
        </w:r>
        <w:r>
          <w:tab/>
        </w:r>
        <w:r>
          <w:fldChar w:fldCharType="begin"/>
        </w:r>
        <w:r>
          <w:instrText xml:space="preserve"> PAGEREF _Toc31485 \h </w:instrText>
        </w:r>
        <w:r>
          <w:fldChar w:fldCharType="separate"/>
        </w:r>
        <w:r>
          <w:t>49</w:t>
        </w:r>
        <w:r>
          <w:fldChar w:fldCharType="end"/>
        </w:r>
      </w:hyperlink>
    </w:p>
    <w:p>
      <w:pPr>
        <w:pStyle w:val="TOC1"/>
        <w:tabs>
          <w:tab w:val="right" w:leader="dot" w:pos="8306"/>
        </w:tabs>
      </w:pPr>
      <w:hyperlink w:anchor="_Toc16686" w:history="1">
        <w:r>
          <w:rPr>
            <w:rFonts w:ascii="仿宋" w:eastAsia="仿宋" w:hAnsi="仿宋" w:cs="仿宋" w:hint="eastAsia"/>
            <w:lang w:eastAsia="zh-CN"/>
          </w:rPr>
          <w:t>十二、PET胶水项目经营效益</w:t>
        </w:r>
        <w:r>
          <w:tab/>
        </w:r>
        <w:r>
          <w:fldChar w:fldCharType="begin"/>
        </w:r>
        <w:r>
          <w:instrText xml:space="preserve"> PAGEREF _Toc16686 \h </w:instrText>
        </w:r>
        <w:r>
          <w:fldChar w:fldCharType="separate"/>
        </w:r>
        <w:r>
          <w:t>51</w:t>
        </w:r>
        <w:r>
          <w:fldChar w:fldCharType="end"/>
        </w:r>
      </w:hyperlink>
    </w:p>
    <w:p>
      <w:pPr>
        <w:pStyle w:val="TOC2"/>
        <w:tabs>
          <w:tab w:val="right" w:leader="dot" w:pos="8306"/>
        </w:tabs>
      </w:pPr>
      <w:hyperlink w:anchor="_Toc6318" w:history="1">
        <w:r>
          <w:rPr>
            <w:rFonts w:ascii="仿宋" w:eastAsia="仿宋" w:hAnsi="仿宋" w:cs="仿宋" w:hint="eastAsia"/>
            <w:lang w:eastAsia="zh-CN"/>
          </w:rPr>
          <w:t>(一)、经济评价财务测算</w:t>
        </w:r>
        <w:r>
          <w:tab/>
        </w:r>
        <w:r>
          <w:fldChar w:fldCharType="begin"/>
        </w:r>
        <w:r>
          <w:instrText xml:space="preserve"> PAGEREF _Toc6318 \h </w:instrText>
        </w:r>
        <w:r>
          <w:fldChar w:fldCharType="separate"/>
        </w:r>
        <w:r>
          <w:t>51</w:t>
        </w:r>
        <w:r>
          <w:fldChar w:fldCharType="end"/>
        </w:r>
      </w:hyperlink>
    </w:p>
    <w:p>
      <w:pPr>
        <w:pStyle w:val="TOC2"/>
        <w:tabs>
          <w:tab w:val="right" w:leader="dot" w:pos="8306"/>
        </w:tabs>
      </w:pPr>
      <w:hyperlink w:anchor="_Toc12197" w:history="1">
        <w:r>
          <w:rPr>
            <w:rFonts w:ascii="仿宋" w:eastAsia="仿宋" w:hAnsi="仿宋" w:cs="仿宋" w:hint="eastAsia"/>
            <w:lang w:eastAsia="zh-CN"/>
          </w:rPr>
          <w:t>(二)、PET胶水项目盈利能力分析</w:t>
        </w:r>
        <w:r>
          <w:tab/>
        </w:r>
        <w:r>
          <w:fldChar w:fldCharType="begin"/>
        </w:r>
        <w:r>
          <w:instrText xml:space="preserve"> PAGEREF _Toc12197 \h </w:instrText>
        </w:r>
        <w:r>
          <w:fldChar w:fldCharType="separate"/>
        </w:r>
        <w:r>
          <w:t>52</w:t>
        </w:r>
        <w:r>
          <w:fldChar w:fldCharType="end"/>
        </w:r>
      </w:hyperlink>
    </w:p>
    <w:p>
      <w:pPr>
        <w:pStyle w:val="TOC1"/>
        <w:tabs>
          <w:tab w:val="right" w:leader="dot" w:pos="8306"/>
        </w:tabs>
      </w:pPr>
      <w:hyperlink w:anchor="_Toc32587" w:history="1">
        <w:r>
          <w:rPr>
            <w:rFonts w:ascii="仿宋" w:eastAsia="仿宋" w:hAnsi="仿宋" w:cs="仿宋" w:hint="eastAsia"/>
            <w:lang w:eastAsia="zh-CN"/>
          </w:rPr>
          <w:t>十三、供应链管理</w:t>
        </w:r>
        <w:r>
          <w:tab/>
        </w:r>
        <w:r>
          <w:fldChar w:fldCharType="begin"/>
        </w:r>
        <w:r>
          <w:instrText xml:space="preserve"> PAGEREF _Toc32587 \h </w:instrText>
        </w:r>
        <w:r>
          <w:fldChar w:fldCharType="separate"/>
        </w:r>
        <w:r>
          <w:t>53</w:t>
        </w:r>
        <w:r>
          <w:fldChar w:fldCharType="end"/>
        </w:r>
      </w:hyperlink>
    </w:p>
    <w:p>
      <w:pPr>
        <w:pStyle w:val="TOC2"/>
        <w:tabs>
          <w:tab w:val="right" w:leader="dot" w:pos="8306"/>
        </w:tabs>
      </w:pPr>
      <w:hyperlink w:anchor="_Toc19429" w:history="1">
        <w:r>
          <w:rPr>
            <w:rFonts w:ascii="仿宋" w:eastAsia="仿宋" w:hAnsi="仿宋" w:cs="仿宋" w:hint="eastAsia"/>
            <w:lang w:eastAsia="zh-CN"/>
          </w:rPr>
          <w:t>(一)、供应链战略规划</w:t>
        </w:r>
        <w:r>
          <w:tab/>
        </w:r>
        <w:r>
          <w:fldChar w:fldCharType="begin"/>
        </w:r>
        <w:r>
          <w:instrText xml:space="preserve"> PAGEREF _Toc19429 \h </w:instrText>
        </w:r>
        <w:r>
          <w:fldChar w:fldCharType="separate"/>
        </w:r>
        <w:r>
          <w:t>53</w:t>
        </w:r>
        <w:r>
          <w:fldChar w:fldCharType="end"/>
        </w:r>
      </w:hyperlink>
    </w:p>
    <w:p>
      <w:pPr>
        <w:pStyle w:val="TOC2"/>
        <w:tabs>
          <w:tab w:val="right" w:leader="dot" w:pos="8306"/>
        </w:tabs>
      </w:pPr>
      <w:hyperlink w:anchor="_Toc2023" w:history="1">
        <w:r>
          <w:rPr>
            <w:rFonts w:ascii="仿宋" w:eastAsia="仿宋" w:hAnsi="仿宋" w:cs="仿宋" w:hint="eastAsia"/>
            <w:lang w:eastAsia="zh-CN"/>
          </w:rPr>
          <w:t>(二)、供应商选择与合作</w:t>
        </w:r>
        <w:r>
          <w:tab/>
        </w:r>
        <w:r>
          <w:fldChar w:fldCharType="begin"/>
        </w:r>
        <w:r>
          <w:instrText xml:space="preserve"> PAGEREF _Toc2023 \h </w:instrText>
        </w:r>
        <w:r>
          <w:fldChar w:fldCharType="separate"/>
        </w:r>
        <w:r>
          <w:t>54</w:t>
        </w:r>
        <w:r>
          <w:fldChar w:fldCharType="end"/>
        </w:r>
      </w:hyperlink>
    </w:p>
    <w:p>
      <w:pPr>
        <w:pStyle w:val="TOC2"/>
        <w:tabs>
          <w:tab w:val="right" w:leader="dot" w:pos="8306"/>
        </w:tabs>
      </w:pPr>
      <w:hyperlink w:anchor="_Toc12576" w:history="1">
        <w:r>
          <w:rPr>
            <w:rFonts w:ascii="仿宋" w:eastAsia="仿宋" w:hAnsi="仿宋" w:cs="仿宋" w:hint="eastAsia"/>
            <w:lang w:eastAsia="zh-CN"/>
          </w:rPr>
          <w:t>(三)、物流与库存管理</w:t>
        </w:r>
        <w:r>
          <w:tab/>
        </w:r>
        <w:r>
          <w:fldChar w:fldCharType="begin"/>
        </w:r>
        <w:r>
          <w:instrText xml:space="preserve"> PAGEREF _Toc12576 \h </w:instrText>
        </w:r>
        <w:r>
          <w:fldChar w:fldCharType="separate"/>
        </w:r>
        <w:r>
          <w:t>56</w:t>
        </w:r>
        <w:r>
          <w:fldChar w:fldCharType="end"/>
        </w:r>
      </w:hyperlink>
    </w:p>
    <w:p>
      <w:pPr>
        <w:pStyle w:val="TOC1"/>
        <w:tabs>
          <w:tab w:val="right" w:leader="dot" w:pos="8306"/>
        </w:tabs>
      </w:pPr>
      <w:hyperlink w:anchor="_Toc5548" w:history="1">
        <w:r>
          <w:rPr>
            <w:rFonts w:ascii="仿宋" w:eastAsia="仿宋" w:hAnsi="仿宋" w:cs="仿宋" w:hint="eastAsia"/>
            <w:lang w:eastAsia="zh-CN"/>
          </w:rPr>
          <w:t>十四、PET胶水项目变更管理</w:t>
        </w:r>
        <w:r>
          <w:tab/>
        </w:r>
        <w:r>
          <w:fldChar w:fldCharType="begin"/>
        </w:r>
        <w:r>
          <w:instrText xml:space="preserve"> PAGEREF _Toc5548 \h </w:instrText>
        </w:r>
        <w:r>
          <w:fldChar w:fldCharType="separate"/>
        </w:r>
        <w:r>
          <w:t>57</w:t>
        </w:r>
        <w:r>
          <w:fldChar w:fldCharType="end"/>
        </w:r>
      </w:hyperlink>
    </w:p>
    <w:p>
      <w:pPr>
        <w:pStyle w:val="TOC2"/>
        <w:tabs>
          <w:tab w:val="right" w:leader="dot" w:pos="8306"/>
        </w:tabs>
      </w:pPr>
      <w:hyperlink w:anchor="_Toc8078" w:history="1">
        <w:r>
          <w:rPr>
            <w:rFonts w:ascii="仿宋" w:eastAsia="仿宋" w:hAnsi="仿宋" w:cs="仿宋" w:hint="eastAsia"/>
            <w:lang w:eastAsia="zh-CN"/>
          </w:rPr>
          <w:t>(一)、变更申请与评估</w:t>
        </w:r>
        <w:r>
          <w:tab/>
        </w:r>
        <w:r>
          <w:fldChar w:fldCharType="begin"/>
        </w:r>
        <w:r>
          <w:instrText xml:space="preserve"> PAGEREF _Toc8078 \h </w:instrText>
        </w:r>
        <w:r>
          <w:fldChar w:fldCharType="separate"/>
        </w:r>
        <w:r>
          <w:t>57</w:t>
        </w:r>
        <w:r>
          <w:fldChar w:fldCharType="end"/>
        </w:r>
      </w:hyperlink>
    </w:p>
    <w:p>
      <w:pPr>
        <w:pStyle w:val="TOC2"/>
        <w:tabs>
          <w:tab w:val="right" w:leader="dot" w:pos="8306"/>
        </w:tabs>
      </w:pPr>
      <w:hyperlink w:anchor="_Toc4805" w:history="1">
        <w:r>
          <w:rPr>
            <w:rFonts w:ascii="仿宋" w:eastAsia="仿宋" w:hAnsi="仿宋" w:cs="仿宋" w:hint="eastAsia"/>
            <w:lang w:eastAsia="zh-CN"/>
          </w:rPr>
          <w:t>(二)、变更实施与控制</w:t>
        </w:r>
        <w:r>
          <w:tab/>
        </w:r>
        <w:r>
          <w:fldChar w:fldCharType="begin"/>
        </w:r>
        <w:r>
          <w:instrText xml:space="preserve"> PAGEREF _Toc4805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31"/>
      <w:r>
        <w:rPr>
          <w:rFonts w:ascii="仿宋" w:eastAsia="仿宋" w:hAnsi="仿宋" w:cs="仿宋" w:hint="eastAsia"/>
          <w:sz w:val="28"/>
          <w:lang w:eastAsia="zh-CN"/>
        </w:rPr>
        <w:t>一、PET胶水项目可持续发展</w:t>
      </w:r>
      <w:bookmarkEnd w:id="2"/>
    </w:p>
    <w:p>
      <w:pPr>
        <w:pStyle w:val="Heading2"/>
        <w:rPr>
          <w:rFonts w:ascii="仿宋" w:eastAsia="仿宋" w:hAnsi="仿宋" w:cs="仿宋" w:hint="eastAsia"/>
          <w:lang w:eastAsia="zh-CN"/>
        </w:rPr>
      </w:pPr>
      <w:bookmarkStart w:id="3" w:name="_Toc257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胶水项目中，PET胶水项目团队着眼于未来，明确了可持续发展的战略方向。制定的具体可持续发展目标包括降低资源使用、采用环保技术、最大化社会效益等。这一步骤不仅有助于PET胶水项目在环保和社会责任方面达到最高标准，也为未来提供了明确的指引，确保PET胶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可持续实践的融入PET胶水项目管理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ET胶水项目管理周期。从PET胶水项目规划开始，PET胶水项目团队就考虑了环境和社会的因素。在执行阶段，PET胶水项目团队积极推动绿色技术的应用，优化资源利用。此外，关注员工的社会责任，通过培训和沟通活动提高员工对可持续发展的认知，使他们能够在日常工作中践行可持续实践。这些举措不仅为PET胶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8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扎根于PET胶水项目的可持续发展理念，我们深信环保与社会责任是PET胶水项目成功的关键支柱。在PET胶水项目的每一步，我们都致力于通过创新和实践，履行对环境和社会的坚定责任。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团队通过引入先进的环保技术、建立高效的废物处理系统以及推动能源节约措施，积极履行环保责任。定期的环保监测和评估确保PET胶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不仅致力于自身可持续发展，还注重对社会的回馈。通过支持社区PET胶水项目、参与慈善事业、提供培训机会等方式，PET胶水项目积极履行社会责任。与当地社区建立积极互动，关注员工的工作与生活平衡，以及员工的身心健康，是PET胶水项目在社会责任层面的关键举措。这样的实践不仅增强了PET胶水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21"/>
      <w:r>
        <w:rPr>
          <w:rFonts w:ascii="仿宋" w:eastAsia="仿宋" w:hAnsi="仿宋" w:cs="仿宋" w:hint="eastAsia"/>
          <w:sz w:val="28"/>
          <w:lang w:eastAsia="zh-CN"/>
        </w:rPr>
        <w:t>二、PET胶水项目概论</w:t>
      </w:r>
      <w:bookmarkEnd w:id="5"/>
    </w:p>
    <w:p>
      <w:pPr>
        <w:pStyle w:val="Heading2"/>
        <w:rPr>
          <w:rFonts w:ascii="仿宋" w:eastAsia="仿宋" w:hAnsi="仿宋" w:cs="仿宋" w:hint="eastAsia"/>
          <w:lang w:eastAsia="zh-CN"/>
        </w:rPr>
      </w:pPr>
      <w:bookmarkStart w:id="6" w:name="_Toc14401"/>
      <w:r>
        <w:rPr>
          <w:rFonts w:ascii="仿宋" w:eastAsia="仿宋" w:hAnsi="仿宋" w:cs="仿宋" w:hint="eastAsia"/>
          <w:lang w:eastAsia="zh-CN"/>
        </w:rPr>
        <w:t>(一)、PET胶水项目概况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的起源追溯至对市场的深入洞察。市场的不断演变与变革为PET胶水项目提供了难得的机遇。当前市场存在的需求缺口和变革的大环境共同构成了PET胶水项目的背景。这个PET胶水项目旨在充分利用市场机遇，填补行业中尚未满足的需求，为客户提供全新的解决方案。市场的变革和需求的增长使得这个PET胶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PET胶水项目名称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正式命名为PET胶水。这个名称不仅仅是一个标识，更代表了PET胶水项目的核心理念和愿景。它蕴含着PET胶水项目所要解决问题的关键字，具有强烈的表达和辨识度，为PET胶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PET胶水项目目标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的核心目标是提供一种全新、高效的解决方案，满足客户日益增长的需求。PET胶水项目追求的不仅仅是满足市场需求，更是在市场中获得卓越的竞争优势。通过不断提升产品或服务的质量和创新水平，PET胶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PET胶水项目范围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全面涵盖了产品研发、制造、市场推广和售后服务，确保从产品设计到最终用户体验的全方位关注。这一全面的PET胶水项目范围是为了确保PET胶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PET胶水项目时间表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PET胶水项目计划在未来18个月内完成，包括研发、测试、市场试点和正式推出等不同阶段。这个时间表的合理设计是为了确保PET胶水项目各个阶段的顺利推进，以便按时交付高质量的成果。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PET胶水项目预算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PET胶水项目总预算估算为XX百万美元，主要分配在研发、市场推广、人员培训和运营等方面。这一充足的预算为PET胶水项目提供了充足的资源，确保PET胶水项目在各个方面都能取得优异的表现。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PET胶水项目风险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PET胶水项目可能面临的风险包括市场接受度低、技术难题、竞争激烈等。PET胶水项目团队已经制定了相应的风险应对计划，通过前瞻性的风险管理，确保PET胶水项目在面对不确定性时能够迅速做出应对。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PET胶水项目团队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PET胶水项目汇聚了一支经验丰富、多领域专业素养的核心团队，确保PET胶水项目在各个方面都能拥有高水平的执行力。团队的协同作战是PET胶水项目成功的关键因素之一。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PET胶水项目背景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PET胶水项目的背景根植于市场对更高效、创新产品的渴望，同时也受到科技发展对行业格局的深刻改变的影响。这为PET胶水项目提供了广阔的发展空间和市场需求。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PET胶水项目现状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截至目前，PET胶水项目已完成市场调研和技术验证，取得了初步的成功。这为PET胶水项目在未来的发展奠定了坚实的基础，为更远大的目标打下了坚实的基石。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870"/>
      <w:r>
        <w:rPr>
          <w:rFonts w:ascii="仿宋" w:eastAsia="仿宋" w:hAnsi="仿宋" w:cs="仿宋" w:hint="eastAsia"/>
          <w:sz w:val="28"/>
          <w:lang w:eastAsia="zh-CN"/>
        </w:rPr>
        <w:t>(二)、PET胶水项目目标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keyword》PET胶水项目首要业务目标是在市场中占据有利地位，实现产品/服务的成功推广和销售。通过不断提升产品质量、创新性，PET胶水项目追求成为行业中的领导者，赢得更多客户的青睐。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在科技迅速发展的时代，PET胶水项目着眼于技术创新。通过持续的研发和技术升级，PET胶水项目旨在推出更具创新性的产品或服务，以满足市场对新鲜、先进解决方案的需求。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为了建立可持续的客户关系，PET胶水项目设定了客户满意度目标。通过提供卓越的产品质量和优质的客户服务，PET胶水项目追求赢得客户的信任和忠诚度，确保他们的满意度达到行业领先水平。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PET胶水项目注重社会责任和可持续发展。通过实施环保、社会责任PET胶水项目，PET胶水项目致力于在经济发展的同时保护环境，促进社会公平，实现可持续经营。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PET胶水项目的团队是实现目标的核心驱动力。因此，PET胶水项目设定了团队发展目标，包括提升团队成员的专业技能、培养领导力，以及搭建协同高效的团队工作氛围。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895"/>
      <w:r>
        <w:rPr>
          <w:rFonts w:ascii="仿宋" w:eastAsia="仿宋" w:hAnsi="仿宋" w:cs="仿宋" w:hint="eastAsia"/>
          <w:sz w:val="28"/>
          <w:lang w:eastAsia="zh-CN"/>
        </w:rPr>
        <w:t>(三)、PET胶水项目提出的理由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PET胶水项目提出的理由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的提出源于对市场机遇的深刻洞察。当前市场中存在的需求缺口和行业发展趋势表明，有巨大的商业机会等待被开发。通过准确捕捉市场机遇，PET胶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的理念基于对技术创新的信仰。通过持续的研发和技术投入，PET胶水项目有望推出更具创新性的产品或服务。在科技飞速发展的当下，PET胶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的提出是为了增强企业的行业竞争力。通过提升产品或服务的质量和独特性，PET胶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响应了消费者需求的变化。随着社会和科技的不断发展，消费者对产品和服务的需求也在发生变化。通过深入了解并及时回应消费者的新需求，PET胶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PET胶水项目的提出是企业战略发展规划的一部分。在面对日益激烈的市场竞争和不断变化的商业环境中，PET胶水项目作为企业战略的一环，旨在为企业开辟新的增长领域，巩固企业在行业中的地位。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PET胶水项目的提出不仅仅是基于商业考量，还注重社会责任。通过推出环保、社会责任等方面的PET胶水项目，PET胶水企业可以在社会中树立积极形象，为社会做出积极贡献，实现经济效益和社会效益的双赢。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PET胶水项目的提出反映了对利益相关者期望的关注。包括客户、员工、投资者等利益相关者在企业发展中都有着各自的期望，PET胶水项目力求在满足这些期望的同时，取得更大的共赢。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576"/>
      <w:r>
        <w:rPr>
          <w:rFonts w:ascii="仿宋" w:eastAsia="仿宋" w:hAnsi="仿宋" w:cs="仿宋" w:hint="eastAsia"/>
          <w:sz w:val="28"/>
          <w:lang w:eastAsia="zh-CN"/>
        </w:rPr>
        <w:t>(四)、PET胶水项目意义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在实施PET胶水项目的过程中，我们不仅仅是在追逐商业成功，更是为企业和社会的多个层面创造了深远的意义。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的首要意义在于提升企业的市场竞争力。通过持续的创新和对产品质量的高标准要求，PET胶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ET胶水项目的推进将促使行业技术水平的提升。通过引入先进技术和创新性解决方案，PET胶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在社会层面，PET胶水项目不仅创造了大量就业机会，提高了就业水平，还注重社会责任和环保。通过参与社会公益事业和推动环保PET胶水项目，PET胶水项目为社会贡献了一份力量，体现了企业对社会的积极回馈。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综合而言，PET胶水项目意义重大，不仅推动了企业的发展，也为行业和社会的进步贡献了积极力量。这是一个全面而深刻的影响，将在未来产生可持续的正面效应。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177"/>
      <w:r>
        <w:rPr>
          <w:rFonts w:ascii="仿宋" w:eastAsia="仿宋" w:hAnsi="仿宋" w:cs="仿宋" w:hint="eastAsia"/>
          <w:sz w:val="28"/>
          <w:lang w:eastAsia="zh-CN"/>
        </w:rPr>
        <w:t>(五)、PET胶水项目背景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在当今迅猛发展的商业环境中，PET胶水项目的动因根植于对多方面因素的审慎考量。这个PET胶水项目的提出并非孤立的决策，而是对企业所处背景深入思考的产物。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市场的不断演变是PET胶水项目背后的首要原因。科技的迅速发展和全球市场的快速变化使得企业必须灵活应对。PET胶水项目应运而生，旨在通过创新性的解决方案迎合市场的多变需求，赢得竞争中的先机。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竞争的激烈程度也是PET胶水项目背景中不可忽视的一环。企业需要在激烈竞争中脱颖而出，为此，PET胶水项目致力于打破常规，提供独特的价值主张，以吸引客户并确保市场份额的增长。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技术的迅速发展为企业带来了机遇与挑战。作为PET胶水项目启动的背景之一，对新兴技术的应用将有助于提升企业的技术水平，使其在不断演进的商业环境中保持竞争优势。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此外，社会对企业责任的期望也在逐渐升高。PET胶水项目充分融入了社会责任的理念，通过可持续经营和社会公益PET胶水项目，企图为社会贡献一份力量，在商业成功的同时关注社会价值。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697"/>
      <w:r>
        <w:rPr>
          <w:rFonts w:ascii="仿宋" w:eastAsia="仿宋" w:hAnsi="仿宋" w:cs="仿宋" w:hint="eastAsia"/>
          <w:sz w:val="28"/>
          <w:lang w:eastAsia="zh-CN"/>
        </w:rPr>
        <w:t>三、PET胶水项目土建工程</w:t>
      </w:r>
      <w:bookmarkEnd w:id="11"/>
    </w:p>
    <w:p>
      <w:pPr>
        <w:pStyle w:val="Heading2"/>
        <w:rPr>
          <w:rFonts w:ascii="仿宋" w:eastAsia="仿宋" w:hAnsi="仿宋" w:cs="仿宋" w:hint="eastAsia"/>
          <w:lang w:eastAsia="zh-CN"/>
        </w:rPr>
      </w:pPr>
      <w:bookmarkStart w:id="12" w:name="_Toc2285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在PET胶水项目的建筑工程设计中，我们将秉承一系列重要的设计原则，以确保PET胶水项目建筑在功能、美观、可持续性等方面达到最佳效果。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首要原则是确保建筑的功能性得到最大化的发挥。我们将充分理解PET胶水项目的实际需求，合理布局各个功能区域，保证建筑在满足业务需求的同时，提供高效的工作环境。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在建筑设计中，我们将综合考虑建设和运营成本。通过精细的经济效益分析，确保设计方案在高效利用资源的同时，对PET胶水项目的长期盈利能力有积极的贡献。</w:t>
      </w:r>
    </w:p>
    <w:p>
      <w:pPr>
        <w:pStyle w:val="Heading2"/>
        <w:ind w:firstLine="560" w:firstLineChars="200"/>
        <w:rPr>
          <w:rFonts w:ascii="仿宋" w:eastAsia="仿宋" w:hAnsi="仿宋" w:cs="仿宋" w:hint="eastAsia"/>
          <w:sz w:val="28"/>
          <w:lang w:eastAsia="zh-CN"/>
        </w:rPr>
      </w:pPr>
      <w:bookmarkStart w:id="13" w:name="_Toc177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T胶水项目的土建工程设计中，我们将精准设定设计年限，结合PET胶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ET胶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31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PET胶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ET胶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ET胶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77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本期工程PET胶水项目预计总建筑面积XXX平方米，其中：计容建筑面积XXX平方米，计划建筑工程投资XX万元，占PET胶水项目总投资的XX%。</w:t>
      </w:r>
    </w:p>
    <w:p>
      <w:pPr>
        <w:pStyle w:val="Heading1"/>
        <w:ind w:firstLine="560" w:firstLineChars="200"/>
        <w:rPr>
          <w:rFonts w:ascii="仿宋" w:eastAsia="仿宋" w:hAnsi="仿宋" w:cs="仿宋" w:hint="eastAsia"/>
          <w:sz w:val="28"/>
          <w:lang w:eastAsia="zh-CN"/>
        </w:rPr>
      </w:pPr>
      <w:bookmarkStart w:id="16" w:name="_Toc23631"/>
      <w:r>
        <w:rPr>
          <w:rFonts w:ascii="仿宋" w:eastAsia="仿宋" w:hAnsi="仿宋" w:cs="仿宋" w:hint="eastAsia"/>
          <w:sz w:val="28"/>
          <w:lang w:eastAsia="zh-CN"/>
        </w:rPr>
        <w:t>四、PET胶水项目绩效评估</w:t>
      </w:r>
      <w:bookmarkEnd w:id="16"/>
    </w:p>
    <w:p>
      <w:pPr>
        <w:pStyle w:val="Heading2"/>
        <w:rPr>
          <w:rFonts w:ascii="仿宋" w:eastAsia="仿宋" w:hAnsi="仿宋" w:cs="仿宋" w:hint="eastAsia"/>
          <w:lang w:eastAsia="zh-CN"/>
        </w:rPr>
      </w:pPr>
      <w:bookmarkStart w:id="17" w:name="_Toc1233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在PET胶水项目中，我们设计了一套全面的绩效评估指标，以确保PET胶水项目的可控和成功交付。这些指标跨足PET胶水项目目标、成本、进度和质量等多个维度，为我们提供了全面洞察PET胶水项目的健康状况。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目标达成率是我们关注的首要指标。我们设定了明确的目标，并通过定期监测和评估，迅速发现并应对潜在的目标偏差。这为PET胶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成本绩效是另一个核心关注点。通过实际成本与预算成本的对比分析，我们深入了解成本差异的原因，及时调整资源分配，保持PET胶水项目在经济效益方面的合理水平。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ET胶水项目进度作为关键的绩效指标之一，得到了精心的关注。我们制定了详细的PET胶水项目进度计划，并设立了进度符合度指标，确保实际进度与计划进度保持一致。这使我们能够快速发现和解决潜在的进度问题，保持PET胶水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PET胶水项目绩效的不可或缺的一环。我们引入了一系列的质量标准和客户满意度指标，以确保PET胶水项目交付的成果在质量上达到或超越预期水平。通过持续监测这些指标，我们努力提升PET胶水项目整体质量水平，为PET胶水项目的成功交付提供有力保障。通过这些科学且全面的绩效评估，我们能够更好地引导PET胶水项目的持续改进，确保PET胶水项目目标的顺利达成。</w:t>
      </w:r>
    </w:p>
    <w:p>
      <w:pPr>
        <w:pStyle w:val="Heading2"/>
        <w:ind w:firstLine="560" w:firstLineChars="200"/>
        <w:rPr>
          <w:rFonts w:ascii="仿宋" w:eastAsia="仿宋" w:hAnsi="仿宋" w:cs="仿宋" w:hint="eastAsia"/>
          <w:sz w:val="28"/>
          <w:lang w:eastAsia="zh-CN"/>
        </w:rPr>
      </w:pPr>
      <w:bookmarkStart w:id="18" w:name="_Toc2335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绩效评估是PET胶水项目中的关键环节，为确保PET胶水项目达到预期目标，我们采用了多层次、多维度的绩效评估方法。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ET胶水项目的战略目标对齐，确保每个决策和行动都与PET胶水项目整体目标保持一致。团队会定期召开战略对齐会议，审视当前工作与PET胶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ET胶水项目进度、质量、成本和风险等方面。这些指标通过数据收集和分析，为PET胶水项目管理团队提供了客观的评估依据。例如，我们通过PET胶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绩效评估不仅仅停留在PET胶水项目内部，还考虑了PET胶水项目对外部环境的影响。我们定期进行干系人满意度调查，以了解各利益相关方对PET胶水项目的期望和满意度，并及时做出调整。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这种多层次、多角度的绩效评估方法，使得我们能够全面了解PET胶水项目的运行状态，及时做出调整，确保PET胶水项目在不断变化的环境中保持稳健前行。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https://d.book118.com/437116135006006053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PET胶水项目计划设计方案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1E1CB9"/>
    <w:rsid w:val="621E1C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16135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2024-03-03T19:53:00Z</dcterms:created>
  <dcterms:modified xsi:type="dcterms:W3CDTF">2024-03-03T19:54:10Z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3452F65EF8B046F4A8EF03EAC93C2AC4_11</vt:lpwstr>
  </property>
  <property fmtid="{D5CDD505-2E9C-101B-9397-08002B2CF9AE}" pid="3" name="KSOProductBuildVer">
    <vt:lpwstr>2052-12.1.0.16388</vt:lpwstr>
  </property>
</Properties>
</file>