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2023年黎明职业大学高职单招（数学／语文／英语）历年试题库含答案解析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《日出》的主题是（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A.偏重写人性的悲剧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B.写家庭悲剧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C.偏重对社会悲剧的揭示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D.写性格悲剧</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下面属于《论学问》一文提出的读书做学问的三种用途之一的是（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A.辩驳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B.信仰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C.体育锻炼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D.增长才识</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 xml:space="preserve"> 李煜《虞美人（春花秋月何时了）》中“雕栏玉砌应犹在，只是朱颜改”的言外之意是（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A.美景依旧，故人已老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B.岁月流逝，青春不再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C.故国宫殿，令人牵挂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D.江山易主，物是人非</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“忽如一夜春风来，千树万树梨花开”这两句诗所采用的修辞方法是（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B.比喻、拟人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C.借代、比喻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D.借代、夸张</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七斤的主要性格特征是（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A.见多识广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B.憎恶复辟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C.愚昧落后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D.伺机复辟</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《爱尔克的灯光》中故居照壁上的四个大字是（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A.礼义廉耻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B.光明正大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C.家门和顺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D.长宜子孙</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下列成语出自《氓》的一组是（  ）</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A.夙兴夜寐、夜以继日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B.夙兴夜寐、翻云覆雨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C.夙兴夜寐、信誓旦旦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D.夜以继日、信誓旦旦</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下列句子中，含有使动用法的是（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A.故今具道所以，冀君实或见恕也。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B.若弗与，则请除之，无生民心。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C.及尔偕老，老使我怨。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D.千金，重币也；百乘，显使也。</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在《张中丞传后叙》中，当南霁云抽刀断指时，“一座大惊，皆感激为云泣下”，对刻画南霁云的形象来说，这里所运用的表现方法是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A.正面描写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B.侧面描写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C.心理描写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D.行为描写</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《论快乐》选自钱锺书的散文集（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A.《随感录》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B.《写在人生边上》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C.《人·兽·鬼》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D.《谈艺录》</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李商隐《无题》中，写对方的诗句是（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A.相见时难别亦难，东风无力百花残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B.春蚕到死丝方尽，蜡炬成灰泪始干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C.晓镜但愁云鬓改，夜吟应觉月光寒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D.蓬山此去多无路，青鸟殷勤为探看</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苏轼《水调歌头（明月几时有）》是一首（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A.悼亡词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B.中秋词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C.端午词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D.爱情词</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下列关于《种树郭橐驼传》的表述，不正确的一项是（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A.这是一篇寓言性质的传记。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B.柳宗元与韩愈，并称“韩柳”。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C.这是一篇真实的传记。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D.本文以种树为喻，阐发了顺应民心，使民休养生息的政治观点。</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贯穿《爱尔克的灯光》全文的线索是（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A.故居的变迁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B.亡姐的不幸遭遇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C.三种灯光的依次闪现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D.“我的心灵的灯”的引导</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《九歌·国殇》的语言特点是（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A.语言整齐，节奏舒缓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B.语言整齐，节奏短促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C.语言短促，节奏整齐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D.语言舒缓，节奏短促</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w:t>
      </w:r>
      <w:r>
        <w:rPr>
          <w:rFonts w:ascii="黑体" w:eastAsia="黑体" w:hAnsi="黑体" w:cs="Times New Roman"/>
          <w:sz w:val="24"/>
          <w:lang w:val="en-US" w:eastAsia="ja-JP" w:bidi="ar-SA"/>
        </w:rPr>
        <w:t>阅读作品片段，请回答下面问题：</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xml:space="preserve"> 十九年，似乎一切全变了，又似乎都没有改变。死了许多人，毁了许多家。许多可爱的生命葬入黄土。接着又有许多新的人继续扮演不必要的悲剧。浪费，浪费，还是那许多不必要的浪费——生命，精力，感情，财富，甚至欢笑和眼泪。我去的时候是这样，回来时看见的还是一样的情形。关在这个小国子里，我禁不住几次问我自己：难道这十八年全是白费 难道在这许多年中间所改变的就只是装束和名词 我痛苦地搓自己的手，不敢给一个回答。 </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xml:space="preserve">   (1)在这十九年中，改变的是什么 没有改变的是什么   </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xml:space="preserve"> (2)这段文字表达了作者怎样的感情    </w:t>
      </w:r>
      <w:r>
        <w:rPr>
          <w:rFonts w:ascii="黑体" w:eastAsia="黑体" w:hAnsi="黑体" w:cs="Times New Roman"/>
          <w:sz w:val="24"/>
          <w:lang w:val="en-US" w:eastAsia="ja-JP" w:bidi="ar-SA"/>
        </w:rPr>
        <w:br/>
      </w:r>
    </w:p>
    <w:p w:rsidR="00327933" w:rsidRPr="00730BBD" w:rsidP="00386F93">
      <w:pPr>
        <w:pStyle w:val="Normal15"/>
        <w:spacing w:after="200" w:line="276" w:lineRule="auto"/>
        <w:jc w:val="left"/>
        <w:rPr>
          <w:rFonts w:ascii="黑体" w:eastAsia="黑体" w:hAnsi="黑体"/>
          <w:sz w:val="24"/>
          <w:lang w:val="en-US"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阅读作品片段，回答问题：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有些书可供一尝，有些书可以吞下，有不多的几部书则应当咀嚼消化；这就是说，有些书只要读读他们底一部分就够了，有些书可以全读，但是不必过于细心地读；还有不多的几部书则应当全读，勤读，而且用心地读。有些书也可以请代表去读，并且由别人替我作出节要来；但这种办法只适于次要的议论和次要的书籍……</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（1）解释加点的词语含义。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（2）这一片段提及了哪几种读书的方法 这几种读书方法主要针对什么问题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（3）最后一句话“有些书也可以请代表去读，并且由别人替我作出节要”这其中的含义是什么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（三）阅读辛弃疾《摸鱼儿》，</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更能消、几番风雨，匆匆春又归去。惜春长怕花开早，何况落红无数。春且住！见说道、天涯芳草无归路。怨春不语。算只有殷勤，画檐蛛网，尽日惹飞絮。</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长门事，准拟佳期又误。蛾眉曾有人妒。千金纵买相如赋，脉脉此情谁诉？君莫舞。君不见、玉环飞燕皆尘土！闲愁最苦。休去倚危栏，斜阳正在，烟柳断肠处。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1.这首词抒发了词人怎样的感情？</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2.这首词上下片所采取的比兴手法有何不同？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3.词中的暮春景象有何象征意义？</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spacing w:after="200" w:line="276" w:lineRule="atLeast"/>
        <w:jc w:val="left"/>
        <w:rPr>
          <w:rFonts w:ascii="黑体" w:eastAsia="黑体" w:hAnsi="黑体"/>
          <w:sz w:val="24"/>
          <w:lang w:val="en-US"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ja-JP" w:bidi="ar-SA"/>
        </w:rPr>
        <w:t>1.</w:t>
      </w:r>
      <w:r>
        <w:rPr>
          <w:rFonts w:ascii="黑体" w:eastAsia="黑体" w:hAnsi="黑体" w:cs="Times New Roman"/>
          <w:sz w:val="24"/>
          <w:lang w:val="en-US" w:eastAsia="ja-JP" w:bidi="ar-SA"/>
        </w:rPr>
        <w:t>Do you find getting up in the morning so difficult that it is painful? This might be called laziness, but Dr. Kleitman has a new explanation. He has proved that everyone has a daily energy cycle.</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During the hours when you labour through your work you may say that you are “hot”. That's true. The time of day when you feel most energetic is when your cycle of body temperature is at its peak. For some people the peak comes during the forenoon. For others it comes in the afternoon or evening. No one has discovered why this is so, but it leads to such familiar monologues（自言自语）as: “Get up, John! You'll be late for work again!” The possible explanation to the trouble is that John is at his temperature-and-energy peak in the evening. Much family quarrelling ends when husbands and wives realize what these energy cycles mean, and which cycle each member of the family has.</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You can't change your energy cycle, but you can learn to make your life fit it better. Habit can help, Dr. Kleitman believes. Maybe you're sleepy in the evening but feel you must stay up late anyway. Counteract（对抗）your cycle to some extent by habitually staying up later than you want to. If your energy is low in the morning but you have an important job to do early in the day, rise before your usual hour. This won't change your cycle, but you'll get up steam（鼓起干劲）and work better at your low point.</w:t>
      </w:r>
      <w:r>
        <w:rPr>
          <w:rFonts w:ascii="黑体" w:eastAsia="黑体" w:hAnsi="黑体" w:cs="Times New Roman"/>
          <w:sz w:val="24"/>
          <w:lang w:val="en-US" w:eastAsia="ja-JP" w:bidi="ar-SA"/>
        </w:rPr>
        <w:br/>
      </w:r>
      <w:r>
        <w:rPr>
          <w:rFonts w:ascii="黑体" w:eastAsia="黑体" w:hAnsi="黑体" w:cs="Times New Roman"/>
          <w:sz w:val="24"/>
          <w:lang w:val="en-US" w:eastAsia="ja-JP" w:bidi="ar-SA"/>
        </w:rPr>
        <w:t>　　Get off to a slow start which saves your energy. Get up with a leisurely yawn and stretch. Sit on the edge of the bed a minute before putting your feet on the floor. Avoid the troublesome search for clean clothes by laying them out the night before. Whenever possible, do routine work in the afternoon and save tasks requiring more energy or concentration for your sharper hours.</w:t>
      </w:r>
      <w:r>
        <w:rPr>
          <w:rFonts w:ascii="黑体" w:eastAsia="黑体" w:hAnsi="黑体" w:cs="Times New Roman"/>
          <w:sz w:val="24"/>
          <w:lang w:val="en-US" w:eastAsia="ja-JP" w:bidi="ar-SA"/>
        </w:rPr>
        <w:br/>
      </w:r>
      <w:r>
        <w:rPr>
          <w:rFonts w:ascii="黑体" w:eastAsia="黑体" w:hAnsi="黑体" w:cs="Times New Roman"/>
          <w:sz w:val="24"/>
          <w:lang w:val="en-US" w:eastAsia="ja-JP" w:bidi="ar-SA"/>
        </w:rPr>
        <w:t>Which of the following may lead to family quarrels according to the passage?（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A.Unawareness of energy cycles</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B.Familiar monologues</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C.A change in a family member's energy cycle</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p>
    <w:p w:rsidR="00327933" w:rsidRPr="00730BBD" w:rsidP="00386F93">
      <w:pPr>
        <w:pStyle w:val="Normal18"/>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D.Attempts to control the energy cycle of other family member</w:t>
      </w:r>
      <w:r>
        <w:rPr>
          <w:rFonts w:ascii="黑体" w:eastAsia="黑体" w:hAnsi="黑体" w:cs="Times New Roman"/>
          <w:sz w:val="24"/>
          <w:lang w:val="en-US" w:eastAsia="ja-JP" w:bidi="ar-SA"/>
        </w:rPr>
        <w:br/>
      </w:r>
    </w:p>
    <w:p w:rsidR="00327933" w:rsidRPr="00730BBD" w:rsidP="00386F93">
      <w:pPr>
        <w:pStyle w:val="Normal18"/>
        <w:spacing w:after="200" w:line="276" w:lineRule="auto"/>
        <w:jc w:val="left"/>
        <w:rPr>
          <w:rFonts w:ascii="黑体" w:eastAsia="黑体" w:hAnsi="黑体"/>
          <w:sz w:val="24"/>
          <w:lang w:val="en-US"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 xml:space="preserve"> I ____ the right word in the dictionary to find a word to describe your beauty.（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A.look at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B.look up</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C.look 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D.look after</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drawing>
          <wp:inline distT="0" distB="0" distL="0" distR="0">
            <wp:extent cx="1286010" cy="145747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1"/>
                    <a:stretch>
                      <a:fillRect/>
                    </a:stretch>
                  </pic:blipFill>
                  <pic:spPr>
                    <a:xfrm>
                      <a:off x="0" y="0"/>
                      <a:ext cx="1286010" cy="145747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Mrs.Peters stopped playing the piano when she began to work.She had lived in a very small?flat,and there had been no room for a piano.But when she married,she had a new flat which was?big enough for one.So she decided to get one and her husband agreed and helped her.She saved?some money,and her parents gave her a generous amount of money for her birthday.Then she went?to a shop and said,"I′ll choose whichever piano does not cost too much and fits into my living room."</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When she had paid for the piano,the shop assistant asked her if she would like him to get it?tuned(调音)evey few months.Mrs.Peters agreed.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 f</w:t>
      </w:r>
      <w:r>
        <w:rPr>
          <w:rFonts w:ascii="黑体" w:eastAsia="黑体" w:hAnsi="黑体" w:cs="Times New Roman"/>
          <w:sz w:val="24"/>
          <w:lang w:val="en-US" w:eastAsia="zh-CN" w:bidi="ar-SA"/>
        </w:rPr>
        <w:t>ew</w:t>
      </w:r>
      <w:r>
        <w:rPr>
          <w:rFonts w:ascii="黑体" w:eastAsia="黑体" w:hAnsi="黑体" w:cs="Times New Roman"/>
          <w:sz w:val="24"/>
          <w:lang w:val="en-US" w:eastAsia="zh-CN" w:bidi="ar-SA"/>
        </w:rPr>
        <w:t xml:space="preserve"> months</w:t>
      </w:r>
      <w:r>
        <w:rPr>
          <w:rFonts w:ascii="黑体" w:eastAsia="黑体" w:hAnsi="黑体" w:cs="Times New Roman"/>
          <w:sz w:val="24"/>
          <w:lang w:val="en-US" w:eastAsia="zh-CN" w:bidi="ar-SA"/>
        </w:rPr>
        <w:t xml:space="preserve"> later</w:t>
      </w:r>
      <w:r>
        <w:rPr>
          <w:rFonts w:ascii="黑体" w:eastAsia="黑体" w:hAnsi="黑体" w:cs="Times New Roman"/>
          <w:sz w:val="24"/>
          <w:lang w:val="en-US" w:eastAsia="zh-CN" w:bidi="ar-SA"/>
        </w:rPr>
        <w:t xml:space="preserve"> she</w:t>
      </w:r>
      <w:r>
        <w:rPr>
          <w:rFonts w:ascii="黑体" w:eastAsia="黑体" w:hAnsi="黑体" w:cs="Times New Roman"/>
          <w:sz w:val="24"/>
          <w:lang w:val="en-US" w:eastAsia="zh-CN" w:bidi="ar-SA"/>
        </w:rPr>
        <w:t xml:space="preserve"> heard</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shop</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man</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coming</w:t>
      </w:r>
      <w:r>
        <w:rPr>
          <w:rFonts w:ascii="黑体" w:eastAsia="黑体" w:hAnsi="黑体" w:cs="Times New Roman"/>
          <w:sz w:val="24"/>
          <w:lang w:val="en-US" w:eastAsia="zh-CN" w:bidi="ar-SA"/>
        </w:rPr>
        <w:t xml:space="preserve"> to</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https://d.book118.com/437130063022006044</w:t>
        </w:r>
      </w:hyperlink>
    </w:p>
    <w:p w:rsidR="00327933" w:rsidRPr="00730BBD" w:rsidP="00386F93">
      <w:pPr>
        <w:pStyle w:val="Normal21"/>
        <w:jc w:val="left"/>
        <w:rPr>
          <w:rFonts w:ascii="黑体" w:eastAsia="黑体" w:hAnsi="黑体"/>
          <w:sz w:val="24"/>
          <w:lang w:val="en-US" w:eastAsia="zh-CN"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lang w:eastAsia="ja-JP"/>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lang w:eastAsia="ja-JP"/>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png" /><Relationship Id="rId12" Type="http://schemas.openxmlformats.org/officeDocument/2006/relationships/hyperlink" Target="https://d.book118.com/437130063022006044"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