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大气污染项目计划设计方案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996" w:history="1">
        <w:r>
          <w:rPr>
            <w:rFonts w:ascii="仿宋" w:eastAsia="仿宋" w:hAnsi="仿宋" w:cs="仿宋" w:hint="eastAsia"/>
            <w:lang w:eastAsia="zh-CN"/>
          </w:rPr>
          <w:t>序言</w:t>
        </w:r>
        <w:r>
          <w:tab/>
        </w:r>
        <w:r>
          <w:fldChar w:fldCharType="begin"/>
        </w:r>
        <w:r>
          <w:instrText xml:space="preserve"> PAGEREF _Toc3996 \h </w:instrText>
        </w:r>
        <w:r>
          <w:fldChar w:fldCharType="separate"/>
        </w:r>
        <w:r>
          <w:t>3</w:t>
        </w:r>
        <w:r>
          <w:fldChar w:fldCharType="end"/>
        </w:r>
      </w:hyperlink>
    </w:p>
    <w:p>
      <w:pPr>
        <w:pStyle w:val="TOC1"/>
        <w:tabs>
          <w:tab w:val="right" w:leader="dot" w:pos="8306"/>
        </w:tabs>
      </w:pPr>
      <w:hyperlink w:anchor="_Toc22164" w:history="1">
        <w:r>
          <w:rPr>
            <w:rFonts w:ascii="仿宋" w:eastAsia="仿宋" w:hAnsi="仿宋" w:cs="仿宋" w:hint="eastAsia"/>
            <w:lang w:eastAsia="zh-CN"/>
          </w:rPr>
          <w:t>一、市场分析、调研</w:t>
        </w:r>
        <w:r>
          <w:tab/>
        </w:r>
        <w:r>
          <w:fldChar w:fldCharType="begin"/>
        </w:r>
        <w:r>
          <w:instrText xml:space="preserve"> PAGEREF _Toc22164 \h </w:instrText>
        </w:r>
        <w:r>
          <w:fldChar w:fldCharType="separate"/>
        </w:r>
        <w:r>
          <w:t>3</w:t>
        </w:r>
        <w:r>
          <w:fldChar w:fldCharType="end"/>
        </w:r>
      </w:hyperlink>
    </w:p>
    <w:p>
      <w:pPr>
        <w:pStyle w:val="TOC2"/>
        <w:tabs>
          <w:tab w:val="right" w:leader="dot" w:pos="8306"/>
        </w:tabs>
      </w:pPr>
      <w:hyperlink w:anchor="_Toc14288" w:history="1">
        <w:r>
          <w:rPr>
            <w:rFonts w:ascii="仿宋" w:eastAsia="仿宋" w:hAnsi="仿宋" w:cs="仿宋" w:hint="eastAsia"/>
            <w:lang w:eastAsia="zh-CN"/>
          </w:rPr>
          <w:t>(一)、大气污染行业分析</w:t>
        </w:r>
        <w:r>
          <w:tab/>
        </w:r>
        <w:r>
          <w:fldChar w:fldCharType="begin"/>
        </w:r>
        <w:r>
          <w:instrText xml:space="preserve"> PAGEREF _Toc14288 \h </w:instrText>
        </w:r>
        <w:r>
          <w:fldChar w:fldCharType="separate"/>
        </w:r>
        <w:r>
          <w:t>3</w:t>
        </w:r>
        <w:r>
          <w:fldChar w:fldCharType="end"/>
        </w:r>
      </w:hyperlink>
    </w:p>
    <w:p>
      <w:pPr>
        <w:pStyle w:val="TOC2"/>
        <w:tabs>
          <w:tab w:val="right" w:leader="dot" w:pos="8306"/>
        </w:tabs>
      </w:pPr>
      <w:hyperlink w:anchor="_Toc10466" w:history="1">
        <w:r>
          <w:rPr>
            <w:rFonts w:ascii="仿宋" w:eastAsia="仿宋" w:hAnsi="仿宋" w:cs="仿宋" w:hint="eastAsia"/>
            <w:lang w:eastAsia="zh-CN"/>
          </w:rPr>
          <w:t>(二)、大气污染市场分析预测</w:t>
        </w:r>
        <w:r>
          <w:tab/>
        </w:r>
        <w:r>
          <w:fldChar w:fldCharType="begin"/>
        </w:r>
        <w:r>
          <w:instrText xml:space="preserve"> PAGEREF _Toc10466 \h </w:instrText>
        </w:r>
        <w:r>
          <w:fldChar w:fldCharType="separate"/>
        </w:r>
        <w:r>
          <w:t>4</w:t>
        </w:r>
        <w:r>
          <w:fldChar w:fldCharType="end"/>
        </w:r>
      </w:hyperlink>
    </w:p>
    <w:p>
      <w:pPr>
        <w:pStyle w:val="TOC1"/>
        <w:tabs>
          <w:tab w:val="right" w:leader="dot" w:pos="8306"/>
        </w:tabs>
      </w:pPr>
      <w:hyperlink w:anchor="_Toc12752" w:history="1">
        <w:r>
          <w:rPr>
            <w:rFonts w:ascii="仿宋" w:eastAsia="仿宋" w:hAnsi="仿宋" w:cs="仿宋" w:hint="eastAsia"/>
            <w:lang w:eastAsia="zh-CN"/>
          </w:rPr>
          <w:t>二、大气污染项目概论</w:t>
        </w:r>
        <w:r>
          <w:tab/>
        </w:r>
        <w:r>
          <w:fldChar w:fldCharType="begin"/>
        </w:r>
        <w:r>
          <w:instrText xml:space="preserve"> PAGEREF _Toc12752 \h </w:instrText>
        </w:r>
        <w:r>
          <w:fldChar w:fldCharType="separate"/>
        </w:r>
        <w:r>
          <w:t>4</w:t>
        </w:r>
        <w:r>
          <w:fldChar w:fldCharType="end"/>
        </w:r>
      </w:hyperlink>
    </w:p>
    <w:p>
      <w:pPr>
        <w:pStyle w:val="TOC2"/>
        <w:tabs>
          <w:tab w:val="right" w:leader="dot" w:pos="8306"/>
        </w:tabs>
      </w:pPr>
      <w:hyperlink w:anchor="_Toc29512" w:history="1">
        <w:r>
          <w:rPr>
            <w:rFonts w:ascii="仿宋" w:eastAsia="仿宋" w:hAnsi="仿宋" w:cs="仿宋" w:hint="eastAsia"/>
            <w:lang w:eastAsia="zh-CN"/>
          </w:rPr>
          <w:t>(一)、大气污染项目概况</w:t>
        </w:r>
        <w:r>
          <w:tab/>
        </w:r>
        <w:r>
          <w:fldChar w:fldCharType="begin"/>
        </w:r>
        <w:r>
          <w:instrText xml:space="preserve"> PAGEREF _Toc29512 \h </w:instrText>
        </w:r>
        <w:r>
          <w:fldChar w:fldCharType="separate"/>
        </w:r>
        <w:r>
          <w:t>4</w:t>
        </w:r>
        <w:r>
          <w:fldChar w:fldCharType="end"/>
        </w:r>
      </w:hyperlink>
    </w:p>
    <w:p>
      <w:pPr>
        <w:pStyle w:val="TOC2"/>
        <w:tabs>
          <w:tab w:val="right" w:leader="dot" w:pos="8306"/>
        </w:tabs>
      </w:pPr>
      <w:hyperlink w:anchor="_Toc2056" w:history="1">
        <w:r>
          <w:rPr>
            <w:rFonts w:ascii="仿宋" w:eastAsia="仿宋" w:hAnsi="仿宋" w:cs="仿宋" w:hint="eastAsia"/>
            <w:lang w:eastAsia="zh-CN"/>
          </w:rPr>
          <w:t>(二)、大气污染项目目标</w:t>
        </w:r>
        <w:r>
          <w:tab/>
        </w:r>
        <w:r>
          <w:fldChar w:fldCharType="begin"/>
        </w:r>
        <w:r>
          <w:instrText xml:space="preserve"> PAGEREF _Toc2056 \h </w:instrText>
        </w:r>
        <w:r>
          <w:fldChar w:fldCharType="separate"/>
        </w:r>
        <w:r>
          <w:t>7</w:t>
        </w:r>
        <w:r>
          <w:fldChar w:fldCharType="end"/>
        </w:r>
      </w:hyperlink>
    </w:p>
    <w:p>
      <w:pPr>
        <w:pStyle w:val="TOC2"/>
        <w:tabs>
          <w:tab w:val="right" w:leader="dot" w:pos="8306"/>
        </w:tabs>
      </w:pPr>
      <w:hyperlink w:anchor="_Toc13439" w:history="1">
        <w:r>
          <w:rPr>
            <w:rFonts w:ascii="仿宋" w:eastAsia="仿宋" w:hAnsi="仿宋" w:cs="仿宋" w:hint="eastAsia"/>
            <w:lang w:eastAsia="zh-CN"/>
          </w:rPr>
          <w:t>(三)、大气污染项目提出的理由</w:t>
        </w:r>
        <w:r>
          <w:tab/>
        </w:r>
        <w:r>
          <w:fldChar w:fldCharType="begin"/>
        </w:r>
        <w:r>
          <w:instrText xml:space="preserve"> PAGEREF _Toc13439 \h </w:instrText>
        </w:r>
        <w:r>
          <w:fldChar w:fldCharType="separate"/>
        </w:r>
        <w:r>
          <w:t>7</w:t>
        </w:r>
        <w:r>
          <w:fldChar w:fldCharType="end"/>
        </w:r>
      </w:hyperlink>
    </w:p>
    <w:p>
      <w:pPr>
        <w:pStyle w:val="TOC2"/>
        <w:tabs>
          <w:tab w:val="right" w:leader="dot" w:pos="8306"/>
        </w:tabs>
      </w:pPr>
      <w:hyperlink w:anchor="_Toc19554" w:history="1">
        <w:r>
          <w:rPr>
            <w:rFonts w:ascii="仿宋" w:eastAsia="仿宋" w:hAnsi="仿宋" w:cs="仿宋" w:hint="eastAsia"/>
            <w:lang w:eastAsia="zh-CN"/>
          </w:rPr>
          <w:t>(四)、大气污染项目意义</w:t>
        </w:r>
        <w:r>
          <w:tab/>
        </w:r>
        <w:r>
          <w:fldChar w:fldCharType="begin"/>
        </w:r>
        <w:r>
          <w:instrText xml:space="preserve"> PAGEREF _Toc19554 \h </w:instrText>
        </w:r>
        <w:r>
          <w:fldChar w:fldCharType="separate"/>
        </w:r>
        <w:r>
          <w:t>9</w:t>
        </w:r>
        <w:r>
          <w:fldChar w:fldCharType="end"/>
        </w:r>
      </w:hyperlink>
    </w:p>
    <w:p>
      <w:pPr>
        <w:pStyle w:val="TOC2"/>
        <w:tabs>
          <w:tab w:val="right" w:leader="dot" w:pos="8306"/>
        </w:tabs>
      </w:pPr>
      <w:hyperlink w:anchor="_Toc21654" w:history="1">
        <w:r>
          <w:rPr>
            <w:rFonts w:ascii="仿宋" w:eastAsia="仿宋" w:hAnsi="仿宋" w:cs="仿宋" w:hint="eastAsia"/>
            <w:lang w:eastAsia="zh-CN"/>
          </w:rPr>
          <w:t>(五)、大气污染项目背景</w:t>
        </w:r>
        <w:r>
          <w:tab/>
        </w:r>
        <w:r>
          <w:fldChar w:fldCharType="begin"/>
        </w:r>
        <w:r>
          <w:instrText xml:space="preserve"> PAGEREF _Toc21654 \h </w:instrText>
        </w:r>
        <w:r>
          <w:fldChar w:fldCharType="separate"/>
        </w:r>
        <w:r>
          <w:t>10</w:t>
        </w:r>
        <w:r>
          <w:fldChar w:fldCharType="end"/>
        </w:r>
      </w:hyperlink>
    </w:p>
    <w:p>
      <w:pPr>
        <w:pStyle w:val="TOC1"/>
        <w:tabs>
          <w:tab w:val="right" w:leader="dot" w:pos="8306"/>
        </w:tabs>
      </w:pPr>
      <w:hyperlink w:anchor="_Toc5456" w:history="1">
        <w:r>
          <w:rPr>
            <w:rFonts w:ascii="仿宋" w:eastAsia="仿宋" w:hAnsi="仿宋" w:cs="仿宋" w:hint="eastAsia"/>
            <w:lang w:eastAsia="zh-CN"/>
          </w:rPr>
          <w:t>三、大气污染项目土建工程</w:t>
        </w:r>
        <w:r>
          <w:tab/>
        </w:r>
        <w:r>
          <w:fldChar w:fldCharType="begin"/>
        </w:r>
        <w:r>
          <w:instrText xml:space="preserve"> PAGEREF _Toc5456 \h </w:instrText>
        </w:r>
        <w:r>
          <w:fldChar w:fldCharType="separate"/>
        </w:r>
        <w:r>
          <w:t>11</w:t>
        </w:r>
        <w:r>
          <w:fldChar w:fldCharType="end"/>
        </w:r>
      </w:hyperlink>
    </w:p>
    <w:p>
      <w:pPr>
        <w:pStyle w:val="TOC2"/>
        <w:tabs>
          <w:tab w:val="right" w:leader="dot" w:pos="8306"/>
        </w:tabs>
      </w:pPr>
      <w:hyperlink w:anchor="_Toc11339" w:history="1">
        <w:r>
          <w:rPr>
            <w:rFonts w:ascii="仿宋" w:eastAsia="仿宋" w:hAnsi="仿宋" w:cs="仿宋" w:hint="eastAsia"/>
            <w:lang w:eastAsia="zh-CN"/>
          </w:rPr>
          <w:t>(一)、建筑工程设计原则</w:t>
        </w:r>
        <w:r>
          <w:tab/>
        </w:r>
        <w:r>
          <w:fldChar w:fldCharType="begin"/>
        </w:r>
        <w:r>
          <w:instrText xml:space="preserve"> PAGEREF _Toc11339 \h </w:instrText>
        </w:r>
        <w:r>
          <w:fldChar w:fldCharType="separate"/>
        </w:r>
        <w:r>
          <w:t>11</w:t>
        </w:r>
        <w:r>
          <w:fldChar w:fldCharType="end"/>
        </w:r>
      </w:hyperlink>
    </w:p>
    <w:p>
      <w:pPr>
        <w:pStyle w:val="TOC2"/>
        <w:tabs>
          <w:tab w:val="right" w:leader="dot" w:pos="8306"/>
        </w:tabs>
      </w:pPr>
      <w:hyperlink w:anchor="_Toc27726" w:history="1">
        <w:r>
          <w:rPr>
            <w:rFonts w:ascii="仿宋" w:eastAsia="仿宋" w:hAnsi="仿宋" w:cs="仿宋" w:hint="eastAsia"/>
            <w:lang w:eastAsia="zh-CN"/>
          </w:rPr>
          <w:t>(二)、土建工程设计年限及安全等级</w:t>
        </w:r>
        <w:r>
          <w:tab/>
        </w:r>
        <w:r>
          <w:fldChar w:fldCharType="begin"/>
        </w:r>
        <w:r>
          <w:instrText xml:space="preserve"> PAGEREF _Toc27726 \h </w:instrText>
        </w:r>
        <w:r>
          <w:fldChar w:fldCharType="separate"/>
        </w:r>
        <w:r>
          <w:t>12</w:t>
        </w:r>
        <w:r>
          <w:fldChar w:fldCharType="end"/>
        </w:r>
      </w:hyperlink>
    </w:p>
    <w:p>
      <w:pPr>
        <w:pStyle w:val="TOC2"/>
        <w:tabs>
          <w:tab w:val="right" w:leader="dot" w:pos="8306"/>
        </w:tabs>
      </w:pPr>
      <w:hyperlink w:anchor="_Toc11290" w:history="1">
        <w:r>
          <w:rPr>
            <w:rFonts w:ascii="仿宋" w:eastAsia="仿宋" w:hAnsi="仿宋" w:cs="仿宋" w:hint="eastAsia"/>
            <w:lang w:eastAsia="zh-CN"/>
          </w:rPr>
          <w:t>(三)、建筑工程设计总体要求</w:t>
        </w:r>
        <w:r>
          <w:tab/>
        </w:r>
        <w:r>
          <w:fldChar w:fldCharType="begin"/>
        </w:r>
        <w:r>
          <w:instrText xml:space="preserve"> PAGEREF _Toc11290 \h </w:instrText>
        </w:r>
        <w:r>
          <w:fldChar w:fldCharType="separate"/>
        </w:r>
        <w:r>
          <w:t>13</w:t>
        </w:r>
        <w:r>
          <w:fldChar w:fldCharType="end"/>
        </w:r>
      </w:hyperlink>
    </w:p>
    <w:p>
      <w:pPr>
        <w:pStyle w:val="TOC2"/>
        <w:tabs>
          <w:tab w:val="right" w:leader="dot" w:pos="8306"/>
        </w:tabs>
      </w:pPr>
      <w:hyperlink w:anchor="_Toc300" w:history="1">
        <w:r>
          <w:rPr>
            <w:rFonts w:ascii="仿宋" w:eastAsia="仿宋" w:hAnsi="仿宋" w:cs="仿宋" w:hint="eastAsia"/>
            <w:lang w:eastAsia="zh-CN"/>
          </w:rPr>
          <w:t>(四)、土建工程建设指标</w:t>
        </w:r>
        <w:r>
          <w:tab/>
        </w:r>
        <w:r>
          <w:fldChar w:fldCharType="begin"/>
        </w:r>
        <w:r>
          <w:instrText xml:space="preserve"> PAGEREF _Toc300 \h </w:instrText>
        </w:r>
        <w:r>
          <w:fldChar w:fldCharType="separate"/>
        </w:r>
        <w:r>
          <w:t>14</w:t>
        </w:r>
        <w:r>
          <w:fldChar w:fldCharType="end"/>
        </w:r>
      </w:hyperlink>
    </w:p>
    <w:p>
      <w:pPr>
        <w:pStyle w:val="TOC1"/>
        <w:tabs>
          <w:tab w:val="right" w:leader="dot" w:pos="8306"/>
        </w:tabs>
      </w:pPr>
      <w:hyperlink w:anchor="_Toc18635" w:history="1">
        <w:r>
          <w:rPr>
            <w:rFonts w:ascii="仿宋" w:eastAsia="仿宋" w:hAnsi="仿宋" w:cs="仿宋" w:hint="eastAsia"/>
            <w:lang w:eastAsia="zh-CN"/>
          </w:rPr>
          <w:t>四、大气污染项目绩效评估</w:t>
        </w:r>
        <w:r>
          <w:tab/>
        </w:r>
        <w:r>
          <w:fldChar w:fldCharType="begin"/>
        </w:r>
        <w:r>
          <w:instrText xml:space="preserve"> PAGEREF _Toc18635 \h </w:instrText>
        </w:r>
        <w:r>
          <w:fldChar w:fldCharType="separate"/>
        </w:r>
        <w:r>
          <w:t>14</w:t>
        </w:r>
        <w:r>
          <w:fldChar w:fldCharType="end"/>
        </w:r>
      </w:hyperlink>
    </w:p>
    <w:p>
      <w:pPr>
        <w:pStyle w:val="TOC2"/>
        <w:tabs>
          <w:tab w:val="right" w:leader="dot" w:pos="8306"/>
        </w:tabs>
      </w:pPr>
      <w:hyperlink w:anchor="_Toc20698" w:history="1">
        <w:r>
          <w:rPr>
            <w:rFonts w:ascii="仿宋" w:eastAsia="仿宋" w:hAnsi="仿宋" w:cs="仿宋" w:hint="eastAsia"/>
            <w:lang w:eastAsia="zh-CN"/>
          </w:rPr>
          <w:t>(一)、绩效评估指标</w:t>
        </w:r>
        <w:r>
          <w:tab/>
        </w:r>
        <w:r>
          <w:fldChar w:fldCharType="begin"/>
        </w:r>
        <w:r>
          <w:instrText xml:space="preserve"> PAGEREF _Toc20698 \h </w:instrText>
        </w:r>
        <w:r>
          <w:fldChar w:fldCharType="separate"/>
        </w:r>
        <w:r>
          <w:t>14</w:t>
        </w:r>
        <w:r>
          <w:fldChar w:fldCharType="end"/>
        </w:r>
      </w:hyperlink>
    </w:p>
    <w:p>
      <w:pPr>
        <w:pStyle w:val="TOC2"/>
        <w:tabs>
          <w:tab w:val="right" w:leader="dot" w:pos="8306"/>
        </w:tabs>
      </w:pPr>
      <w:hyperlink w:anchor="_Toc16789" w:history="1">
        <w:r>
          <w:rPr>
            <w:rFonts w:ascii="仿宋" w:eastAsia="仿宋" w:hAnsi="仿宋" w:cs="仿宋" w:hint="eastAsia"/>
            <w:lang w:eastAsia="zh-CN"/>
          </w:rPr>
          <w:t>(二)、绩效评估方法</w:t>
        </w:r>
        <w:r>
          <w:tab/>
        </w:r>
        <w:r>
          <w:fldChar w:fldCharType="begin"/>
        </w:r>
        <w:r>
          <w:instrText xml:space="preserve"> PAGEREF _Toc16789 \h </w:instrText>
        </w:r>
        <w:r>
          <w:fldChar w:fldCharType="separate"/>
        </w:r>
        <w:r>
          <w:t>15</w:t>
        </w:r>
        <w:r>
          <w:fldChar w:fldCharType="end"/>
        </w:r>
      </w:hyperlink>
    </w:p>
    <w:p>
      <w:pPr>
        <w:pStyle w:val="TOC2"/>
        <w:tabs>
          <w:tab w:val="right" w:leader="dot" w:pos="8306"/>
        </w:tabs>
      </w:pPr>
      <w:hyperlink w:anchor="_Toc9119" w:history="1">
        <w:r>
          <w:rPr>
            <w:rFonts w:ascii="仿宋" w:eastAsia="仿宋" w:hAnsi="仿宋" w:cs="仿宋" w:hint="eastAsia"/>
            <w:lang w:eastAsia="zh-CN"/>
          </w:rPr>
          <w:t>(三)、绩效评估周期</w:t>
        </w:r>
        <w:r>
          <w:tab/>
        </w:r>
        <w:r>
          <w:fldChar w:fldCharType="begin"/>
        </w:r>
        <w:r>
          <w:instrText xml:space="preserve"> PAGEREF _Toc9119 \h </w:instrText>
        </w:r>
        <w:r>
          <w:fldChar w:fldCharType="separate"/>
        </w:r>
        <w:r>
          <w:t>16</w:t>
        </w:r>
        <w:r>
          <w:fldChar w:fldCharType="end"/>
        </w:r>
      </w:hyperlink>
    </w:p>
    <w:p>
      <w:pPr>
        <w:pStyle w:val="TOC1"/>
        <w:tabs>
          <w:tab w:val="right" w:leader="dot" w:pos="8306"/>
        </w:tabs>
      </w:pPr>
      <w:hyperlink w:anchor="_Toc13311" w:history="1">
        <w:r>
          <w:rPr>
            <w:rFonts w:ascii="仿宋" w:eastAsia="仿宋" w:hAnsi="仿宋" w:cs="仿宋" w:hint="eastAsia"/>
            <w:lang w:eastAsia="zh-CN"/>
          </w:rPr>
          <w:t>五、大气污染项目选址可行性分析</w:t>
        </w:r>
        <w:r>
          <w:tab/>
        </w:r>
        <w:r>
          <w:fldChar w:fldCharType="begin"/>
        </w:r>
        <w:r>
          <w:instrText xml:space="preserve"> PAGEREF _Toc13311 \h </w:instrText>
        </w:r>
        <w:r>
          <w:fldChar w:fldCharType="separate"/>
        </w:r>
        <w:r>
          <w:t>17</w:t>
        </w:r>
        <w:r>
          <w:fldChar w:fldCharType="end"/>
        </w:r>
      </w:hyperlink>
    </w:p>
    <w:p>
      <w:pPr>
        <w:pStyle w:val="TOC2"/>
        <w:tabs>
          <w:tab w:val="right" w:leader="dot" w:pos="8306"/>
        </w:tabs>
      </w:pPr>
      <w:hyperlink w:anchor="_Toc9684" w:history="1">
        <w:r>
          <w:rPr>
            <w:rFonts w:ascii="仿宋" w:eastAsia="仿宋" w:hAnsi="仿宋" w:cs="仿宋" w:hint="eastAsia"/>
            <w:lang w:eastAsia="zh-CN"/>
          </w:rPr>
          <w:t>(一)、大气污染项目选址</w:t>
        </w:r>
        <w:r>
          <w:tab/>
        </w:r>
        <w:r>
          <w:fldChar w:fldCharType="begin"/>
        </w:r>
        <w:r>
          <w:instrText xml:space="preserve"> PAGEREF _Toc9684 \h </w:instrText>
        </w:r>
        <w:r>
          <w:fldChar w:fldCharType="separate"/>
        </w:r>
        <w:r>
          <w:t>17</w:t>
        </w:r>
        <w:r>
          <w:fldChar w:fldCharType="end"/>
        </w:r>
      </w:hyperlink>
    </w:p>
    <w:p>
      <w:pPr>
        <w:pStyle w:val="TOC2"/>
        <w:tabs>
          <w:tab w:val="right" w:leader="dot" w:pos="8306"/>
        </w:tabs>
      </w:pPr>
      <w:hyperlink w:anchor="_Toc21546" w:history="1">
        <w:r>
          <w:rPr>
            <w:rFonts w:ascii="仿宋" w:eastAsia="仿宋" w:hAnsi="仿宋" w:cs="仿宋" w:hint="eastAsia"/>
            <w:lang w:eastAsia="zh-CN"/>
          </w:rPr>
          <w:t>(二)、用地控制指标</w:t>
        </w:r>
        <w:r>
          <w:tab/>
        </w:r>
        <w:r>
          <w:fldChar w:fldCharType="begin"/>
        </w:r>
        <w:r>
          <w:instrText xml:space="preserve"> PAGEREF _Toc21546 \h </w:instrText>
        </w:r>
        <w:r>
          <w:fldChar w:fldCharType="separate"/>
        </w:r>
        <w:r>
          <w:t>17</w:t>
        </w:r>
        <w:r>
          <w:fldChar w:fldCharType="end"/>
        </w:r>
      </w:hyperlink>
    </w:p>
    <w:p>
      <w:pPr>
        <w:pStyle w:val="TOC2"/>
        <w:tabs>
          <w:tab w:val="right" w:leader="dot" w:pos="8306"/>
        </w:tabs>
      </w:pPr>
      <w:hyperlink w:anchor="_Toc14230" w:history="1">
        <w:r>
          <w:rPr>
            <w:rFonts w:ascii="仿宋" w:eastAsia="仿宋" w:hAnsi="仿宋" w:cs="仿宋" w:hint="eastAsia"/>
            <w:lang w:eastAsia="zh-CN"/>
          </w:rPr>
          <w:t>(三)、节约用地措施</w:t>
        </w:r>
        <w:r>
          <w:tab/>
        </w:r>
        <w:r>
          <w:fldChar w:fldCharType="begin"/>
        </w:r>
        <w:r>
          <w:instrText xml:space="preserve"> PAGEREF _Toc14230 \h </w:instrText>
        </w:r>
        <w:r>
          <w:fldChar w:fldCharType="separate"/>
        </w:r>
        <w:r>
          <w:t>19</w:t>
        </w:r>
        <w:r>
          <w:fldChar w:fldCharType="end"/>
        </w:r>
      </w:hyperlink>
    </w:p>
    <w:p>
      <w:pPr>
        <w:pStyle w:val="TOC2"/>
        <w:tabs>
          <w:tab w:val="right" w:leader="dot" w:pos="8306"/>
        </w:tabs>
      </w:pPr>
      <w:hyperlink w:anchor="_Toc5174" w:history="1">
        <w:r>
          <w:rPr>
            <w:rFonts w:ascii="仿宋" w:eastAsia="仿宋" w:hAnsi="仿宋" w:cs="仿宋" w:hint="eastAsia"/>
            <w:lang w:eastAsia="zh-CN"/>
          </w:rPr>
          <w:t>(四)、总图布置方案</w:t>
        </w:r>
        <w:r>
          <w:tab/>
        </w:r>
        <w:r>
          <w:fldChar w:fldCharType="begin"/>
        </w:r>
        <w:r>
          <w:instrText xml:space="preserve"> PAGEREF _Toc5174 \h </w:instrText>
        </w:r>
        <w:r>
          <w:fldChar w:fldCharType="separate"/>
        </w:r>
        <w:r>
          <w:t>20</w:t>
        </w:r>
        <w:r>
          <w:fldChar w:fldCharType="end"/>
        </w:r>
      </w:hyperlink>
    </w:p>
    <w:p>
      <w:pPr>
        <w:pStyle w:val="TOC2"/>
        <w:tabs>
          <w:tab w:val="right" w:leader="dot" w:pos="8306"/>
        </w:tabs>
      </w:pPr>
      <w:hyperlink w:anchor="_Toc13083" w:history="1">
        <w:r>
          <w:rPr>
            <w:rFonts w:ascii="仿宋" w:eastAsia="仿宋" w:hAnsi="仿宋" w:cs="仿宋" w:hint="eastAsia"/>
            <w:lang w:eastAsia="zh-CN"/>
          </w:rPr>
          <w:t>(五)、选址综合评价</w:t>
        </w:r>
        <w:r>
          <w:tab/>
        </w:r>
        <w:r>
          <w:fldChar w:fldCharType="begin"/>
        </w:r>
        <w:r>
          <w:instrText xml:space="preserve"> PAGEREF _Toc13083 \h </w:instrText>
        </w:r>
        <w:r>
          <w:fldChar w:fldCharType="separate"/>
        </w:r>
        <w:r>
          <w:t>21</w:t>
        </w:r>
        <w:r>
          <w:fldChar w:fldCharType="end"/>
        </w:r>
      </w:hyperlink>
    </w:p>
    <w:p>
      <w:pPr>
        <w:pStyle w:val="TOC1"/>
        <w:tabs>
          <w:tab w:val="right" w:leader="dot" w:pos="8306"/>
        </w:tabs>
      </w:pPr>
      <w:hyperlink w:anchor="_Toc7118" w:history="1">
        <w:r>
          <w:rPr>
            <w:rFonts w:ascii="仿宋" w:eastAsia="仿宋" w:hAnsi="仿宋" w:cs="仿宋" w:hint="eastAsia"/>
            <w:lang w:eastAsia="zh-CN"/>
          </w:rPr>
          <w:t>六、产品规划分析</w:t>
        </w:r>
        <w:r>
          <w:tab/>
        </w:r>
        <w:r>
          <w:fldChar w:fldCharType="begin"/>
        </w:r>
        <w:r>
          <w:instrText xml:space="preserve"> PAGEREF _Toc7118 \h </w:instrText>
        </w:r>
        <w:r>
          <w:fldChar w:fldCharType="separate"/>
        </w:r>
        <w:r>
          <w:t>22</w:t>
        </w:r>
        <w:r>
          <w:fldChar w:fldCharType="end"/>
        </w:r>
      </w:hyperlink>
    </w:p>
    <w:p>
      <w:pPr>
        <w:pStyle w:val="TOC2"/>
        <w:tabs>
          <w:tab w:val="right" w:leader="dot" w:pos="8306"/>
        </w:tabs>
      </w:pPr>
      <w:hyperlink w:anchor="_Toc9860" w:history="1">
        <w:r>
          <w:rPr>
            <w:rFonts w:ascii="仿宋" w:eastAsia="仿宋" w:hAnsi="仿宋" w:cs="仿宋" w:hint="eastAsia"/>
            <w:lang w:eastAsia="zh-CN"/>
          </w:rPr>
          <w:t>(一)、产品规划</w:t>
        </w:r>
        <w:r>
          <w:tab/>
        </w:r>
        <w:r>
          <w:fldChar w:fldCharType="begin"/>
        </w:r>
        <w:r>
          <w:instrText xml:space="preserve"> PAGEREF _Toc9860 \h </w:instrText>
        </w:r>
        <w:r>
          <w:fldChar w:fldCharType="separate"/>
        </w:r>
        <w:r>
          <w:t>22</w:t>
        </w:r>
        <w:r>
          <w:fldChar w:fldCharType="end"/>
        </w:r>
      </w:hyperlink>
    </w:p>
    <w:p>
      <w:pPr>
        <w:pStyle w:val="TOC2"/>
        <w:tabs>
          <w:tab w:val="right" w:leader="dot" w:pos="8306"/>
        </w:tabs>
      </w:pPr>
      <w:hyperlink w:anchor="_Toc14630" w:history="1">
        <w:r>
          <w:rPr>
            <w:rFonts w:ascii="仿宋" w:eastAsia="仿宋" w:hAnsi="仿宋" w:cs="仿宋" w:hint="eastAsia"/>
            <w:lang w:eastAsia="zh-CN"/>
          </w:rPr>
          <w:t>(二)、建设规模</w:t>
        </w:r>
        <w:r>
          <w:tab/>
        </w:r>
        <w:r>
          <w:fldChar w:fldCharType="begin"/>
        </w:r>
        <w:r>
          <w:instrText xml:space="preserve"> PAGEREF _Toc14630 \h </w:instrText>
        </w:r>
        <w:r>
          <w:fldChar w:fldCharType="separate"/>
        </w:r>
        <w:r>
          <w:t>23</w:t>
        </w:r>
        <w:r>
          <w:fldChar w:fldCharType="end"/>
        </w:r>
      </w:hyperlink>
    </w:p>
    <w:p>
      <w:pPr>
        <w:pStyle w:val="TOC1"/>
        <w:tabs>
          <w:tab w:val="right" w:leader="dot" w:pos="8306"/>
        </w:tabs>
      </w:pPr>
      <w:hyperlink w:anchor="_Toc9569" w:history="1">
        <w:r>
          <w:rPr>
            <w:rFonts w:ascii="仿宋" w:eastAsia="仿宋" w:hAnsi="仿宋" w:cs="仿宋" w:hint="eastAsia"/>
            <w:lang w:eastAsia="zh-CN"/>
          </w:rPr>
          <w:t>七、大气污染项目人力资源管理</w:t>
        </w:r>
        <w:r>
          <w:tab/>
        </w:r>
        <w:r>
          <w:fldChar w:fldCharType="begin"/>
        </w:r>
        <w:r>
          <w:instrText xml:space="preserve"> PAGEREF _Toc9569 \h </w:instrText>
        </w:r>
        <w:r>
          <w:fldChar w:fldCharType="separate"/>
        </w:r>
        <w:r>
          <w:t>24</w:t>
        </w:r>
        <w:r>
          <w:fldChar w:fldCharType="end"/>
        </w:r>
      </w:hyperlink>
    </w:p>
    <w:p>
      <w:pPr>
        <w:pStyle w:val="TOC2"/>
        <w:tabs>
          <w:tab w:val="right" w:leader="dot" w:pos="8306"/>
        </w:tabs>
      </w:pPr>
      <w:hyperlink w:anchor="_Toc32506" w:history="1">
        <w:r>
          <w:rPr>
            <w:rFonts w:ascii="仿宋" w:eastAsia="仿宋" w:hAnsi="仿宋" w:cs="仿宋" w:hint="eastAsia"/>
            <w:lang w:eastAsia="zh-CN"/>
          </w:rPr>
          <w:t>(一)、建立健全的预算管理制度</w:t>
        </w:r>
        <w:r>
          <w:tab/>
        </w:r>
        <w:r>
          <w:fldChar w:fldCharType="begin"/>
        </w:r>
        <w:r>
          <w:instrText xml:space="preserve"> PAGEREF _Toc32506 \h </w:instrText>
        </w:r>
        <w:r>
          <w:fldChar w:fldCharType="separate"/>
        </w:r>
        <w:r>
          <w:t>24</w:t>
        </w:r>
        <w:r>
          <w:fldChar w:fldCharType="end"/>
        </w:r>
      </w:hyperlink>
    </w:p>
    <w:p>
      <w:pPr>
        <w:pStyle w:val="TOC2"/>
        <w:tabs>
          <w:tab w:val="right" w:leader="dot" w:pos="8306"/>
        </w:tabs>
      </w:pPr>
      <w:hyperlink w:anchor="_Toc14153" w:history="1">
        <w:r>
          <w:rPr>
            <w:rFonts w:ascii="仿宋" w:eastAsia="仿宋" w:hAnsi="仿宋" w:cs="仿宋" w:hint="eastAsia"/>
            <w:lang w:eastAsia="zh-CN"/>
          </w:rPr>
          <w:t>(二)、加强资金流动监控</w:t>
        </w:r>
        <w:r>
          <w:tab/>
        </w:r>
        <w:r>
          <w:fldChar w:fldCharType="begin"/>
        </w:r>
        <w:r>
          <w:instrText xml:space="preserve"> PAGEREF _Toc14153 \h </w:instrText>
        </w:r>
        <w:r>
          <w:fldChar w:fldCharType="separate"/>
        </w:r>
        <w:r>
          <w:t>26</w:t>
        </w:r>
        <w:r>
          <w:fldChar w:fldCharType="end"/>
        </w:r>
      </w:hyperlink>
    </w:p>
    <w:p>
      <w:pPr>
        <w:pStyle w:val="TOC2"/>
        <w:tabs>
          <w:tab w:val="right" w:leader="dot" w:pos="8306"/>
        </w:tabs>
      </w:pPr>
      <w:hyperlink w:anchor="_Toc7996" w:history="1">
        <w:r>
          <w:rPr>
            <w:rFonts w:ascii="仿宋" w:eastAsia="仿宋" w:hAnsi="仿宋" w:cs="仿宋" w:hint="eastAsia"/>
            <w:lang w:eastAsia="zh-CN"/>
          </w:rPr>
          <w:t>(三)、制定完善的风险控制机制</w:t>
        </w:r>
        <w:r>
          <w:tab/>
        </w:r>
        <w:r>
          <w:fldChar w:fldCharType="begin"/>
        </w:r>
        <w:r>
          <w:instrText xml:space="preserve"> PAGEREF _Toc7996 \h </w:instrText>
        </w:r>
        <w:r>
          <w:fldChar w:fldCharType="separate"/>
        </w:r>
        <w:r>
          <w:t>27</w:t>
        </w:r>
        <w:r>
          <w:fldChar w:fldCharType="end"/>
        </w:r>
      </w:hyperlink>
    </w:p>
    <w:p>
      <w:pPr>
        <w:pStyle w:val="TOC2"/>
        <w:tabs>
          <w:tab w:val="right" w:leader="dot" w:pos="8306"/>
        </w:tabs>
      </w:pPr>
      <w:hyperlink w:anchor="_Toc21550" w:history="1">
        <w:r>
          <w:rPr>
            <w:rFonts w:ascii="仿宋" w:eastAsia="仿宋" w:hAnsi="仿宋" w:cs="仿宋" w:hint="eastAsia"/>
            <w:lang w:eastAsia="zh-CN"/>
          </w:rPr>
          <w:t>(四)、优化成本管理</w:t>
        </w:r>
        <w:r>
          <w:tab/>
        </w:r>
        <w:r>
          <w:fldChar w:fldCharType="begin"/>
        </w:r>
        <w:r>
          <w:instrText xml:space="preserve"> PAGEREF _Toc21550 \h </w:instrText>
        </w:r>
        <w:r>
          <w:fldChar w:fldCharType="separate"/>
        </w:r>
        <w:r>
          <w:t>28</w:t>
        </w:r>
        <w:r>
          <w:fldChar w:fldCharType="end"/>
        </w:r>
      </w:hyperlink>
    </w:p>
    <w:p>
      <w:pPr>
        <w:pStyle w:val="TOC1"/>
        <w:tabs>
          <w:tab w:val="right" w:leader="dot" w:pos="8306"/>
        </w:tabs>
      </w:pPr>
      <w:hyperlink w:anchor="_Toc20642" w:history="1">
        <w:r>
          <w:rPr>
            <w:rFonts w:ascii="仿宋" w:eastAsia="仿宋" w:hAnsi="仿宋" w:cs="仿宋" w:hint="eastAsia"/>
            <w:lang w:eastAsia="zh-CN"/>
          </w:rPr>
          <w:t>八、大气污染项目创新与研发</w:t>
        </w:r>
        <w:r>
          <w:tab/>
        </w:r>
        <w:r>
          <w:fldChar w:fldCharType="begin"/>
        </w:r>
        <w:r>
          <w:instrText xml:space="preserve"> PAGEREF _Toc20642 \h </w:instrText>
        </w:r>
        <w:r>
          <w:fldChar w:fldCharType="separate"/>
        </w:r>
        <w:r>
          <w:t>30</w:t>
        </w:r>
        <w:r>
          <w:fldChar w:fldCharType="end"/>
        </w:r>
      </w:hyperlink>
    </w:p>
    <w:p>
      <w:pPr>
        <w:pStyle w:val="TOC2"/>
        <w:tabs>
          <w:tab w:val="right" w:leader="dot" w:pos="8306"/>
        </w:tabs>
      </w:pPr>
      <w:hyperlink w:anchor="_Toc9304" w:history="1">
        <w:r>
          <w:rPr>
            <w:rFonts w:ascii="仿宋" w:eastAsia="仿宋" w:hAnsi="仿宋" w:cs="仿宋" w:hint="eastAsia"/>
            <w:lang w:eastAsia="zh-CN"/>
          </w:rPr>
          <w:t>(一)、创新策略与方向</w:t>
        </w:r>
        <w:r>
          <w:tab/>
        </w:r>
        <w:r>
          <w:fldChar w:fldCharType="begin"/>
        </w:r>
        <w:r>
          <w:instrText xml:space="preserve"> PAGEREF _Toc9304 \h </w:instrText>
        </w:r>
        <w:r>
          <w:fldChar w:fldCharType="separate"/>
        </w:r>
        <w:r>
          <w:t>30</w:t>
        </w:r>
        <w:r>
          <w:fldChar w:fldCharType="end"/>
        </w:r>
      </w:hyperlink>
    </w:p>
    <w:p>
      <w:pPr>
        <w:pStyle w:val="TOC2"/>
        <w:tabs>
          <w:tab w:val="right" w:leader="dot" w:pos="8306"/>
        </w:tabs>
      </w:pPr>
      <w:hyperlink w:anchor="_Toc15665" w:history="1">
        <w:r>
          <w:rPr>
            <w:rFonts w:ascii="仿宋" w:eastAsia="仿宋" w:hAnsi="仿宋" w:cs="仿宋" w:hint="eastAsia"/>
            <w:lang w:eastAsia="zh-CN"/>
          </w:rPr>
          <w:t>(二)、研发规划与投入</w:t>
        </w:r>
        <w:r>
          <w:tab/>
        </w:r>
        <w:r>
          <w:fldChar w:fldCharType="begin"/>
        </w:r>
        <w:r>
          <w:instrText xml:space="preserve"> PAGEREF _Toc15665 \h </w:instrText>
        </w:r>
        <w:r>
          <w:fldChar w:fldCharType="separate"/>
        </w:r>
        <w:r>
          <w:t>31</w:t>
        </w:r>
        <w:r>
          <w:fldChar w:fldCharType="end"/>
        </w:r>
      </w:hyperlink>
    </w:p>
    <w:p>
      <w:pPr>
        <w:pStyle w:val="TOC1"/>
        <w:tabs>
          <w:tab w:val="right" w:leader="dot" w:pos="8306"/>
        </w:tabs>
      </w:pPr>
      <w:hyperlink w:anchor="_Toc10536" w:history="1">
        <w:r>
          <w:rPr>
            <w:rFonts w:ascii="仿宋" w:eastAsia="仿宋" w:hAnsi="仿宋" w:cs="仿宋" w:hint="eastAsia"/>
            <w:lang w:eastAsia="zh-CN"/>
          </w:rPr>
          <w:t>九、大气污染项目环境影响分析</w:t>
        </w:r>
        <w:r>
          <w:tab/>
        </w:r>
        <w:r>
          <w:fldChar w:fldCharType="begin"/>
        </w:r>
        <w:r>
          <w:instrText xml:space="preserve"> PAGEREF _Toc10536 \h </w:instrText>
        </w:r>
        <w:r>
          <w:fldChar w:fldCharType="separate"/>
        </w:r>
        <w:r>
          <w:t>33</w:t>
        </w:r>
        <w:r>
          <w:fldChar w:fldCharType="end"/>
        </w:r>
      </w:hyperlink>
    </w:p>
    <w:p>
      <w:pPr>
        <w:pStyle w:val="TOC2"/>
        <w:tabs>
          <w:tab w:val="right" w:leader="dot" w:pos="8306"/>
        </w:tabs>
      </w:pPr>
      <w:hyperlink w:anchor="_Toc10859" w:history="1">
        <w:r>
          <w:rPr>
            <w:rFonts w:ascii="仿宋" w:eastAsia="仿宋" w:hAnsi="仿宋" w:cs="仿宋" w:hint="eastAsia"/>
            <w:lang w:eastAsia="zh-CN"/>
          </w:rPr>
          <w:t>(一)、建设区域环境质量现状</w:t>
        </w:r>
        <w:r>
          <w:tab/>
        </w:r>
        <w:r>
          <w:fldChar w:fldCharType="begin"/>
        </w:r>
        <w:r>
          <w:instrText xml:space="preserve"> PAGEREF _Toc10859 \h </w:instrText>
        </w:r>
        <w:r>
          <w:fldChar w:fldCharType="separate"/>
        </w:r>
        <w:r>
          <w:t>33</w:t>
        </w:r>
        <w:r>
          <w:fldChar w:fldCharType="end"/>
        </w:r>
      </w:hyperlink>
    </w:p>
    <w:p>
      <w:pPr>
        <w:pStyle w:val="TOC2"/>
        <w:tabs>
          <w:tab w:val="right" w:leader="dot" w:pos="8306"/>
        </w:tabs>
      </w:pPr>
      <w:hyperlink w:anchor="_Toc23833" w:history="1">
        <w:r>
          <w:rPr>
            <w:rFonts w:ascii="仿宋" w:eastAsia="仿宋" w:hAnsi="仿宋" w:cs="仿宋" w:hint="eastAsia"/>
            <w:lang w:eastAsia="zh-CN"/>
          </w:rPr>
          <w:t>(二)、建设期环境保护</w:t>
        </w:r>
        <w:r>
          <w:tab/>
        </w:r>
        <w:r>
          <w:fldChar w:fldCharType="begin"/>
        </w:r>
        <w:r>
          <w:instrText xml:space="preserve"> PAGEREF _Toc23833 \h </w:instrText>
        </w:r>
        <w:r>
          <w:fldChar w:fldCharType="separate"/>
        </w:r>
        <w:r>
          <w:t>34</w:t>
        </w:r>
        <w:r>
          <w:fldChar w:fldCharType="end"/>
        </w:r>
      </w:hyperlink>
    </w:p>
    <w:p>
      <w:pPr>
        <w:pStyle w:val="TOC2"/>
        <w:tabs>
          <w:tab w:val="right" w:leader="dot" w:pos="8306"/>
        </w:tabs>
      </w:pPr>
      <w:hyperlink w:anchor="_Toc20446" w:history="1">
        <w:r>
          <w:rPr>
            <w:rFonts w:ascii="仿宋" w:eastAsia="仿宋" w:hAnsi="仿宋" w:cs="仿宋" w:hint="eastAsia"/>
            <w:lang w:eastAsia="zh-CN"/>
          </w:rPr>
          <w:t>(三)、运营期环境保护</w:t>
        </w:r>
        <w:r>
          <w:tab/>
        </w:r>
        <w:r>
          <w:fldChar w:fldCharType="begin"/>
        </w:r>
        <w:r>
          <w:instrText xml:space="preserve"> PAGEREF _Toc20446 \h </w:instrText>
        </w:r>
        <w:r>
          <w:fldChar w:fldCharType="separate"/>
        </w:r>
        <w:r>
          <w:t>36</w:t>
        </w:r>
        <w:r>
          <w:fldChar w:fldCharType="end"/>
        </w:r>
      </w:hyperlink>
    </w:p>
    <w:p>
      <w:pPr>
        <w:pStyle w:val="TOC2"/>
        <w:tabs>
          <w:tab w:val="right" w:leader="dot" w:pos="8306"/>
        </w:tabs>
      </w:pPr>
      <w:hyperlink w:anchor="_Toc3219" w:history="1">
        <w:r>
          <w:rPr>
            <w:rFonts w:ascii="仿宋" w:eastAsia="仿宋" w:hAnsi="仿宋" w:cs="仿宋" w:hint="eastAsia"/>
            <w:lang w:eastAsia="zh-CN"/>
          </w:rPr>
          <w:t>(四)、大气污染项目建设对区域经济的影响</w:t>
        </w:r>
        <w:r>
          <w:tab/>
        </w:r>
        <w:r>
          <w:fldChar w:fldCharType="begin"/>
        </w:r>
        <w:r>
          <w:instrText xml:space="preserve"> PAGEREF _Toc3219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105" w:history="1">
        <w:r>
          <w:rPr>
            <w:rFonts w:ascii="仿宋" w:eastAsia="仿宋" w:hAnsi="仿宋" w:cs="仿宋" w:hint="eastAsia"/>
            <w:lang w:eastAsia="zh-CN"/>
          </w:rPr>
          <w:t>(五)、废弃物处理</w:t>
        </w:r>
        <w:r>
          <w:tab/>
        </w:r>
        <w:r>
          <w:fldChar w:fldCharType="begin"/>
        </w:r>
        <w:r>
          <w:instrText xml:space="preserve"> PAGEREF _Toc14105 \h </w:instrText>
        </w:r>
        <w:r>
          <w:fldChar w:fldCharType="separate"/>
        </w:r>
        <w:r>
          <w:t>39</w:t>
        </w:r>
        <w:r>
          <w:fldChar w:fldCharType="end"/>
        </w:r>
      </w:hyperlink>
    </w:p>
    <w:p>
      <w:pPr>
        <w:pStyle w:val="TOC2"/>
        <w:tabs>
          <w:tab w:val="right" w:leader="dot" w:pos="8306"/>
        </w:tabs>
      </w:pPr>
      <w:hyperlink w:anchor="_Toc30348" w:history="1">
        <w:r>
          <w:rPr>
            <w:rFonts w:ascii="仿宋" w:eastAsia="仿宋" w:hAnsi="仿宋" w:cs="仿宋" w:hint="eastAsia"/>
            <w:lang w:eastAsia="zh-CN"/>
          </w:rPr>
          <w:t>(六)、特殊环境影响分析</w:t>
        </w:r>
        <w:r>
          <w:tab/>
        </w:r>
        <w:r>
          <w:fldChar w:fldCharType="begin"/>
        </w:r>
        <w:r>
          <w:instrText xml:space="preserve"> PAGEREF _Toc30348 \h </w:instrText>
        </w:r>
        <w:r>
          <w:fldChar w:fldCharType="separate"/>
        </w:r>
        <w:r>
          <w:t>40</w:t>
        </w:r>
        <w:r>
          <w:fldChar w:fldCharType="end"/>
        </w:r>
      </w:hyperlink>
    </w:p>
    <w:p>
      <w:pPr>
        <w:pStyle w:val="TOC2"/>
        <w:tabs>
          <w:tab w:val="right" w:leader="dot" w:pos="8306"/>
        </w:tabs>
      </w:pPr>
      <w:hyperlink w:anchor="_Toc6225" w:history="1">
        <w:r>
          <w:rPr>
            <w:rFonts w:ascii="仿宋" w:eastAsia="仿宋" w:hAnsi="仿宋" w:cs="仿宋" w:hint="eastAsia"/>
            <w:lang w:eastAsia="zh-CN"/>
          </w:rPr>
          <w:t>(七)、清洁生产</w:t>
        </w:r>
        <w:r>
          <w:tab/>
        </w:r>
        <w:r>
          <w:fldChar w:fldCharType="begin"/>
        </w:r>
        <w:r>
          <w:instrText xml:space="preserve"> PAGEREF _Toc6225 \h </w:instrText>
        </w:r>
        <w:r>
          <w:fldChar w:fldCharType="separate"/>
        </w:r>
        <w:r>
          <w:t>41</w:t>
        </w:r>
        <w:r>
          <w:fldChar w:fldCharType="end"/>
        </w:r>
      </w:hyperlink>
    </w:p>
    <w:p>
      <w:pPr>
        <w:pStyle w:val="TOC2"/>
        <w:tabs>
          <w:tab w:val="right" w:leader="dot" w:pos="8306"/>
        </w:tabs>
      </w:pPr>
      <w:hyperlink w:anchor="_Toc31508" w:history="1">
        <w:r>
          <w:rPr>
            <w:rFonts w:ascii="仿宋" w:eastAsia="仿宋" w:hAnsi="仿宋" w:cs="仿宋" w:hint="eastAsia"/>
            <w:lang w:eastAsia="zh-CN"/>
          </w:rPr>
          <w:t>(八)、环境保护综合评价</w:t>
        </w:r>
        <w:r>
          <w:tab/>
        </w:r>
        <w:r>
          <w:fldChar w:fldCharType="begin"/>
        </w:r>
        <w:r>
          <w:instrText xml:space="preserve"> PAGEREF _Toc31508 \h </w:instrText>
        </w:r>
        <w:r>
          <w:fldChar w:fldCharType="separate"/>
        </w:r>
        <w:r>
          <w:t>42</w:t>
        </w:r>
        <w:r>
          <w:fldChar w:fldCharType="end"/>
        </w:r>
      </w:hyperlink>
    </w:p>
    <w:p>
      <w:pPr>
        <w:pStyle w:val="TOC1"/>
        <w:tabs>
          <w:tab w:val="right" w:leader="dot" w:pos="8306"/>
        </w:tabs>
      </w:pPr>
      <w:hyperlink w:anchor="_Toc326" w:history="1">
        <w:r>
          <w:rPr>
            <w:rFonts w:ascii="仿宋" w:eastAsia="仿宋" w:hAnsi="仿宋" w:cs="仿宋" w:hint="eastAsia"/>
            <w:lang w:eastAsia="zh-CN"/>
          </w:rPr>
          <w:t>十、生产安全保护</w:t>
        </w:r>
        <w:r>
          <w:tab/>
        </w:r>
        <w:r>
          <w:fldChar w:fldCharType="begin"/>
        </w:r>
        <w:r>
          <w:instrText xml:space="preserve"> PAGEREF _Toc326 \h </w:instrText>
        </w:r>
        <w:r>
          <w:fldChar w:fldCharType="separate"/>
        </w:r>
        <w:r>
          <w:t>43</w:t>
        </w:r>
        <w:r>
          <w:fldChar w:fldCharType="end"/>
        </w:r>
      </w:hyperlink>
    </w:p>
    <w:p>
      <w:pPr>
        <w:pStyle w:val="TOC2"/>
        <w:tabs>
          <w:tab w:val="right" w:leader="dot" w:pos="8306"/>
        </w:tabs>
      </w:pPr>
      <w:hyperlink w:anchor="_Toc3888" w:history="1">
        <w:r>
          <w:rPr>
            <w:rFonts w:ascii="仿宋" w:eastAsia="仿宋" w:hAnsi="仿宋" w:cs="仿宋" w:hint="eastAsia"/>
            <w:lang w:eastAsia="zh-CN"/>
          </w:rPr>
          <w:t>(一)、消防安全</w:t>
        </w:r>
        <w:r>
          <w:tab/>
        </w:r>
        <w:r>
          <w:fldChar w:fldCharType="begin"/>
        </w:r>
        <w:r>
          <w:instrText xml:space="preserve"> PAGEREF _Toc3888 \h </w:instrText>
        </w:r>
        <w:r>
          <w:fldChar w:fldCharType="separate"/>
        </w:r>
        <w:r>
          <w:t>43</w:t>
        </w:r>
        <w:r>
          <w:fldChar w:fldCharType="end"/>
        </w:r>
      </w:hyperlink>
    </w:p>
    <w:p>
      <w:pPr>
        <w:pStyle w:val="TOC2"/>
        <w:tabs>
          <w:tab w:val="right" w:leader="dot" w:pos="8306"/>
        </w:tabs>
      </w:pPr>
      <w:hyperlink w:anchor="_Toc16416" w:history="1">
        <w:r>
          <w:rPr>
            <w:rFonts w:ascii="仿宋" w:eastAsia="仿宋" w:hAnsi="仿宋" w:cs="仿宋" w:hint="eastAsia"/>
            <w:lang w:eastAsia="zh-CN"/>
          </w:rPr>
          <w:t>(二)、防火防爆总图布置措施</w:t>
        </w:r>
        <w:r>
          <w:tab/>
        </w:r>
        <w:r>
          <w:fldChar w:fldCharType="begin"/>
        </w:r>
        <w:r>
          <w:instrText xml:space="preserve"> PAGEREF _Toc16416 \h </w:instrText>
        </w:r>
        <w:r>
          <w:fldChar w:fldCharType="separate"/>
        </w:r>
        <w:r>
          <w:t>45</w:t>
        </w:r>
        <w:r>
          <w:fldChar w:fldCharType="end"/>
        </w:r>
      </w:hyperlink>
    </w:p>
    <w:p>
      <w:pPr>
        <w:pStyle w:val="TOC2"/>
        <w:tabs>
          <w:tab w:val="right" w:leader="dot" w:pos="8306"/>
        </w:tabs>
      </w:pPr>
      <w:hyperlink w:anchor="_Toc10426" w:history="1">
        <w:r>
          <w:rPr>
            <w:rFonts w:ascii="仿宋" w:eastAsia="仿宋" w:hAnsi="仿宋" w:cs="仿宋" w:hint="eastAsia"/>
            <w:lang w:eastAsia="zh-CN"/>
          </w:rPr>
          <w:t>(三)、自然灾害防范措施</w:t>
        </w:r>
        <w:r>
          <w:tab/>
        </w:r>
        <w:r>
          <w:fldChar w:fldCharType="begin"/>
        </w:r>
        <w:r>
          <w:instrText xml:space="preserve"> PAGEREF _Toc10426 \h </w:instrText>
        </w:r>
        <w:r>
          <w:fldChar w:fldCharType="separate"/>
        </w:r>
        <w:r>
          <w:t>46</w:t>
        </w:r>
        <w:r>
          <w:fldChar w:fldCharType="end"/>
        </w:r>
      </w:hyperlink>
    </w:p>
    <w:p>
      <w:pPr>
        <w:pStyle w:val="TOC2"/>
        <w:tabs>
          <w:tab w:val="right" w:leader="dot" w:pos="8306"/>
        </w:tabs>
      </w:pPr>
      <w:hyperlink w:anchor="_Toc6746" w:history="1">
        <w:r>
          <w:rPr>
            <w:rFonts w:ascii="仿宋" w:eastAsia="仿宋" w:hAnsi="仿宋" w:cs="仿宋" w:hint="eastAsia"/>
            <w:lang w:eastAsia="zh-CN"/>
          </w:rPr>
          <w:t>(四)、安全色及安全标志使用要求</w:t>
        </w:r>
        <w:r>
          <w:tab/>
        </w:r>
        <w:r>
          <w:fldChar w:fldCharType="begin"/>
        </w:r>
        <w:r>
          <w:instrText xml:space="preserve"> PAGEREF _Toc6746 \h </w:instrText>
        </w:r>
        <w:r>
          <w:fldChar w:fldCharType="separate"/>
        </w:r>
        <w:r>
          <w:t>47</w:t>
        </w:r>
        <w:r>
          <w:fldChar w:fldCharType="end"/>
        </w:r>
      </w:hyperlink>
    </w:p>
    <w:p>
      <w:pPr>
        <w:pStyle w:val="TOC2"/>
        <w:tabs>
          <w:tab w:val="right" w:leader="dot" w:pos="8306"/>
        </w:tabs>
      </w:pPr>
      <w:hyperlink w:anchor="_Toc10787" w:history="1">
        <w:r>
          <w:rPr>
            <w:rFonts w:ascii="仿宋" w:eastAsia="仿宋" w:hAnsi="仿宋" w:cs="仿宋" w:hint="eastAsia"/>
            <w:lang w:eastAsia="zh-CN"/>
          </w:rPr>
          <w:t>(五)、防尘防毒措施</w:t>
        </w:r>
        <w:r>
          <w:tab/>
        </w:r>
        <w:r>
          <w:fldChar w:fldCharType="begin"/>
        </w:r>
        <w:r>
          <w:instrText xml:space="preserve"> PAGEREF _Toc10787 \h </w:instrText>
        </w:r>
        <w:r>
          <w:fldChar w:fldCharType="separate"/>
        </w:r>
        <w:r>
          <w:t>48</w:t>
        </w:r>
        <w:r>
          <w:fldChar w:fldCharType="end"/>
        </w:r>
      </w:hyperlink>
    </w:p>
    <w:p>
      <w:pPr>
        <w:pStyle w:val="TOC2"/>
        <w:tabs>
          <w:tab w:val="right" w:leader="dot" w:pos="8306"/>
        </w:tabs>
      </w:pPr>
      <w:hyperlink w:anchor="_Toc22525" w:history="1">
        <w:r>
          <w:rPr>
            <w:rFonts w:ascii="仿宋" w:eastAsia="仿宋" w:hAnsi="仿宋" w:cs="仿宋" w:hint="eastAsia"/>
            <w:lang w:eastAsia="zh-CN"/>
          </w:rPr>
          <w:t>(六)、防静电、触电防护及防雷措施</w:t>
        </w:r>
        <w:r>
          <w:tab/>
        </w:r>
        <w:r>
          <w:fldChar w:fldCharType="begin"/>
        </w:r>
        <w:r>
          <w:instrText xml:space="preserve"> PAGEREF _Toc22525 \h </w:instrText>
        </w:r>
        <w:r>
          <w:fldChar w:fldCharType="separate"/>
        </w:r>
        <w:r>
          <w:t>48</w:t>
        </w:r>
        <w:r>
          <w:fldChar w:fldCharType="end"/>
        </w:r>
      </w:hyperlink>
    </w:p>
    <w:p>
      <w:pPr>
        <w:pStyle w:val="TOC2"/>
        <w:tabs>
          <w:tab w:val="right" w:leader="dot" w:pos="8306"/>
        </w:tabs>
      </w:pPr>
      <w:hyperlink w:anchor="_Toc21822" w:history="1">
        <w:r>
          <w:rPr>
            <w:rFonts w:ascii="仿宋" w:eastAsia="仿宋" w:hAnsi="仿宋" w:cs="仿宋" w:hint="eastAsia"/>
            <w:lang w:eastAsia="zh-CN"/>
          </w:rPr>
          <w:t>(七)、机械设备安全保障措施</w:t>
        </w:r>
        <w:r>
          <w:tab/>
        </w:r>
        <w:r>
          <w:fldChar w:fldCharType="begin"/>
        </w:r>
        <w:r>
          <w:instrText xml:space="preserve"> PAGEREF _Toc21822 \h </w:instrText>
        </w:r>
        <w:r>
          <w:fldChar w:fldCharType="separate"/>
        </w:r>
        <w:r>
          <w:t>50</w:t>
        </w:r>
        <w:r>
          <w:fldChar w:fldCharType="end"/>
        </w:r>
      </w:hyperlink>
    </w:p>
    <w:p>
      <w:pPr>
        <w:pStyle w:val="TOC1"/>
        <w:tabs>
          <w:tab w:val="right" w:leader="dot" w:pos="8306"/>
        </w:tabs>
      </w:pPr>
      <w:hyperlink w:anchor="_Toc11703" w:history="1">
        <w:r>
          <w:rPr>
            <w:rFonts w:ascii="仿宋" w:eastAsia="仿宋" w:hAnsi="仿宋" w:cs="仿宋" w:hint="eastAsia"/>
            <w:lang w:eastAsia="zh-CN"/>
          </w:rPr>
          <w:t>十一、大气污染项目风险管理</w:t>
        </w:r>
        <w:r>
          <w:tab/>
        </w:r>
        <w:r>
          <w:fldChar w:fldCharType="begin"/>
        </w:r>
        <w:r>
          <w:instrText xml:space="preserve"> PAGEREF _Toc11703 \h </w:instrText>
        </w:r>
        <w:r>
          <w:fldChar w:fldCharType="separate"/>
        </w:r>
        <w:r>
          <w:t>51</w:t>
        </w:r>
        <w:r>
          <w:fldChar w:fldCharType="end"/>
        </w:r>
      </w:hyperlink>
    </w:p>
    <w:p>
      <w:pPr>
        <w:pStyle w:val="TOC2"/>
        <w:tabs>
          <w:tab w:val="right" w:leader="dot" w:pos="8306"/>
        </w:tabs>
      </w:pPr>
      <w:hyperlink w:anchor="_Toc17802" w:history="1">
        <w:r>
          <w:rPr>
            <w:rFonts w:ascii="仿宋" w:eastAsia="仿宋" w:hAnsi="仿宋" w:cs="仿宋" w:hint="eastAsia"/>
            <w:lang w:eastAsia="zh-CN"/>
          </w:rPr>
          <w:t>(一)、风险识别与评估</w:t>
        </w:r>
        <w:r>
          <w:tab/>
        </w:r>
        <w:r>
          <w:fldChar w:fldCharType="begin"/>
        </w:r>
        <w:r>
          <w:instrText xml:space="preserve"> PAGEREF _Toc17802 \h </w:instrText>
        </w:r>
        <w:r>
          <w:fldChar w:fldCharType="separate"/>
        </w:r>
        <w:r>
          <w:t>51</w:t>
        </w:r>
        <w:r>
          <w:fldChar w:fldCharType="end"/>
        </w:r>
      </w:hyperlink>
    </w:p>
    <w:p>
      <w:pPr>
        <w:pStyle w:val="TOC2"/>
        <w:tabs>
          <w:tab w:val="right" w:leader="dot" w:pos="8306"/>
        </w:tabs>
      </w:pPr>
      <w:hyperlink w:anchor="_Toc9355" w:history="1">
        <w:r>
          <w:rPr>
            <w:rFonts w:ascii="仿宋" w:eastAsia="仿宋" w:hAnsi="仿宋" w:cs="仿宋" w:hint="eastAsia"/>
            <w:lang w:eastAsia="zh-CN"/>
          </w:rPr>
          <w:t>(二)、风险应对策略</w:t>
        </w:r>
        <w:r>
          <w:tab/>
        </w:r>
        <w:r>
          <w:fldChar w:fldCharType="begin"/>
        </w:r>
        <w:r>
          <w:instrText xml:space="preserve"> PAGEREF _Toc9355 \h </w:instrText>
        </w:r>
        <w:r>
          <w:fldChar w:fldCharType="separate"/>
        </w:r>
        <w:r>
          <w:t>52</w:t>
        </w:r>
        <w:r>
          <w:fldChar w:fldCharType="end"/>
        </w:r>
      </w:hyperlink>
    </w:p>
    <w:p>
      <w:pPr>
        <w:pStyle w:val="TOC2"/>
        <w:tabs>
          <w:tab w:val="right" w:leader="dot" w:pos="8306"/>
        </w:tabs>
      </w:pPr>
      <w:hyperlink w:anchor="_Toc13706" w:history="1">
        <w:r>
          <w:rPr>
            <w:rFonts w:ascii="仿宋" w:eastAsia="仿宋" w:hAnsi="仿宋" w:cs="仿宋" w:hint="eastAsia"/>
            <w:lang w:eastAsia="zh-CN"/>
          </w:rPr>
          <w:t>(三)、风险监控与控制</w:t>
        </w:r>
        <w:r>
          <w:tab/>
        </w:r>
        <w:r>
          <w:fldChar w:fldCharType="begin"/>
        </w:r>
        <w:r>
          <w:instrText xml:space="preserve"> PAGEREF _Toc13706 \h </w:instrText>
        </w:r>
        <w:r>
          <w:fldChar w:fldCharType="separate"/>
        </w:r>
        <w:r>
          <w:t>54</w:t>
        </w:r>
        <w:r>
          <w:fldChar w:fldCharType="end"/>
        </w:r>
      </w:hyperlink>
    </w:p>
    <w:p>
      <w:pPr>
        <w:pStyle w:val="TOC1"/>
        <w:tabs>
          <w:tab w:val="right" w:leader="dot" w:pos="8306"/>
        </w:tabs>
      </w:pPr>
      <w:hyperlink w:anchor="_Toc21556" w:history="1">
        <w:r>
          <w:rPr>
            <w:rFonts w:ascii="仿宋" w:eastAsia="仿宋" w:hAnsi="仿宋" w:cs="仿宋" w:hint="eastAsia"/>
            <w:lang w:eastAsia="zh-CN"/>
          </w:rPr>
          <w:t>十二、大气污染项目财务管理</w:t>
        </w:r>
        <w:r>
          <w:tab/>
        </w:r>
        <w:r>
          <w:fldChar w:fldCharType="begin"/>
        </w:r>
        <w:r>
          <w:instrText xml:space="preserve"> PAGEREF _Toc21556 \h </w:instrText>
        </w:r>
        <w:r>
          <w:fldChar w:fldCharType="separate"/>
        </w:r>
        <w:r>
          <w:t>55</w:t>
        </w:r>
        <w:r>
          <w:fldChar w:fldCharType="end"/>
        </w:r>
      </w:hyperlink>
    </w:p>
    <w:p>
      <w:pPr>
        <w:pStyle w:val="TOC2"/>
        <w:tabs>
          <w:tab w:val="right" w:leader="dot" w:pos="8306"/>
        </w:tabs>
      </w:pPr>
      <w:hyperlink w:anchor="_Toc12339" w:history="1">
        <w:r>
          <w:rPr>
            <w:rFonts w:ascii="仿宋" w:eastAsia="仿宋" w:hAnsi="仿宋" w:cs="仿宋" w:hint="eastAsia"/>
            <w:lang w:eastAsia="zh-CN"/>
          </w:rPr>
          <w:t>(一)、资金需求大</w:t>
        </w:r>
        <w:r>
          <w:tab/>
        </w:r>
        <w:r>
          <w:fldChar w:fldCharType="begin"/>
        </w:r>
        <w:r>
          <w:instrText xml:space="preserve"> PAGEREF _Toc12339 \h </w:instrText>
        </w:r>
        <w:r>
          <w:fldChar w:fldCharType="separate"/>
        </w:r>
        <w:r>
          <w:t>55</w:t>
        </w:r>
        <w:r>
          <w:fldChar w:fldCharType="end"/>
        </w:r>
      </w:hyperlink>
    </w:p>
    <w:p>
      <w:pPr>
        <w:pStyle w:val="TOC2"/>
        <w:tabs>
          <w:tab w:val="right" w:leader="dot" w:pos="8306"/>
        </w:tabs>
      </w:pPr>
      <w:hyperlink w:anchor="_Toc11633" w:history="1">
        <w:r>
          <w:rPr>
            <w:rFonts w:ascii="仿宋" w:eastAsia="仿宋" w:hAnsi="仿宋" w:cs="仿宋" w:hint="eastAsia"/>
            <w:lang w:eastAsia="zh-CN"/>
          </w:rPr>
          <w:t>(二)、研发周期长</w:t>
        </w:r>
        <w:r>
          <w:tab/>
        </w:r>
        <w:r>
          <w:fldChar w:fldCharType="begin"/>
        </w:r>
        <w:r>
          <w:instrText xml:space="preserve"> PAGEREF _Toc11633 \h </w:instrText>
        </w:r>
        <w:r>
          <w:fldChar w:fldCharType="separate"/>
        </w:r>
        <w:r>
          <w:t>56</w:t>
        </w:r>
        <w:r>
          <w:fldChar w:fldCharType="end"/>
        </w:r>
      </w:hyperlink>
    </w:p>
    <w:p>
      <w:pPr>
        <w:pStyle w:val="TOC2"/>
        <w:tabs>
          <w:tab w:val="right" w:leader="dot" w:pos="8306"/>
        </w:tabs>
      </w:pPr>
      <w:hyperlink w:anchor="_Toc5753" w:history="1">
        <w:r>
          <w:rPr>
            <w:rFonts w:ascii="仿宋" w:eastAsia="仿宋" w:hAnsi="仿宋" w:cs="仿宋" w:hint="eastAsia"/>
            <w:lang w:eastAsia="zh-CN"/>
          </w:rPr>
          <w:t>(三)、市场风险大</w:t>
        </w:r>
        <w:r>
          <w:tab/>
        </w:r>
        <w:r>
          <w:fldChar w:fldCharType="begin"/>
        </w:r>
        <w:r>
          <w:instrText xml:space="preserve"> PAGEREF _Toc5753 \h </w:instrText>
        </w:r>
        <w:r>
          <w:fldChar w:fldCharType="separate"/>
        </w:r>
        <w:r>
          <w:t>57</w:t>
        </w:r>
        <w:r>
          <w:fldChar w:fldCharType="end"/>
        </w:r>
      </w:hyperlink>
    </w:p>
    <w:p>
      <w:pPr>
        <w:pStyle w:val="TOC2"/>
        <w:tabs>
          <w:tab w:val="right" w:leader="dot" w:pos="8306"/>
        </w:tabs>
      </w:pPr>
      <w:hyperlink w:anchor="_Toc15309" w:history="1">
        <w:r>
          <w:rPr>
            <w:rFonts w:ascii="仿宋" w:eastAsia="仿宋" w:hAnsi="仿宋" w:cs="仿宋" w:hint="eastAsia"/>
            <w:lang w:eastAsia="zh-CN"/>
          </w:rPr>
          <w:t>(四)、利润率高</w:t>
        </w:r>
        <w:r>
          <w:tab/>
        </w:r>
        <w:r>
          <w:fldChar w:fldCharType="begin"/>
        </w:r>
        <w:r>
          <w:instrText xml:space="preserve"> PAGEREF _Toc15309 \h </w:instrText>
        </w:r>
        <w:r>
          <w:fldChar w:fldCharType="separate"/>
        </w:r>
        <w:r>
          <w:t>60</w:t>
        </w:r>
        <w:r>
          <w:fldChar w:fldCharType="end"/>
        </w:r>
      </w:hyperlink>
    </w:p>
    <w:p>
      <w:pPr>
        <w:pStyle w:val="TOC1"/>
        <w:tabs>
          <w:tab w:val="right" w:leader="dot" w:pos="8306"/>
        </w:tabs>
      </w:pPr>
      <w:hyperlink w:anchor="_Toc25209" w:history="1">
        <w:r>
          <w:rPr>
            <w:rFonts w:ascii="仿宋" w:eastAsia="仿宋" w:hAnsi="仿宋" w:cs="仿宋" w:hint="eastAsia"/>
            <w:lang w:eastAsia="zh-CN"/>
          </w:rPr>
          <w:t>十三、大气污染项目实施保障措施</w:t>
        </w:r>
        <w:r>
          <w:tab/>
        </w:r>
        <w:r>
          <w:fldChar w:fldCharType="begin"/>
        </w:r>
        <w:r>
          <w:instrText xml:space="preserve"> PAGEREF _Toc25209 \h </w:instrText>
        </w:r>
        <w:r>
          <w:fldChar w:fldCharType="separate"/>
        </w:r>
        <w:r>
          <w:t>62</w:t>
        </w:r>
        <w:r>
          <w:fldChar w:fldCharType="end"/>
        </w:r>
      </w:hyperlink>
    </w:p>
    <w:p>
      <w:pPr>
        <w:pStyle w:val="TOC2"/>
        <w:tabs>
          <w:tab w:val="right" w:leader="dot" w:pos="8306"/>
        </w:tabs>
      </w:pPr>
      <w:hyperlink w:anchor="_Toc17068" w:history="1">
        <w:r>
          <w:rPr>
            <w:rFonts w:ascii="仿宋" w:eastAsia="仿宋" w:hAnsi="仿宋" w:cs="仿宋" w:hint="eastAsia"/>
            <w:lang w:eastAsia="zh-CN"/>
          </w:rPr>
          <w:t>(一)、大气污染项目实施保障机制</w:t>
        </w:r>
        <w:r>
          <w:tab/>
        </w:r>
        <w:r>
          <w:fldChar w:fldCharType="begin"/>
        </w:r>
        <w:r>
          <w:instrText xml:space="preserve"> PAGEREF _Toc17068 \h </w:instrText>
        </w:r>
        <w:r>
          <w:fldChar w:fldCharType="separate"/>
        </w:r>
        <w:r>
          <w:t>62</w:t>
        </w:r>
        <w:r>
          <w:fldChar w:fldCharType="end"/>
        </w:r>
      </w:hyperlink>
    </w:p>
    <w:p>
      <w:pPr>
        <w:pStyle w:val="TOC2"/>
        <w:tabs>
          <w:tab w:val="right" w:leader="dot" w:pos="8306"/>
        </w:tabs>
      </w:pPr>
      <w:hyperlink w:anchor="_Toc7390" w:history="1">
        <w:r>
          <w:rPr>
            <w:rFonts w:ascii="仿宋" w:eastAsia="仿宋" w:hAnsi="仿宋" w:cs="仿宋" w:hint="eastAsia"/>
            <w:lang w:eastAsia="zh-CN"/>
          </w:rPr>
          <w:t>(二)、大气污染项目法律合规要求</w:t>
        </w:r>
        <w:r>
          <w:tab/>
        </w:r>
        <w:r>
          <w:fldChar w:fldCharType="begin"/>
        </w:r>
        <w:r>
          <w:instrText xml:space="preserve"> PAGEREF _Toc7390 \h </w:instrText>
        </w:r>
        <w:r>
          <w:fldChar w:fldCharType="separate"/>
        </w:r>
        <w:r>
          <w:t>66</w:t>
        </w:r>
        <w:r>
          <w:fldChar w:fldCharType="end"/>
        </w:r>
      </w:hyperlink>
    </w:p>
    <w:p>
      <w:pPr>
        <w:pStyle w:val="TOC2"/>
        <w:tabs>
          <w:tab w:val="right" w:leader="dot" w:pos="8306"/>
        </w:tabs>
      </w:pPr>
      <w:hyperlink w:anchor="_Toc30617" w:history="1">
        <w:r>
          <w:rPr>
            <w:rFonts w:ascii="仿宋" w:eastAsia="仿宋" w:hAnsi="仿宋" w:cs="仿宋" w:hint="eastAsia"/>
            <w:lang w:eastAsia="zh-CN"/>
          </w:rPr>
          <w:t>(三)、大气污染项目合同管理与法律事务</w:t>
        </w:r>
        <w:r>
          <w:tab/>
        </w:r>
        <w:r>
          <w:fldChar w:fldCharType="begin"/>
        </w:r>
        <w:r>
          <w:instrText xml:space="preserve"> PAGEREF _Toc30617 \h </w:instrText>
        </w:r>
        <w:r>
          <w:fldChar w:fldCharType="separate"/>
        </w:r>
        <w:r>
          <w:t>70</w:t>
        </w:r>
        <w:r>
          <w:fldChar w:fldCharType="end"/>
        </w:r>
      </w:hyperlink>
    </w:p>
    <w:p>
      <w:pPr>
        <w:pStyle w:val="TOC2"/>
        <w:tabs>
          <w:tab w:val="right" w:leader="dot" w:pos="8306"/>
        </w:tabs>
      </w:pPr>
      <w:hyperlink w:anchor="_Toc24168" w:history="1">
        <w:r>
          <w:rPr>
            <w:rFonts w:ascii="仿宋" w:eastAsia="仿宋" w:hAnsi="仿宋" w:cs="仿宋" w:hint="eastAsia"/>
            <w:lang w:eastAsia="zh-CN"/>
          </w:rPr>
          <w:t>(四)、大气污染项目知识产权保护策略</w:t>
        </w:r>
        <w:r>
          <w:tab/>
        </w:r>
        <w:r>
          <w:fldChar w:fldCharType="begin"/>
        </w:r>
        <w:r>
          <w:instrText xml:space="preserve"> PAGEREF _Toc24168 \h </w:instrText>
        </w:r>
        <w:r>
          <w:fldChar w:fldCharType="separate"/>
        </w:r>
        <w:r>
          <w:t>76</w:t>
        </w:r>
        <w:r>
          <w:fldChar w:fldCharType="end"/>
        </w:r>
      </w:hyperlink>
    </w:p>
    <w:p>
      <w:pPr>
        <w:pStyle w:val="TOC1"/>
        <w:tabs>
          <w:tab w:val="right" w:leader="dot" w:pos="8306"/>
        </w:tabs>
      </w:pPr>
      <w:hyperlink w:anchor="_Toc27689" w:history="1">
        <w:r>
          <w:rPr>
            <w:rFonts w:ascii="仿宋" w:eastAsia="仿宋" w:hAnsi="仿宋" w:cs="仿宋" w:hint="eastAsia"/>
            <w:lang w:eastAsia="zh-CN"/>
          </w:rPr>
          <w:t>十四、大气污染项目工程方案分析</w:t>
        </w:r>
        <w:r>
          <w:tab/>
        </w:r>
        <w:r>
          <w:fldChar w:fldCharType="begin"/>
        </w:r>
        <w:r>
          <w:instrText xml:space="preserve"> PAGEREF _Toc27689 \h </w:instrText>
        </w:r>
        <w:r>
          <w:fldChar w:fldCharType="separate"/>
        </w:r>
        <w:r>
          <w:t>78</w:t>
        </w:r>
        <w:r>
          <w:fldChar w:fldCharType="end"/>
        </w:r>
      </w:hyperlink>
    </w:p>
    <w:p>
      <w:pPr>
        <w:pStyle w:val="TOC2"/>
        <w:tabs>
          <w:tab w:val="right" w:leader="dot" w:pos="8306"/>
        </w:tabs>
      </w:pPr>
      <w:hyperlink w:anchor="_Toc18119" w:history="1">
        <w:r>
          <w:rPr>
            <w:rFonts w:ascii="仿宋" w:eastAsia="仿宋" w:hAnsi="仿宋" w:cs="仿宋" w:hint="eastAsia"/>
            <w:lang w:eastAsia="zh-CN"/>
          </w:rPr>
          <w:t>(一)、建筑工程设计原则</w:t>
        </w:r>
        <w:r>
          <w:tab/>
        </w:r>
        <w:r>
          <w:fldChar w:fldCharType="begin"/>
        </w:r>
        <w:r>
          <w:instrText xml:space="preserve"> PAGEREF _Toc18119 \h </w:instrText>
        </w:r>
        <w:r>
          <w:fldChar w:fldCharType="separate"/>
        </w:r>
        <w:r>
          <w:t>78</w:t>
        </w:r>
        <w:r>
          <w:fldChar w:fldCharType="end"/>
        </w:r>
      </w:hyperlink>
    </w:p>
    <w:p>
      <w:pPr>
        <w:pStyle w:val="TOC2"/>
        <w:tabs>
          <w:tab w:val="right" w:leader="dot" w:pos="8306"/>
        </w:tabs>
      </w:pPr>
      <w:hyperlink w:anchor="_Toc3068" w:history="1">
        <w:r>
          <w:rPr>
            <w:rFonts w:ascii="仿宋" w:eastAsia="仿宋" w:hAnsi="仿宋" w:cs="仿宋" w:hint="eastAsia"/>
            <w:lang w:eastAsia="zh-CN"/>
          </w:rPr>
          <w:t>(二)、土建工程建设指标</w:t>
        </w:r>
        <w:r>
          <w:tab/>
        </w:r>
        <w:r>
          <w:fldChar w:fldCharType="begin"/>
        </w:r>
        <w:r>
          <w:instrText xml:space="preserve"> PAGEREF _Toc3068 \h </w:instrText>
        </w:r>
        <w:r>
          <w:fldChar w:fldCharType="separate"/>
        </w:r>
        <w:r>
          <w:t>82</w:t>
        </w:r>
        <w:r>
          <w:fldChar w:fldCharType="end"/>
        </w:r>
      </w:hyperlink>
    </w:p>
    <w:p>
      <w:pPr>
        <w:pStyle w:val="TOC1"/>
        <w:tabs>
          <w:tab w:val="right" w:leader="dot" w:pos="8306"/>
        </w:tabs>
      </w:pPr>
      <w:hyperlink w:anchor="_Toc23330" w:history="1">
        <w:r>
          <w:rPr>
            <w:rFonts w:ascii="仿宋" w:eastAsia="仿宋" w:hAnsi="仿宋" w:cs="仿宋" w:hint="eastAsia"/>
            <w:lang w:eastAsia="zh-CN"/>
          </w:rPr>
          <w:t>十五、大气污染项目实施时间节点</w:t>
        </w:r>
        <w:r>
          <w:tab/>
        </w:r>
        <w:r>
          <w:fldChar w:fldCharType="begin"/>
        </w:r>
        <w:r>
          <w:instrText xml:space="preserve"> PAGEREF _Toc23330 \h </w:instrText>
        </w:r>
        <w:r>
          <w:fldChar w:fldCharType="separate"/>
        </w:r>
        <w:r>
          <w:t>83</w:t>
        </w:r>
        <w:r>
          <w:fldChar w:fldCharType="end"/>
        </w:r>
      </w:hyperlink>
    </w:p>
    <w:p>
      <w:pPr>
        <w:pStyle w:val="TOC2"/>
        <w:tabs>
          <w:tab w:val="right" w:leader="dot" w:pos="8306"/>
        </w:tabs>
      </w:pPr>
      <w:hyperlink w:anchor="_Toc30611" w:history="1">
        <w:r>
          <w:rPr>
            <w:rFonts w:ascii="仿宋" w:eastAsia="仿宋" w:hAnsi="仿宋" w:cs="仿宋" w:hint="eastAsia"/>
            <w:lang w:eastAsia="zh-CN"/>
          </w:rPr>
          <w:t>(一)、大气污染项目启动阶段时间节点</w:t>
        </w:r>
        <w:r>
          <w:tab/>
        </w:r>
        <w:r>
          <w:fldChar w:fldCharType="begin"/>
        </w:r>
        <w:r>
          <w:instrText xml:space="preserve"> PAGEREF _Toc30611 \h </w:instrText>
        </w:r>
        <w:r>
          <w:fldChar w:fldCharType="separate"/>
        </w:r>
        <w:r>
          <w:t>83</w:t>
        </w:r>
        <w:r>
          <w:fldChar w:fldCharType="end"/>
        </w:r>
      </w:hyperlink>
    </w:p>
    <w:p>
      <w:pPr>
        <w:pStyle w:val="TOC2"/>
        <w:tabs>
          <w:tab w:val="right" w:leader="dot" w:pos="8306"/>
        </w:tabs>
      </w:pPr>
      <w:hyperlink w:anchor="_Toc4611" w:history="1">
        <w:r>
          <w:rPr>
            <w:rFonts w:ascii="仿宋" w:eastAsia="仿宋" w:hAnsi="仿宋" w:cs="仿宋" w:hint="eastAsia"/>
            <w:lang w:eastAsia="zh-CN"/>
          </w:rPr>
          <w:t>(二)、大气污染项目执行阶段时间节点</w:t>
        </w:r>
        <w:r>
          <w:tab/>
        </w:r>
        <w:r>
          <w:fldChar w:fldCharType="begin"/>
        </w:r>
        <w:r>
          <w:instrText xml:space="preserve"> PAGEREF _Toc4611 \h </w:instrText>
        </w:r>
        <w:r>
          <w:fldChar w:fldCharType="separate"/>
        </w:r>
        <w:r>
          <w:t>85</w:t>
        </w:r>
        <w:r>
          <w:fldChar w:fldCharType="end"/>
        </w:r>
      </w:hyperlink>
    </w:p>
    <w:p>
      <w:pPr>
        <w:pStyle w:val="TOC2"/>
        <w:tabs>
          <w:tab w:val="right" w:leader="dot" w:pos="8306"/>
        </w:tabs>
      </w:pPr>
      <w:hyperlink w:anchor="_Toc2845" w:history="1">
        <w:r>
          <w:rPr>
            <w:rFonts w:ascii="仿宋" w:eastAsia="仿宋" w:hAnsi="仿宋" w:cs="仿宋" w:hint="eastAsia"/>
            <w:lang w:eastAsia="zh-CN"/>
          </w:rPr>
          <w:t>(三)、大气污染项目完成阶段时间节点</w:t>
        </w:r>
        <w:r>
          <w:tab/>
        </w:r>
        <w:r>
          <w:fldChar w:fldCharType="begin"/>
        </w:r>
        <w:r>
          <w:instrText xml:space="preserve"> PAGEREF _Toc2845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9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2164"/>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4288"/>
      <w:r>
        <w:rPr>
          <w:rFonts w:ascii="仿宋" w:eastAsia="仿宋" w:hAnsi="仿宋" w:cs="仿宋" w:hint="eastAsia"/>
          <w:lang w:eastAsia="zh-CN"/>
        </w:rPr>
        <w:t>(一)、大气污染行业分析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行业一直以来都是市场的关注焦点。行业内的发展趋势、竞争态势以及潜在机会都对大气污染项目的推进产生深远的影响。通过深入研究行业的整体概貌，我们将更好地理解行业的核心特征，为大气污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行业，技术一直是推动创新和发展的关键因素。我们将对当前技术趋势进行详尽分析，包括但不限于人工智能、大数据应用、先进制造技术等。这有助于大气污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大气污染项目成功的基础。我们将对主要竞争对手进行深入研究，包括其市场份额、产品特点、市场定位等。通过全面了解竞争对手的优势和劣势，大气污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0466"/>
      <w:r>
        <w:rPr>
          <w:rFonts w:ascii="仿宋" w:eastAsia="仿宋" w:hAnsi="仿宋" w:cs="仿宋" w:hint="eastAsia"/>
          <w:sz w:val="28"/>
          <w:lang w:eastAsia="zh-CN"/>
        </w:rPr>
        <w:t>(二)、大气污染市场分析预测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通过对市场规模的深入调研，我们将预测大气污染市场未来的增长趋势。这包括市场的整体规模、各细分领域的发展趋势等。大气污染项目可以根据市场的扩张速度和潜在机会，制定更符合市场需求的发展策略。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大气污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大气污染项目实施过程中需要充分考虑的因素。我们将对市场风险进行全面评估，包括但不限于政策法规风险、市场竞争风险、技术变革风险等。通过对潜在风险的深入分析，大气污染项目可以制定相应的风险缓解策略，降低不确定性对大气污染项目的影响。</w:t>
      </w:r>
    </w:p>
    <w:p>
      <w:pPr>
        <w:pStyle w:val="Heading1"/>
        <w:ind w:firstLine="560" w:firstLineChars="200"/>
        <w:rPr>
          <w:rFonts w:ascii="仿宋" w:eastAsia="仿宋" w:hAnsi="仿宋" w:cs="仿宋" w:hint="eastAsia"/>
          <w:sz w:val="28"/>
          <w:lang w:eastAsia="zh-CN"/>
        </w:rPr>
      </w:pPr>
      <w:bookmarkStart w:id="5" w:name="_Toc12752"/>
      <w:r>
        <w:rPr>
          <w:rFonts w:ascii="仿宋" w:eastAsia="仿宋" w:hAnsi="仿宋" w:cs="仿宋" w:hint="eastAsia"/>
          <w:sz w:val="28"/>
          <w:lang w:eastAsia="zh-CN"/>
        </w:rPr>
        <w:t>二、大气污染项目概论</w:t>
      </w:r>
      <w:bookmarkEnd w:id="5"/>
    </w:p>
    <w:p>
      <w:pPr>
        <w:pStyle w:val="Heading2"/>
        <w:rPr>
          <w:rFonts w:ascii="仿宋" w:eastAsia="仿宋" w:hAnsi="仿宋" w:cs="仿宋" w:hint="eastAsia"/>
          <w:lang w:eastAsia="zh-CN"/>
        </w:rPr>
      </w:pPr>
      <w:bookmarkStart w:id="6" w:name="_Toc29512"/>
      <w:r>
        <w:rPr>
          <w:rFonts w:ascii="仿宋" w:eastAsia="仿宋" w:hAnsi="仿宋" w:cs="仿宋" w:hint="eastAsia"/>
          <w:lang w:eastAsia="zh-CN"/>
        </w:rPr>
        <w:t>(一)、大气污染项目概况</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起源追溯至对市场的深入洞察。市场的不断演变与变革为大气污染项目提供了难得的机遇。当前市场存在的需求缺口和变革的大环境共同构成了大气污染项目的背景。这个大气污染项目旨在充分利用市场机遇，填补行业中尚未满足的需求，为客户提供全新的解决方案。市场的变革和需求的增长使得这个大气污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大气污染项目名称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正式命名为大气污染。这个名称不仅仅是一个标识，更代表了大气污染项目的核心理念和愿景。它蕴含着大气污染项目所要解决问题的关键字，具有强烈的表达和辨识度，为大气污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大气污染项目目标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核心目标是提供一种全新、高效的解决方案，满足客户日益增长的需求。大气污染项目追求的不仅仅是满足市场需求，更是在市场中获得卓越的竞争优势。通过不断提升产品或服务的质量和创新水平，大气污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大气污染项目范围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全面涵盖了产品研发、制造、市场推广和售后服务，确保从产品设计到最终用户体验的全方位关注。这一全面的大气污染项目范围是为了确保大气污染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1.5 大气污染项目时间表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大气污染项目计划在未来18个月内完成，包括研发、测试、市场试点和正式推出等不同阶段。这个时间表的合理设计是为了确保大气污染项目各个阶段的顺利推进，以便按时交付高质量的成果。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大气污染项目预算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大气污染项目总预算估算为XX百万美元，主要分配在研发、市场推广、人员培训和运营等方面。这一充足的预算为大气污染项目提供了充足的资源，确保大气污染项目在各个方面都能取得优异的表现。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大气污染项目风险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大气污染项目可能面临的风险包括市场接受度低、技术难题、竞争激烈等。大气污染项目团队已经制定了相应的风险应对计划，通过前瞻性的风险管理，确保大气污染项目在面对不确定性时能够迅速做出应对。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大气污染项目团队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大气污染项目汇聚了一支经验丰富、多领域专业素养的核心团队，确保大气污染项目在各个方面都能拥有高水平的执行力。团队的协同作战是大气污染项目成功的关键因素之一。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大气污染项目背景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大气污染项目的背景根植于市场对更高效、创新产品的渴望，同时也受到科技发展对行业格局的深刻改变的影响。这为大气污染项目提供了广阔的发展空间和市场需求。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大气污染项目现状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截至目前，大气污染项目已完成市场调研和技术验证，取得了初步的成功。这为大气污染项目在未来的发展奠定了坚实的基础，为更远大的目标打下了坚实的基石。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56"/>
      <w:r>
        <w:rPr>
          <w:rFonts w:ascii="仿宋" w:eastAsia="仿宋" w:hAnsi="仿宋" w:cs="仿宋" w:hint="eastAsia"/>
          <w:sz w:val="28"/>
          <w:lang w:eastAsia="zh-CN"/>
        </w:rPr>
        <w:t>(二)、大气污染项目目标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keyword》大气污染项目首要业务目标是在市场中占据有利地位，实现产品/服务的成功推广和销售。通过不断提升产品质量、创新性，大气污染项目追求成为行业中的领导者，赢得更多客户的青睐。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在科技迅速发展的时代，大气污染项目着眼于技术创新。通过持续的研发和技术升级，大气污染项目旨在推出更具创新性的产品或服务，以满足市场对新鲜、先进解决方案的需求。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为了建立可持续的客户关系，大气污染项目设定了客户满意度目标。通过提供卓越的产品质量和优质的客户服务，大气污染项目追求赢得客户的信任和忠诚度，确保他们的满意度达到行业领先水平。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大气污染项目注重社会责任和可持续发展。通过实施环保、社会责任大气污染项目，大气污染项目致力于在经济发展的同时保护环境，促进社会公平，实现可持续经营。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大气污染项目的团队是实现目标的核心驱动力。因此，大气污染项目设定了团队发展目标，包括提升团队成员的专业技能、培养领导力，以及搭建协同高效的团队工作氛围。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3439"/>
      <w:r>
        <w:rPr>
          <w:rFonts w:ascii="仿宋" w:eastAsia="仿宋" w:hAnsi="仿宋" w:cs="仿宋" w:hint="eastAsia"/>
          <w:sz w:val="28"/>
          <w:lang w:eastAsia="zh-CN"/>
        </w:rPr>
        <w:t>(三)、大气污染项目提出的理由</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2. 大气污染项目提出的理由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提出源于对市场机遇的深刻洞察。当前市场中存在的需求缺口和行业发展趋势表明，有巨大的商业机会等待被开发。通过准确捕捉市场机遇，大气污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理念基于对技术创新的信仰。通过持续的研发和技术投入，大气污染项目有望推出更具创新性的产品或服务。在科技飞速发展的当下，大气污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提出是为了增强企业的行业竞争力。通过提升产品或服务的质量和独特性，大气污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响应了消费者需求的变化。随着社会和科技的不断发展，消费者对产品和服务的需求也在发生变化。通过深入了解并及时回应消费者的新需求，大气污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大气污染项目的提出是企业战略发展规划的一部分。在面对日益激烈的市场竞争和不断变化的商业环境中，大气污染项目作为企业战略的一环，旨在为企业开辟新的增长领域，巩固企业在行业中的地位。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提出不仅仅是基于商业考量，还注重社会责任。通过推出环保、社会责任等方面的大气污染项目，大气污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大气污染项目的提出反映了对利益相关者期望的关注。包括客户、员工、投资者等利益相关者在企业发展中都有着各自的期望，大气污染项目力求在满足这些期望的同时，取得更大的共赢。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9554"/>
      <w:r>
        <w:rPr>
          <w:rFonts w:ascii="仿宋" w:eastAsia="仿宋" w:hAnsi="仿宋" w:cs="仿宋" w:hint="eastAsia"/>
          <w:sz w:val="28"/>
          <w:lang w:eastAsia="zh-CN"/>
        </w:rPr>
        <w:t>(四)、大气污染项目意义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在实施大气污染项目的过程中，我们不仅仅是在追逐商业成功，更是为企业和社会的多个层面创造了深远的意义。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的首要意义在于提升企业的市场竞争力。通过持续的创新和对产品质量的高标准要求，大气污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大气污染项目的推进将促使行业技术水平的提升。通过引入先进技术和创新性解决方案，大气污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大气污染项目不仅创造了大量就业机会，提高了就业水平，还注重社会责任和环保。通过参与社会公益事业和推动环保大气污染项目，大气污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综合而言，大气污染项目意义重大，不仅推动了企业的发展，也为行业和社会的进步贡献了积极力量。这是一个全面而深刻的影响，将在未来产生可持续的正面效应。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1654"/>
      <w:r>
        <w:rPr>
          <w:rFonts w:ascii="仿宋" w:eastAsia="仿宋" w:hAnsi="仿宋" w:cs="仿宋" w:hint="eastAsia"/>
          <w:sz w:val="28"/>
          <w:lang w:eastAsia="zh-CN"/>
        </w:rPr>
        <w:t>(五)、大气污染项目背景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在当今迅猛发展的商业环境中，大气污染项目的动因根植于对多方面因素的审慎考量。这个大气污染项目的提出并非孤立的决策，而是对企业所处背景深入思考的产物。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市场的不断演变是大气污染项目背后的首要原因。科技的迅速发展和全球市场的快速变化使得企业必须灵活应对。大气污染项目应运而生，旨在通过创新性的解决方案迎合市场的多变需求，赢得竞争中的先机。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竞争的激烈程度也是大气污染项目背景中不可忽视的一环。企业需要在激烈竞争中脱颖而出，为此，大气污染项目致力于打破常规，提供独特的价值主张，以吸引客户并确保市场份额的增长。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技术的迅速发展为企业带来了机遇与挑战。作为大气污染项目启动的背景之一，对新兴技术的应用将有助于提升企业的技术水平，使其在不断演进的商业环境中保持竞争优势。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此外，社会对企业责任的期望也在逐渐升高。大气污染项目充分融入了社会责任的理念，通过可持续经营和社会公益大气污染项目，企图为社会贡献一份力量，在商业成功的同时关注社会价值。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5456"/>
      <w:r>
        <w:rPr>
          <w:rFonts w:ascii="仿宋" w:eastAsia="仿宋" w:hAnsi="仿宋" w:cs="仿宋" w:hint="eastAsia"/>
          <w:sz w:val="28"/>
          <w:lang w:eastAsia="zh-CN"/>
        </w:rPr>
        <w:t>三、大气污染项目土建工程</w:t>
      </w:r>
      <w:bookmarkEnd w:id="11"/>
    </w:p>
    <w:p>
      <w:pPr>
        <w:pStyle w:val="Heading2"/>
        <w:rPr>
          <w:rFonts w:ascii="仿宋" w:eastAsia="仿宋" w:hAnsi="仿宋" w:cs="仿宋" w:hint="eastAsia"/>
          <w:lang w:eastAsia="zh-CN"/>
        </w:rPr>
      </w:pPr>
      <w:bookmarkStart w:id="12" w:name="_Toc11339"/>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在大气污染项目的建筑工程设计中，我们将秉承一系列重要的设计原则，以确保大气污染项目建筑在功能、美观、可持续性等方面达到最佳效果。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首要原则是确保建筑的功能性得到最大化的发挥。我们将充分理解大气污染项目的实际需求，合理布局各个功能区域，保证建筑在满足业务需求的同时，提供高效的工作环境。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在建筑设计中，我们将综合考虑建设和运营成本。通过精细的经济效益分析，确保设计方案在高效利用资源的同时，对大气污染项目的长期盈利能力有积极的贡献。</w:t>
      </w:r>
    </w:p>
    <w:p>
      <w:pPr>
        <w:pStyle w:val="Heading2"/>
        <w:ind w:firstLine="560" w:firstLineChars="200"/>
        <w:rPr>
          <w:rFonts w:ascii="仿宋" w:eastAsia="仿宋" w:hAnsi="仿宋" w:cs="仿宋" w:hint="eastAsia"/>
          <w:sz w:val="28"/>
          <w:lang w:eastAsia="zh-CN"/>
        </w:rPr>
      </w:pPr>
      <w:bookmarkStart w:id="13" w:name="_Toc2772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项目的土建工程设计中，我们将精准设定设计年限，结合大气污染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大气污染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129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大气污染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大气污染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大气污染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300"/>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本期工程大气污染项目预计总建筑面积XXX平方米，其中：计容建筑面积XXX平方米，计划建筑工程投资XX万元，占大气污染项目总投资的XX%。</w:t>
      </w:r>
    </w:p>
    <w:p>
      <w:pPr>
        <w:pStyle w:val="Heading1"/>
        <w:ind w:firstLine="560" w:firstLineChars="200"/>
        <w:rPr>
          <w:rFonts w:ascii="仿宋" w:eastAsia="仿宋" w:hAnsi="仿宋" w:cs="仿宋" w:hint="eastAsia"/>
          <w:sz w:val="28"/>
          <w:lang w:eastAsia="zh-CN"/>
        </w:rPr>
      </w:pPr>
      <w:bookmarkStart w:id="16" w:name="_Toc18635"/>
      <w:r>
        <w:rPr>
          <w:rFonts w:ascii="仿宋" w:eastAsia="仿宋" w:hAnsi="仿宋" w:cs="仿宋" w:hint="eastAsia"/>
          <w:sz w:val="28"/>
          <w:lang w:eastAsia="zh-CN"/>
        </w:rPr>
        <w:t>四、大气污染项目绩效评估</w:t>
      </w:r>
      <w:bookmarkEnd w:id="16"/>
    </w:p>
    <w:p>
      <w:pPr>
        <w:pStyle w:val="Heading2"/>
        <w:rPr>
          <w:rFonts w:ascii="仿宋" w:eastAsia="仿宋" w:hAnsi="仿宋" w:cs="仿宋" w:hint="eastAsia"/>
          <w:lang w:eastAsia="zh-CN"/>
        </w:rPr>
      </w:pPr>
      <w:bookmarkStart w:id="17" w:name="_Toc20698"/>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大气污染项目中，我们设计了一套全面的绩效评估指标，以确保大气污染项目的可控和成功交付。这些指标跨足大气污染项目目标、成本、进度和质量等多个维度，为我们提供了全面洞察大气污染项目的健康状况。</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目标达成率是我们关注的首要指标。我们设定了明确的目标，并通过定期监测和评估，迅速发现并应对潜在的目标偏差。这为大气污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成本绩效是另一个核心关注点。通过实际成本与预算成本的对比分析，我们深入了解成本差异的原因，及时调整资源分配，保持大气污染项目在经济效益方面的合理水平。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大气污染项目进度作为关键的绩效指标之一，得到了精心的关注。我们制定了详细的大气污染项目进度计划，并设立了进度符合度指标，确保实际进度与计划进度保持一致。这使我们能够快速发现和解决潜在的进度问题，保持大气污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大气污染项目绩效的不可或缺的一环。我们引入了一系列的质量标准和客户满意度指标，以确保大气污染项目交付的成果在质量上达到或超越预期水平。通过持续监测这些指标，我们努力提升大气污染项目整体质量水平，为大气污染项目的成功交付提供有力保障。通过这些科学且全面的绩效评估，我们能够更好地引导大气污染项目的持续改进，确保大气污染项目目标的顺利达成。</w:t>
      </w:r>
    </w:p>
    <w:p>
      <w:pPr>
        <w:pStyle w:val="Heading2"/>
        <w:ind w:firstLine="560" w:firstLineChars="200"/>
        <w:rPr>
          <w:rFonts w:ascii="仿宋" w:eastAsia="仿宋" w:hAnsi="仿宋" w:cs="仿宋" w:hint="eastAsia"/>
          <w:sz w:val="28"/>
          <w:lang w:eastAsia="zh-CN"/>
        </w:rPr>
      </w:pPr>
      <w:bookmarkStart w:id="18" w:name="_Toc1678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绩效评估是大气污染项目中的关键环节，为确保大气污染项目达到预期目标，我们采用了多层次、多维度的绩效评估方法。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从定性角度来看，我们注重大气污染项目的战略目标对齐，确保每个决策和行动都与大气污染项目整体目标保持一致。团队会定期召开战略对齐会议，审视当前工作与大气污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大气污染项目进度、质量、成本和风险等方面。这些指标通过数据收集和分析，为大气污染项目管理团队提供了客观的评估依据。例如，我们通过大气污染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绩效评估不仅仅停留在大气污染项目内部，还考虑了大气污染项目对外部环境的影响。我们定期进行干系人满意度调查，以了解各利益相关方对大气污染项目的期望和满意度，并及时做出调整。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这种多层次、多角度的绩效评估方法，使得我们能够全面了解大气污染项目的运行状态，及时做出调整，确保大气污染项目在不断变化的环境中保持稳健前行。</w:t>
      </w:r>
    </w:p>
    <w:p>
      <w:pPr>
        <w:pStyle w:val="Heading2"/>
        <w:ind w:firstLine="560" w:firstLineChars="200"/>
        <w:rPr>
          <w:rFonts w:ascii="仿宋" w:eastAsia="仿宋" w:hAnsi="仿宋" w:cs="仿宋" w:hint="eastAsia"/>
          <w:sz w:val="28"/>
          <w:lang w:eastAsia="zh-CN"/>
        </w:rPr>
      </w:pPr>
      <w:bookmarkStart w:id="19" w:name="_Toc911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为了确保大气污染项目的有效管理和不断优化，我们采用了精心设计的绩效评估周期。这个周期旨在实现灵活、实时和全面的评估，以适应大气污染项目执行中的各种挑战。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https://d.book118.com/437132045061006045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大气污染项目计划设计方案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9C2680"/>
    <w:rsid w:val="5E9C268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713204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2024-02-23T15:32:00Z</dcterms:created>
  <dcterms:modified xsi:type="dcterms:W3CDTF">2024-02-23T15:32:41Z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83FDC10A4C1D4708BD9701A6154DF402_11</vt:lpwstr>
  </property>
  <property fmtid="{D5CDD505-2E9C-101B-9397-08002B2CF9AE}" pid="3" name="KSOProductBuildVer">
    <vt:lpwstr>2052-12.1.0.16388</vt:lpwstr>
  </property>
</Properties>
</file>