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4" w:history="1">
        <w:r>
          <w:rPr>
            <w:rFonts w:ascii="仿宋" w:eastAsia="仿宋" w:hAnsi="仿宋" w:cs="仿宋" w:hint="eastAsia"/>
            <w:lang w:eastAsia="zh-CN"/>
          </w:rPr>
          <w:t>前言</w:t>
        </w:r>
        <w:r>
          <w:tab/>
        </w:r>
        <w:r>
          <w:fldChar w:fldCharType="begin"/>
        </w:r>
        <w:r>
          <w:instrText xml:space="preserve"> PAGEREF _Toc20374 \h </w:instrText>
        </w:r>
        <w:r>
          <w:fldChar w:fldCharType="separate"/>
        </w:r>
        <w:r>
          <w:t>3</w:t>
        </w:r>
        <w:r>
          <w:fldChar w:fldCharType="end"/>
        </w:r>
      </w:hyperlink>
    </w:p>
    <w:p>
      <w:pPr>
        <w:pStyle w:val="TOC1"/>
        <w:tabs>
          <w:tab w:val="right" w:leader="dot" w:pos="8306"/>
        </w:tabs>
      </w:pPr>
      <w:hyperlink w:anchor="_Toc3365" w:history="1">
        <w:r>
          <w:rPr>
            <w:rFonts w:ascii="仿宋" w:eastAsia="仿宋" w:hAnsi="仿宋" w:cs="仿宋" w:hint="eastAsia"/>
            <w:lang w:eastAsia="zh-CN"/>
          </w:rPr>
          <w:t>一、建设风险评估分析</w:t>
        </w:r>
        <w:r>
          <w:tab/>
        </w:r>
        <w:r>
          <w:fldChar w:fldCharType="begin"/>
        </w:r>
        <w:r>
          <w:instrText xml:space="preserve"> PAGEREF _Toc3365 \h </w:instrText>
        </w:r>
        <w:r>
          <w:fldChar w:fldCharType="separate"/>
        </w:r>
        <w:r>
          <w:t>3</w:t>
        </w:r>
        <w:r>
          <w:fldChar w:fldCharType="end"/>
        </w:r>
      </w:hyperlink>
    </w:p>
    <w:p>
      <w:pPr>
        <w:pStyle w:val="TOC2"/>
        <w:tabs>
          <w:tab w:val="right" w:leader="dot" w:pos="8306"/>
        </w:tabs>
      </w:pPr>
      <w:hyperlink w:anchor="_Toc20463" w:history="1">
        <w:r>
          <w:rPr>
            <w:rFonts w:ascii="仿宋" w:eastAsia="仿宋" w:hAnsi="仿宋" w:cs="仿宋" w:hint="eastAsia"/>
            <w:lang w:eastAsia="zh-CN"/>
          </w:rPr>
          <w:t>(一)、政策风险分析</w:t>
        </w:r>
        <w:r>
          <w:tab/>
        </w:r>
        <w:r>
          <w:fldChar w:fldCharType="begin"/>
        </w:r>
        <w:r>
          <w:instrText xml:space="preserve"> PAGEREF _Toc20463 \h </w:instrText>
        </w:r>
        <w:r>
          <w:fldChar w:fldCharType="separate"/>
        </w:r>
        <w:r>
          <w:t>3</w:t>
        </w:r>
        <w:r>
          <w:fldChar w:fldCharType="end"/>
        </w:r>
      </w:hyperlink>
    </w:p>
    <w:p>
      <w:pPr>
        <w:pStyle w:val="TOC2"/>
        <w:tabs>
          <w:tab w:val="right" w:leader="dot" w:pos="8306"/>
        </w:tabs>
      </w:pPr>
      <w:hyperlink w:anchor="_Toc3872" w:history="1">
        <w:r>
          <w:rPr>
            <w:rFonts w:ascii="仿宋" w:eastAsia="仿宋" w:hAnsi="仿宋" w:cs="仿宋" w:hint="eastAsia"/>
            <w:lang w:eastAsia="zh-CN"/>
          </w:rPr>
          <w:t>(二)、社会风险分析</w:t>
        </w:r>
        <w:r>
          <w:tab/>
        </w:r>
        <w:r>
          <w:fldChar w:fldCharType="begin"/>
        </w:r>
        <w:r>
          <w:instrText xml:space="preserve"> PAGEREF _Toc3872 \h </w:instrText>
        </w:r>
        <w:r>
          <w:fldChar w:fldCharType="separate"/>
        </w:r>
        <w:r>
          <w:t>4</w:t>
        </w:r>
        <w:r>
          <w:fldChar w:fldCharType="end"/>
        </w:r>
      </w:hyperlink>
    </w:p>
    <w:p>
      <w:pPr>
        <w:pStyle w:val="TOC2"/>
        <w:tabs>
          <w:tab w:val="right" w:leader="dot" w:pos="8306"/>
        </w:tabs>
      </w:pPr>
      <w:hyperlink w:anchor="_Toc3346" w:history="1">
        <w:r>
          <w:rPr>
            <w:rFonts w:ascii="仿宋" w:eastAsia="仿宋" w:hAnsi="仿宋" w:cs="仿宋" w:hint="eastAsia"/>
            <w:lang w:eastAsia="zh-CN"/>
          </w:rPr>
          <w:t>(三)、市场风险分析</w:t>
        </w:r>
        <w:r>
          <w:tab/>
        </w:r>
        <w:r>
          <w:fldChar w:fldCharType="begin"/>
        </w:r>
        <w:r>
          <w:instrText xml:space="preserve"> PAGEREF _Toc3346 \h </w:instrText>
        </w:r>
        <w:r>
          <w:fldChar w:fldCharType="separate"/>
        </w:r>
        <w:r>
          <w:t>6</w:t>
        </w:r>
        <w:r>
          <w:fldChar w:fldCharType="end"/>
        </w:r>
      </w:hyperlink>
    </w:p>
    <w:p>
      <w:pPr>
        <w:pStyle w:val="TOC2"/>
        <w:tabs>
          <w:tab w:val="right" w:leader="dot" w:pos="8306"/>
        </w:tabs>
      </w:pPr>
      <w:hyperlink w:anchor="_Toc10784" w:history="1">
        <w:r>
          <w:rPr>
            <w:rFonts w:ascii="仿宋" w:eastAsia="仿宋" w:hAnsi="仿宋" w:cs="仿宋" w:hint="eastAsia"/>
            <w:lang w:eastAsia="zh-CN"/>
          </w:rPr>
          <w:t>(四)、资金风险分析</w:t>
        </w:r>
        <w:r>
          <w:tab/>
        </w:r>
        <w:r>
          <w:fldChar w:fldCharType="begin"/>
        </w:r>
        <w:r>
          <w:instrText xml:space="preserve"> PAGEREF _Toc10784 \h </w:instrText>
        </w:r>
        <w:r>
          <w:fldChar w:fldCharType="separate"/>
        </w:r>
        <w:r>
          <w:t>6</w:t>
        </w:r>
        <w:r>
          <w:fldChar w:fldCharType="end"/>
        </w:r>
      </w:hyperlink>
    </w:p>
    <w:p>
      <w:pPr>
        <w:pStyle w:val="TOC2"/>
        <w:tabs>
          <w:tab w:val="right" w:leader="dot" w:pos="8306"/>
        </w:tabs>
      </w:pPr>
      <w:hyperlink w:anchor="_Toc29173" w:history="1">
        <w:r>
          <w:rPr>
            <w:rFonts w:ascii="仿宋" w:eastAsia="仿宋" w:hAnsi="仿宋" w:cs="仿宋" w:hint="eastAsia"/>
            <w:lang w:eastAsia="zh-CN"/>
          </w:rPr>
          <w:t>(五)、技术风险分析</w:t>
        </w:r>
        <w:r>
          <w:tab/>
        </w:r>
        <w:r>
          <w:fldChar w:fldCharType="begin"/>
        </w:r>
        <w:r>
          <w:instrText xml:space="preserve"> PAGEREF _Toc29173 \h </w:instrText>
        </w:r>
        <w:r>
          <w:fldChar w:fldCharType="separate"/>
        </w:r>
        <w:r>
          <w:t>8</w:t>
        </w:r>
        <w:r>
          <w:fldChar w:fldCharType="end"/>
        </w:r>
      </w:hyperlink>
    </w:p>
    <w:p>
      <w:pPr>
        <w:pStyle w:val="TOC2"/>
        <w:tabs>
          <w:tab w:val="right" w:leader="dot" w:pos="8306"/>
        </w:tabs>
      </w:pPr>
      <w:hyperlink w:anchor="_Toc21092" w:history="1">
        <w:r>
          <w:rPr>
            <w:rFonts w:ascii="仿宋" w:eastAsia="仿宋" w:hAnsi="仿宋" w:cs="仿宋" w:hint="eastAsia"/>
            <w:lang w:eastAsia="zh-CN"/>
          </w:rPr>
          <w:t>(六)、财务风险分析</w:t>
        </w:r>
        <w:r>
          <w:tab/>
        </w:r>
        <w:r>
          <w:fldChar w:fldCharType="begin"/>
        </w:r>
        <w:r>
          <w:instrText xml:space="preserve"> PAGEREF _Toc21092 \h </w:instrText>
        </w:r>
        <w:r>
          <w:fldChar w:fldCharType="separate"/>
        </w:r>
        <w:r>
          <w:t>9</w:t>
        </w:r>
        <w:r>
          <w:fldChar w:fldCharType="end"/>
        </w:r>
      </w:hyperlink>
    </w:p>
    <w:p>
      <w:pPr>
        <w:pStyle w:val="TOC2"/>
        <w:tabs>
          <w:tab w:val="right" w:leader="dot" w:pos="8306"/>
        </w:tabs>
      </w:pPr>
      <w:hyperlink w:anchor="_Toc2684" w:history="1">
        <w:r>
          <w:rPr>
            <w:rFonts w:ascii="仿宋" w:eastAsia="仿宋" w:hAnsi="仿宋" w:cs="仿宋" w:hint="eastAsia"/>
            <w:lang w:eastAsia="zh-CN"/>
          </w:rPr>
          <w:t>(七)、管理风险分析</w:t>
        </w:r>
        <w:r>
          <w:tab/>
        </w:r>
        <w:r>
          <w:fldChar w:fldCharType="begin"/>
        </w:r>
        <w:r>
          <w:instrText xml:space="preserve"> PAGEREF _Toc2684 \h </w:instrText>
        </w:r>
        <w:r>
          <w:fldChar w:fldCharType="separate"/>
        </w:r>
        <w:r>
          <w:t>11</w:t>
        </w:r>
        <w:r>
          <w:fldChar w:fldCharType="end"/>
        </w:r>
      </w:hyperlink>
    </w:p>
    <w:p>
      <w:pPr>
        <w:pStyle w:val="TOC2"/>
        <w:tabs>
          <w:tab w:val="right" w:leader="dot" w:pos="8306"/>
        </w:tabs>
      </w:pPr>
      <w:hyperlink w:anchor="_Toc4728" w:history="1">
        <w:r>
          <w:rPr>
            <w:rFonts w:ascii="仿宋" w:eastAsia="仿宋" w:hAnsi="仿宋" w:cs="仿宋" w:hint="eastAsia"/>
            <w:lang w:eastAsia="zh-CN"/>
          </w:rPr>
          <w:t>(八)、其它风险分析</w:t>
        </w:r>
        <w:r>
          <w:tab/>
        </w:r>
        <w:r>
          <w:fldChar w:fldCharType="begin"/>
        </w:r>
        <w:r>
          <w:instrText xml:space="preserve"> PAGEREF _Toc4728 \h </w:instrText>
        </w:r>
        <w:r>
          <w:fldChar w:fldCharType="separate"/>
        </w:r>
        <w:r>
          <w:t>12</w:t>
        </w:r>
        <w:r>
          <w:fldChar w:fldCharType="end"/>
        </w:r>
      </w:hyperlink>
    </w:p>
    <w:p>
      <w:pPr>
        <w:pStyle w:val="TOC2"/>
        <w:tabs>
          <w:tab w:val="right" w:leader="dot" w:pos="8306"/>
        </w:tabs>
      </w:pPr>
      <w:hyperlink w:anchor="_Toc29802" w:history="1">
        <w:r>
          <w:rPr>
            <w:rFonts w:ascii="仿宋" w:eastAsia="仿宋" w:hAnsi="仿宋" w:cs="仿宋" w:hint="eastAsia"/>
            <w:lang w:eastAsia="zh-CN"/>
          </w:rPr>
          <w:t>(九)、社会影响评估</w:t>
        </w:r>
        <w:r>
          <w:tab/>
        </w:r>
        <w:r>
          <w:fldChar w:fldCharType="begin"/>
        </w:r>
        <w:r>
          <w:instrText xml:space="preserve"> PAGEREF _Toc29802 \h </w:instrText>
        </w:r>
        <w:r>
          <w:fldChar w:fldCharType="separate"/>
        </w:r>
        <w:r>
          <w:t>13</w:t>
        </w:r>
        <w:r>
          <w:fldChar w:fldCharType="end"/>
        </w:r>
      </w:hyperlink>
    </w:p>
    <w:p>
      <w:pPr>
        <w:pStyle w:val="TOC1"/>
        <w:tabs>
          <w:tab w:val="right" w:leader="dot" w:pos="8306"/>
        </w:tabs>
      </w:pPr>
      <w:hyperlink w:anchor="_Toc207" w:history="1">
        <w:r>
          <w:rPr>
            <w:rFonts w:ascii="仿宋" w:eastAsia="仿宋" w:hAnsi="仿宋" w:cs="仿宋" w:hint="eastAsia"/>
            <w:lang w:eastAsia="zh-CN"/>
          </w:rPr>
          <w:t>二、物流金融项目概论</w:t>
        </w:r>
        <w:r>
          <w:tab/>
        </w:r>
        <w:r>
          <w:fldChar w:fldCharType="begin"/>
        </w:r>
        <w:r>
          <w:instrText xml:space="preserve"> PAGEREF _Toc207 \h </w:instrText>
        </w:r>
        <w:r>
          <w:fldChar w:fldCharType="separate"/>
        </w:r>
        <w:r>
          <w:t>15</w:t>
        </w:r>
        <w:r>
          <w:fldChar w:fldCharType="end"/>
        </w:r>
      </w:hyperlink>
    </w:p>
    <w:p>
      <w:pPr>
        <w:pStyle w:val="TOC2"/>
        <w:tabs>
          <w:tab w:val="right" w:leader="dot" w:pos="8306"/>
        </w:tabs>
      </w:pPr>
      <w:hyperlink w:anchor="_Toc9506" w:history="1">
        <w:r>
          <w:rPr>
            <w:rFonts w:ascii="仿宋" w:eastAsia="仿宋" w:hAnsi="仿宋" w:cs="仿宋" w:hint="eastAsia"/>
            <w:lang w:eastAsia="zh-CN"/>
          </w:rPr>
          <w:t>(一)、项目申报单位概况</w:t>
        </w:r>
        <w:r>
          <w:tab/>
        </w:r>
        <w:r>
          <w:fldChar w:fldCharType="begin"/>
        </w:r>
        <w:r>
          <w:instrText xml:space="preserve"> PAGEREF _Toc9506 \h </w:instrText>
        </w:r>
        <w:r>
          <w:fldChar w:fldCharType="separate"/>
        </w:r>
        <w:r>
          <w:t>15</w:t>
        </w:r>
        <w:r>
          <w:fldChar w:fldCharType="end"/>
        </w:r>
      </w:hyperlink>
    </w:p>
    <w:p>
      <w:pPr>
        <w:pStyle w:val="TOC2"/>
        <w:tabs>
          <w:tab w:val="right" w:leader="dot" w:pos="8306"/>
        </w:tabs>
      </w:pPr>
      <w:hyperlink w:anchor="_Toc31510" w:history="1">
        <w:r>
          <w:rPr>
            <w:rFonts w:ascii="仿宋" w:eastAsia="仿宋" w:hAnsi="仿宋" w:cs="仿宋" w:hint="eastAsia"/>
            <w:lang w:eastAsia="zh-CN"/>
          </w:rPr>
          <w:t>(二)、项目概况</w:t>
        </w:r>
        <w:r>
          <w:tab/>
        </w:r>
        <w:r>
          <w:fldChar w:fldCharType="begin"/>
        </w:r>
        <w:r>
          <w:instrText xml:space="preserve"> PAGEREF _Toc31510 \h </w:instrText>
        </w:r>
        <w:r>
          <w:fldChar w:fldCharType="separate"/>
        </w:r>
        <w:r>
          <w:t>16</w:t>
        </w:r>
        <w:r>
          <w:fldChar w:fldCharType="end"/>
        </w:r>
      </w:hyperlink>
    </w:p>
    <w:p>
      <w:pPr>
        <w:pStyle w:val="TOC1"/>
        <w:tabs>
          <w:tab w:val="right" w:leader="dot" w:pos="8306"/>
        </w:tabs>
      </w:pPr>
      <w:hyperlink w:anchor="_Toc4642" w:history="1">
        <w:r>
          <w:rPr>
            <w:rFonts w:ascii="仿宋" w:eastAsia="仿宋" w:hAnsi="仿宋" w:cs="仿宋" w:hint="eastAsia"/>
            <w:lang w:eastAsia="zh-CN"/>
          </w:rPr>
          <w:t>三、资源开发及综合利用分析</w:t>
        </w:r>
        <w:r>
          <w:tab/>
        </w:r>
        <w:r>
          <w:fldChar w:fldCharType="begin"/>
        </w:r>
        <w:r>
          <w:instrText xml:space="preserve"> PAGEREF _Toc4642 \h </w:instrText>
        </w:r>
        <w:r>
          <w:fldChar w:fldCharType="separate"/>
        </w:r>
        <w:r>
          <w:t>19</w:t>
        </w:r>
        <w:r>
          <w:fldChar w:fldCharType="end"/>
        </w:r>
      </w:hyperlink>
    </w:p>
    <w:p>
      <w:pPr>
        <w:pStyle w:val="TOC2"/>
        <w:tabs>
          <w:tab w:val="right" w:leader="dot" w:pos="8306"/>
        </w:tabs>
      </w:pPr>
      <w:hyperlink w:anchor="_Toc7474" w:history="1">
        <w:r>
          <w:rPr>
            <w:rFonts w:ascii="仿宋" w:eastAsia="仿宋" w:hAnsi="仿宋" w:cs="仿宋" w:hint="eastAsia"/>
            <w:lang w:eastAsia="zh-CN"/>
          </w:rPr>
          <w:t>(一)、资源开发方案</w:t>
        </w:r>
        <w:r>
          <w:tab/>
        </w:r>
        <w:r>
          <w:fldChar w:fldCharType="begin"/>
        </w:r>
        <w:r>
          <w:instrText xml:space="preserve"> PAGEREF _Toc7474 \h </w:instrText>
        </w:r>
        <w:r>
          <w:fldChar w:fldCharType="separate"/>
        </w:r>
        <w:r>
          <w:t>19</w:t>
        </w:r>
        <w:r>
          <w:fldChar w:fldCharType="end"/>
        </w:r>
      </w:hyperlink>
    </w:p>
    <w:p>
      <w:pPr>
        <w:pStyle w:val="TOC2"/>
        <w:tabs>
          <w:tab w:val="right" w:leader="dot" w:pos="8306"/>
        </w:tabs>
      </w:pPr>
      <w:hyperlink w:anchor="_Toc31388" w:history="1">
        <w:r>
          <w:rPr>
            <w:rFonts w:ascii="仿宋" w:eastAsia="仿宋" w:hAnsi="仿宋" w:cs="仿宋" w:hint="eastAsia"/>
            <w:lang w:eastAsia="zh-CN"/>
          </w:rPr>
          <w:t>(二)、资源利用方案</w:t>
        </w:r>
        <w:r>
          <w:tab/>
        </w:r>
        <w:r>
          <w:fldChar w:fldCharType="begin"/>
        </w:r>
        <w:r>
          <w:instrText xml:space="preserve"> PAGEREF _Toc31388 \h </w:instrText>
        </w:r>
        <w:r>
          <w:fldChar w:fldCharType="separate"/>
        </w:r>
        <w:r>
          <w:t>21</w:t>
        </w:r>
        <w:r>
          <w:fldChar w:fldCharType="end"/>
        </w:r>
      </w:hyperlink>
    </w:p>
    <w:p>
      <w:pPr>
        <w:pStyle w:val="TOC2"/>
        <w:tabs>
          <w:tab w:val="right" w:leader="dot" w:pos="8306"/>
        </w:tabs>
      </w:pPr>
      <w:hyperlink w:anchor="_Toc22783" w:history="1">
        <w:r>
          <w:rPr>
            <w:rFonts w:ascii="仿宋" w:eastAsia="仿宋" w:hAnsi="仿宋" w:cs="仿宋" w:hint="eastAsia"/>
            <w:lang w:eastAsia="zh-CN"/>
          </w:rPr>
          <w:t>(三)、资源节约措施</w:t>
        </w:r>
        <w:r>
          <w:tab/>
        </w:r>
        <w:r>
          <w:fldChar w:fldCharType="begin"/>
        </w:r>
        <w:r>
          <w:instrText xml:space="preserve"> PAGEREF _Toc22783 \h </w:instrText>
        </w:r>
        <w:r>
          <w:fldChar w:fldCharType="separate"/>
        </w:r>
        <w:r>
          <w:t>22</w:t>
        </w:r>
        <w:r>
          <w:fldChar w:fldCharType="end"/>
        </w:r>
      </w:hyperlink>
    </w:p>
    <w:p>
      <w:pPr>
        <w:pStyle w:val="TOC1"/>
        <w:tabs>
          <w:tab w:val="right" w:leader="dot" w:pos="8306"/>
        </w:tabs>
      </w:pPr>
      <w:hyperlink w:anchor="_Toc17055" w:history="1">
        <w:r>
          <w:rPr>
            <w:rFonts w:ascii="仿宋" w:eastAsia="仿宋" w:hAnsi="仿宋" w:cs="仿宋" w:hint="eastAsia"/>
            <w:lang w:eastAsia="zh-CN"/>
          </w:rPr>
          <w:t>四、环境和生态影响分析</w:t>
        </w:r>
        <w:r>
          <w:tab/>
        </w:r>
        <w:r>
          <w:fldChar w:fldCharType="begin"/>
        </w:r>
        <w:r>
          <w:instrText xml:space="preserve"> PAGEREF _Toc17055 \h </w:instrText>
        </w:r>
        <w:r>
          <w:fldChar w:fldCharType="separate"/>
        </w:r>
        <w:r>
          <w:t>23</w:t>
        </w:r>
        <w:r>
          <w:fldChar w:fldCharType="end"/>
        </w:r>
      </w:hyperlink>
    </w:p>
    <w:p>
      <w:pPr>
        <w:pStyle w:val="TOC2"/>
        <w:tabs>
          <w:tab w:val="right" w:leader="dot" w:pos="8306"/>
        </w:tabs>
      </w:pPr>
      <w:hyperlink w:anchor="_Toc32084" w:history="1">
        <w:r>
          <w:rPr>
            <w:rFonts w:ascii="仿宋" w:eastAsia="仿宋" w:hAnsi="仿宋" w:cs="仿宋" w:hint="eastAsia"/>
            <w:lang w:eastAsia="zh-CN"/>
          </w:rPr>
          <w:t>(一)、环境和生态现状</w:t>
        </w:r>
        <w:r>
          <w:tab/>
        </w:r>
        <w:r>
          <w:fldChar w:fldCharType="begin"/>
        </w:r>
        <w:r>
          <w:instrText xml:space="preserve"> PAGEREF _Toc32084 \h </w:instrText>
        </w:r>
        <w:r>
          <w:fldChar w:fldCharType="separate"/>
        </w:r>
        <w:r>
          <w:t>23</w:t>
        </w:r>
        <w:r>
          <w:fldChar w:fldCharType="end"/>
        </w:r>
      </w:hyperlink>
    </w:p>
    <w:p>
      <w:pPr>
        <w:pStyle w:val="TOC2"/>
        <w:tabs>
          <w:tab w:val="right" w:leader="dot" w:pos="8306"/>
        </w:tabs>
      </w:pPr>
      <w:hyperlink w:anchor="_Toc5285" w:history="1">
        <w:r>
          <w:rPr>
            <w:rFonts w:ascii="仿宋" w:eastAsia="仿宋" w:hAnsi="仿宋" w:cs="仿宋" w:hint="eastAsia"/>
            <w:lang w:eastAsia="zh-CN"/>
          </w:rPr>
          <w:t>(二)、生态环境影响分析</w:t>
        </w:r>
        <w:r>
          <w:tab/>
        </w:r>
        <w:r>
          <w:fldChar w:fldCharType="begin"/>
        </w:r>
        <w:r>
          <w:instrText xml:space="preserve"> PAGEREF _Toc5285 \h </w:instrText>
        </w:r>
        <w:r>
          <w:fldChar w:fldCharType="separate"/>
        </w:r>
        <w:r>
          <w:t>24</w:t>
        </w:r>
        <w:r>
          <w:fldChar w:fldCharType="end"/>
        </w:r>
      </w:hyperlink>
    </w:p>
    <w:p>
      <w:pPr>
        <w:pStyle w:val="TOC2"/>
        <w:tabs>
          <w:tab w:val="right" w:leader="dot" w:pos="8306"/>
        </w:tabs>
      </w:pPr>
      <w:hyperlink w:anchor="_Toc11734" w:history="1">
        <w:r>
          <w:rPr>
            <w:rFonts w:ascii="仿宋" w:eastAsia="仿宋" w:hAnsi="仿宋" w:cs="仿宋" w:hint="eastAsia"/>
            <w:lang w:eastAsia="zh-CN"/>
          </w:rPr>
          <w:t>(三)、生态环境保护措施</w:t>
        </w:r>
        <w:r>
          <w:tab/>
        </w:r>
        <w:r>
          <w:fldChar w:fldCharType="begin"/>
        </w:r>
        <w:r>
          <w:instrText xml:space="preserve"> PAGEREF _Toc11734 \h </w:instrText>
        </w:r>
        <w:r>
          <w:fldChar w:fldCharType="separate"/>
        </w:r>
        <w:r>
          <w:t>26</w:t>
        </w:r>
        <w:r>
          <w:fldChar w:fldCharType="end"/>
        </w:r>
      </w:hyperlink>
    </w:p>
    <w:p>
      <w:pPr>
        <w:pStyle w:val="TOC2"/>
        <w:tabs>
          <w:tab w:val="right" w:leader="dot" w:pos="8306"/>
        </w:tabs>
      </w:pPr>
      <w:hyperlink w:anchor="_Toc25736" w:history="1">
        <w:r>
          <w:rPr>
            <w:rFonts w:ascii="仿宋" w:eastAsia="仿宋" w:hAnsi="仿宋" w:cs="仿宋" w:hint="eastAsia"/>
            <w:lang w:eastAsia="zh-CN"/>
          </w:rPr>
          <w:t>(四)、地质灾害影响分析</w:t>
        </w:r>
        <w:r>
          <w:tab/>
        </w:r>
        <w:r>
          <w:fldChar w:fldCharType="begin"/>
        </w:r>
        <w:r>
          <w:instrText xml:space="preserve"> PAGEREF _Toc25736 \h </w:instrText>
        </w:r>
        <w:r>
          <w:fldChar w:fldCharType="separate"/>
        </w:r>
        <w:r>
          <w:t>27</w:t>
        </w:r>
        <w:r>
          <w:fldChar w:fldCharType="end"/>
        </w:r>
      </w:hyperlink>
    </w:p>
    <w:p>
      <w:pPr>
        <w:pStyle w:val="TOC2"/>
        <w:tabs>
          <w:tab w:val="right" w:leader="dot" w:pos="8306"/>
        </w:tabs>
      </w:pPr>
      <w:hyperlink w:anchor="_Toc6806" w:history="1">
        <w:r>
          <w:rPr>
            <w:rFonts w:ascii="仿宋" w:eastAsia="仿宋" w:hAnsi="仿宋" w:cs="仿宋" w:hint="eastAsia"/>
            <w:lang w:eastAsia="zh-CN"/>
          </w:rPr>
          <w:t>(五)、特殊环境影响</w:t>
        </w:r>
        <w:r>
          <w:tab/>
        </w:r>
        <w:r>
          <w:fldChar w:fldCharType="begin"/>
        </w:r>
        <w:r>
          <w:instrText xml:space="preserve"> PAGEREF _Toc6806 \h </w:instrText>
        </w:r>
        <w:r>
          <w:fldChar w:fldCharType="separate"/>
        </w:r>
        <w:r>
          <w:t>29</w:t>
        </w:r>
        <w:r>
          <w:fldChar w:fldCharType="end"/>
        </w:r>
      </w:hyperlink>
    </w:p>
    <w:p>
      <w:pPr>
        <w:pStyle w:val="TOC1"/>
        <w:tabs>
          <w:tab w:val="right" w:leader="dot" w:pos="8306"/>
        </w:tabs>
      </w:pPr>
      <w:hyperlink w:anchor="_Toc1834" w:history="1">
        <w:r>
          <w:rPr>
            <w:rFonts w:ascii="仿宋" w:eastAsia="仿宋" w:hAnsi="仿宋" w:cs="仿宋" w:hint="eastAsia"/>
            <w:lang w:eastAsia="zh-CN"/>
          </w:rPr>
          <w:t>五、背景、必要性分析</w:t>
        </w:r>
        <w:r>
          <w:tab/>
        </w:r>
        <w:r>
          <w:fldChar w:fldCharType="begin"/>
        </w:r>
        <w:r>
          <w:instrText xml:space="preserve"> PAGEREF _Toc1834 \h </w:instrText>
        </w:r>
        <w:r>
          <w:fldChar w:fldCharType="separate"/>
        </w:r>
        <w:r>
          <w:t>30</w:t>
        </w:r>
        <w:r>
          <w:fldChar w:fldCharType="end"/>
        </w:r>
      </w:hyperlink>
    </w:p>
    <w:p>
      <w:pPr>
        <w:pStyle w:val="TOC2"/>
        <w:tabs>
          <w:tab w:val="right" w:leader="dot" w:pos="8306"/>
        </w:tabs>
      </w:pPr>
      <w:hyperlink w:anchor="_Toc32161" w:history="1">
        <w:r>
          <w:rPr>
            <w:rFonts w:ascii="仿宋" w:eastAsia="仿宋" w:hAnsi="仿宋" w:cs="仿宋" w:hint="eastAsia"/>
            <w:lang w:eastAsia="zh-CN"/>
          </w:rPr>
          <w:t>(一)、项目建设背景</w:t>
        </w:r>
        <w:r>
          <w:tab/>
        </w:r>
        <w:r>
          <w:fldChar w:fldCharType="begin"/>
        </w:r>
        <w:r>
          <w:instrText xml:space="preserve"> PAGEREF _Toc32161 \h </w:instrText>
        </w:r>
        <w:r>
          <w:fldChar w:fldCharType="separate"/>
        </w:r>
        <w:r>
          <w:t>30</w:t>
        </w:r>
        <w:r>
          <w:fldChar w:fldCharType="end"/>
        </w:r>
      </w:hyperlink>
    </w:p>
    <w:p>
      <w:pPr>
        <w:pStyle w:val="TOC2"/>
        <w:tabs>
          <w:tab w:val="right" w:leader="dot" w:pos="8306"/>
        </w:tabs>
      </w:pPr>
      <w:hyperlink w:anchor="_Toc27734" w:history="1">
        <w:r>
          <w:rPr>
            <w:rFonts w:ascii="仿宋" w:eastAsia="仿宋" w:hAnsi="仿宋" w:cs="仿宋" w:hint="eastAsia"/>
            <w:lang w:eastAsia="zh-CN"/>
          </w:rPr>
          <w:t>(二)、必要性分析</w:t>
        </w:r>
        <w:r>
          <w:tab/>
        </w:r>
        <w:r>
          <w:fldChar w:fldCharType="begin"/>
        </w:r>
        <w:r>
          <w:instrText xml:space="preserve"> PAGEREF _Toc27734 \h </w:instrText>
        </w:r>
        <w:r>
          <w:fldChar w:fldCharType="separate"/>
        </w:r>
        <w:r>
          <w:t>31</w:t>
        </w:r>
        <w:r>
          <w:fldChar w:fldCharType="end"/>
        </w:r>
      </w:hyperlink>
    </w:p>
    <w:p>
      <w:pPr>
        <w:pStyle w:val="TOC2"/>
        <w:tabs>
          <w:tab w:val="right" w:leader="dot" w:pos="8306"/>
        </w:tabs>
      </w:pPr>
      <w:hyperlink w:anchor="_Toc21975" w:history="1">
        <w:r>
          <w:rPr>
            <w:rFonts w:ascii="仿宋" w:eastAsia="仿宋" w:hAnsi="仿宋" w:cs="仿宋" w:hint="eastAsia"/>
            <w:lang w:eastAsia="zh-CN"/>
          </w:rPr>
          <w:t>(三)、项目建设有利条件</w:t>
        </w:r>
        <w:r>
          <w:tab/>
        </w:r>
        <w:r>
          <w:fldChar w:fldCharType="begin"/>
        </w:r>
        <w:r>
          <w:instrText xml:space="preserve"> PAGEREF _Toc21975 \h </w:instrText>
        </w:r>
        <w:r>
          <w:fldChar w:fldCharType="separate"/>
        </w:r>
        <w:r>
          <w:t>32</w:t>
        </w:r>
        <w:r>
          <w:fldChar w:fldCharType="end"/>
        </w:r>
      </w:hyperlink>
    </w:p>
    <w:p>
      <w:pPr>
        <w:pStyle w:val="TOC1"/>
        <w:tabs>
          <w:tab w:val="right" w:leader="dot" w:pos="8306"/>
        </w:tabs>
      </w:pPr>
      <w:hyperlink w:anchor="_Toc13473" w:history="1">
        <w:r>
          <w:rPr>
            <w:rFonts w:ascii="仿宋" w:eastAsia="仿宋" w:hAnsi="仿宋" w:cs="仿宋" w:hint="eastAsia"/>
            <w:lang w:eastAsia="zh-CN"/>
          </w:rPr>
          <w:t>六、经济影响分析</w:t>
        </w:r>
        <w:r>
          <w:tab/>
        </w:r>
        <w:r>
          <w:fldChar w:fldCharType="begin"/>
        </w:r>
        <w:r>
          <w:instrText xml:space="preserve"> PAGEREF _Toc13473 \h </w:instrText>
        </w:r>
        <w:r>
          <w:fldChar w:fldCharType="separate"/>
        </w:r>
        <w:r>
          <w:t>34</w:t>
        </w:r>
        <w:r>
          <w:fldChar w:fldCharType="end"/>
        </w:r>
      </w:hyperlink>
    </w:p>
    <w:p>
      <w:pPr>
        <w:pStyle w:val="TOC2"/>
        <w:tabs>
          <w:tab w:val="right" w:leader="dot" w:pos="8306"/>
        </w:tabs>
      </w:pPr>
      <w:hyperlink w:anchor="_Toc20944" w:history="1">
        <w:r>
          <w:rPr>
            <w:rFonts w:ascii="仿宋" w:eastAsia="仿宋" w:hAnsi="仿宋" w:cs="仿宋" w:hint="eastAsia"/>
            <w:lang w:eastAsia="zh-CN"/>
          </w:rPr>
          <w:t>(一)、经济费用效益或费用效果分析</w:t>
        </w:r>
        <w:r>
          <w:tab/>
        </w:r>
        <w:r>
          <w:fldChar w:fldCharType="begin"/>
        </w:r>
        <w:r>
          <w:instrText xml:space="preserve"> PAGEREF _Toc20944 \h </w:instrText>
        </w:r>
        <w:r>
          <w:fldChar w:fldCharType="separate"/>
        </w:r>
        <w:r>
          <w:t>34</w:t>
        </w:r>
        <w:r>
          <w:fldChar w:fldCharType="end"/>
        </w:r>
      </w:hyperlink>
    </w:p>
    <w:p>
      <w:pPr>
        <w:pStyle w:val="TOC2"/>
        <w:tabs>
          <w:tab w:val="right" w:leader="dot" w:pos="8306"/>
        </w:tabs>
      </w:pPr>
      <w:hyperlink w:anchor="_Toc27473" w:history="1">
        <w:r>
          <w:rPr>
            <w:rFonts w:ascii="仿宋" w:eastAsia="仿宋" w:hAnsi="仿宋" w:cs="仿宋" w:hint="eastAsia"/>
            <w:lang w:eastAsia="zh-CN"/>
          </w:rPr>
          <w:t>(二)、行业影响分析</w:t>
        </w:r>
        <w:r>
          <w:tab/>
        </w:r>
        <w:r>
          <w:fldChar w:fldCharType="begin"/>
        </w:r>
        <w:r>
          <w:instrText xml:space="preserve"> PAGEREF _Toc27473 \h </w:instrText>
        </w:r>
        <w:r>
          <w:fldChar w:fldCharType="separate"/>
        </w:r>
        <w:r>
          <w:t>36</w:t>
        </w:r>
        <w:r>
          <w:fldChar w:fldCharType="end"/>
        </w:r>
      </w:hyperlink>
    </w:p>
    <w:p>
      <w:pPr>
        <w:pStyle w:val="TOC2"/>
        <w:tabs>
          <w:tab w:val="right" w:leader="dot" w:pos="8306"/>
        </w:tabs>
      </w:pPr>
      <w:hyperlink w:anchor="_Toc12950" w:history="1">
        <w:r>
          <w:rPr>
            <w:rFonts w:ascii="仿宋" w:eastAsia="仿宋" w:hAnsi="仿宋" w:cs="仿宋" w:hint="eastAsia"/>
            <w:lang w:eastAsia="zh-CN"/>
          </w:rPr>
          <w:t>(三)、区域经济影响分析</w:t>
        </w:r>
        <w:r>
          <w:tab/>
        </w:r>
        <w:r>
          <w:fldChar w:fldCharType="begin"/>
        </w:r>
        <w:r>
          <w:instrText xml:space="preserve"> PAGEREF _Toc12950 \h </w:instrText>
        </w:r>
        <w:r>
          <w:fldChar w:fldCharType="separate"/>
        </w:r>
        <w:r>
          <w:t>38</w:t>
        </w:r>
        <w:r>
          <w:fldChar w:fldCharType="end"/>
        </w:r>
      </w:hyperlink>
    </w:p>
    <w:p>
      <w:pPr>
        <w:pStyle w:val="TOC2"/>
        <w:tabs>
          <w:tab w:val="right" w:leader="dot" w:pos="8306"/>
        </w:tabs>
      </w:pPr>
      <w:hyperlink w:anchor="_Toc11420" w:history="1">
        <w:r>
          <w:rPr>
            <w:rFonts w:ascii="仿宋" w:eastAsia="仿宋" w:hAnsi="仿宋" w:cs="仿宋" w:hint="eastAsia"/>
            <w:lang w:eastAsia="zh-CN"/>
          </w:rPr>
          <w:t>(四)、宏观经济影响分析</w:t>
        </w:r>
        <w:r>
          <w:tab/>
        </w:r>
        <w:r>
          <w:fldChar w:fldCharType="begin"/>
        </w:r>
        <w:r>
          <w:instrText xml:space="preserve"> PAGEREF _Toc11420 \h </w:instrText>
        </w:r>
        <w:r>
          <w:fldChar w:fldCharType="separate"/>
        </w:r>
        <w:r>
          <w:t>39</w:t>
        </w:r>
        <w:r>
          <w:fldChar w:fldCharType="end"/>
        </w:r>
      </w:hyperlink>
    </w:p>
    <w:p>
      <w:pPr>
        <w:pStyle w:val="TOC1"/>
        <w:tabs>
          <w:tab w:val="right" w:leader="dot" w:pos="8306"/>
        </w:tabs>
      </w:pPr>
      <w:hyperlink w:anchor="_Toc28027" w:history="1">
        <w:r>
          <w:rPr>
            <w:rFonts w:ascii="仿宋" w:eastAsia="仿宋" w:hAnsi="仿宋" w:cs="仿宋" w:hint="eastAsia"/>
            <w:lang w:eastAsia="zh-CN"/>
          </w:rPr>
          <w:t>七、项目实施与管理方案</w:t>
        </w:r>
        <w:r>
          <w:tab/>
        </w:r>
        <w:r>
          <w:fldChar w:fldCharType="begin"/>
        </w:r>
        <w:r>
          <w:instrText xml:space="preserve"> PAGEREF _Toc28027 \h </w:instrText>
        </w:r>
        <w:r>
          <w:fldChar w:fldCharType="separate"/>
        </w:r>
        <w:r>
          <w:t>40</w:t>
        </w:r>
        <w:r>
          <w:fldChar w:fldCharType="end"/>
        </w:r>
      </w:hyperlink>
    </w:p>
    <w:p>
      <w:pPr>
        <w:pStyle w:val="TOC2"/>
        <w:tabs>
          <w:tab w:val="right" w:leader="dot" w:pos="8306"/>
        </w:tabs>
      </w:pPr>
      <w:hyperlink w:anchor="_Toc699" w:history="1">
        <w:r>
          <w:rPr>
            <w:rFonts w:ascii="仿宋" w:eastAsia="仿宋" w:hAnsi="仿宋" w:cs="仿宋" w:hint="eastAsia"/>
            <w:lang w:eastAsia="zh-CN"/>
          </w:rPr>
          <w:t>(一)、项目实施计划</w:t>
        </w:r>
        <w:r>
          <w:tab/>
        </w:r>
        <w:r>
          <w:fldChar w:fldCharType="begin"/>
        </w:r>
        <w:r>
          <w:instrText xml:space="preserve"> PAGEREF _Toc699 \h </w:instrText>
        </w:r>
        <w:r>
          <w:fldChar w:fldCharType="separate"/>
        </w:r>
        <w:r>
          <w:t>40</w:t>
        </w:r>
        <w:r>
          <w:fldChar w:fldCharType="end"/>
        </w:r>
      </w:hyperlink>
    </w:p>
    <w:p>
      <w:pPr>
        <w:pStyle w:val="TOC2"/>
        <w:tabs>
          <w:tab w:val="right" w:leader="dot" w:pos="8306"/>
        </w:tabs>
      </w:pPr>
      <w:hyperlink w:anchor="_Toc19798" w:history="1">
        <w:r>
          <w:rPr>
            <w:rFonts w:ascii="仿宋" w:eastAsia="仿宋" w:hAnsi="仿宋" w:cs="仿宋" w:hint="eastAsia"/>
            <w:lang w:eastAsia="zh-CN"/>
          </w:rPr>
          <w:t>(二)、项目组织机构与职责</w:t>
        </w:r>
        <w:r>
          <w:tab/>
        </w:r>
        <w:r>
          <w:fldChar w:fldCharType="begin"/>
        </w:r>
        <w:r>
          <w:instrText xml:space="preserve"> PAGEREF _Toc19798 \h </w:instrText>
        </w:r>
        <w:r>
          <w:fldChar w:fldCharType="separate"/>
        </w:r>
        <w:r>
          <w:t>42</w:t>
        </w:r>
        <w:r>
          <w:fldChar w:fldCharType="end"/>
        </w:r>
      </w:hyperlink>
    </w:p>
    <w:p>
      <w:pPr>
        <w:pStyle w:val="TOC2"/>
        <w:tabs>
          <w:tab w:val="right" w:leader="dot" w:pos="8306"/>
        </w:tabs>
      </w:pPr>
      <w:hyperlink w:anchor="_Toc22686" w:history="1">
        <w:r>
          <w:rPr>
            <w:rFonts w:ascii="仿宋" w:eastAsia="仿宋" w:hAnsi="仿宋" w:cs="仿宋" w:hint="eastAsia"/>
            <w:lang w:eastAsia="zh-CN"/>
          </w:rPr>
          <w:t>(三)、项目管理与监控体系</w:t>
        </w:r>
        <w:r>
          <w:tab/>
        </w:r>
        <w:r>
          <w:fldChar w:fldCharType="begin"/>
        </w:r>
        <w:r>
          <w:instrText xml:space="preserve"> PAGEREF _Toc22686 \h </w:instrText>
        </w:r>
        <w:r>
          <w:fldChar w:fldCharType="separate"/>
        </w:r>
        <w:r>
          <w:t>44</w:t>
        </w:r>
        <w:r>
          <w:fldChar w:fldCharType="end"/>
        </w:r>
      </w:hyperlink>
    </w:p>
    <w:p>
      <w:pPr>
        <w:pStyle w:val="TOC1"/>
        <w:tabs>
          <w:tab w:val="right" w:leader="dot" w:pos="8306"/>
        </w:tabs>
      </w:pPr>
      <w:hyperlink w:anchor="_Toc5867" w:history="1">
        <w:r>
          <w:rPr>
            <w:rFonts w:ascii="仿宋" w:eastAsia="仿宋" w:hAnsi="仿宋" w:cs="仿宋" w:hint="eastAsia"/>
            <w:lang w:eastAsia="zh-CN"/>
          </w:rPr>
          <w:t>八、项目进度计划</w:t>
        </w:r>
        <w:r>
          <w:tab/>
        </w:r>
        <w:r>
          <w:fldChar w:fldCharType="begin"/>
        </w:r>
        <w:r>
          <w:instrText xml:space="preserve"> PAGEREF _Toc5867 \h </w:instrText>
        </w:r>
        <w:r>
          <w:fldChar w:fldCharType="separate"/>
        </w:r>
        <w:r>
          <w:t>46</w:t>
        </w:r>
        <w:r>
          <w:fldChar w:fldCharType="end"/>
        </w:r>
      </w:hyperlink>
    </w:p>
    <w:p>
      <w:pPr>
        <w:pStyle w:val="TOC2"/>
        <w:tabs>
          <w:tab w:val="right" w:leader="dot" w:pos="8306"/>
        </w:tabs>
      </w:pPr>
      <w:hyperlink w:anchor="_Toc5963" w:history="1">
        <w:r>
          <w:rPr>
            <w:rFonts w:ascii="仿宋" w:eastAsia="仿宋" w:hAnsi="仿宋" w:cs="仿宋" w:hint="eastAsia"/>
            <w:lang w:eastAsia="zh-CN"/>
          </w:rPr>
          <w:t>(一)、建设周期</w:t>
        </w:r>
        <w:r>
          <w:tab/>
        </w:r>
        <w:r>
          <w:fldChar w:fldCharType="begin"/>
        </w:r>
        <w:r>
          <w:instrText xml:space="preserve"> PAGEREF _Toc5963 \h </w:instrText>
        </w:r>
        <w:r>
          <w:fldChar w:fldCharType="separate"/>
        </w:r>
        <w:r>
          <w:t>46</w:t>
        </w:r>
        <w:r>
          <w:fldChar w:fldCharType="end"/>
        </w:r>
      </w:hyperlink>
    </w:p>
    <w:p>
      <w:pPr>
        <w:pStyle w:val="TOC2"/>
        <w:tabs>
          <w:tab w:val="right" w:leader="dot" w:pos="8306"/>
        </w:tabs>
      </w:pPr>
      <w:hyperlink w:anchor="_Toc4423" w:history="1">
        <w:r>
          <w:rPr>
            <w:rFonts w:ascii="仿宋" w:eastAsia="仿宋" w:hAnsi="仿宋" w:cs="仿宋" w:hint="eastAsia"/>
            <w:lang w:eastAsia="zh-CN"/>
          </w:rPr>
          <w:t>(二)、建设进度</w:t>
        </w:r>
        <w:r>
          <w:tab/>
        </w:r>
        <w:r>
          <w:fldChar w:fldCharType="begin"/>
        </w:r>
        <w:r>
          <w:instrText xml:space="preserve"> PAGEREF _Toc4423 \h </w:instrText>
        </w:r>
        <w:r>
          <w:fldChar w:fldCharType="separate"/>
        </w:r>
        <w:r>
          <w:t>46</w:t>
        </w:r>
        <w:r>
          <w:fldChar w:fldCharType="end"/>
        </w:r>
      </w:hyperlink>
    </w:p>
    <w:p>
      <w:pPr>
        <w:pStyle w:val="TOC2"/>
        <w:tabs>
          <w:tab w:val="right" w:leader="dot" w:pos="8306"/>
        </w:tabs>
      </w:pPr>
      <w:hyperlink w:anchor="_Toc27437" w:history="1">
        <w:r>
          <w:rPr>
            <w:rFonts w:ascii="仿宋" w:eastAsia="仿宋" w:hAnsi="仿宋" w:cs="仿宋" w:hint="eastAsia"/>
            <w:lang w:eastAsia="zh-CN"/>
          </w:rPr>
          <w:t>(三)、进度安排注意事项</w:t>
        </w:r>
        <w:r>
          <w:tab/>
        </w:r>
        <w:r>
          <w:fldChar w:fldCharType="begin"/>
        </w:r>
        <w:r>
          <w:instrText xml:space="preserve"> PAGEREF _Toc27437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48" w:history="1">
        <w:r>
          <w:rPr>
            <w:rFonts w:ascii="仿宋" w:eastAsia="仿宋" w:hAnsi="仿宋" w:cs="仿宋" w:hint="eastAsia"/>
            <w:lang w:eastAsia="zh-CN"/>
          </w:rPr>
          <w:t>(四)、人力资源配置</w:t>
        </w:r>
        <w:r>
          <w:tab/>
        </w:r>
        <w:r>
          <w:fldChar w:fldCharType="begin"/>
        </w:r>
        <w:r>
          <w:instrText xml:space="preserve"> PAGEREF _Toc6748 \h </w:instrText>
        </w:r>
        <w:r>
          <w:fldChar w:fldCharType="separate"/>
        </w:r>
        <w:r>
          <w:t>48</w:t>
        </w:r>
        <w:r>
          <w:fldChar w:fldCharType="end"/>
        </w:r>
      </w:hyperlink>
    </w:p>
    <w:p>
      <w:pPr>
        <w:pStyle w:val="TOC2"/>
        <w:tabs>
          <w:tab w:val="right" w:leader="dot" w:pos="8306"/>
        </w:tabs>
      </w:pPr>
      <w:hyperlink w:anchor="_Toc22749" w:history="1">
        <w:r>
          <w:rPr>
            <w:rFonts w:ascii="仿宋" w:eastAsia="仿宋" w:hAnsi="仿宋" w:cs="仿宋" w:hint="eastAsia"/>
            <w:lang w:eastAsia="zh-CN"/>
          </w:rPr>
          <w:t>(五)、员工培训</w:t>
        </w:r>
        <w:r>
          <w:tab/>
        </w:r>
        <w:r>
          <w:fldChar w:fldCharType="begin"/>
        </w:r>
        <w:r>
          <w:instrText xml:space="preserve"> PAGEREF _Toc22749 \h </w:instrText>
        </w:r>
        <w:r>
          <w:fldChar w:fldCharType="separate"/>
        </w:r>
        <w:r>
          <w:t>50</w:t>
        </w:r>
        <w:r>
          <w:fldChar w:fldCharType="end"/>
        </w:r>
      </w:hyperlink>
    </w:p>
    <w:p>
      <w:pPr>
        <w:pStyle w:val="TOC2"/>
        <w:tabs>
          <w:tab w:val="right" w:leader="dot" w:pos="8306"/>
        </w:tabs>
      </w:pPr>
      <w:hyperlink w:anchor="_Toc28962" w:history="1">
        <w:r>
          <w:rPr>
            <w:rFonts w:ascii="仿宋" w:eastAsia="仿宋" w:hAnsi="仿宋" w:cs="仿宋" w:hint="eastAsia"/>
            <w:lang w:eastAsia="zh-CN"/>
          </w:rPr>
          <w:t>(六)、项目实施保障</w:t>
        </w:r>
        <w:r>
          <w:tab/>
        </w:r>
        <w:r>
          <w:fldChar w:fldCharType="begin"/>
        </w:r>
        <w:r>
          <w:instrText xml:space="preserve"> PAGEREF _Toc28962 \h </w:instrText>
        </w:r>
        <w:r>
          <w:fldChar w:fldCharType="separate"/>
        </w:r>
        <w:r>
          <w:t>51</w:t>
        </w:r>
        <w:r>
          <w:fldChar w:fldCharType="end"/>
        </w:r>
      </w:hyperlink>
    </w:p>
    <w:p>
      <w:pPr>
        <w:pStyle w:val="TOC2"/>
        <w:tabs>
          <w:tab w:val="right" w:leader="dot" w:pos="8306"/>
        </w:tabs>
      </w:pPr>
      <w:hyperlink w:anchor="_Toc17704" w:history="1">
        <w:r>
          <w:rPr>
            <w:rFonts w:ascii="仿宋" w:eastAsia="仿宋" w:hAnsi="仿宋" w:cs="仿宋" w:hint="eastAsia"/>
            <w:lang w:eastAsia="zh-CN"/>
          </w:rPr>
          <w:t>(七)、安全规范管理</w:t>
        </w:r>
        <w:r>
          <w:tab/>
        </w:r>
        <w:r>
          <w:fldChar w:fldCharType="begin"/>
        </w:r>
        <w:r>
          <w:instrText xml:space="preserve"> PAGEREF _Toc17704 \h </w:instrText>
        </w:r>
        <w:r>
          <w:fldChar w:fldCharType="separate"/>
        </w:r>
        <w:r>
          <w:t>52</w:t>
        </w:r>
        <w:r>
          <w:fldChar w:fldCharType="end"/>
        </w:r>
      </w:hyperlink>
    </w:p>
    <w:p>
      <w:pPr>
        <w:pStyle w:val="TOC1"/>
        <w:tabs>
          <w:tab w:val="right" w:leader="dot" w:pos="8306"/>
        </w:tabs>
      </w:pPr>
      <w:hyperlink w:anchor="_Toc27137" w:history="1">
        <w:r>
          <w:rPr>
            <w:rFonts w:ascii="仿宋" w:eastAsia="仿宋" w:hAnsi="仿宋" w:cs="仿宋" w:hint="eastAsia"/>
            <w:lang w:eastAsia="zh-CN"/>
          </w:rPr>
          <w:t>九、技术创新与产业升级</w:t>
        </w:r>
        <w:r>
          <w:tab/>
        </w:r>
        <w:r>
          <w:fldChar w:fldCharType="begin"/>
        </w:r>
        <w:r>
          <w:instrText xml:space="preserve"> PAGEREF _Toc27137 \h </w:instrText>
        </w:r>
        <w:r>
          <w:fldChar w:fldCharType="separate"/>
        </w:r>
        <w:r>
          <w:t>53</w:t>
        </w:r>
        <w:r>
          <w:fldChar w:fldCharType="end"/>
        </w:r>
      </w:hyperlink>
    </w:p>
    <w:p>
      <w:pPr>
        <w:pStyle w:val="TOC2"/>
        <w:tabs>
          <w:tab w:val="right" w:leader="dot" w:pos="8306"/>
        </w:tabs>
      </w:pPr>
      <w:hyperlink w:anchor="_Toc29287" w:history="1">
        <w:r>
          <w:rPr>
            <w:rFonts w:ascii="仿宋" w:eastAsia="仿宋" w:hAnsi="仿宋" w:cs="仿宋" w:hint="eastAsia"/>
            <w:lang w:eastAsia="zh-CN"/>
          </w:rPr>
          <w:t>(一)、技术创新方向与目标</w:t>
        </w:r>
        <w:r>
          <w:tab/>
        </w:r>
        <w:r>
          <w:fldChar w:fldCharType="begin"/>
        </w:r>
        <w:r>
          <w:instrText xml:space="preserve"> PAGEREF _Toc29287 \h </w:instrText>
        </w:r>
        <w:r>
          <w:fldChar w:fldCharType="separate"/>
        </w:r>
        <w:r>
          <w:t>53</w:t>
        </w:r>
        <w:r>
          <w:fldChar w:fldCharType="end"/>
        </w:r>
      </w:hyperlink>
    </w:p>
    <w:p>
      <w:pPr>
        <w:pStyle w:val="TOC2"/>
        <w:tabs>
          <w:tab w:val="right" w:leader="dot" w:pos="8306"/>
        </w:tabs>
      </w:pPr>
      <w:hyperlink w:anchor="_Toc10069" w:history="1">
        <w:r>
          <w:rPr>
            <w:rFonts w:ascii="仿宋" w:eastAsia="仿宋" w:hAnsi="仿宋" w:cs="仿宋" w:hint="eastAsia"/>
            <w:lang w:eastAsia="zh-CN"/>
          </w:rPr>
          <w:t>(二)、产业升级路径与措施</w:t>
        </w:r>
        <w:r>
          <w:tab/>
        </w:r>
        <w:r>
          <w:fldChar w:fldCharType="begin"/>
        </w:r>
        <w:r>
          <w:instrText xml:space="preserve"> PAGEREF _Toc10069 \h </w:instrText>
        </w:r>
        <w:r>
          <w:fldChar w:fldCharType="separate"/>
        </w:r>
        <w:r>
          <w:t>55</w:t>
        </w:r>
        <w:r>
          <w:fldChar w:fldCharType="end"/>
        </w:r>
      </w:hyperlink>
    </w:p>
    <w:p>
      <w:pPr>
        <w:pStyle w:val="TOC1"/>
        <w:tabs>
          <w:tab w:val="right" w:leader="dot" w:pos="8306"/>
        </w:tabs>
      </w:pPr>
      <w:hyperlink w:anchor="_Toc17755" w:history="1">
        <w:r>
          <w:rPr>
            <w:rFonts w:ascii="仿宋" w:eastAsia="仿宋" w:hAnsi="仿宋" w:cs="仿宋" w:hint="eastAsia"/>
            <w:lang w:eastAsia="zh-CN"/>
          </w:rPr>
          <w:t>十、经济效益与社会效益优化</w:t>
        </w:r>
        <w:r>
          <w:tab/>
        </w:r>
        <w:r>
          <w:fldChar w:fldCharType="begin"/>
        </w:r>
        <w:r>
          <w:instrText xml:space="preserve"> PAGEREF _Toc17755 \h </w:instrText>
        </w:r>
        <w:r>
          <w:fldChar w:fldCharType="separate"/>
        </w:r>
        <w:r>
          <w:t>56</w:t>
        </w:r>
        <w:r>
          <w:fldChar w:fldCharType="end"/>
        </w:r>
      </w:hyperlink>
    </w:p>
    <w:p>
      <w:pPr>
        <w:pStyle w:val="TOC2"/>
        <w:tabs>
          <w:tab w:val="right" w:leader="dot" w:pos="8306"/>
        </w:tabs>
      </w:pPr>
      <w:hyperlink w:anchor="_Toc32585" w:history="1">
        <w:r>
          <w:rPr>
            <w:rFonts w:ascii="仿宋" w:eastAsia="仿宋" w:hAnsi="仿宋" w:cs="仿宋" w:hint="eastAsia"/>
            <w:lang w:eastAsia="zh-CN"/>
          </w:rPr>
          <w:t>(一)、经济效益提升策略</w:t>
        </w:r>
        <w:r>
          <w:tab/>
        </w:r>
        <w:r>
          <w:fldChar w:fldCharType="begin"/>
        </w:r>
        <w:r>
          <w:instrText xml:space="preserve"> PAGEREF _Toc32585 \h </w:instrText>
        </w:r>
        <w:r>
          <w:fldChar w:fldCharType="separate"/>
        </w:r>
        <w:r>
          <w:t>56</w:t>
        </w:r>
        <w:r>
          <w:fldChar w:fldCharType="end"/>
        </w:r>
      </w:hyperlink>
    </w:p>
    <w:p>
      <w:pPr>
        <w:pStyle w:val="TOC2"/>
        <w:tabs>
          <w:tab w:val="right" w:leader="dot" w:pos="8306"/>
        </w:tabs>
      </w:pPr>
      <w:hyperlink w:anchor="_Toc30255" w:history="1">
        <w:r>
          <w:rPr>
            <w:rFonts w:ascii="仿宋" w:eastAsia="仿宋" w:hAnsi="仿宋" w:cs="仿宋" w:hint="eastAsia"/>
            <w:lang w:eastAsia="zh-CN"/>
          </w:rPr>
          <w:t>(二)、社会效益增强方案</w:t>
        </w:r>
        <w:r>
          <w:tab/>
        </w:r>
        <w:r>
          <w:fldChar w:fldCharType="begin"/>
        </w:r>
        <w:r>
          <w:instrText xml:space="preserve"> PAGEREF _Toc30255 \h </w:instrText>
        </w:r>
        <w:r>
          <w:fldChar w:fldCharType="separate"/>
        </w:r>
        <w:r>
          <w:t>57</w:t>
        </w:r>
        <w:r>
          <w:fldChar w:fldCharType="end"/>
        </w:r>
      </w:hyperlink>
    </w:p>
    <w:p>
      <w:pPr>
        <w:pStyle w:val="TOC1"/>
        <w:tabs>
          <w:tab w:val="right" w:leader="dot" w:pos="8306"/>
        </w:tabs>
      </w:pPr>
      <w:hyperlink w:anchor="_Toc16736" w:history="1">
        <w:r>
          <w:rPr>
            <w:rFonts w:ascii="仿宋" w:eastAsia="仿宋" w:hAnsi="仿宋" w:cs="仿宋" w:hint="eastAsia"/>
            <w:lang w:eastAsia="zh-CN"/>
          </w:rPr>
          <w:t>十一、土地利用与规划方案</w:t>
        </w:r>
        <w:r>
          <w:tab/>
        </w:r>
        <w:r>
          <w:fldChar w:fldCharType="begin"/>
        </w:r>
        <w:r>
          <w:instrText xml:space="preserve"> PAGEREF _Toc16736 \h </w:instrText>
        </w:r>
        <w:r>
          <w:fldChar w:fldCharType="separate"/>
        </w:r>
        <w:r>
          <w:t>58</w:t>
        </w:r>
        <w:r>
          <w:fldChar w:fldCharType="end"/>
        </w:r>
      </w:hyperlink>
    </w:p>
    <w:p>
      <w:pPr>
        <w:pStyle w:val="TOC2"/>
        <w:tabs>
          <w:tab w:val="right" w:leader="dot" w:pos="8306"/>
        </w:tabs>
      </w:pPr>
      <w:hyperlink w:anchor="_Toc13905" w:history="1">
        <w:r>
          <w:rPr>
            <w:rFonts w:ascii="仿宋" w:eastAsia="仿宋" w:hAnsi="仿宋" w:cs="仿宋" w:hint="eastAsia"/>
            <w:lang w:eastAsia="zh-CN"/>
          </w:rPr>
          <w:t>(一)、项目用地情况分析</w:t>
        </w:r>
        <w:r>
          <w:tab/>
        </w:r>
        <w:r>
          <w:fldChar w:fldCharType="begin"/>
        </w:r>
        <w:r>
          <w:instrText xml:space="preserve"> PAGEREF _Toc13905 \h </w:instrText>
        </w:r>
        <w:r>
          <w:fldChar w:fldCharType="separate"/>
        </w:r>
        <w:r>
          <w:t>58</w:t>
        </w:r>
        <w:r>
          <w:fldChar w:fldCharType="end"/>
        </w:r>
      </w:hyperlink>
    </w:p>
    <w:p>
      <w:pPr>
        <w:pStyle w:val="TOC2"/>
        <w:tabs>
          <w:tab w:val="right" w:leader="dot" w:pos="8306"/>
        </w:tabs>
      </w:pPr>
      <w:hyperlink w:anchor="_Toc24929" w:history="1">
        <w:r>
          <w:rPr>
            <w:rFonts w:ascii="仿宋" w:eastAsia="仿宋" w:hAnsi="仿宋" w:cs="仿宋" w:hint="eastAsia"/>
            <w:lang w:eastAsia="zh-CN"/>
          </w:rPr>
          <w:t>(二)、土地利用规划方案</w:t>
        </w:r>
        <w:r>
          <w:tab/>
        </w:r>
        <w:r>
          <w:fldChar w:fldCharType="begin"/>
        </w:r>
        <w:r>
          <w:instrText xml:space="preserve"> PAGEREF _Toc24929 \h </w:instrText>
        </w:r>
        <w:r>
          <w:fldChar w:fldCharType="separate"/>
        </w:r>
        <w:r>
          <w:t>59</w:t>
        </w:r>
        <w:r>
          <w:fldChar w:fldCharType="end"/>
        </w:r>
      </w:hyperlink>
    </w:p>
    <w:p>
      <w:pPr>
        <w:pStyle w:val="TOC1"/>
        <w:tabs>
          <w:tab w:val="right" w:leader="dot" w:pos="8306"/>
        </w:tabs>
      </w:pPr>
      <w:hyperlink w:anchor="_Toc23099" w:history="1">
        <w:r>
          <w:rPr>
            <w:rFonts w:ascii="仿宋" w:eastAsia="仿宋" w:hAnsi="仿宋" w:cs="仿宋" w:hint="eastAsia"/>
            <w:lang w:eastAsia="zh-CN"/>
          </w:rPr>
          <w:t>十二、客户关系管理与市场拓展</w:t>
        </w:r>
        <w:r>
          <w:tab/>
        </w:r>
        <w:r>
          <w:fldChar w:fldCharType="begin"/>
        </w:r>
        <w:r>
          <w:instrText xml:space="preserve"> PAGEREF _Toc23099 \h </w:instrText>
        </w:r>
        <w:r>
          <w:fldChar w:fldCharType="separate"/>
        </w:r>
        <w:r>
          <w:t>60</w:t>
        </w:r>
        <w:r>
          <w:fldChar w:fldCharType="end"/>
        </w:r>
      </w:hyperlink>
    </w:p>
    <w:p>
      <w:pPr>
        <w:pStyle w:val="TOC2"/>
        <w:tabs>
          <w:tab w:val="right" w:leader="dot" w:pos="8306"/>
        </w:tabs>
      </w:pPr>
      <w:hyperlink w:anchor="_Toc31359" w:history="1">
        <w:r>
          <w:rPr>
            <w:rFonts w:ascii="仿宋" w:eastAsia="仿宋" w:hAnsi="仿宋" w:cs="仿宋" w:hint="eastAsia"/>
            <w:lang w:eastAsia="zh-CN"/>
          </w:rPr>
          <w:t>(一)、客户关系管理策略</w:t>
        </w:r>
        <w:r>
          <w:tab/>
        </w:r>
        <w:r>
          <w:fldChar w:fldCharType="begin"/>
        </w:r>
        <w:r>
          <w:instrText xml:space="preserve"> PAGEREF _Toc31359 \h </w:instrText>
        </w:r>
        <w:r>
          <w:fldChar w:fldCharType="separate"/>
        </w:r>
        <w:r>
          <w:t>60</w:t>
        </w:r>
        <w:r>
          <w:fldChar w:fldCharType="end"/>
        </w:r>
      </w:hyperlink>
    </w:p>
    <w:p>
      <w:pPr>
        <w:pStyle w:val="TOC2"/>
        <w:tabs>
          <w:tab w:val="right" w:leader="dot" w:pos="8306"/>
        </w:tabs>
      </w:pPr>
      <w:hyperlink w:anchor="_Toc20073" w:history="1">
        <w:r>
          <w:rPr>
            <w:rFonts w:ascii="仿宋" w:eastAsia="仿宋" w:hAnsi="仿宋" w:cs="仿宋" w:hint="eastAsia"/>
            <w:lang w:eastAsia="zh-CN"/>
          </w:rPr>
          <w:t>(二)、市场拓展方案</w:t>
        </w:r>
        <w:r>
          <w:tab/>
        </w:r>
        <w:r>
          <w:fldChar w:fldCharType="begin"/>
        </w:r>
        <w:r>
          <w:instrText xml:space="preserve"> PAGEREF _Toc20073 \h </w:instrText>
        </w:r>
        <w:r>
          <w:fldChar w:fldCharType="separate"/>
        </w:r>
        <w:r>
          <w:t>61</w:t>
        </w:r>
        <w:r>
          <w:fldChar w:fldCharType="end"/>
        </w:r>
      </w:hyperlink>
    </w:p>
    <w:p>
      <w:pPr>
        <w:pStyle w:val="TOC1"/>
        <w:tabs>
          <w:tab w:val="right" w:leader="dot" w:pos="8306"/>
        </w:tabs>
      </w:pPr>
      <w:hyperlink w:anchor="_Toc29946" w:history="1">
        <w:r>
          <w:rPr>
            <w:rFonts w:ascii="仿宋" w:eastAsia="仿宋" w:hAnsi="仿宋" w:cs="仿宋" w:hint="eastAsia"/>
            <w:lang w:eastAsia="zh-CN"/>
          </w:rPr>
          <w:t>十三、创新驱动与持续发展</w:t>
        </w:r>
        <w:r>
          <w:tab/>
        </w:r>
        <w:r>
          <w:fldChar w:fldCharType="begin"/>
        </w:r>
        <w:r>
          <w:instrText xml:space="preserve"> PAGEREF _Toc29946 \h </w:instrText>
        </w:r>
        <w:r>
          <w:fldChar w:fldCharType="separate"/>
        </w:r>
        <w:r>
          <w:t>62</w:t>
        </w:r>
        <w:r>
          <w:fldChar w:fldCharType="end"/>
        </w:r>
      </w:hyperlink>
    </w:p>
    <w:p>
      <w:pPr>
        <w:pStyle w:val="TOC2"/>
        <w:tabs>
          <w:tab w:val="right" w:leader="dot" w:pos="8306"/>
        </w:tabs>
      </w:pPr>
      <w:hyperlink w:anchor="_Toc6409" w:history="1">
        <w:r>
          <w:rPr>
            <w:rFonts w:ascii="仿宋" w:eastAsia="仿宋" w:hAnsi="仿宋" w:cs="仿宋" w:hint="eastAsia"/>
            <w:lang w:eastAsia="zh-CN"/>
          </w:rPr>
          <w:t>(一)、创新驱动战略实施</w:t>
        </w:r>
        <w:r>
          <w:tab/>
        </w:r>
        <w:r>
          <w:fldChar w:fldCharType="begin"/>
        </w:r>
        <w:r>
          <w:instrText xml:space="preserve"> PAGEREF _Toc6409 \h </w:instrText>
        </w:r>
        <w:r>
          <w:fldChar w:fldCharType="separate"/>
        </w:r>
        <w:r>
          <w:t>62</w:t>
        </w:r>
        <w:r>
          <w:fldChar w:fldCharType="end"/>
        </w:r>
      </w:hyperlink>
    </w:p>
    <w:p>
      <w:pPr>
        <w:pStyle w:val="TOC2"/>
        <w:tabs>
          <w:tab w:val="right" w:leader="dot" w:pos="8306"/>
        </w:tabs>
      </w:pPr>
      <w:hyperlink w:anchor="_Toc10633" w:history="1">
        <w:r>
          <w:rPr>
            <w:rFonts w:ascii="仿宋" w:eastAsia="仿宋" w:hAnsi="仿宋" w:cs="仿宋" w:hint="eastAsia"/>
            <w:lang w:eastAsia="zh-CN"/>
          </w:rPr>
          <w:t>(二)、持续发展路径探索</w:t>
        </w:r>
        <w:r>
          <w:tab/>
        </w:r>
        <w:r>
          <w:fldChar w:fldCharType="begin"/>
        </w:r>
        <w:r>
          <w:instrText xml:space="preserve"> PAGEREF _Toc10633 \h </w:instrText>
        </w:r>
        <w:r>
          <w:fldChar w:fldCharType="separate"/>
        </w:r>
        <w:r>
          <w:t>64</w:t>
        </w:r>
        <w:r>
          <w:fldChar w:fldCharType="end"/>
        </w:r>
      </w:hyperlink>
    </w:p>
    <w:p>
      <w:pPr>
        <w:pStyle w:val="TOC1"/>
        <w:tabs>
          <w:tab w:val="right" w:leader="dot" w:pos="8306"/>
        </w:tabs>
      </w:pPr>
      <w:hyperlink w:anchor="_Toc30252" w:history="1">
        <w:r>
          <w:rPr>
            <w:rFonts w:ascii="仿宋" w:eastAsia="仿宋" w:hAnsi="仿宋" w:cs="仿宋" w:hint="eastAsia"/>
            <w:lang w:eastAsia="zh-CN"/>
          </w:rPr>
          <w:t>十四、设施与设备管理</w:t>
        </w:r>
        <w:r>
          <w:tab/>
        </w:r>
        <w:r>
          <w:fldChar w:fldCharType="begin"/>
        </w:r>
        <w:r>
          <w:instrText xml:space="preserve"> PAGEREF _Toc30252 \h </w:instrText>
        </w:r>
        <w:r>
          <w:fldChar w:fldCharType="separate"/>
        </w:r>
        <w:r>
          <w:t>68</w:t>
        </w:r>
        <w:r>
          <w:fldChar w:fldCharType="end"/>
        </w:r>
      </w:hyperlink>
    </w:p>
    <w:p>
      <w:pPr>
        <w:pStyle w:val="TOC2"/>
        <w:tabs>
          <w:tab w:val="right" w:leader="dot" w:pos="8306"/>
        </w:tabs>
      </w:pPr>
      <w:hyperlink w:anchor="_Toc31052" w:history="1">
        <w:r>
          <w:rPr>
            <w:rFonts w:ascii="仿宋" w:eastAsia="仿宋" w:hAnsi="仿宋" w:cs="仿宋" w:hint="eastAsia"/>
            <w:lang w:eastAsia="zh-CN"/>
          </w:rPr>
          <w:t>(一)、设施规划与配置</w:t>
        </w:r>
        <w:r>
          <w:tab/>
        </w:r>
        <w:r>
          <w:fldChar w:fldCharType="begin"/>
        </w:r>
        <w:r>
          <w:instrText xml:space="preserve"> PAGEREF _Toc31052 \h </w:instrText>
        </w:r>
        <w:r>
          <w:fldChar w:fldCharType="separate"/>
        </w:r>
        <w:r>
          <w:t>68</w:t>
        </w:r>
        <w:r>
          <w:fldChar w:fldCharType="end"/>
        </w:r>
      </w:hyperlink>
    </w:p>
    <w:p>
      <w:pPr>
        <w:pStyle w:val="TOC2"/>
        <w:tabs>
          <w:tab w:val="right" w:leader="dot" w:pos="8306"/>
        </w:tabs>
      </w:pPr>
      <w:hyperlink w:anchor="_Toc19073" w:history="1">
        <w:r>
          <w:rPr>
            <w:rFonts w:ascii="仿宋" w:eastAsia="仿宋" w:hAnsi="仿宋" w:cs="仿宋" w:hint="eastAsia"/>
            <w:lang w:eastAsia="zh-CN"/>
          </w:rPr>
          <w:t>(二)、设备采购与维护管理</w:t>
        </w:r>
        <w:r>
          <w:tab/>
        </w:r>
        <w:r>
          <w:fldChar w:fldCharType="begin"/>
        </w:r>
        <w:r>
          <w:instrText xml:space="preserve"> PAGEREF _Toc19073 \h </w:instrText>
        </w:r>
        <w:r>
          <w:fldChar w:fldCharType="separate"/>
        </w:r>
        <w:r>
          <w:t>69</w:t>
        </w:r>
        <w:r>
          <w:fldChar w:fldCharType="end"/>
        </w:r>
      </w:hyperlink>
    </w:p>
    <w:p>
      <w:pPr>
        <w:pStyle w:val="TOC2"/>
        <w:tabs>
          <w:tab w:val="right" w:leader="dot" w:pos="8306"/>
        </w:tabs>
      </w:pPr>
      <w:hyperlink w:anchor="_Toc17944" w:history="1">
        <w:r>
          <w:rPr>
            <w:rFonts w:ascii="仿宋" w:eastAsia="仿宋" w:hAnsi="仿宋" w:cs="仿宋" w:hint="eastAsia"/>
            <w:lang w:eastAsia="zh-CN"/>
          </w:rPr>
          <w:t>(三)、设施设备升级策略</w:t>
        </w:r>
        <w:r>
          <w:tab/>
        </w:r>
        <w:r>
          <w:fldChar w:fldCharType="begin"/>
        </w:r>
        <w:r>
          <w:instrText xml:space="preserve"> PAGEREF _Toc17944 \h </w:instrText>
        </w:r>
        <w:r>
          <w:fldChar w:fldCharType="separate"/>
        </w:r>
        <w:r>
          <w:t>69</w:t>
        </w:r>
        <w:r>
          <w:fldChar w:fldCharType="end"/>
        </w:r>
      </w:hyperlink>
    </w:p>
    <w:p>
      <w:pPr>
        <w:pStyle w:val="TOC1"/>
        <w:tabs>
          <w:tab w:val="right" w:leader="dot" w:pos="8306"/>
        </w:tabs>
      </w:pPr>
      <w:hyperlink w:anchor="_Toc18654" w:history="1">
        <w:r>
          <w:rPr>
            <w:rFonts w:ascii="仿宋" w:eastAsia="仿宋" w:hAnsi="仿宋" w:cs="仿宋" w:hint="eastAsia"/>
            <w:lang w:eastAsia="zh-CN"/>
          </w:rPr>
          <w:t>十五、质量管理与控制</w:t>
        </w:r>
        <w:r>
          <w:tab/>
        </w:r>
        <w:r>
          <w:fldChar w:fldCharType="begin"/>
        </w:r>
        <w:r>
          <w:instrText xml:space="preserve"> PAGEREF _Toc18654 \h </w:instrText>
        </w:r>
        <w:r>
          <w:fldChar w:fldCharType="separate"/>
        </w:r>
        <w:r>
          <w:t>70</w:t>
        </w:r>
        <w:r>
          <w:fldChar w:fldCharType="end"/>
        </w:r>
      </w:hyperlink>
    </w:p>
    <w:p>
      <w:pPr>
        <w:pStyle w:val="TOC2"/>
        <w:tabs>
          <w:tab w:val="right" w:leader="dot" w:pos="8306"/>
        </w:tabs>
      </w:pPr>
      <w:hyperlink w:anchor="_Toc22106" w:history="1">
        <w:r>
          <w:rPr>
            <w:rFonts w:ascii="仿宋" w:eastAsia="仿宋" w:hAnsi="仿宋" w:cs="仿宋" w:hint="eastAsia"/>
            <w:lang w:eastAsia="zh-CN"/>
          </w:rPr>
          <w:t>(一)、质量管理体系建设</w:t>
        </w:r>
        <w:r>
          <w:tab/>
        </w:r>
        <w:r>
          <w:fldChar w:fldCharType="begin"/>
        </w:r>
        <w:r>
          <w:instrText xml:space="preserve"> PAGEREF _Toc22106 \h </w:instrText>
        </w:r>
        <w:r>
          <w:fldChar w:fldCharType="separate"/>
        </w:r>
        <w:r>
          <w:t>70</w:t>
        </w:r>
        <w:r>
          <w:fldChar w:fldCharType="end"/>
        </w:r>
      </w:hyperlink>
    </w:p>
    <w:p>
      <w:pPr>
        <w:pStyle w:val="TOC2"/>
        <w:tabs>
          <w:tab w:val="right" w:leader="dot" w:pos="8306"/>
        </w:tabs>
      </w:pPr>
      <w:hyperlink w:anchor="_Toc18728" w:history="1">
        <w:r>
          <w:rPr>
            <w:rFonts w:ascii="仿宋" w:eastAsia="仿宋" w:hAnsi="仿宋" w:cs="仿宋" w:hint="eastAsia"/>
            <w:lang w:eastAsia="zh-CN"/>
          </w:rPr>
          <w:t>(二)、质量控制措施</w:t>
        </w:r>
        <w:r>
          <w:tab/>
        </w:r>
        <w:r>
          <w:fldChar w:fldCharType="begin"/>
        </w:r>
        <w:r>
          <w:instrText xml:space="preserve"> PAGEREF _Toc18728 \h </w:instrText>
        </w:r>
        <w:r>
          <w:fldChar w:fldCharType="separate"/>
        </w:r>
        <w:r>
          <w:t>72</w:t>
        </w:r>
        <w:r>
          <w:fldChar w:fldCharType="end"/>
        </w:r>
      </w:hyperlink>
    </w:p>
    <w:p>
      <w:pPr>
        <w:pStyle w:val="TOC1"/>
        <w:tabs>
          <w:tab w:val="right" w:leader="dot" w:pos="8306"/>
        </w:tabs>
      </w:pPr>
      <w:hyperlink w:anchor="_Toc18666" w:history="1">
        <w:r>
          <w:rPr>
            <w:rFonts w:ascii="仿宋" w:eastAsia="仿宋" w:hAnsi="仿宋" w:cs="仿宋" w:hint="eastAsia"/>
            <w:lang w:eastAsia="zh-CN"/>
          </w:rPr>
          <w:t>十六、产业协同与集群发展</w:t>
        </w:r>
        <w:r>
          <w:tab/>
        </w:r>
        <w:r>
          <w:fldChar w:fldCharType="begin"/>
        </w:r>
        <w:r>
          <w:instrText xml:space="preserve"> PAGEREF _Toc18666 \h </w:instrText>
        </w:r>
        <w:r>
          <w:fldChar w:fldCharType="separate"/>
        </w:r>
        <w:r>
          <w:t>73</w:t>
        </w:r>
        <w:r>
          <w:fldChar w:fldCharType="end"/>
        </w:r>
      </w:hyperlink>
    </w:p>
    <w:p>
      <w:pPr>
        <w:pStyle w:val="TOC2"/>
        <w:tabs>
          <w:tab w:val="right" w:leader="dot" w:pos="8306"/>
        </w:tabs>
      </w:pPr>
      <w:hyperlink w:anchor="_Toc851" w:history="1">
        <w:r>
          <w:rPr>
            <w:rFonts w:ascii="仿宋" w:eastAsia="仿宋" w:hAnsi="仿宋" w:cs="仿宋" w:hint="eastAsia"/>
            <w:lang w:eastAsia="zh-CN"/>
          </w:rPr>
          <w:t>(一)、产业协同机制建设</w:t>
        </w:r>
        <w:r>
          <w:tab/>
        </w:r>
        <w:r>
          <w:fldChar w:fldCharType="begin"/>
        </w:r>
        <w:r>
          <w:instrText xml:space="preserve"> PAGEREF _Toc851 \h </w:instrText>
        </w:r>
        <w:r>
          <w:fldChar w:fldCharType="separate"/>
        </w:r>
        <w:r>
          <w:t>73</w:t>
        </w:r>
        <w:r>
          <w:fldChar w:fldCharType="end"/>
        </w:r>
      </w:hyperlink>
    </w:p>
    <w:p>
      <w:pPr>
        <w:pStyle w:val="TOC2"/>
        <w:tabs>
          <w:tab w:val="right" w:leader="dot" w:pos="8306"/>
        </w:tabs>
      </w:pPr>
      <w:hyperlink w:anchor="_Toc8312" w:history="1">
        <w:r>
          <w:rPr>
            <w:rFonts w:ascii="仿宋" w:eastAsia="仿宋" w:hAnsi="仿宋" w:cs="仿宋" w:hint="eastAsia"/>
            <w:lang w:eastAsia="zh-CN"/>
          </w:rPr>
          <w:t>(二)、产业集群培育与发展</w:t>
        </w:r>
        <w:r>
          <w:tab/>
        </w:r>
        <w:r>
          <w:fldChar w:fldCharType="begin"/>
        </w:r>
        <w:r>
          <w:instrText xml:space="preserve"> PAGEREF _Toc8312 \h </w:instrText>
        </w:r>
        <w:r>
          <w:fldChar w:fldCharType="separate"/>
        </w:r>
        <w:r>
          <w:t>74</w:t>
        </w:r>
        <w:r>
          <w:fldChar w:fldCharType="end"/>
        </w:r>
      </w:hyperlink>
    </w:p>
    <w:p>
      <w:pPr>
        <w:pStyle w:val="TOC1"/>
        <w:tabs>
          <w:tab w:val="right" w:leader="dot" w:pos="8306"/>
        </w:tabs>
      </w:pPr>
      <w:hyperlink w:anchor="_Toc14230" w:history="1">
        <w:r>
          <w:rPr>
            <w:rFonts w:ascii="仿宋" w:eastAsia="仿宋" w:hAnsi="仿宋" w:cs="仿宋" w:hint="eastAsia"/>
            <w:lang w:eastAsia="zh-CN"/>
          </w:rPr>
          <w:t>十七、企业合规与伦理</w:t>
        </w:r>
        <w:r>
          <w:tab/>
        </w:r>
        <w:r>
          <w:fldChar w:fldCharType="begin"/>
        </w:r>
        <w:r>
          <w:instrText xml:space="preserve"> PAGEREF _Toc14230 \h </w:instrText>
        </w:r>
        <w:r>
          <w:fldChar w:fldCharType="separate"/>
        </w:r>
        <w:r>
          <w:t>75</w:t>
        </w:r>
        <w:r>
          <w:fldChar w:fldCharType="end"/>
        </w:r>
      </w:hyperlink>
    </w:p>
    <w:p>
      <w:pPr>
        <w:pStyle w:val="TOC2"/>
        <w:tabs>
          <w:tab w:val="right" w:leader="dot" w:pos="8306"/>
        </w:tabs>
      </w:pPr>
      <w:hyperlink w:anchor="_Toc27527" w:history="1">
        <w:r>
          <w:rPr>
            <w:rFonts w:ascii="仿宋" w:eastAsia="仿宋" w:hAnsi="仿宋" w:cs="仿宋" w:hint="eastAsia"/>
            <w:lang w:eastAsia="zh-CN"/>
          </w:rPr>
          <w:t>(一)、合规政策与程序</w:t>
        </w:r>
        <w:r>
          <w:tab/>
        </w:r>
        <w:r>
          <w:fldChar w:fldCharType="begin"/>
        </w:r>
        <w:r>
          <w:instrText xml:space="preserve"> PAGEREF _Toc27527 \h </w:instrText>
        </w:r>
        <w:r>
          <w:fldChar w:fldCharType="separate"/>
        </w:r>
        <w:r>
          <w:t>75</w:t>
        </w:r>
        <w:r>
          <w:fldChar w:fldCharType="end"/>
        </w:r>
      </w:hyperlink>
    </w:p>
    <w:p>
      <w:pPr>
        <w:pStyle w:val="TOC2"/>
        <w:tabs>
          <w:tab w:val="right" w:leader="dot" w:pos="8306"/>
        </w:tabs>
      </w:pPr>
      <w:hyperlink w:anchor="_Toc21765" w:history="1">
        <w:r>
          <w:rPr>
            <w:rFonts w:ascii="仿宋" w:eastAsia="仿宋" w:hAnsi="仿宋" w:cs="仿宋" w:hint="eastAsia"/>
            <w:lang w:eastAsia="zh-CN"/>
          </w:rPr>
          <w:t>(二)、伦理规范与培训</w:t>
        </w:r>
        <w:r>
          <w:tab/>
        </w:r>
        <w:r>
          <w:fldChar w:fldCharType="begin"/>
        </w:r>
        <w:r>
          <w:instrText xml:space="preserve"> PAGEREF _Toc21765 \h </w:instrText>
        </w:r>
        <w:r>
          <w:fldChar w:fldCharType="separate"/>
        </w:r>
        <w:r>
          <w:t>76</w:t>
        </w:r>
        <w:r>
          <w:fldChar w:fldCharType="end"/>
        </w:r>
      </w:hyperlink>
    </w:p>
    <w:p>
      <w:pPr>
        <w:pStyle w:val="TOC2"/>
        <w:tabs>
          <w:tab w:val="right" w:leader="dot" w:pos="8306"/>
        </w:tabs>
      </w:pPr>
      <w:hyperlink w:anchor="_Toc29963" w:history="1">
        <w:r>
          <w:rPr>
            <w:rFonts w:ascii="仿宋" w:eastAsia="仿宋" w:hAnsi="仿宋" w:cs="仿宋" w:hint="eastAsia"/>
            <w:lang w:eastAsia="zh-CN"/>
          </w:rPr>
          <w:t>(三)、合规风险评估</w:t>
        </w:r>
        <w:r>
          <w:tab/>
        </w:r>
        <w:r>
          <w:fldChar w:fldCharType="begin"/>
        </w:r>
        <w:r>
          <w:instrText xml:space="preserve"> PAGEREF _Toc29963 \h </w:instrText>
        </w:r>
        <w:r>
          <w:fldChar w:fldCharType="separate"/>
        </w:r>
        <w:r>
          <w:t>77</w:t>
        </w:r>
        <w:r>
          <w:fldChar w:fldCharType="end"/>
        </w:r>
      </w:hyperlink>
    </w:p>
    <w:p>
      <w:pPr>
        <w:pStyle w:val="TOC2"/>
        <w:tabs>
          <w:tab w:val="right" w:leader="dot" w:pos="8306"/>
        </w:tabs>
      </w:pPr>
      <w:hyperlink w:anchor="_Toc31274" w:history="1">
        <w:r>
          <w:rPr>
            <w:rFonts w:ascii="仿宋" w:eastAsia="仿宋" w:hAnsi="仿宋" w:cs="仿宋" w:hint="eastAsia"/>
            <w:lang w:eastAsia="zh-CN"/>
          </w:rPr>
          <w:t>(四)、合规监督与执行</w:t>
        </w:r>
        <w:r>
          <w:tab/>
        </w:r>
        <w:r>
          <w:fldChar w:fldCharType="begin"/>
        </w:r>
        <w:r>
          <w:instrText xml:space="preserve"> PAGEREF _Toc31274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6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46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8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3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78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917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0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https://d.book118.com/438001134060006036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873DF2"/>
    <w:rsid w:val="3B873D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01134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2024-02-04T21:23:00Z</dcterms:created>
  <dcterms:modified xsi:type="dcterms:W3CDTF">2024-02-04T21:23:26Z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204B6EE5CAB2401AA8E4A66B90531235_11</vt:lpwstr>
  </property>
  <property fmtid="{D5CDD505-2E9C-101B-9397-08002B2CF9AE}" pid="3" name="KSOProductBuildVer">
    <vt:lpwstr>2052-12.1.0.16250</vt:lpwstr>
  </property>
</Properties>
</file>