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玩具加工设备项目可行性建设方案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304" w:history="1">
        <w:r>
          <w:rPr>
            <w:rFonts w:ascii="仿宋" w:eastAsia="仿宋" w:hAnsi="仿宋" w:cs="仿宋" w:hint="eastAsia"/>
            <w:lang w:eastAsia="zh-CN"/>
          </w:rPr>
          <w:t>序言</w:t>
        </w:r>
        <w:r>
          <w:tab/>
        </w:r>
        <w:r>
          <w:fldChar w:fldCharType="begin"/>
        </w:r>
        <w:r>
          <w:instrText xml:space="preserve"> PAGEREF _Toc25304 \h </w:instrText>
        </w:r>
        <w:r>
          <w:fldChar w:fldCharType="separate"/>
        </w:r>
        <w:r>
          <w:t>3</w:t>
        </w:r>
        <w:r>
          <w:fldChar w:fldCharType="end"/>
        </w:r>
      </w:hyperlink>
    </w:p>
    <w:p>
      <w:pPr>
        <w:pStyle w:val="TOC1"/>
        <w:tabs>
          <w:tab w:val="right" w:leader="dot" w:pos="8306"/>
        </w:tabs>
      </w:pPr>
      <w:hyperlink w:anchor="_Toc21703" w:history="1">
        <w:r>
          <w:rPr>
            <w:rFonts w:ascii="仿宋" w:eastAsia="仿宋" w:hAnsi="仿宋" w:cs="仿宋" w:hint="eastAsia"/>
            <w:lang w:eastAsia="zh-CN"/>
          </w:rPr>
          <w:t>一、背景、必要性分析</w:t>
        </w:r>
        <w:r>
          <w:tab/>
        </w:r>
        <w:r>
          <w:fldChar w:fldCharType="begin"/>
        </w:r>
        <w:r>
          <w:instrText xml:space="preserve"> PAGEREF _Toc21703 \h </w:instrText>
        </w:r>
        <w:r>
          <w:fldChar w:fldCharType="separate"/>
        </w:r>
        <w:r>
          <w:t>3</w:t>
        </w:r>
        <w:r>
          <w:fldChar w:fldCharType="end"/>
        </w:r>
      </w:hyperlink>
    </w:p>
    <w:p>
      <w:pPr>
        <w:pStyle w:val="TOC2"/>
        <w:tabs>
          <w:tab w:val="right" w:leader="dot" w:pos="8306"/>
        </w:tabs>
      </w:pPr>
      <w:hyperlink w:anchor="_Toc643" w:history="1">
        <w:r>
          <w:rPr>
            <w:rFonts w:ascii="仿宋" w:eastAsia="仿宋" w:hAnsi="仿宋" w:cs="仿宋" w:hint="eastAsia"/>
            <w:lang w:eastAsia="zh-CN"/>
          </w:rPr>
          <w:t>(一)、项目建设背景</w:t>
        </w:r>
        <w:r>
          <w:tab/>
        </w:r>
        <w:r>
          <w:fldChar w:fldCharType="begin"/>
        </w:r>
        <w:r>
          <w:instrText xml:space="preserve"> PAGEREF _Toc643 \h </w:instrText>
        </w:r>
        <w:r>
          <w:fldChar w:fldCharType="separate"/>
        </w:r>
        <w:r>
          <w:t>3</w:t>
        </w:r>
        <w:r>
          <w:fldChar w:fldCharType="end"/>
        </w:r>
      </w:hyperlink>
    </w:p>
    <w:p>
      <w:pPr>
        <w:pStyle w:val="TOC2"/>
        <w:tabs>
          <w:tab w:val="right" w:leader="dot" w:pos="8306"/>
        </w:tabs>
      </w:pPr>
      <w:hyperlink w:anchor="_Toc29161" w:history="1">
        <w:r>
          <w:rPr>
            <w:rFonts w:ascii="仿宋" w:eastAsia="仿宋" w:hAnsi="仿宋" w:cs="仿宋" w:hint="eastAsia"/>
            <w:lang w:eastAsia="zh-CN"/>
          </w:rPr>
          <w:t>(二)、必要性分析</w:t>
        </w:r>
        <w:r>
          <w:tab/>
        </w:r>
        <w:r>
          <w:fldChar w:fldCharType="begin"/>
        </w:r>
        <w:r>
          <w:instrText xml:space="preserve"> PAGEREF _Toc29161 \h </w:instrText>
        </w:r>
        <w:r>
          <w:fldChar w:fldCharType="separate"/>
        </w:r>
        <w:r>
          <w:t>4</w:t>
        </w:r>
        <w:r>
          <w:fldChar w:fldCharType="end"/>
        </w:r>
      </w:hyperlink>
    </w:p>
    <w:p>
      <w:pPr>
        <w:pStyle w:val="TOC2"/>
        <w:tabs>
          <w:tab w:val="right" w:leader="dot" w:pos="8306"/>
        </w:tabs>
      </w:pPr>
      <w:hyperlink w:anchor="_Toc28759" w:history="1">
        <w:r>
          <w:rPr>
            <w:rFonts w:ascii="仿宋" w:eastAsia="仿宋" w:hAnsi="仿宋" w:cs="仿宋" w:hint="eastAsia"/>
            <w:lang w:eastAsia="zh-CN"/>
          </w:rPr>
          <w:t>(三)、项目建设有利条件</w:t>
        </w:r>
        <w:r>
          <w:tab/>
        </w:r>
        <w:r>
          <w:fldChar w:fldCharType="begin"/>
        </w:r>
        <w:r>
          <w:instrText xml:space="preserve"> PAGEREF _Toc28759 \h </w:instrText>
        </w:r>
        <w:r>
          <w:fldChar w:fldCharType="separate"/>
        </w:r>
        <w:r>
          <w:t>5</w:t>
        </w:r>
        <w:r>
          <w:fldChar w:fldCharType="end"/>
        </w:r>
      </w:hyperlink>
    </w:p>
    <w:p>
      <w:pPr>
        <w:pStyle w:val="TOC1"/>
        <w:tabs>
          <w:tab w:val="right" w:leader="dot" w:pos="8306"/>
        </w:tabs>
      </w:pPr>
      <w:hyperlink w:anchor="_Toc11231" w:history="1">
        <w:r>
          <w:rPr>
            <w:rFonts w:ascii="仿宋" w:eastAsia="仿宋" w:hAnsi="仿宋" w:cs="仿宋" w:hint="eastAsia"/>
            <w:lang w:eastAsia="zh-CN"/>
          </w:rPr>
          <w:t>二、发展规划、产业政策和行业准入分析</w:t>
        </w:r>
        <w:r>
          <w:tab/>
        </w:r>
        <w:r>
          <w:fldChar w:fldCharType="begin"/>
        </w:r>
        <w:r>
          <w:instrText xml:space="preserve"> PAGEREF _Toc11231 \h </w:instrText>
        </w:r>
        <w:r>
          <w:fldChar w:fldCharType="separate"/>
        </w:r>
        <w:r>
          <w:t>7</w:t>
        </w:r>
        <w:r>
          <w:fldChar w:fldCharType="end"/>
        </w:r>
      </w:hyperlink>
    </w:p>
    <w:p>
      <w:pPr>
        <w:pStyle w:val="TOC2"/>
        <w:tabs>
          <w:tab w:val="right" w:leader="dot" w:pos="8306"/>
        </w:tabs>
      </w:pPr>
      <w:hyperlink w:anchor="_Toc16064" w:history="1">
        <w:r>
          <w:rPr>
            <w:rFonts w:ascii="仿宋" w:eastAsia="仿宋" w:hAnsi="仿宋" w:cs="仿宋" w:hint="eastAsia"/>
            <w:lang w:eastAsia="zh-CN"/>
          </w:rPr>
          <w:t>(一)、发展规划分析</w:t>
        </w:r>
        <w:r>
          <w:tab/>
        </w:r>
        <w:r>
          <w:fldChar w:fldCharType="begin"/>
        </w:r>
        <w:r>
          <w:instrText xml:space="preserve"> PAGEREF _Toc16064 \h </w:instrText>
        </w:r>
        <w:r>
          <w:fldChar w:fldCharType="separate"/>
        </w:r>
        <w:r>
          <w:t>7</w:t>
        </w:r>
        <w:r>
          <w:fldChar w:fldCharType="end"/>
        </w:r>
      </w:hyperlink>
    </w:p>
    <w:p>
      <w:pPr>
        <w:pStyle w:val="TOC2"/>
        <w:tabs>
          <w:tab w:val="right" w:leader="dot" w:pos="8306"/>
        </w:tabs>
      </w:pPr>
      <w:hyperlink w:anchor="_Toc14301" w:history="1">
        <w:r>
          <w:rPr>
            <w:rFonts w:ascii="仿宋" w:eastAsia="仿宋" w:hAnsi="仿宋" w:cs="仿宋" w:hint="eastAsia"/>
            <w:lang w:eastAsia="zh-CN"/>
          </w:rPr>
          <w:t>(二)、产业政策分析</w:t>
        </w:r>
        <w:r>
          <w:tab/>
        </w:r>
        <w:r>
          <w:fldChar w:fldCharType="begin"/>
        </w:r>
        <w:r>
          <w:instrText xml:space="preserve"> PAGEREF _Toc14301 \h </w:instrText>
        </w:r>
        <w:r>
          <w:fldChar w:fldCharType="separate"/>
        </w:r>
        <w:r>
          <w:t>9</w:t>
        </w:r>
        <w:r>
          <w:fldChar w:fldCharType="end"/>
        </w:r>
      </w:hyperlink>
    </w:p>
    <w:p>
      <w:pPr>
        <w:pStyle w:val="TOC2"/>
        <w:tabs>
          <w:tab w:val="right" w:leader="dot" w:pos="8306"/>
        </w:tabs>
      </w:pPr>
      <w:hyperlink w:anchor="_Toc28855" w:history="1">
        <w:r>
          <w:rPr>
            <w:rFonts w:ascii="仿宋" w:eastAsia="仿宋" w:hAnsi="仿宋" w:cs="仿宋" w:hint="eastAsia"/>
            <w:lang w:eastAsia="zh-CN"/>
          </w:rPr>
          <w:t>(三)、行业准入分析</w:t>
        </w:r>
        <w:r>
          <w:tab/>
        </w:r>
        <w:r>
          <w:fldChar w:fldCharType="begin"/>
        </w:r>
        <w:r>
          <w:instrText xml:space="preserve"> PAGEREF _Toc28855 \h </w:instrText>
        </w:r>
        <w:r>
          <w:fldChar w:fldCharType="separate"/>
        </w:r>
        <w:r>
          <w:t>10</w:t>
        </w:r>
        <w:r>
          <w:fldChar w:fldCharType="end"/>
        </w:r>
      </w:hyperlink>
    </w:p>
    <w:p>
      <w:pPr>
        <w:pStyle w:val="TOC1"/>
        <w:tabs>
          <w:tab w:val="right" w:leader="dot" w:pos="8306"/>
        </w:tabs>
      </w:pPr>
      <w:hyperlink w:anchor="_Toc27974" w:history="1">
        <w:r>
          <w:rPr>
            <w:rFonts w:ascii="仿宋" w:eastAsia="仿宋" w:hAnsi="仿宋" w:cs="仿宋" w:hint="eastAsia"/>
            <w:lang w:eastAsia="zh-CN"/>
          </w:rPr>
          <w:t>三、社会影响分析</w:t>
        </w:r>
        <w:r>
          <w:tab/>
        </w:r>
        <w:r>
          <w:fldChar w:fldCharType="begin"/>
        </w:r>
        <w:r>
          <w:instrText xml:space="preserve"> PAGEREF _Toc27974 \h </w:instrText>
        </w:r>
        <w:r>
          <w:fldChar w:fldCharType="separate"/>
        </w:r>
        <w:r>
          <w:t>11</w:t>
        </w:r>
        <w:r>
          <w:fldChar w:fldCharType="end"/>
        </w:r>
      </w:hyperlink>
    </w:p>
    <w:p>
      <w:pPr>
        <w:pStyle w:val="TOC2"/>
        <w:tabs>
          <w:tab w:val="right" w:leader="dot" w:pos="8306"/>
        </w:tabs>
      </w:pPr>
      <w:hyperlink w:anchor="_Toc1843" w:history="1">
        <w:r>
          <w:rPr>
            <w:rFonts w:ascii="仿宋" w:eastAsia="仿宋" w:hAnsi="仿宋" w:cs="仿宋" w:hint="eastAsia"/>
            <w:lang w:eastAsia="zh-CN"/>
          </w:rPr>
          <w:t>(一)、社会影响效果分析</w:t>
        </w:r>
        <w:r>
          <w:tab/>
        </w:r>
        <w:r>
          <w:fldChar w:fldCharType="begin"/>
        </w:r>
        <w:r>
          <w:instrText xml:space="preserve"> PAGEREF _Toc1843 \h </w:instrText>
        </w:r>
        <w:r>
          <w:fldChar w:fldCharType="separate"/>
        </w:r>
        <w:r>
          <w:t>11</w:t>
        </w:r>
        <w:r>
          <w:fldChar w:fldCharType="end"/>
        </w:r>
      </w:hyperlink>
    </w:p>
    <w:p>
      <w:pPr>
        <w:pStyle w:val="TOC2"/>
        <w:tabs>
          <w:tab w:val="right" w:leader="dot" w:pos="8306"/>
        </w:tabs>
      </w:pPr>
      <w:hyperlink w:anchor="_Toc15309" w:history="1">
        <w:r>
          <w:rPr>
            <w:rFonts w:ascii="仿宋" w:eastAsia="仿宋" w:hAnsi="仿宋" w:cs="仿宋" w:hint="eastAsia"/>
            <w:lang w:eastAsia="zh-CN"/>
          </w:rPr>
          <w:t>(二)、社会适应性分析</w:t>
        </w:r>
        <w:r>
          <w:tab/>
        </w:r>
        <w:r>
          <w:fldChar w:fldCharType="begin"/>
        </w:r>
        <w:r>
          <w:instrText xml:space="preserve"> PAGEREF _Toc15309 \h </w:instrText>
        </w:r>
        <w:r>
          <w:fldChar w:fldCharType="separate"/>
        </w:r>
        <w:r>
          <w:t>14</w:t>
        </w:r>
        <w:r>
          <w:fldChar w:fldCharType="end"/>
        </w:r>
      </w:hyperlink>
    </w:p>
    <w:p>
      <w:pPr>
        <w:pStyle w:val="TOC2"/>
        <w:tabs>
          <w:tab w:val="right" w:leader="dot" w:pos="8306"/>
        </w:tabs>
      </w:pPr>
      <w:hyperlink w:anchor="_Toc17232" w:history="1">
        <w:r>
          <w:rPr>
            <w:rFonts w:ascii="仿宋" w:eastAsia="仿宋" w:hAnsi="仿宋" w:cs="仿宋" w:hint="eastAsia"/>
            <w:lang w:eastAsia="zh-CN"/>
          </w:rPr>
          <w:t>(三)、社会风险及对策分析</w:t>
        </w:r>
        <w:r>
          <w:tab/>
        </w:r>
        <w:r>
          <w:fldChar w:fldCharType="begin"/>
        </w:r>
        <w:r>
          <w:instrText xml:space="preserve"> PAGEREF _Toc17232 \h </w:instrText>
        </w:r>
        <w:r>
          <w:fldChar w:fldCharType="separate"/>
        </w:r>
        <w:r>
          <w:t>15</w:t>
        </w:r>
        <w:r>
          <w:fldChar w:fldCharType="end"/>
        </w:r>
      </w:hyperlink>
    </w:p>
    <w:p>
      <w:pPr>
        <w:pStyle w:val="TOC1"/>
        <w:tabs>
          <w:tab w:val="right" w:leader="dot" w:pos="8306"/>
        </w:tabs>
      </w:pPr>
      <w:hyperlink w:anchor="_Toc30602" w:history="1">
        <w:r>
          <w:rPr>
            <w:rFonts w:ascii="仿宋" w:eastAsia="仿宋" w:hAnsi="仿宋" w:cs="仿宋" w:hint="eastAsia"/>
            <w:lang w:eastAsia="zh-CN"/>
          </w:rPr>
          <w:t>四、经济影响分析</w:t>
        </w:r>
        <w:r>
          <w:tab/>
        </w:r>
        <w:r>
          <w:fldChar w:fldCharType="begin"/>
        </w:r>
        <w:r>
          <w:instrText xml:space="preserve"> PAGEREF _Toc30602 \h </w:instrText>
        </w:r>
        <w:r>
          <w:fldChar w:fldCharType="separate"/>
        </w:r>
        <w:r>
          <w:t>19</w:t>
        </w:r>
        <w:r>
          <w:fldChar w:fldCharType="end"/>
        </w:r>
      </w:hyperlink>
    </w:p>
    <w:p>
      <w:pPr>
        <w:pStyle w:val="TOC2"/>
        <w:tabs>
          <w:tab w:val="right" w:leader="dot" w:pos="8306"/>
        </w:tabs>
      </w:pPr>
      <w:hyperlink w:anchor="_Toc2689" w:history="1">
        <w:r>
          <w:rPr>
            <w:rFonts w:ascii="仿宋" w:eastAsia="仿宋" w:hAnsi="仿宋" w:cs="仿宋" w:hint="eastAsia"/>
            <w:lang w:eastAsia="zh-CN"/>
          </w:rPr>
          <w:t>(一)、经济费用效益或费用效果分析</w:t>
        </w:r>
        <w:r>
          <w:tab/>
        </w:r>
        <w:r>
          <w:fldChar w:fldCharType="begin"/>
        </w:r>
        <w:r>
          <w:instrText xml:space="preserve"> PAGEREF _Toc2689 \h </w:instrText>
        </w:r>
        <w:r>
          <w:fldChar w:fldCharType="separate"/>
        </w:r>
        <w:r>
          <w:t>19</w:t>
        </w:r>
        <w:r>
          <w:fldChar w:fldCharType="end"/>
        </w:r>
      </w:hyperlink>
    </w:p>
    <w:p>
      <w:pPr>
        <w:pStyle w:val="TOC2"/>
        <w:tabs>
          <w:tab w:val="right" w:leader="dot" w:pos="8306"/>
        </w:tabs>
      </w:pPr>
      <w:hyperlink w:anchor="_Toc21208" w:history="1">
        <w:r>
          <w:rPr>
            <w:rFonts w:ascii="仿宋" w:eastAsia="仿宋" w:hAnsi="仿宋" w:cs="仿宋" w:hint="eastAsia"/>
            <w:lang w:eastAsia="zh-CN"/>
          </w:rPr>
          <w:t>(二)、行业影响分析</w:t>
        </w:r>
        <w:r>
          <w:tab/>
        </w:r>
        <w:r>
          <w:fldChar w:fldCharType="begin"/>
        </w:r>
        <w:r>
          <w:instrText xml:space="preserve"> PAGEREF _Toc21208 \h </w:instrText>
        </w:r>
        <w:r>
          <w:fldChar w:fldCharType="separate"/>
        </w:r>
        <w:r>
          <w:t>21</w:t>
        </w:r>
        <w:r>
          <w:fldChar w:fldCharType="end"/>
        </w:r>
      </w:hyperlink>
    </w:p>
    <w:p>
      <w:pPr>
        <w:pStyle w:val="TOC2"/>
        <w:tabs>
          <w:tab w:val="right" w:leader="dot" w:pos="8306"/>
        </w:tabs>
      </w:pPr>
      <w:hyperlink w:anchor="_Toc1421" w:history="1">
        <w:r>
          <w:rPr>
            <w:rFonts w:ascii="仿宋" w:eastAsia="仿宋" w:hAnsi="仿宋" w:cs="仿宋" w:hint="eastAsia"/>
            <w:lang w:eastAsia="zh-CN"/>
          </w:rPr>
          <w:t>(三)、区域经济影响分析</w:t>
        </w:r>
        <w:r>
          <w:tab/>
        </w:r>
        <w:r>
          <w:fldChar w:fldCharType="begin"/>
        </w:r>
        <w:r>
          <w:instrText xml:space="preserve"> PAGEREF _Toc1421 \h </w:instrText>
        </w:r>
        <w:r>
          <w:fldChar w:fldCharType="separate"/>
        </w:r>
        <w:r>
          <w:t>23</w:t>
        </w:r>
        <w:r>
          <w:fldChar w:fldCharType="end"/>
        </w:r>
      </w:hyperlink>
    </w:p>
    <w:p>
      <w:pPr>
        <w:pStyle w:val="TOC2"/>
        <w:tabs>
          <w:tab w:val="right" w:leader="dot" w:pos="8306"/>
        </w:tabs>
      </w:pPr>
      <w:hyperlink w:anchor="_Toc23539" w:history="1">
        <w:r>
          <w:rPr>
            <w:rFonts w:ascii="仿宋" w:eastAsia="仿宋" w:hAnsi="仿宋" w:cs="仿宋" w:hint="eastAsia"/>
            <w:lang w:eastAsia="zh-CN"/>
          </w:rPr>
          <w:t>(四)、宏观经济影响分析</w:t>
        </w:r>
        <w:r>
          <w:tab/>
        </w:r>
        <w:r>
          <w:fldChar w:fldCharType="begin"/>
        </w:r>
        <w:r>
          <w:instrText xml:space="preserve"> PAGEREF _Toc23539 \h </w:instrText>
        </w:r>
        <w:r>
          <w:fldChar w:fldCharType="separate"/>
        </w:r>
        <w:r>
          <w:t>24</w:t>
        </w:r>
        <w:r>
          <w:fldChar w:fldCharType="end"/>
        </w:r>
      </w:hyperlink>
    </w:p>
    <w:p>
      <w:pPr>
        <w:pStyle w:val="TOC1"/>
        <w:tabs>
          <w:tab w:val="right" w:leader="dot" w:pos="8306"/>
        </w:tabs>
      </w:pPr>
      <w:hyperlink w:anchor="_Toc6177" w:history="1">
        <w:r>
          <w:rPr>
            <w:rFonts w:ascii="仿宋" w:eastAsia="仿宋" w:hAnsi="仿宋" w:cs="仿宋" w:hint="eastAsia"/>
            <w:lang w:eastAsia="zh-CN"/>
          </w:rPr>
          <w:t>五、项目监理与质量保证</w:t>
        </w:r>
        <w:r>
          <w:tab/>
        </w:r>
        <w:r>
          <w:fldChar w:fldCharType="begin"/>
        </w:r>
        <w:r>
          <w:instrText xml:space="preserve"> PAGEREF _Toc6177 \h </w:instrText>
        </w:r>
        <w:r>
          <w:fldChar w:fldCharType="separate"/>
        </w:r>
        <w:r>
          <w:t>25</w:t>
        </w:r>
        <w:r>
          <w:fldChar w:fldCharType="end"/>
        </w:r>
      </w:hyperlink>
    </w:p>
    <w:p>
      <w:pPr>
        <w:pStyle w:val="TOC2"/>
        <w:tabs>
          <w:tab w:val="right" w:leader="dot" w:pos="8306"/>
        </w:tabs>
      </w:pPr>
      <w:hyperlink w:anchor="_Toc17580" w:history="1">
        <w:r>
          <w:rPr>
            <w:rFonts w:ascii="仿宋" w:eastAsia="仿宋" w:hAnsi="仿宋" w:cs="仿宋" w:hint="eastAsia"/>
            <w:lang w:eastAsia="zh-CN"/>
          </w:rPr>
          <w:t>(一)、监理体系构建</w:t>
        </w:r>
        <w:r>
          <w:tab/>
        </w:r>
        <w:r>
          <w:fldChar w:fldCharType="begin"/>
        </w:r>
        <w:r>
          <w:instrText xml:space="preserve"> PAGEREF _Toc17580 \h </w:instrText>
        </w:r>
        <w:r>
          <w:fldChar w:fldCharType="separate"/>
        </w:r>
        <w:r>
          <w:t>25</w:t>
        </w:r>
        <w:r>
          <w:fldChar w:fldCharType="end"/>
        </w:r>
      </w:hyperlink>
    </w:p>
    <w:p>
      <w:pPr>
        <w:pStyle w:val="TOC2"/>
        <w:tabs>
          <w:tab w:val="right" w:leader="dot" w:pos="8306"/>
        </w:tabs>
      </w:pPr>
      <w:hyperlink w:anchor="_Toc32313" w:history="1">
        <w:r>
          <w:rPr>
            <w:rFonts w:ascii="仿宋" w:eastAsia="仿宋" w:hAnsi="仿宋" w:cs="仿宋" w:hint="eastAsia"/>
            <w:lang w:eastAsia="zh-CN"/>
          </w:rPr>
          <w:t>(二)、质量保证体系实施</w:t>
        </w:r>
        <w:r>
          <w:tab/>
        </w:r>
        <w:r>
          <w:fldChar w:fldCharType="begin"/>
        </w:r>
        <w:r>
          <w:instrText xml:space="preserve"> PAGEREF _Toc32313 \h </w:instrText>
        </w:r>
        <w:r>
          <w:fldChar w:fldCharType="separate"/>
        </w:r>
        <w:r>
          <w:t>26</w:t>
        </w:r>
        <w:r>
          <w:fldChar w:fldCharType="end"/>
        </w:r>
      </w:hyperlink>
    </w:p>
    <w:p>
      <w:pPr>
        <w:pStyle w:val="TOC2"/>
        <w:tabs>
          <w:tab w:val="right" w:leader="dot" w:pos="8306"/>
        </w:tabs>
      </w:pPr>
      <w:hyperlink w:anchor="_Toc11447" w:history="1">
        <w:r>
          <w:rPr>
            <w:rFonts w:ascii="仿宋" w:eastAsia="仿宋" w:hAnsi="仿宋" w:cs="仿宋" w:hint="eastAsia"/>
            <w:lang w:eastAsia="zh-CN"/>
          </w:rPr>
          <w:t>(三)、监理与质量控制流程</w:t>
        </w:r>
        <w:r>
          <w:tab/>
        </w:r>
        <w:r>
          <w:fldChar w:fldCharType="begin"/>
        </w:r>
        <w:r>
          <w:instrText xml:space="preserve"> PAGEREF _Toc11447 \h </w:instrText>
        </w:r>
        <w:r>
          <w:fldChar w:fldCharType="separate"/>
        </w:r>
        <w:r>
          <w:t>27</w:t>
        </w:r>
        <w:r>
          <w:fldChar w:fldCharType="end"/>
        </w:r>
      </w:hyperlink>
    </w:p>
    <w:p>
      <w:pPr>
        <w:pStyle w:val="TOC1"/>
        <w:tabs>
          <w:tab w:val="right" w:leader="dot" w:pos="8306"/>
        </w:tabs>
      </w:pPr>
      <w:hyperlink w:anchor="_Toc1469" w:history="1">
        <w:r>
          <w:rPr>
            <w:rFonts w:ascii="仿宋" w:eastAsia="仿宋" w:hAnsi="仿宋" w:cs="仿宋" w:hint="eastAsia"/>
            <w:lang w:eastAsia="zh-CN"/>
          </w:rPr>
          <w:t>六、环境和生态影响分析</w:t>
        </w:r>
        <w:r>
          <w:tab/>
        </w:r>
        <w:r>
          <w:fldChar w:fldCharType="begin"/>
        </w:r>
        <w:r>
          <w:instrText xml:space="preserve"> PAGEREF _Toc1469 \h </w:instrText>
        </w:r>
        <w:r>
          <w:fldChar w:fldCharType="separate"/>
        </w:r>
        <w:r>
          <w:t>27</w:t>
        </w:r>
        <w:r>
          <w:fldChar w:fldCharType="end"/>
        </w:r>
      </w:hyperlink>
    </w:p>
    <w:p>
      <w:pPr>
        <w:pStyle w:val="TOC2"/>
        <w:tabs>
          <w:tab w:val="right" w:leader="dot" w:pos="8306"/>
        </w:tabs>
      </w:pPr>
      <w:hyperlink w:anchor="_Toc11095" w:history="1">
        <w:r>
          <w:rPr>
            <w:rFonts w:ascii="仿宋" w:eastAsia="仿宋" w:hAnsi="仿宋" w:cs="仿宋" w:hint="eastAsia"/>
            <w:lang w:eastAsia="zh-CN"/>
          </w:rPr>
          <w:t>(一)、环境和生态现状</w:t>
        </w:r>
        <w:r>
          <w:tab/>
        </w:r>
        <w:r>
          <w:fldChar w:fldCharType="begin"/>
        </w:r>
        <w:r>
          <w:instrText xml:space="preserve"> PAGEREF _Toc11095 \h </w:instrText>
        </w:r>
        <w:r>
          <w:fldChar w:fldCharType="separate"/>
        </w:r>
        <w:r>
          <w:t>27</w:t>
        </w:r>
        <w:r>
          <w:fldChar w:fldCharType="end"/>
        </w:r>
      </w:hyperlink>
    </w:p>
    <w:p>
      <w:pPr>
        <w:pStyle w:val="TOC2"/>
        <w:tabs>
          <w:tab w:val="right" w:leader="dot" w:pos="8306"/>
        </w:tabs>
      </w:pPr>
      <w:hyperlink w:anchor="_Toc19961" w:history="1">
        <w:r>
          <w:rPr>
            <w:rFonts w:ascii="仿宋" w:eastAsia="仿宋" w:hAnsi="仿宋" w:cs="仿宋" w:hint="eastAsia"/>
            <w:lang w:eastAsia="zh-CN"/>
          </w:rPr>
          <w:t>(二)、生态环境影响分析</w:t>
        </w:r>
        <w:r>
          <w:tab/>
        </w:r>
        <w:r>
          <w:fldChar w:fldCharType="begin"/>
        </w:r>
        <w:r>
          <w:instrText xml:space="preserve"> PAGEREF _Toc19961 \h </w:instrText>
        </w:r>
        <w:r>
          <w:fldChar w:fldCharType="separate"/>
        </w:r>
        <w:r>
          <w:t>29</w:t>
        </w:r>
        <w:r>
          <w:fldChar w:fldCharType="end"/>
        </w:r>
      </w:hyperlink>
    </w:p>
    <w:p>
      <w:pPr>
        <w:pStyle w:val="TOC2"/>
        <w:tabs>
          <w:tab w:val="right" w:leader="dot" w:pos="8306"/>
        </w:tabs>
      </w:pPr>
      <w:hyperlink w:anchor="_Toc31601" w:history="1">
        <w:r>
          <w:rPr>
            <w:rFonts w:ascii="仿宋" w:eastAsia="仿宋" w:hAnsi="仿宋" w:cs="仿宋" w:hint="eastAsia"/>
            <w:lang w:eastAsia="zh-CN"/>
          </w:rPr>
          <w:t>(三)、生态环境保护措施</w:t>
        </w:r>
        <w:r>
          <w:tab/>
        </w:r>
        <w:r>
          <w:fldChar w:fldCharType="begin"/>
        </w:r>
        <w:r>
          <w:instrText xml:space="preserve"> PAGEREF _Toc31601 \h </w:instrText>
        </w:r>
        <w:r>
          <w:fldChar w:fldCharType="separate"/>
        </w:r>
        <w:r>
          <w:t>30</w:t>
        </w:r>
        <w:r>
          <w:fldChar w:fldCharType="end"/>
        </w:r>
      </w:hyperlink>
    </w:p>
    <w:p>
      <w:pPr>
        <w:pStyle w:val="TOC2"/>
        <w:tabs>
          <w:tab w:val="right" w:leader="dot" w:pos="8306"/>
        </w:tabs>
      </w:pPr>
      <w:hyperlink w:anchor="_Toc987" w:history="1">
        <w:r>
          <w:rPr>
            <w:rFonts w:ascii="仿宋" w:eastAsia="仿宋" w:hAnsi="仿宋" w:cs="仿宋" w:hint="eastAsia"/>
            <w:lang w:eastAsia="zh-CN"/>
          </w:rPr>
          <w:t>(四)、地质灾害影响分析</w:t>
        </w:r>
        <w:r>
          <w:tab/>
        </w:r>
        <w:r>
          <w:fldChar w:fldCharType="begin"/>
        </w:r>
        <w:r>
          <w:instrText xml:space="preserve"> PAGEREF _Toc987 \h </w:instrText>
        </w:r>
        <w:r>
          <w:fldChar w:fldCharType="separate"/>
        </w:r>
        <w:r>
          <w:t>32</w:t>
        </w:r>
        <w:r>
          <w:fldChar w:fldCharType="end"/>
        </w:r>
      </w:hyperlink>
    </w:p>
    <w:p>
      <w:pPr>
        <w:pStyle w:val="TOC2"/>
        <w:tabs>
          <w:tab w:val="right" w:leader="dot" w:pos="8306"/>
        </w:tabs>
      </w:pPr>
      <w:hyperlink w:anchor="_Toc1370" w:history="1">
        <w:r>
          <w:rPr>
            <w:rFonts w:ascii="仿宋" w:eastAsia="仿宋" w:hAnsi="仿宋" w:cs="仿宋" w:hint="eastAsia"/>
            <w:lang w:eastAsia="zh-CN"/>
          </w:rPr>
          <w:t>(五)、特殊环境影响</w:t>
        </w:r>
        <w:r>
          <w:tab/>
        </w:r>
        <w:r>
          <w:fldChar w:fldCharType="begin"/>
        </w:r>
        <w:r>
          <w:instrText xml:space="preserve"> PAGEREF _Toc1370 \h </w:instrText>
        </w:r>
        <w:r>
          <w:fldChar w:fldCharType="separate"/>
        </w:r>
        <w:r>
          <w:t>33</w:t>
        </w:r>
        <w:r>
          <w:fldChar w:fldCharType="end"/>
        </w:r>
      </w:hyperlink>
    </w:p>
    <w:p>
      <w:pPr>
        <w:pStyle w:val="TOC1"/>
        <w:tabs>
          <w:tab w:val="right" w:leader="dot" w:pos="8306"/>
        </w:tabs>
      </w:pPr>
      <w:hyperlink w:anchor="_Toc2330" w:history="1">
        <w:r>
          <w:rPr>
            <w:rFonts w:ascii="仿宋" w:eastAsia="仿宋" w:hAnsi="仿宋" w:cs="仿宋" w:hint="eastAsia"/>
            <w:lang w:eastAsia="zh-CN"/>
          </w:rPr>
          <w:t>七、客户关系管理与市场拓展</w:t>
        </w:r>
        <w:r>
          <w:tab/>
        </w:r>
        <w:r>
          <w:fldChar w:fldCharType="begin"/>
        </w:r>
        <w:r>
          <w:instrText xml:space="preserve"> PAGEREF _Toc2330 \h </w:instrText>
        </w:r>
        <w:r>
          <w:fldChar w:fldCharType="separate"/>
        </w:r>
        <w:r>
          <w:t>34</w:t>
        </w:r>
        <w:r>
          <w:fldChar w:fldCharType="end"/>
        </w:r>
      </w:hyperlink>
    </w:p>
    <w:p>
      <w:pPr>
        <w:pStyle w:val="TOC2"/>
        <w:tabs>
          <w:tab w:val="right" w:leader="dot" w:pos="8306"/>
        </w:tabs>
      </w:pPr>
      <w:hyperlink w:anchor="_Toc7120" w:history="1">
        <w:r>
          <w:rPr>
            <w:rFonts w:ascii="仿宋" w:eastAsia="仿宋" w:hAnsi="仿宋" w:cs="仿宋" w:hint="eastAsia"/>
            <w:lang w:eastAsia="zh-CN"/>
          </w:rPr>
          <w:t>(一)、客户关系管理策略</w:t>
        </w:r>
        <w:r>
          <w:tab/>
        </w:r>
        <w:r>
          <w:fldChar w:fldCharType="begin"/>
        </w:r>
        <w:r>
          <w:instrText xml:space="preserve"> PAGEREF _Toc7120 \h </w:instrText>
        </w:r>
        <w:r>
          <w:fldChar w:fldCharType="separate"/>
        </w:r>
        <w:r>
          <w:t>34</w:t>
        </w:r>
        <w:r>
          <w:fldChar w:fldCharType="end"/>
        </w:r>
      </w:hyperlink>
    </w:p>
    <w:p>
      <w:pPr>
        <w:pStyle w:val="TOC2"/>
        <w:tabs>
          <w:tab w:val="right" w:leader="dot" w:pos="8306"/>
        </w:tabs>
      </w:pPr>
      <w:hyperlink w:anchor="_Toc9660" w:history="1">
        <w:r>
          <w:rPr>
            <w:rFonts w:ascii="仿宋" w:eastAsia="仿宋" w:hAnsi="仿宋" w:cs="仿宋" w:hint="eastAsia"/>
            <w:lang w:eastAsia="zh-CN"/>
          </w:rPr>
          <w:t>(二)、市场拓展方案</w:t>
        </w:r>
        <w:r>
          <w:tab/>
        </w:r>
        <w:r>
          <w:fldChar w:fldCharType="begin"/>
        </w:r>
        <w:r>
          <w:instrText xml:space="preserve"> PAGEREF _Toc9660 \h </w:instrText>
        </w:r>
        <w:r>
          <w:fldChar w:fldCharType="separate"/>
        </w:r>
        <w:r>
          <w:t>36</w:t>
        </w:r>
        <w:r>
          <w:fldChar w:fldCharType="end"/>
        </w:r>
      </w:hyperlink>
    </w:p>
    <w:p>
      <w:pPr>
        <w:pStyle w:val="TOC1"/>
        <w:tabs>
          <w:tab w:val="right" w:leader="dot" w:pos="8306"/>
        </w:tabs>
      </w:pPr>
      <w:hyperlink w:anchor="_Toc11775" w:history="1">
        <w:r>
          <w:rPr>
            <w:rFonts w:ascii="仿宋" w:eastAsia="仿宋" w:hAnsi="仿宋" w:cs="仿宋" w:hint="eastAsia"/>
            <w:lang w:eastAsia="zh-CN"/>
          </w:rPr>
          <w:t>八、项目质量与标准</w:t>
        </w:r>
        <w:r>
          <w:tab/>
        </w:r>
        <w:r>
          <w:fldChar w:fldCharType="begin"/>
        </w:r>
        <w:r>
          <w:instrText xml:space="preserve"> PAGEREF _Toc11775 \h </w:instrText>
        </w:r>
        <w:r>
          <w:fldChar w:fldCharType="separate"/>
        </w:r>
        <w:r>
          <w:t>37</w:t>
        </w:r>
        <w:r>
          <w:fldChar w:fldCharType="end"/>
        </w:r>
      </w:hyperlink>
    </w:p>
    <w:p>
      <w:pPr>
        <w:pStyle w:val="TOC2"/>
        <w:tabs>
          <w:tab w:val="right" w:leader="dot" w:pos="8306"/>
        </w:tabs>
      </w:pPr>
      <w:hyperlink w:anchor="_Toc7821" w:history="1">
        <w:r>
          <w:rPr>
            <w:rFonts w:ascii="仿宋" w:eastAsia="仿宋" w:hAnsi="仿宋" w:cs="仿宋" w:hint="eastAsia"/>
            <w:lang w:eastAsia="zh-CN"/>
          </w:rPr>
          <w:t>(一)、质量保障体系</w:t>
        </w:r>
        <w:r>
          <w:tab/>
        </w:r>
        <w:r>
          <w:fldChar w:fldCharType="begin"/>
        </w:r>
        <w:r>
          <w:instrText xml:space="preserve"> PAGEREF _Toc7821 \h </w:instrText>
        </w:r>
        <w:r>
          <w:fldChar w:fldCharType="separate"/>
        </w:r>
        <w:r>
          <w:t>37</w:t>
        </w:r>
        <w:r>
          <w:fldChar w:fldCharType="end"/>
        </w:r>
      </w:hyperlink>
    </w:p>
    <w:p>
      <w:pPr>
        <w:pStyle w:val="TOC2"/>
        <w:tabs>
          <w:tab w:val="right" w:leader="dot" w:pos="8306"/>
        </w:tabs>
      </w:pPr>
      <w:hyperlink w:anchor="_Toc32396" w:history="1">
        <w:r>
          <w:rPr>
            <w:rFonts w:ascii="仿宋" w:eastAsia="仿宋" w:hAnsi="仿宋" w:cs="仿宋" w:hint="eastAsia"/>
            <w:lang w:eastAsia="zh-CN"/>
          </w:rPr>
          <w:t>(二)、标准化作业流程</w:t>
        </w:r>
        <w:r>
          <w:tab/>
        </w:r>
        <w:r>
          <w:fldChar w:fldCharType="begin"/>
        </w:r>
        <w:r>
          <w:instrText xml:space="preserve"> PAGEREF _Toc32396 \h </w:instrText>
        </w:r>
        <w:r>
          <w:fldChar w:fldCharType="separate"/>
        </w:r>
        <w:r>
          <w:t>38</w:t>
        </w:r>
        <w:r>
          <w:fldChar w:fldCharType="end"/>
        </w:r>
      </w:hyperlink>
    </w:p>
    <w:p>
      <w:pPr>
        <w:pStyle w:val="TOC2"/>
        <w:tabs>
          <w:tab w:val="right" w:leader="dot" w:pos="8306"/>
        </w:tabs>
      </w:pPr>
      <w:hyperlink w:anchor="_Toc8324" w:history="1">
        <w:r>
          <w:rPr>
            <w:rFonts w:ascii="仿宋" w:eastAsia="仿宋" w:hAnsi="仿宋" w:cs="仿宋" w:hint="eastAsia"/>
            <w:lang w:eastAsia="zh-CN"/>
          </w:rPr>
          <w:t>(三)、质量监控与评估</w:t>
        </w:r>
        <w:r>
          <w:tab/>
        </w:r>
        <w:r>
          <w:fldChar w:fldCharType="begin"/>
        </w:r>
        <w:r>
          <w:instrText xml:space="preserve"> PAGEREF _Toc8324 \h </w:instrText>
        </w:r>
        <w:r>
          <w:fldChar w:fldCharType="separate"/>
        </w:r>
        <w:r>
          <w:t>40</w:t>
        </w:r>
        <w:r>
          <w:fldChar w:fldCharType="end"/>
        </w:r>
      </w:hyperlink>
    </w:p>
    <w:p>
      <w:pPr>
        <w:pStyle w:val="TOC2"/>
        <w:tabs>
          <w:tab w:val="right" w:leader="dot" w:pos="8306"/>
        </w:tabs>
      </w:pPr>
      <w:hyperlink w:anchor="_Toc12269" w:history="1">
        <w:r>
          <w:rPr>
            <w:rFonts w:ascii="仿宋" w:eastAsia="仿宋" w:hAnsi="仿宋" w:cs="仿宋" w:hint="eastAsia"/>
            <w:lang w:eastAsia="zh-CN"/>
          </w:rPr>
          <w:t>(四)、质量改进计划</w:t>
        </w:r>
        <w:r>
          <w:tab/>
        </w:r>
        <w:r>
          <w:fldChar w:fldCharType="begin"/>
        </w:r>
        <w:r>
          <w:instrText xml:space="preserve"> PAGEREF _Toc12269 \h </w:instrText>
        </w:r>
        <w:r>
          <w:fldChar w:fldCharType="separate"/>
        </w:r>
        <w:r>
          <w:t>41</w:t>
        </w:r>
        <w:r>
          <w:fldChar w:fldCharType="end"/>
        </w:r>
      </w:hyperlink>
    </w:p>
    <w:p>
      <w:pPr>
        <w:pStyle w:val="TOC1"/>
        <w:tabs>
          <w:tab w:val="right" w:leader="dot" w:pos="8306"/>
        </w:tabs>
      </w:pPr>
      <w:hyperlink w:anchor="_Toc12336" w:history="1">
        <w:r>
          <w:rPr>
            <w:rFonts w:ascii="仿宋" w:eastAsia="仿宋" w:hAnsi="仿宋" w:cs="仿宋" w:hint="eastAsia"/>
            <w:lang w:eastAsia="zh-CN"/>
          </w:rPr>
          <w:t>九、安全与应急管理</w:t>
        </w:r>
        <w:r>
          <w:tab/>
        </w:r>
        <w:r>
          <w:fldChar w:fldCharType="begin"/>
        </w:r>
        <w:r>
          <w:instrText xml:space="preserve"> PAGEREF _Toc12336 \h </w:instrText>
        </w:r>
        <w:r>
          <w:fldChar w:fldCharType="separate"/>
        </w:r>
        <w:r>
          <w:t>42</w:t>
        </w:r>
        <w:r>
          <w:fldChar w:fldCharType="end"/>
        </w:r>
      </w:hyperlink>
    </w:p>
    <w:p>
      <w:pPr>
        <w:pStyle w:val="TOC2"/>
        <w:tabs>
          <w:tab w:val="right" w:leader="dot" w:pos="8306"/>
        </w:tabs>
      </w:pPr>
      <w:hyperlink w:anchor="_Toc14495" w:history="1">
        <w:r>
          <w:rPr>
            <w:rFonts w:ascii="仿宋" w:eastAsia="仿宋" w:hAnsi="仿宋" w:cs="仿宋" w:hint="eastAsia"/>
            <w:lang w:eastAsia="zh-CN"/>
          </w:rPr>
          <w:t>(一)、安全生产管理</w:t>
        </w:r>
        <w:r>
          <w:tab/>
        </w:r>
        <w:r>
          <w:fldChar w:fldCharType="begin"/>
        </w:r>
        <w:r>
          <w:instrText xml:space="preserve"> PAGEREF _Toc14495 \h </w:instrText>
        </w:r>
        <w:r>
          <w:fldChar w:fldCharType="separate"/>
        </w:r>
        <w:r>
          <w:t>42</w:t>
        </w:r>
        <w:r>
          <w:fldChar w:fldCharType="end"/>
        </w:r>
      </w:hyperlink>
    </w:p>
    <w:p>
      <w:pPr>
        <w:pStyle w:val="TOC2"/>
        <w:tabs>
          <w:tab w:val="right" w:leader="dot" w:pos="8306"/>
        </w:tabs>
      </w:pPr>
      <w:hyperlink w:anchor="_Toc1436" w:history="1">
        <w:r>
          <w:rPr>
            <w:rFonts w:ascii="仿宋" w:eastAsia="仿宋" w:hAnsi="仿宋" w:cs="仿宋" w:hint="eastAsia"/>
            <w:lang w:eastAsia="zh-CN"/>
          </w:rPr>
          <w:t>(二)、应急预案与响应</w:t>
        </w:r>
        <w:r>
          <w:tab/>
        </w:r>
        <w:r>
          <w:fldChar w:fldCharType="begin"/>
        </w:r>
        <w:r>
          <w:instrText xml:space="preserve"> PAGEREF _Toc1436 \h </w:instrText>
        </w:r>
        <w:r>
          <w:fldChar w:fldCharType="separate"/>
        </w:r>
        <w:r>
          <w:t>43</w:t>
        </w:r>
        <w:r>
          <w:fldChar w:fldCharType="end"/>
        </w:r>
      </w:hyperlink>
    </w:p>
    <w:p>
      <w:pPr>
        <w:pStyle w:val="TOC1"/>
        <w:tabs>
          <w:tab w:val="right" w:leader="dot" w:pos="8306"/>
        </w:tabs>
      </w:pPr>
      <w:hyperlink w:anchor="_Toc9722" w:history="1">
        <w:r>
          <w:rPr>
            <w:rFonts w:ascii="仿宋" w:eastAsia="仿宋" w:hAnsi="仿宋" w:cs="仿宋" w:hint="eastAsia"/>
            <w:lang w:eastAsia="zh-CN"/>
          </w:rPr>
          <w:t>十、环境保护与治理方案</w:t>
        </w:r>
        <w:r>
          <w:tab/>
        </w:r>
        <w:r>
          <w:fldChar w:fldCharType="begin"/>
        </w:r>
        <w:r>
          <w:instrText xml:space="preserve"> PAGEREF _Toc9722 \h </w:instrText>
        </w:r>
        <w:r>
          <w:fldChar w:fldCharType="separate"/>
        </w:r>
        <w:r>
          <w:t>45</w:t>
        </w:r>
        <w:r>
          <w:fldChar w:fldCharType="end"/>
        </w:r>
      </w:hyperlink>
    </w:p>
    <w:p>
      <w:pPr>
        <w:pStyle w:val="TOC2"/>
        <w:tabs>
          <w:tab w:val="right" w:leader="dot" w:pos="8306"/>
        </w:tabs>
      </w:pPr>
      <w:hyperlink w:anchor="_Toc16464" w:history="1">
        <w:r>
          <w:rPr>
            <w:rFonts w:ascii="仿宋" w:eastAsia="仿宋" w:hAnsi="仿宋" w:cs="仿宋" w:hint="eastAsia"/>
            <w:lang w:eastAsia="zh-CN"/>
          </w:rPr>
          <w:t>(一)、项目环境影响评估</w:t>
        </w:r>
        <w:r>
          <w:tab/>
        </w:r>
        <w:r>
          <w:fldChar w:fldCharType="begin"/>
        </w:r>
        <w:r>
          <w:instrText xml:space="preserve"> PAGEREF _Toc16464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37" w:history="1">
        <w:r>
          <w:rPr>
            <w:rFonts w:ascii="仿宋" w:eastAsia="仿宋" w:hAnsi="仿宋" w:cs="仿宋" w:hint="eastAsia"/>
            <w:lang w:eastAsia="zh-CN"/>
          </w:rPr>
          <w:t>(二)、环境保护措施与治理方案</w:t>
        </w:r>
        <w:r>
          <w:tab/>
        </w:r>
        <w:r>
          <w:fldChar w:fldCharType="begin"/>
        </w:r>
        <w:r>
          <w:instrText xml:space="preserve"> PAGEREF _Toc2737 \h </w:instrText>
        </w:r>
        <w:r>
          <w:fldChar w:fldCharType="separate"/>
        </w:r>
        <w:r>
          <w:t>46</w:t>
        </w:r>
        <w:r>
          <w:fldChar w:fldCharType="end"/>
        </w:r>
      </w:hyperlink>
    </w:p>
    <w:p>
      <w:pPr>
        <w:pStyle w:val="TOC1"/>
        <w:tabs>
          <w:tab w:val="right" w:leader="dot" w:pos="8306"/>
        </w:tabs>
      </w:pPr>
      <w:hyperlink w:anchor="_Toc31829" w:history="1">
        <w:r>
          <w:rPr>
            <w:rFonts w:ascii="仿宋" w:eastAsia="仿宋" w:hAnsi="仿宋" w:cs="仿宋" w:hint="eastAsia"/>
            <w:lang w:eastAsia="zh-CN"/>
          </w:rPr>
          <w:t>十一、环境保护与绿色发展</w:t>
        </w:r>
        <w:r>
          <w:tab/>
        </w:r>
        <w:r>
          <w:fldChar w:fldCharType="begin"/>
        </w:r>
        <w:r>
          <w:instrText xml:space="preserve"> PAGEREF _Toc31829 \h </w:instrText>
        </w:r>
        <w:r>
          <w:fldChar w:fldCharType="separate"/>
        </w:r>
        <w:r>
          <w:t>46</w:t>
        </w:r>
        <w:r>
          <w:fldChar w:fldCharType="end"/>
        </w:r>
      </w:hyperlink>
    </w:p>
    <w:p>
      <w:pPr>
        <w:pStyle w:val="TOC2"/>
        <w:tabs>
          <w:tab w:val="right" w:leader="dot" w:pos="8306"/>
        </w:tabs>
      </w:pPr>
      <w:hyperlink w:anchor="_Toc7744" w:history="1">
        <w:r>
          <w:rPr>
            <w:rFonts w:ascii="仿宋" w:eastAsia="仿宋" w:hAnsi="仿宋" w:cs="仿宋" w:hint="eastAsia"/>
            <w:lang w:eastAsia="zh-CN"/>
          </w:rPr>
          <w:t>(一)、环境保护措施</w:t>
        </w:r>
        <w:r>
          <w:tab/>
        </w:r>
        <w:r>
          <w:fldChar w:fldCharType="begin"/>
        </w:r>
        <w:r>
          <w:instrText xml:space="preserve"> PAGEREF _Toc7744 \h </w:instrText>
        </w:r>
        <w:r>
          <w:fldChar w:fldCharType="separate"/>
        </w:r>
        <w:r>
          <w:t>46</w:t>
        </w:r>
        <w:r>
          <w:fldChar w:fldCharType="end"/>
        </w:r>
      </w:hyperlink>
    </w:p>
    <w:p>
      <w:pPr>
        <w:pStyle w:val="TOC2"/>
        <w:tabs>
          <w:tab w:val="right" w:leader="dot" w:pos="8306"/>
        </w:tabs>
      </w:pPr>
      <w:hyperlink w:anchor="_Toc22635" w:history="1">
        <w:r>
          <w:rPr>
            <w:rFonts w:ascii="仿宋" w:eastAsia="仿宋" w:hAnsi="仿宋" w:cs="仿宋" w:hint="eastAsia"/>
            <w:lang w:eastAsia="zh-CN"/>
          </w:rPr>
          <w:t>(二)、绿色发展与可持续发展策略</w:t>
        </w:r>
        <w:r>
          <w:tab/>
        </w:r>
        <w:r>
          <w:fldChar w:fldCharType="begin"/>
        </w:r>
        <w:r>
          <w:instrText xml:space="preserve"> PAGEREF _Toc22635 \h </w:instrText>
        </w:r>
        <w:r>
          <w:fldChar w:fldCharType="separate"/>
        </w:r>
        <w:r>
          <w:t>48</w:t>
        </w:r>
        <w:r>
          <w:fldChar w:fldCharType="end"/>
        </w:r>
      </w:hyperlink>
    </w:p>
    <w:p>
      <w:pPr>
        <w:pStyle w:val="TOC1"/>
        <w:tabs>
          <w:tab w:val="right" w:leader="dot" w:pos="8306"/>
        </w:tabs>
      </w:pPr>
      <w:hyperlink w:anchor="_Toc31956" w:history="1">
        <w:r>
          <w:rPr>
            <w:rFonts w:ascii="仿宋" w:eastAsia="仿宋" w:hAnsi="仿宋" w:cs="仿宋" w:hint="eastAsia"/>
            <w:lang w:eastAsia="zh-CN"/>
          </w:rPr>
          <w:t>十二、技术创新与产业升级</w:t>
        </w:r>
        <w:r>
          <w:tab/>
        </w:r>
        <w:r>
          <w:fldChar w:fldCharType="begin"/>
        </w:r>
        <w:r>
          <w:instrText xml:space="preserve"> PAGEREF _Toc31956 \h </w:instrText>
        </w:r>
        <w:r>
          <w:fldChar w:fldCharType="separate"/>
        </w:r>
        <w:r>
          <w:t>49</w:t>
        </w:r>
        <w:r>
          <w:fldChar w:fldCharType="end"/>
        </w:r>
      </w:hyperlink>
    </w:p>
    <w:p>
      <w:pPr>
        <w:pStyle w:val="TOC2"/>
        <w:tabs>
          <w:tab w:val="right" w:leader="dot" w:pos="8306"/>
        </w:tabs>
      </w:pPr>
      <w:hyperlink w:anchor="_Toc16078" w:history="1">
        <w:r>
          <w:rPr>
            <w:rFonts w:ascii="仿宋" w:eastAsia="仿宋" w:hAnsi="仿宋" w:cs="仿宋" w:hint="eastAsia"/>
            <w:lang w:eastAsia="zh-CN"/>
          </w:rPr>
          <w:t>(一)、技术创新方向与目标</w:t>
        </w:r>
        <w:r>
          <w:tab/>
        </w:r>
        <w:r>
          <w:fldChar w:fldCharType="begin"/>
        </w:r>
        <w:r>
          <w:instrText xml:space="preserve"> PAGEREF _Toc16078 \h </w:instrText>
        </w:r>
        <w:r>
          <w:fldChar w:fldCharType="separate"/>
        </w:r>
        <w:r>
          <w:t>49</w:t>
        </w:r>
        <w:r>
          <w:fldChar w:fldCharType="end"/>
        </w:r>
      </w:hyperlink>
    </w:p>
    <w:p>
      <w:pPr>
        <w:pStyle w:val="TOC2"/>
        <w:tabs>
          <w:tab w:val="right" w:leader="dot" w:pos="8306"/>
        </w:tabs>
      </w:pPr>
      <w:hyperlink w:anchor="_Toc13171" w:history="1">
        <w:r>
          <w:rPr>
            <w:rFonts w:ascii="仿宋" w:eastAsia="仿宋" w:hAnsi="仿宋" w:cs="仿宋" w:hint="eastAsia"/>
            <w:lang w:eastAsia="zh-CN"/>
          </w:rPr>
          <w:t>(二)、产业升级路径与措施</w:t>
        </w:r>
        <w:r>
          <w:tab/>
        </w:r>
        <w:r>
          <w:fldChar w:fldCharType="begin"/>
        </w:r>
        <w:r>
          <w:instrText xml:space="preserve"> PAGEREF _Toc13171 \h </w:instrText>
        </w:r>
        <w:r>
          <w:fldChar w:fldCharType="separate"/>
        </w:r>
        <w:r>
          <w:t>51</w:t>
        </w:r>
        <w:r>
          <w:fldChar w:fldCharType="end"/>
        </w:r>
      </w:hyperlink>
    </w:p>
    <w:p>
      <w:pPr>
        <w:pStyle w:val="TOC1"/>
        <w:tabs>
          <w:tab w:val="right" w:leader="dot" w:pos="8306"/>
        </w:tabs>
      </w:pPr>
      <w:hyperlink w:anchor="_Toc3386" w:history="1">
        <w:r>
          <w:rPr>
            <w:rFonts w:ascii="仿宋" w:eastAsia="仿宋" w:hAnsi="仿宋" w:cs="仿宋" w:hint="eastAsia"/>
            <w:lang w:eastAsia="zh-CN"/>
          </w:rPr>
          <w:t>十三、合作与交流机制建立</w:t>
        </w:r>
        <w:r>
          <w:tab/>
        </w:r>
        <w:r>
          <w:fldChar w:fldCharType="begin"/>
        </w:r>
        <w:r>
          <w:instrText xml:space="preserve"> PAGEREF _Toc3386 \h </w:instrText>
        </w:r>
        <w:r>
          <w:fldChar w:fldCharType="separate"/>
        </w:r>
        <w:r>
          <w:t>52</w:t>
        </w:r>
        <w:r>
          <w:fldChar w:fldCharType="end"/>
        </w:r>
      </w:hyperlink>
    </w:p>
    <w:p>
      <w:pPr>
        <w:pStyle w:val="TOC2"/>
        <w:tabs>
          <w:tab w:val="right" w:leader="dot" w:pos="8306"/>
        </w:tabs>
      </w:pPr>
      <w:hyperlink w:anchor="_Toc25201" w:history="1">
        <w:r>
          <w:rPr>
            <w:rFonts w:ascii="仿宋" w:eastAsia="仿宋" w:hAnsi="仿宋" w:cs="仿宋" w:hint="eastAsia"/>
            <w:lang w:eastAsia="zh-CN"/>
          </w:rPr>
          <w:t>(一)、合作伙伴选择与合作方式</w:t>
        </w:r>
        <w:r>
          <w:tab/>
        </w:r>
        <w:r>
          <w:fldChar w:fldCharType="begin"/>
        </w:r>
        <w:r>
          <w:instrText xml:space="preserve"> PAGEREF _Toc25201 \h </w:instrText>
        </w:r>
        <w:r>
          <w:fldChar w:fldCharType="separate"/>
        </w:r>
        <w:r>
          <w:t>52</w:t>
        </w:r>
        <w:r>
          <w:fldChar w:fldCharType="end"/>
        </w:r>
      </w:hyperlink>
    </w:p>
    <w:p>
      <w:pPr>
        <w:pStyle w:val="TOC2"/>
        <w:tabs>
          <w:tab w:val="right" w:leader="dot" w:pos="8306"/>
        </w:tabs>
      </w:pPr>
      <w:hyperlink w:anchor="_Toc24087" w:history="1">
        <w:r>
          <w:rPr>
            <w:rFonts w:ascii="仿宋" w:eastAsia="仿宋" w:hAnsi="仿宋" w:cs="仿宋" w:hint="eastAsia"/>
            <w:lang w:eastAsia="zh-CN"/>
          </w:rPr>
          <w:t>(二)、交流与合作平台搭建</w:t>
        </w:r>
        <w:r>
          <w:tab/>
        </w:r>
        <w:r>
          <w:fldChar w:fldCharType="begin"/>
        </w:r>
        <w:r>
          <w:instrText xml:space="preserve"> PAGEREF _Toc24087 \h </w:instrText>
        </w:r>
        <w:r>
          <w:fldChar w:fldCharType="separate"/>
        </w:r>
        <w:r>
          <w:t>53</w:t>
        </w:r>
        <w:r>
          <w:fldChar w:fldCharType="end"/>
        </w:r>
      </w:hyperlink>
    </w:p>
    <w:p>
      <w:pPr>
        <w:pStyle w:val="TOC1"/>
        <w:tabs>
          <w:tab w:val="right" w:leader="dot" w:pos="8306"/>
        </w:tabs>
      </w:pPr>
      <w:hyperlink w:anchor="_Toc20594" w:history="1">
        <w:r>
          <w:rPr>
            <w:rFonts w:ascii="仿宋" w:eastAsia="仿宋" w:hAnsi="仿宋" w:cs="仿宋" w:hint="eastAsia"/>
            <w:lang w:eastAsia="zh-CN"/>
          </w:rPr>
          <w:t>十四、人力资源管理与开发</w:t>
        </w:r>
        <w:r>
          <w:tab/>
        </w:r>
        <w:r>
          <w:fldChar w:fldCharType="begin"/>
        </w:r>
        <w:r>
          <w:instrText xml:space="preserve"> PAGEREF _Toc20594 \h </w:instrText>
        </w:r>
        <w:r>
          <w:fldChar w:fldCharType="separate"/>
        </w:r>
        <w:r>
          <w:t>55</w:t>
        </w:r>
        <w:r>
          <w:fldChar w:fldCharType="end"/>
        </w:r>
      </w:hyperlink>
    </w:p>
    <w:p>
      <w:pPr>
        <w:pStyle w:val="TOC2"/>
        <w:tabs>
          <w:tab w:val="right" w:leader="dot" w:pos="8306"/>
        </w:tabs>
      </w:pPr>
      <w:hyperlink w:anchor="_Toc1006" w:history="1">
        <w:r>
          <w:rPr>
            <w:rFonts w:ascii="仿宋" w:eastAsia="仿宋" w:hAnsi="仿宋" w:cs="仿宋" w:hint="eastAsia"/>
            <w:lang w:eastAsia="zh-CN"/>
          </w:rPr>
          <w:t>(一)、人力资源规划</w:t>
        </w:r>
        <w:r>
          <w:tab/>
        </w:r>
        <w:r>
          <w:fldChar w:fldCharType="begin"/>
        </w:r>
        <w:r>
          <w:instrText xml:space="preserve"> PAGEREF _Toc1006 \h </w:instrText>
        </w:r>
        <w:r>
          <w:fldChar w:fldCharType="separate"/>
        </w:r>
        <w:r>
          <w:t>55</w:t>
        </w:r>
        <w:r>
          <w:fldChar w:fldCharType="end"/>
        </w:r>
      </w:hyperlink>
    </w:p>
    <w:p>
      <w:pPr>
        <w:pStyle w:val="TOC2"/>
        <w:tabs>
          <w:tab w:val="right" w:leader="dot" w:pos="8306"/>
        </w:tabs>
      </w:pPr>
      <w:hyperlink w:anchor="_Toc23170" w:history="1">
        <w:r>
          <w:rPr>
            <w:rFonts w:ascii="仿宋" w:eastAsia="仿宋" w:hAnsi="仿宋" w:cs="仿宋" w:hint="eastAsia"/>
            <w:lang w:eastAsia="zh-CN"/>
          </w:rPr>
          <w:t>(二)、人力资源开发与培训</w:t>
        </w:r>
        <w:r>
          <w:tab/>
        </w:r>
        <w:r>
          <w:fldChar w:fldCharType="begin"/>
        </w:r>
        <w:r>
          <w:instrText xml:space="preserve"> PAGEREF _Toc23170 \h </w:instrText>
        </w:r>
        <w:r>
          <w:fldChar w:fldCharType="separate"/>
        </w:r>
        <w:r>
          <w:t>57</w:t>
        </w:r>
        <w:r>
          <w:fldChar w:fldCharType="end"/>
        </w:r>
      </w:hyperlink>
    </w:p>
    <w:p>
      <w:pPr>
        <w:pStyle w:val="TOC1"/>
        <w:tabs>
          <w:tab w:val="right" w:leader="dot" w:pos="8306"/>
        </w:tabs>
      </w:pPr>
      <w:hyperlink w:anchor="_Toc4502" w:history="1">
        <w:r>
          <w:rPr>
            <w:rFonts w:ascii="仿宋" w:eastAsia="仿宋" w:hAnsi="仿宋" w:cs="仿宋" w:hint="eastAsia"/>
            <w:lang w:eastAsia="zh-CN"/>
          </w:rPr>
          <w:t>十五、知识产权管理与保护</w:t>
        </w:r>
        <w:r>
          <w:tab/>
        </w:r>
        <w:r>
          <w:fldChar w:fldCharType="begin"/>
        </w:r>
        <w:r>
          <w:instrText xml:space="preserve"> PAGEREF _Toc4502 \h </w:instrText>
        </w:r>
        <w:r>
          <w:fldChar w:fldCharType="separate"/>
        </w:r>
        <w:r>
          <w:t>59</w:t>
        </w:r>
        <w:r>
          <w:fldChar w:fldCharType="end"/>
        </w:r>
      </w:hyperlink>
    </w:p>
    <w:p>
      <w:pPr>
        <w:pStyle w:val="TOC2"/>
        <w:tabs>
          <w:tab w:val="right" w:leader="dot" w:pos="8306"/>
        </w:tabs>
      </w:pPr>
      <w:hyperlink w:anchor="_Toc21019" w:history="1">
        <w:r>
          <w:rPr>
            <w:rFonts w:ascii="仿宋" w:eastAsia="仿宋" w:hAnsi="仿宋" w:cs="仿宋" w:hint="eastAsia"/>
            <w:lang w:eastAsia="zh-CN"/>
          </w:rPr>
          <w:t>(一)、知识产权管理体系建设</w:t>
        </w:r>
        <w:r>
          <w:tab/>
        </w:r>
        <w:r>
          <w:fldChar w:fldCharType="begin"/>
        </w:r>
        <w:r>
          <w:instrText xml:space="preserve"> PAGEREF _Toc21019 \h </w:instrText>
        </w:r>
        <w:r>
          <w:fldChar w:fldCharType="separate"/>
        </w:r>
        <w:r>
          <w:t>59</w:t>
        </w:r>
        <w:r>
          <w:fldChar w:fldCharType="end"/>
        </w:r>
      </w:hyperlink>
    </w:p>
    <w:p>
      <w:pPr>
        <w:pStyle w:val="TOC2"/>
        <w:tabs>
          <w:tab w:val="right" w:leader="dot" w:pos="8306"/>
        </w:tabs>
      </w:pPr>
      <w:hyperlink w:anchor="_Toc23739" w:history="1">
        <w:r>
          <w:rPr>
            <w:rFonts w:ascii="仿宋" w:eastAsia="仿宋" w:hAnsi="仿宋" w:cs="仿宋" w:hint="eastAsia"/>
            <w:lang w:eastAsia="zh-CN"/>
          </w:rPr>
          <w:t>(二)、知识产权保护措施</w:t>
        </w:r>
        <w:r>
          <w:tab/>
        </w:r>
        <w:r>
          <w:fldChar w:fldCharType="begin"/>
        </w:r>
        <w:r>
          <w:instrText xml:space="preserve"> PAGEREF _Toc23739 \h </w:instrText>
        </w:r>
        <w:r>
          <w:fldChar w:fldCharType="separate"/>
        </w:r>
        <w:r>
          <w:t>60</w:t>
        </w:r>
        <w:r>
          <w:fldChar w:fldCharType="end"/>
        </w:r>
      </w:hyperlink>
    </w:p>
    <w:p>
      <w:pPr>
        <w:pStyle w:val="TOC1"/>
        <w:tabs>
          <w:tab w:val="right" w:leader="dot" w:pos="8306"/>
        </w:tabs>
      </w:pPr>
      <w:hyperlink w:anchor="_Toc8194" w:history="1">
        <w:r>
          <w:rPr>
            <w:rFonts w:ascii="仿宋" w:eastAsia="仿宋" w:hAnsi="仿宋" w:cs="仿宋" w:hint="eastAsia"/>
            <w:lang w:eastAsia="zh-CN"/>
          </w:rPr>
          <w:t>十六、设施与设备管理</w:t>
        </w:r>
        <w:r>
          <w:tab/>
        </w:r>
        <w:r>
          <w:fldChar w:fldCharType="begin"/>
        </w:r>
        <w:r>
          <w:instrText xml:space="preserve"> PAGEREF _Toc8194 \h </w:instrText>
        </w:r>
        <w:r>
          <w:fldChar w:fldCharType="separate"/>
        </w:r>
        <w:r>
          <w:t>62</w:t>
        </w:r>
        <w:r>
          <w:fldChar w:fldCharType="end"/>
        </w:r>
      </w:hyperlink>
    </w:p>
    <w:p>
      <w:pPr>
        <w:pStyle w:val="TOC2"/>
        <w:tabs>
          <w:tab w:val="right" w:leader="dot" w:pos="8306"/>
        </w:tabs>
      </w:pPr>
      <w:hyperlink w:anchor="_Toc5546" w:history="1">
        <w:r>
          <w:rPr>
            <w:rFonts w:ascii="仿宋" w:eastAsia="仿宋" w:hAnsi="仿宋" w:cs="仿宋" w:hint="eastAsia"/>
            <w:lang w:eastAsia="zh-CN"/>
          </w:rPr>
          <w:t>(一)、设施规划与配置</w:t>
        </w:r>
        <w:r>
          <w:tab/>
        </w:r>
        <w:r>
          <w:fldChar w:fldCharType="begin"/>
        </w:r>
        <w:r>
          <w:instrText xml:space="preserve"> PAGEREF _Toc5546 \h </w:instrText>
        </w:r>
        <w:r>
          <w:fldChar w:fldCharType="separate"/>
        </w:r>
        <w:r>
          <w:t>62</w:t>
        </w:r>
        <w:r>
          <w:fldChar w:fldCharType="end"/>
        </w:r>
      </w:hyperlink>
    </w:p>
    <w:p>
      <w:pPr>
        <w:pStyle w:val="TOC2"/>
        <w:tabs>
          <w:tab w:val="right" w:leader="dot" w:pos="8306"/>
        </w:tabs>
      </w:pPr>
      <w:hyperlink w:anchor="_Toc31588" w:history="1">
        <w:r>
          <w:rPr>
            <w:rFonts w:ascii="仿宋" w:eastAsia="仿宋" w:hAnsi="仿宋" w:cs="仿宋" w:hint="eastAsia"/>
            <w:lang w:eastAsia="zh-CN"/>
          </w:rPr>
          <w:t>(二)、设备采购与维护管理</w:t>
        </w:r>
        <w:r>
          <w:tab/>
        </w:r>
        <w:r>
          <w:fldChar w:fldCharType="begin"/>
        </w:r>
        <w:r>
          <w:instrText xml:space="preserve"> PAGEREF _Toc31588 \h </w:instrText>
        </w:r>
        <w:r>
          <w:fldChar w:fldCharType="separate"/>
        </w:r>
        <w:r>
          <w:t>62</w:t>
        </w:r>
        <w:r>
          <w:fldChar w:fldCharType="end"/>
        </w:r>
      </w:hyperlink>
    </w:p>
    <w:p>
      <w:pPr>
        <w:pStyle w:val="TOC2"/>
        <w:tabs>
          <w:tab w:val="right" w:leader="dot" w:pos="8306"/>
        </w:tabs>
      </w:pPr>
      <w:hyperlink w:anchor="_Toc9875" w:history="1">
        <w:r>
          <w:rPr>
            <w:rFonts w:ascii="仿宋" w:eastAsia="仿宋" w:hAnsi="仿宋" w:cs="仿宋" w:hint="eastAsia"/>
            <w:lang w:eastAsia="zh-CN"/>
          </w:rPr>
          <w:t>(三)、设施设备升级策略</w:t>
        </w:r>
        <w:r>
          <w:tab/>
        </w:r>
        <w:r>
          <w:fldChar w:fldCharType="begin"/>
        </w:r>
        <w:r>
          <w:instrText xml:space="preserve"> PAGEREF _Toc9875 \h </w:instrText>
        </w:r>
        <w:r>
          <w:fldChar w:fldCharType="separate"/>
        </w:r>
        <w:r>
          <w:t>63</w:t>
        </w:r>
        <w:r>
          <w:fldChar w:fldCharType="end"/>
        </w:r>
      </w:hyperlink>
    </w:p>
    <w:p>
      <w:pPr>
        <w:pStyle w:val="TOC1"/>
        <w:tabs>
          <w:tab w:val="right" w:leader="dot" w:pos="8306"/>
        </w:tabs>
      </w:pPr>
      <w:hyperlink w:anchor="_Toc16034" w:history="1">
        <w:r>
          <w:rPr>
            <w:rFonts w:ascii="仿宋" w:eastAsia="仿宋" w:hAnsi="仿宋" w:cs="仿宋" w:hint="eastAsia"/>
            <w:lang w:eastAsia="zh-CN"/>
          </w:rPr>
          <w:t>十七、法律法规与政策遵循</w:t>
        </w:r>
        <w:r>
          <w:tab/>
        </w:r>
        <w:r>
          <w:fldChar w:fldCharType="begin"/>
        </w:r>
        <w:r>
          <w:instrText xml:space="preserve"> PAGEREF _Toc16034 \h </w:instrText>
        </w:r>
        <w:r>
          <w:fldChar w:fldCharType="separate"/>
        </w:r>
        <w:r>
          <w:t>64</w:t>
        </w:r>
        <w:r>
          <w:fldChar w:fldCharType="end"/>
        </w:r>
      </w:hyperlink>
    </w:p>
    <w:p>
      <w:pPr>
        <w:pStyle w:val="TOC2"/>
        <w:tabs>
          <w:tab w:val="right" w:leader="dot" w:pos="8306"/>
        </w:tabs>
      </w:pPr>
      <w:hyperlink w:anchor="_Toc23951" w:history="1">
        <w:r>
          <w:rPr>
            <w:rFonts w:ascii="仿宋" w:eastAsia="仿宋" w:hAnsi="仿宋" w:cs="仿宋" w:hint="eastAsia"/>
            <w:lang w:eastAsia="zh-CN"/>
          </w:rPr>
          <w:t>(一)、法律法规遵守</w:t>
        </w:r>
        <w:r>
          <w:tab/>
        </w:r>
        <w:r>
          <w:fldChar w:fldCharType="begin"/>
        </w:r>
        <w:r>
          <w:instrText xml:space="preserve"> PAGEREF _Toc23951 \h </w:instrText>
        </w:r>
        <w:r>
          <w:fldChar w:fldCharType="separate"/>
        </w:r>
        <w:r>
          <w:t>64</w:t>
        </w:r>
        <w:r>
          <w:fldChar w:fldCharType="end"/>
        </w:r>
      </w:hyperlink>
    </w:p>
    <w:p>
      <w:pPr>
        <w:pStyle w:val="TOC2"/>
        <w:tabs>
          <w:tab w:val="right" w:leader="dot" w:pos="8306"/>
        </w:tabs>
      </w:pPr>
      <w:hyperlink w:anchor="_Toc28583" w:history="1">
        <w:r>
          <w:rPr>
            <w:rFonts w:ascii="仿宋" w:eastAsia="仿宋" w:hAnsi="仿宋" w:cs="仿宋" w:hint="eastAsia"/>
            <w:lang w:eastAsia="zh-CN"/>
          </w:rPr>
          <w:t>(二)、政策导向与利用</w:t>
        </w:r>
        <w:r>
          <w:tab/>
        </w:r>
        <w:r>
          <w:fldChar w:fldCharType="begin"/>
        </w:r>
        <w:r>
          <w:instrText xml:space="preserve"> PAGEREF _Toc28583 \h </w:instrText>
        </w:r>
        <w:r>
          <w:fldChar w:fldCharType="separate"/>
        </w:r>
        <w:r>
          <w:t>65</w:t>
        </w:r>
        <w:r>
          <w:fldChar w:fldCharType="end"/>
        </w:r>
      </w:hyperlink>
    </w:p>
    <w:p>
      <w:pPr>
        <w:pStyle w:val="TOC1"/>
        <w:tabs>
          <w:tab w:val="right" w:leader="dot" w:pos="8306"/>
        </w:tabs>
      </w:pPr>
      <w:hyperlink w:anchor="_Toc16436" w:history="1">
        <w:r>
          <w:rPr>
            <w:rFonts w:ascii="仿宋" w:eastAsia="仿宋" w:hAnsi="仿宋" w:cs="仿宋" w:hint="eastAsia"/>
            <w:lang w:eastAsia="zh-CN"/>
          </w:rPr>
          <w:t>十八、企业合规与伦理</w:t>
        </w:r>
        <w:r>
          <w:tab/>
        </w:r>
        <w:r>
          <w:fldChar w:fldCharType="begin"/>
        </w:r>
        <w:r>
          <w:instrText xml:space="preserve"> PAGEREF _Toc16436 \h </w:instrText>
        </w:r>
        <w:r>
          <w:fldChar w:fldCharType="separate"/>
        </w:r>
        <w:r>
          <w:t>66</w:t>
        </w:r>
        <w:r>
          <w:fldChar w:fldCharType="end"/>
        </w:r>
      </w:hyperlink>
    </w:p>
    <w:p>
      <w:pPr>
        <w:pStyle w:val="TOC2"/>
        <w:tabs>
          <w:tab w:val="right" w:leader="dot" w:pos="8306"/>
        </w:tabs>
      </w:pPr>
      <w:hyperlink w:anchor="_Toc32702" w:history="1">
        <w:r>
          <w:rPr>
            <w:rFonts w:ascii="仿宋" w:eastAsia="仿宋" w:hAnsi="仿宋" w:cs="仿宋" w:hint="eastAsia"/>
            <w:lang w:eastAsia="zh-CN"/>
          </w:rPr>
          <w:t>(一)、合规政策与程序</w:t>
        </w:r>
        <w:r>
          <w:tab/>
        </w:r>
        <w:r>
          <w:fldChar w:fldCharType="begin"/>
        </w:r>
        <w:r>
          <w:instrText xml:space="preserve"> PAGEREF _Toc32702 \h </w:instrText>
        </w:r>
        <w:r>
          <w:fldChar w:fldCharType="separate"/>
        </w:r>
        <w:r>
          <w:t>66</w:t>
        </w:r>
        <w:r>
          <w:fldChar w:fldCharType="end"/>
        </w:r>
      </w:hyperlink>
    </w:p>
    <w:p>
      <w:pPr>
        <w:pStyle w:val="TOC2"/>
        <w:tabs>
          <w:tab w:val="right" w:leader="dot" w:pos="8306"/>
        </w:tabs>
      </w:pPr>
      <w:hyperlink w:anchor="_Toc7298" w:history="1">
        <w:r>
          <w:rPr>
            <w:rFonts w:ascii="仿宋" w:eastAsia="仿宋" w:hAnsi="仿宋" w:cs="仿宋" w:hint="eastAsia"/>
            <w:lang w:eastAsia="zh-CN"/>
          </w:rPr>
          <w:t>(二)、伦理规范与培训</w:t>
        </w:r>
        <w:r>
          <w:tab/>
        </w:r>
        <w:r>
          <w:fldChar w:fldCharType="begin"/>
        </w:r>
        <w:r>
          <w:instrText xml:space="preserve"> PAGEREF _Toc7298 \h </w:instrText>
        </w:r>
        <w:r>
          <w:fldChar w:fldCharType="separate"/>
        </w:r>
        <w:r>
          <w:t>67</w:t>
        </w:r>
        <w:r>
          <w:fldChar w:fldCharType="end"/>
        </w:r>
      </w:hyperlink>
    </w:p>
    <w:p>
      <w:pPr>
        <w:pStyle w:val="TOC2"/>
        <w:tabs>
          <w:tab w:val="right" w:leader="dot" w:pos="8306"/>
        </w:tabs>
      </w:pPr>
      <w:hyperlink w:anchor="_Toc10046" w:history="1">
        <w:r>
          <w:rPr>
            <w:rFonts w:ascii="仿宋" w:eastAsia="仿宋" w:hAnsi="仿宋" w:cs="仿宋" w:hint="eastAsia"/>
            <w:lang w:eastAsia="zh-CN"/>
          </w:rPr>
          <w:t>(三)、合规风险评估</w:t>
        </w:r>
        <w:r>
          <w:tab/>
        </w:r>
        <w:r>
          <w:fldChar w:fldCharType="begin"/>
        </w:r>
        <w:r>
          <w:instrText xml:space="preserve"> PAGEREF _Toc10046 \h </w:instrText>
        </w:r>
        <w:r>
          <w:fldChar w:fldCharType="separate"/>
        </w:r>
        <w:r>
          <w:t>68</w:t>
        </w:r>
        <w:r>
          <w:fldChar w:fldCharType="end"/>
        </w:r>
      </w:hyperlink>
    </w:p>
    <w:p>
      <w:pPr>
        <w:pStyle w:val="TOC2"/>
        <w:tabs>
          <w:tab w:val="right" w:leader="dot" w:pos="8306"/>
        </w:tabs>
      </w:pPr>
      <w:hyperlink w:anchor="_Toc19044" w:history="1">
        <w:r>
          <w:rPr>
            <w:rFonts w:ascii="仿宋" w:eastAsia="仿宋" w:hAnsi="仿宋" w:cs="仿宋" w:hint="eastAsia"/>
            <w:lang w:eastAsia="zh-CN"/>
          </w:rPr>
          <w:t>(四)、合规监督与执行</w:t>
        </w:r>
        <w:r>
          <w:tab/>
        </w:r>
        <w:r>
          <w:fldChar w:fldCharType="begin"/>
        </w:r>
        <w:r>
          <w:instrText xml:space="preserve"> PAGEREF _Toc19044 \h </w:instrText>
        </w:r>
        <w:r>
          <w:fldChar w:fldCharType="separate"/>
        </w:r>
        <w:r>
          <w:t>69</w:t>
        </w:r>
        <w:r>
          <w:fldChar w:fldCharType="end"/>
        </w:r>
      </w:hyperlink>
    </w:p>
    <w:p>
      <w:pPr>
        <w:pStyle w:val="TOC1"/>
        <w:tabs>
          <w:tab w:val="right" w:leader="dot" w:pos="8306"/>
        </w:tabs>
      </w:pPr>
      <w:hyperlink w:anchor="_Toc9103" w:history="1">
        <w:r>
          <w:rPr>
            <w:rFonts w:ascii="仿宋" w:eastAsia="仿宋" w:hAnsi="仿宋" w:cs="仿宋" w:hint="eastAsia"/>
            <w:lang w:eastAsia="zh-CN"/>
          </w:rPr>
          <w:t>十九、项目施工方案</w:t>
        </w:r>
        <w:r>
          <w:tab/>
        </w:r>
        <w:r>
          <w:fldChar w:fldCharType="begin"/>
        </w:r>
        <w:r>
          <w:instrText xml:space="preserve"> PAGEREF _Toc9103 \h </w:instrText>
        </w:r>
        <w:r>
          <w:fldChar w:fldCharType="separate"/>
        </w:r>
        <w:r>
          <w:t>70</w:t>
        </w:r>
        <w:r>
          <w:fldChar w:fldCharType="end"/>
        </w:r>
      </w:hyperlink>
    </w:p>
    <w:p>
      <w:pPr>
        <w:pStyle w:val="TOC2"/>
        <w:tabs>
          <w:tab w:val="right" w:leader="dot" w:pos="8306"/>
        </w:tabs>
      </w:pPr>
      <w:hyperlink w:anchor="_Toc27173" w:history="1">
        <w:r>
          <w:rPr>
            <w:rFonts w:ascii="仿宋" w:eastAsia="仿宋" w:hAnsi="仿宋" w:cs="仿宋" w:hint="eastAsia"/>
            <w:lang w:eastAsia="zh-CN"/>
          </w:rPr>
          <w:t>(一)、施工组织设计</w:t>
        </w:r>
        <w:r>
          <w:tab/>
        </w:r>
        <w:r>
          <w:fldChar w:fldCharType="begin"/>
        </w:r>
        <w:r>
          <w:instrText xml:space="preserve"> PAGEREF _Toc27173 \h </w:instrText>
        </w:r>
        <w:r>
          <w:fldChar w:fldCharType="separate"/>
        </w:r>
        <w:r>
          <w:t>70</w:t>
        </w:r>
        <w:r>
          <w:fldChar w:fldCharType="end"/>
        </w:r>
      </w:hyperlink>
    </w:p>
    <w:p>
      <w:pPr>
        <w:pStyle w:val="TOC2"/>
        <w:tabs>
          <w:tab w:val="right" w:leader="dot" w:pos="8306"/>
        </w:tabs>
      </w:pPr>
      <w:hyperlink w:anchor="_Toc4688" w:history="1">
        <w:r>
          <w:rPr>
            <w:rFonts w:ascii="仿宋" w:eastAsia="仿宋" w:hAnsi="仿宋" w:cs="仿宋" w:hint="eastAsia"/>
            <w:lang w:eastAsia="zh-CN"/>
          </w:rPr>
          <w:t>(二)、施工工艺与技术路线</w:t>
        </w:r>
        <w:r>
          <w:tab/>
        </w:r>
        <w:r>
          <w:fldChar w:fldCharType="begin"/>
        </w:r>
        <w:r>
          <w:instrText xml:space="preserve"> PAGEREF _Toc4688 \h </w:instrText>
        </w:r>
        <w:r>
          <w:fldChar w:fldCharType="separate"/>
        </w:r>
        <w:r>
          <w:t>71</w:t>
        </w:r>
        <w:r>
          <w:fldChar w:fldCharType="end"/>
        </w:r>
      </w:hyperlink>
    </w:p>
    <w:p>
      <w:pPr>
        <w:pStyle w:val="TOC2"/>
        <w:tabs>
          <w:tab w:val="right" w:leader="dot" w:pos="8306"/>
        </w:tabs>
      </w:pPr>
      <w:hyperlink w:anchor="_Toc3963" w:history="1">
        <w:r>
          <w:rPr>
            <w:rFonts w:ascii="仿宋" w:eastAsia="仿宋" w:hAnsi="仿宋" w:cs="仿宋" w:hint="eastAsia"/>
            <w:lang w:eastAsia="zh-CN"/>
          </w:rPr>
          <w:t>(三)、关键节点施工计划</w:t>
        </w:r>
        <w:r>
          <w:tab/>
        </w:r>
        <w:r>
          <w:fldChar w:fldCharType="begin"/>
        </w:r>
        <w:r>
          <w:instrText xml:space="preserve"> PAGEREF _Toc3963 \h </w:instrText>
        </w:r>
        <w:r>
          <w:fldChar w:fldCharType="separate"/>
        </w:r>
        <w:r>
          <w:t>73</w:t>
        </w:r>
        <w:r>
          <w:fldChar w:fldCharType="end"/>
        </w:r>
      </w:hyperlink>
    </w:p>
    <w:p>
      <w:pPr>
        <w:pStyle w:val="TOC2"/>
        <w:tabs>
          <w:tab w:val="right" w:leader="dot" w:pos="8306"/>
        </w:tabs>
      </w:pPr>
      <w:hyperlink w:anchor="_Toc15010" w:history="1">
        <w:r>
          <w:rPr>
            <w:rFonts w:ascii="仿宋" w:eastAsia="仿宋" w:hAnsi="仿宋" w:cs="仿宋" w:hint="eastAsia"/>
            <w:lang w:eastAsia="zh-CN"/>
          </w:rPr>
          <w:t>(四)、施工现场管理</w:t>
        </w:r>
        <w:r>
          <w:tab/>
        </w:r>
        <w:r>
          <w:fldChar w:fldCharType="begin"/>
        </w:r>
        <w:r>
          <w:instrText xml:space="preserve"> PAGEREF _Toc15010 \h </w:instrText>
        </w:r>
        <w:r>
          <w:fldChar w:fldCharType="separate"/>
        </w:r>
        <w:r>
          <w:t>74</w:t>
        </w:r>
        <w:r>
          <w:fldChar w:fldCharType="end"/>
        </w:r>
      </w:hyperlink>
    </w:p>
    <w:p>
      <w:pPr>
        <w:pStyle w:val="TOC1"/>
        <w:tabs>
          <w:tab w:val="right" w:leader="dot" w:pos="8306"/>
        </w:tabs>
      </w:pPr>
      <w:hyperlink w:anchor="_Toc1572" w:history="1">
        <w:r>
          <w:rPr>
            <w:rFonts w:ascii="仿宋" w:eastAsia="仿宋" w:hAnsi="仿宋" w:cs="仿宋" w:hint="eastAsia"/>
            <w:lang w:eastAsia="zh-CN"/>
          </w:rPr>
          <w:t>二十、创新驱动与持续发展</w:t>
        </w:r>
        <w:r>
          <w:tab/>
        </w:r>
        <w:r>
          <w:fldChar w:fldCharType="begin"/>
        </w:r>
        <w:r>
          <w:instrText xml:space="preserve"> PAGEREF _Toc1572 \h </w:instrText>
        </w:r>
        <w:r>
          <w:fldChar w:fldCharType="separate"/>
        </w:r>
        <w:r>
          <w:t>76</w:t>
        </w:r>
        <w:r>
          <w:fldChar w:fldCharType="end"/>
        </w:r>
      </w:hyperlink>
    </w:p>
    <w:p>
      <w:pPr>
        <w:pStyle w:val="TOC2"/>
        <w:tabs>
          <w:tab w:val="right" w:leader="dot" w:pos="8306"/>
        </w:tabs>
      </w:pPr>
      <w:hyperlink w:anchor="_Toc24042" w:history="1">
        <w:r>
          <w:rPr>
            <w:rFonts w:ascii="仿宋" w:eastAsia="仿宋" w:hAnsi="仿宋" w:cs="仿宋" w:hint="eastAsia"/>
            <w:lang w:eastAsia="zh-CN"/>
          </w:rPr>
          <w:t>(一)、创新驱动战略实施</w:t>
        </w:r>
        <w:r>
          <w:tab/>
        </w:r>
        <w:r>
          <w:fldChar w:fldCharType="begin"/>
        </w:r>
        <w:r>
          <w:instrText xml:space="preserve"> PAGEREF _Toc24042 \h </w:instrText>
        </w:r>
        <w:r>
          <w:fldChar w:fldCharType="separate"/>
        </w:r>
        <w:r>
          <w:t>76</w:t>
        </w:r>
        <w:r>
          <w:fldChar w:fldCharType="end"/>
        </w:r>
      </w:hyperlink>
    </w:p>
    <w:p>
      <w:pPr>
        <w:pStyle w:val="TOC2"/>
        <w:tabs>
          <w:tab w:val="right" w:leader="dot" w:pos="8306"/>
        </w:tabs>
      </w:pPr>
      <w:hyperlink w:anchor="_Toc1059" w:history="1">
        <w:r>
          <w:rPr>
            <w:rFonts w:ascii="仿宋" w:eastAsia="仿宋" w:hAnsi="仿宋" w:cs="仿宋" w:hint="eastAsia"/>
            <w:lang w:eastAsia="zh-CN"/>
          </w:rPr>
          <w:t>(二)、持续发展路径探索</w:t>
        </w:r>
        <w:r>
          <w:tab/>
        </w:r>
        <w:r>
          <w:fldChar w:fldCharType="begin"/>
        </w:r>
        <w:r>
          <w:instrText xml:space="preserve"> PAGEREF _Toc1059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3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70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643"/>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玩具加工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玩具加工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916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玩具加工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玩具加工设备项目在其专注的领域内，特别是在人工智能和数据科学方面，有望推动显著的技术革新。项目的研发活动不仅有望孕育出改变行业运作方式的新技术，还可能在长远中影响整个技术生态系统。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玩具加工设备项目还致力于提升当地居民的技能和就业能力，通过与当地教育机构合作提供培训和教育机会，从而提高社区整体的生活水平和社会福祉。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玩具加工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875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玩具加工设备项目的建设和发展得益于一系列有利条件，这些条件涵盖了技术优势、市场潜力、政策支持、人力资源、基础设施以及投资和合作伙伴的支持，共同构成了项目成功的坚实基础。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玩具加工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玩具加工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123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6064"/>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4301"/>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8855"/>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一、玩具加工设备项目的市场准入条件分析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玩具加工设备项目而言，市场准入条件首先取决于政策法规环境。政府对于[行业名称]领域的法规，如环保标准、税收政策、和技术使用规范，直接影响玩具加工设备项目的运营和成本结构。例如，若政府针对使用可再生能源的企业提供税收优惠，这将对玩具加工设备项目的财务规划产生重要影响。同时，考虑经济环境和消费者偏好的变化对玩具加工设备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二、玩具加工设备项目的行业规范与合规性要求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玩具加工设备项目来说，遵守行业规范和合规性要求是确保项目顺利进行的基础。这包括遵循质量控制标准、安全规定、数据保护法规等。例如，若玩具加工设备项目涉及数据处理，须严格遵守相关的数据保护法规。此外，行业内部的自律规范，如产品标准和服务流程，也对于提升玩具加工设备项目在行业内的认可度和竞争力至关重要。项目管理团队必须不断更新策略，以应对行业规范和法规的变化，确保玩具加工设备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三、玩具加工设备项目的竞争格局和战略定位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玩具加工设备项目的发展规划中，理解行业的竞争格局对于制定有效的市场策略极为关键。这包括分析主要竞争对手的市场地位、优势及其业务模式。玩具加工设备项目面临的竞争对手可能包括大型成熟企业和创新型初创公司，各自采取不同的市场策略。因此，玩具加工设备项目需精确地定位自己的市场策略，如专注于产品创新、客户服务或成本效率，以在竞争中占据优势。通过深入的市场和竞争分析，玩具加工设备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27974"/>
      <w:r>
        <w:rPr>
          <w:rFonts w:ascii="仿宋" w:eastAsia="仿宋" w:hAnsi="仿宋" w:cs="仿宋" w:hint="eastAsia"/>
          <w:sz w:val="28"/>
          <w:lang w:eastAsia="zh-CN"/>
        </w:rPr>
        <w:t>三、社会影响分析</w:t>
      </w:r>
      <w:bookmarkEnd w:id="10"/>
    </w:p>
    <w:p>
      <w:pPr>
        <w:pStyle w:val="Heading2"/>
        <w:rPr>
          <w:rFonts w:ascii="仿宋" w:eastAsia="仿宋" w:hAnsi="仿宋" w:cs="仿宋" w:hint="eastAsia"/>
          <w:lang w:eastAsia="zh-CN"/>
        </w:rPr>
      </w:pPr>
      <w:bookmarkStart w:id="11" w:name="_Toc1843"/>
      <w:r>
        <w:rPr>
          <w:rFonts w:ascii="仿宋" w:eastAsia="仿宋" w:hAnsi="仿宋" w:cs="仿宋" w:hint="eastAsia"/>
          <w:lang w:eastAsia="zh-CN"/>
        </w:rPr>
        <w:t>(一)、社会影响效果分析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https://d.book118.com/438010122135006037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玩具加工设备项目可行性建设方案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C872CE"/>
    <w:rsid w:val="0BC872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38010122135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2024-02-10T11:35:00Z</dcterms:created>
  <dcterms:modified xsi:type="dcterms:W3CDTF">2024-02-10T11:36:16Z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10BA10B9721D4FA2A55F7BCBAAD76F8E_11</vt:lpwstr>
  </property>
  <property fmtid="{D5CDD505-2E9C-101B-9397-08002B2CF9AE}" pid="3" name="KSOProductBuildVer">
    <vt:lpwstr>2052-12.1.0.16250</vt:lpwstr>
  </property>
</Properties>
</file>